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B1B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B1BB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B1BB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BD6A4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B1BB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CB1BB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B34DB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D6A49">
        <w:rPr>
          <w:rFonts w:ascii="Arial" w:hAnsi="Arial" w:cs="Arial"/>
          <w:sz w:val="20"/>
        </w:rPr>
        <w:t>30</w:t>
      </w:r>
      <w:r w:rsidR="00034232">
        <w:rPr>
          <w:rFonts w:ascii="Arial" w:hAnsi="Arial" w:cs="Arial"/>
          <w:sz w:val="20"/>
        </w:rPr>
        <w:t>. septembra 20</w:t>
      </w:r>
      <w:r w:rsidR="00BD6A49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BD6A49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DC491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34232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BD6A49">
        <w:rPr>
          <w:rFonts w:ascii="Arial" w:hAnsi="Arial" w:cs="Arial"/>
          <w:sz w:val="20"/>
          <w:szCs w:val="20"/>
          <w:lang w:eastAsia="en-US"/>
        </w:rPr>
        <w:t>334062</w:t>
      </w:r>
      <w:r w:rsidR="00034232">
        <w:rPr>
          <w:rFonts w:ascii="Arial" w:hAnsi="Arial" w:cs="Arial"/>
          <w:sz w:val="20"/>
          <w:szCs w:val="20"/>
          <w:lang w:eastAsia="en-US"/>
        </w:rPr>
        <w:t xml:space="preserve"> Eur, z toho záväzky zo sociálneho fondu 4</w:t>
      </w:r>
      <w:r w:rsidR="00BD6A49">
        <w:rPr>
          <w:rFonts w:ascii="Arial" w:hAnsi="Arial" w:cs="Arial"/>
          <w:sz w:val="20"/>
          <w:szCs w:val="20"/>
          <w:lang w:eastAsia="en-US"/>
        </w:rPr>
        <w:t>62</w:t>
      </w:r>
      <w:r w:rsidR="00034232">
        <w:rPr>
          <w:rFonts w:ascii="Arial" w:hAnsi="Arial" w:cs="Arial"/>
          <w:sz w:val="20"/>
          <w:szCs w:val="20"/>
          <w:lang w:eastAsia="en-US"/>
        </w:rPr>
        <w:t xml:space="preserve">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 v čase zverejnenia tejto účtovnej závierky </w:t>
      </w:r>
      <w:r w:rsidR="00BD6A49">
        <w:rPr>
          <w:rFonts w:ascii="Arial" w:hAnsi="Arial" w:cs="Arial"/>
          <w:sz w:val="20"/>
        </w:rPr>
        <w:t xml:space="preserve">pretrváva pandémia COVID 19. </w:t>
      </w:r>
      <w:r>
        <w:rPr>
          <w:rFonts w:ascii="Arial" w:hAnsi="Arial" w:cs="Arial"/>
          <w:sz w:val="20"/>
        </w:rPr>
        <w:t>Vedenie spoločnosti bude monitorova</w:t>
      </w:r>
      <w:r w:rsidR="00BD6A49">
        <w:rPr>
          <w:rFonts w:ascii="Arial" w:hAnsi="Arial" w:cs="Arial"/>
          <w:sz w:val="20"/>
        </w:rPr>
        <w:t>ť</w:t>
      </w:r>
      <w:r>
        <w:rPr>
          <w:rFonts w:ascii="Arial" w:hAnsi="Arial" w:cs="Arial"/>
          <w:sz w:val="20"/>
        </w:rPr>
        <w:t xml:space="preserve"> potenciáln</w:t>
      </w:r>
      <w:r w:rsidR="00BD6A49">
        <w:rPr>
          <w:rFonts w:ascii="Arial" w:hAnsi="Arial" w:cs="Arial"/>
          <w:sz w:val="20"/>
        </w:rPr>
        <w:t>e dopady</w:t>
      </w:r>
      <w:r>
        <w:rPr>
          <w:rFonts w:ascii="Arial" w:hAnsi="Arial" w:cs="Arial"/>
          <w:sz w:val="20"/>
        </w:rPr>
        <w:t xml:space="preserve"> a podnikne všetky možné kroky na zmiernenie akýchkoľvek negatívnych účinkov na spoločnosť a jej zamestnancov.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557" w:rsidRDefault="00AB0557" w:rsidP="004E75F6">
      <w:r>
        <w:separator/>
      </w:r>
    </w:p>
  </w:endnote>
  <w:endnote w:type="continuationSeparator" w:id="0">
    <w:p w:rsidR="00AB0557" w:rsidRDefault="00AB055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557" w:rsidRDefault="00AB0557" w:rsidP="004E75F6">
      <w:r>
        <w:separator/>
      </w:r>
    </w:p>
  </w:footnote>
  <w:footnote w:type="continuationSeparator" w:id="0">
    <w:p w:rsidR="00AB0557" w:rsidRDefault="00AB055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B055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362F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0557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6A49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170E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1BB2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5CB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910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2021-02-14T12:02:00Z</dcterms:created>
  <dcterms:modified xsi:type="dcterms:W3CDTF">2021-02-14T12:29:00Z</dcterms:modified>
</cp:coreProperties>
</file>