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0CC42D" w14:textId="77777777" w:rsidR="000E2F29" w:rsidRDefault="000E2F29" w:rsidP="000E2F29">
      <w:pPr>
        <w:pStyle w:val="Default"/>
      </w:pPr>
    </w:p>
    <w:p w14:paraId="3ECEB3C3" w14:textId="77777777" w:rsidR="00F16478" w:rsidRDefault="00F16478" w:rsidP="00F16478">
      <w:pPr>
        <w:pStyle w:val="Default"/>
      </w:pPr>
      <w:r w:rsidRPr="00F16478">
        <w:t xml:space="preserve"> 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82058A">
        <w:t>3</w:t>
      </w:r>
      <w:r w:rsidR="00CF6A21">
        <w:t>6231614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82058A">
        <w:t>0</w:t>
      </w:r>
      <w:r w:rsidR="00CF6A21">
        <w:t>169899</w:t>
      </w:r>
    </w:p>
    <w:p w14:paraId="1AD30946" w14:textId="77777777" w:rsidR="000E2F29" w:rsidRDefault="000E2F29" w:rsidP="00F16478">
      <w:pPr>
        <w:pStyle w:val="Default"/>
      </w:pPr>
    </w:p>
    <w:p w14:paraId="2D178D36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7B910EBB" w14:textId="77777777" w:rsidR="000E2F29" w:rsidRPr="003929D1" w:rsidRDefault="000E2F29" w:rsidP="000E2F29">
      <w:pPr>
        <w:rPr>
          <w:sz w:val="28"/>
          <w:szCs w:val="28"/>
        </w:rPr>
      </w:pPr>
    </w:p>
    <w:p w14:paraId="06EF0C08" w14:textId="77777777" w:rsidR="000E2F29" w:rsidRPr="003929D1" w:rsidRDefault="000E2F29" w:rsidP="000E2F29">
      <w:pPr>
        <w:rPr>
          <w:sz w:val="28"/>
          <w:szCs w:val="28"/>
        </w:rPr>
      </w:pPr>
    </w:p>
    <w:p w14:paraId="1BAD3832" w14:textId="00FDB3A2"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083ACA">
        <w:rPr>
          <w:b/>
          <w:sz w:val="28"/>
          <w:szCs w:val="28"/>
          <w:u w:val="single"/>
        </w:rPr>
        <w:t>20</w:t>
      </w:r>
    </w:p>
    <w:p w14:paraId="5F518CDC" w14:textId="77777777" w:rsidR="00F16478" w:rsidRPr="00F16478" w:rsidRDefault="00F16478" w:rsidP="00F16478">
      <w:pPr>
        <w:pStyle w:val="Default"/>
        <w:rPr>
          <w:color w:val="1D1B1A"/>
        </w:rPr>
      </w:pPr>
    </w:p>
    <w:p w14:paraId="5695C4B0" w14:textId="77777777" w:rsidR="00F16478" w:rsidRPr="00F16478" w:rsidRDefault="00F16478" w:rsidP="00F16478">
      <w:pPr>
        <w:pStyle w:val="Default"/>
        <w:rPr>
          <w:color w:val="1D1B1A"/>
        </w:rPr>
      </w:pPr>
    </w:p>
    <w:p w14:paraId="4AA77BF0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164A8486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43CAD675" w14:textId="77777777" w:rsidR="00F16478" w:rsidRPr="00F16478" w:rsidRDefault="00F16478" w:rsidP="00F16478">
      <w:pPr>
        <w:pStyle w:val="Default"/>
        <w:rPr>
          <w:color w:val="1D1B1A"/>
        </w:rPr>
      </w:pPr>
    </w:p>
    <w:p w14:paraId="57920ECF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194EFFE8" w14:textId="77777777" w:rsidR="00F16478" w:rsidRPr="00ED732E" w:rsidRDefault="00CF6A21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Indians</w:t>
      </w:r>
      <w:proofErr w:type="spellEnd"/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14:paraId="06BC1F8E" w14:textId="77777777" w:rsidR="00F16478" w:rsidRPr="00F16478" w:rsidRDefault="0082058A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Kukorelliho</w:t>
      </w:r>
      <w:proofErr w:type="spellEnd"/>
      <w:r w:rsidR="00F16478">
        <w:rPr>
          <w:color w:val="1D1B1A"/>
        </w:rPr>
        <w:t xml:space="preserve"> 1</w:t>
      </w:r>
      <w:r>
        <w:rPr>
          <w:color w:val="1D1B1A"/>
        </w:rPr>
        <w:t>007</w:t>
      </w:r>
      <w:r w:rsidR="00F16478">
        <w:rPr>
          <w:color w:val="1D1B1A"/>
        </w:rPr>
        <w:t>/</w:t>
      </w:r>
      <w:r>
        <w:rPr>
          <w:color w:val="1D1B1A"/>
        </w:rPr>
        <w:t>2</w:t>
      </w:r>
      <w:r w:rsidR="00F16478">
        <w:rPr>
          <w:color w:val="1D1B1A"/>
        </w:rPr>
        <w:t>, 92101 Piešťany</w:t>
      </w:r>
    </w:p>
    <w:p w14:paraId="7A134DDE" w14:textId="77777777" w:rsidR="00F16478" w:rsidRPr="00F16478" w:rsidRDefault="00F16478" w:rsidP="00F16478">
      <w:pPr>
        <w:pStyle w:val="Default"/>
        <w:rPr>
          <w:color w:val="1D1B1A"/>
        </w:rPr>
      </w:pPr>
    </w:p>
    <w:p w14:paraId="519F4232" w14:textId="77777777"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 xml:space="preserve">(2) Spoločnosť nie je súčasťou konsolidovaného celku. Spoločnosť </w:t>
      </w:r>
      <w:r w:rsidR="00CF6A21">
        <w:rPr>
          <w:color w:val="1D1B1A"/>
        </w:rPr>
        <w:t>nie</w:t>
      </w:r>
      <w:r>
        <w:rPr>
          <w:color w:val="1D1B1A"/>
        </w:rPr>
        <w:t xml:space="preserve"> je materskou účtovnou jednotkou</w:t>
      </w:r>
      <w:r w:rsidR="00CF6A21">
        <w:rPr>
          <w:color w:val="1D1B1A"/>
        </w:rPr>
        <w:t>.</w:t>
      </w:r>
    </w:p>
    <w:p w14:paraId="65BB5E70" w14:textId="77777777" w:rsidR="00F16478" w:rsidRPr="00F16478" w:rsidRDefault="00FD4D4B" w:rsidP="00F16478">
      <w:pPr>
        <w:pStyle w:val="Default"/>
        <w:rPr>
          <w:color w:val="1D1B1A"/>
        </w:rPr>
      </w:pPr>
      <w:r>
        <w:rPr>
          <w:color w:val="1D1B1A"/>
        </w:rPr>
        <w:t xml:space="preserve">       </w:t>
      </w:r>
      <w:r w:rsidR="00F16478" w:rsidRPr="00F16478">
        <w:t xml:space="preserve"> </w:t>
      </w:r>
    </w:p>
    <w:p w14:paraId="6022EC91" w14:textId="5FA74FCF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</w:t>
      </w:r>
      <w:r w:rsidR="00083ACA">
        <w:rPr>
          <w:color w:val="1D1B1A"/>
        </w:rPr>
        <w:t>20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1A675C">
        <w:rPr>
          <w:color w:val="1D1B1A"/>
        </w:rPr>
        <w:t>0,</w:t>
      </w:r>
      <w:r w:rsidR="00CF6A21">
        <w:rPr>
          <w:color w:val="1D1B1A"/>
        </w:rPr>
        <w:t xml:space="preserve">0 </w:t>
      </w:r>
      <w:r>
        <w:rPr>
          <w:color w:val="1D1B1A"/>
        </w:rPr>
        <w:t>.</w:t>
      </w:r>
    </w:p>
    <w:p w14:paraId="36DA5683" w14:textId="77777777" w:rsidR="00F16478" w:rsidRPr="00F16478" w:rsidRDefault="00F16478" w:rsidP="00F16478">
      <w:pPr>
        <w:pStyle w:val="Default"/>
        <w:rPr>
          <w:color w:val="1D1B1A"/>
        </w:rPr>
      </w:pPr>
    </w:p>
    <w:p w14:paraId="71359F47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312C4FC5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0BFCFE7A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03BB53DC" w14:textId="4F4206E6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083ACA">
        <w:rPr>
          <w:color w:val="1D1B1A"/>
        </w:rPr>
        <w:t>20</w:t>
      </w:r>
      <w:r>
        <w:rPr>
          <w:color w:val="1D1B1A"/>
        </w:rPr>
        <w:t xml:space="preserve"> po ukončení zdaňovacieho obdobia – roku 20</w:t>
      </w:r>
      <w:r w:rsidR="00083ACA">
        <w:rPr>
          <w:color w:val="1D1B1A"/>
        </w:rPr>
        <w:t>20</w:t>
      </w:r>
      <w:r w:rsidR="00831ADE">
        <w:rPr>
          <w:color w:val="1D1B1A"/>
        </w:rPr>
        <w:t>. Spoločnosť v roku 20</w:t>
      </w:r>
      <w:r w:rsidR="006D3A47">
        <w:rPr>
          <w:color w:val="1D1B1A"/>
        </w:rPr>
        <w:t>2</w:t>
      </w:r>
      <w:r w:rsidR="00083ACA">
        <w:rPr>
          <w:color w:val="1D1B1A"/>
        </w:rPr>
        <w:t>1</w:t>
      </w:r>
      <w:r w:rsidR="00ED732E">
        <w:rPr>
          <w:color w:val="1D1B1A"/>
        </w:rPr>
        <w:t xml:space="preserve"> nepokračuje </w:t>
      </w:r>
      <w:r w:rsidRPr="00F16478">
        <w:rPr>
          <w:color w:val="1D1B1A"/>
        </w:rPr>
        <w:t xml:space="preserve"> vo svojej činnosti. </w:t>
      </w:r>
    </w:p>
    <w:p w14:paraId="448CC19D" w14:textId="77777777" w:rsidR="00F16478" w:rsidRPr="00F16478" w:rsidRDefault="00F16478" w:rsidP="00F16478">
      <w:pPr>
        <w:pStyle w:val="Default"/>
        <w:rPr>
          <w:color w:val="1D1B1A"/>
        </w:rPr>
      </w:pPr>
    </w:p>
    <w:p w14:paraId="66EC81B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1A38657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0098DA2D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02F6AB52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4C171A6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2D5C5D1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4B6CC02E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261589B7" w14:textId="77777777" w:rsidR="00F16478" w:rsidRPr="00F16478" w:rsidRDefault="00F16478" w:rsidP="00F16478">
      <w:pPr>
        <w:pStyle w:val="Default"/>
        <w:rPr>
          <w:color w:val="1D1B1A"/>
        </w:rPr>
      </w:pPr>
    </w:p>
    <w:p w14:paraId="235105A1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7651A449" w14:textId="77777777" w:rsidR="00F16478" w:rsidRDefault="00F16478" w:rsidP="00F16478">
      <w:pPr>
        <w:pStyle w:val="Default"/>
        <w:rPr>
          <w:color w:val="1D1B1A"/>
        </w:rPr>
      </w:pPr>
    </w:p>
    <w:p w14:paraId="35188A91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0988B4DF" w14:textId="77777777" w:rsidR="00F16478" w:rsidRPr="00F16478" w:rsidRDefault="00F16478" w:rsidP="00F16478">
      <w:pPr>
        <w:pStyle w:val="Default"/>
        <w:rPr>
          <w:color w:val="1D1B1A"/>
        </w:rPr>
      </w:pPr>
    </w:p>
    <w:p w14:paraId="5C8F7A78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075A34EC" w14:textId="77777777" w:rsidR="00F16478" w:rsidRPr="00F16478" w:rsidRDefault="00F16478" w:rsidP="00F16478">
      <w:pPr>
        <w:pStyle w:val="Default"/>
        <w:rPr>
          <w:color w:val="1D1B1A"/>
        </w:rPr>
      </w:pPr>
    </w:p>
    <w:p w14:paraId="2AAD07B8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4B0DEA58" w14:textId="77777777" w:rsidR="00F16478" w:rsidRPr="00F16478" w:rsidRDefault="00F16478" w:rsidP="00F16478">
      <w:pPr>
        <w:pStyle w:val="Default"/>
        <w:rPr>
          <w:color w:val="1D1B1A"/>
        </w:rPr>
      </w:pPr>
    </w:p>
    <w:p w14:paraId="6FE41D43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1D4397BE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45210600" w14:textId="77777777" w:rsidR="00B94067" w:rsidRPr="00F16478" w:rsidRDefault="00B94067" w:rsidP="00F16478">
      <w:pPr>
        <w:pStyle w:val="Default"/>
        <w:rPr>
          <w:color w:val="1D1B1A"/>
        </w:rPr>
      </w:pPr>
    </w:p>
    <w:p w14:paraId="1EF00DC3" w14:textId="77777777"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14:paraId="7A4CAA8F" w14:textId="77777777" w:rsidR="00F16478" w:rsidRPr="00F16478" w:rsidRDefault="00F16478" w:rsidP="00F16478">
      <w:pPr>
        <w:pStyle w:val="Default"/>
        <w:rPr>
          <w:color w:val="1D1B1A"/>
        </w:rPr>
      </w:pPr>
    </w:p>
    <w:p w14:paraId="6A381D0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05BF1AD2" w14:textId="77777777" w:rsidR="00F16478" w:rsidRPr="00F16478" w:rsidRDefault="00F16478" w:rsidP="00F16478">
      <w:pPr>
        <w:pStyle w:val="Default"/>
        <w:rPr>
          <w:color w:val="1D1B1A"/>
        </w:rPr>
      </w:pPr>
    </w:p>
    <w:p w14:paraId="0F74AC61" w14:textId="77777777"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0A05C0A9" w14:textId="77777777" w:rsidR="00F16478" w:rsidRDefault="00F16478" w:rsidP="00F16478">
      <w:pPr>
        <w:pStyle w:val="Default"/>
        <w:rPr>
          <w:color w:val="1D1B1A"/>
        </w:rPr>
      </w:pPr>
    </w:p>
    <w:p w14:paraId="19BCC872" w14:textId="77777777" w:rsidR="00CA33AD" w:rsidRDefault="00CA33AD" w:rsidP="00F16478">
      <w:pPr>
        <w:pStyle w:val="Default"/>
        <w:rPr>
          <w:color w:val="1D1B1A"/>
        </w:rPr>
      </w:pPr>
    </w:p>
    <w:p w14:paraId="7A6287F7" w14:textId="77777777" w:rsidR="006F3DB6" w:rsidRDefault="006F3DB6" w:rsidP="00F16478">
      <w:pPr>
        <w:pStyle w:val="Default"/>
        <w:rPr>
          <w:color w:val="1D1B1A"/>
        </w:rPr>
      </w:pPr>
    </w:p>
    <w:p w14:paraId="310704AB" w14:textId="77777777" w:rsidR="006F3DB6" w:rsidRDefault="006F3DB6" w:rsidP="00F16478">
      <w:pPr>
        <w:pStyle w:val="Default"/>
        <w:rPr>
          <w:color w:val="1D1B1A"/>
        </w:rPr>
      </w:pPr>
    </w:p>
    <w:p w14:paraId="754AEA5C" w14:textId="77777777" w:rsidR="006F3DB6" w:rsidRPr="00F16478" w:rsidRDefault="006F3DB6" w:rsidP="00F16478">
      <w:pPr>
        <w:pStyle w:val="Default"/>
        <w:rPr>
          <w:color w:val="1D1B1A"/>
        </w:rPr>
      </w:pPr>
    </w:p>
    <w:p w14:paraId="560DCE3F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t xml:space="preserve">Poznámky </w:t>
      </w:r>
      <w:proofErr w:type="spellStart"/>
      <w:r w:rsidRPr="00F16478">
        <w:t>Úč</w:t>
      </w:r>
      <w:proofErr w:type="spellEnd"/>
      <w:r w:rsidRPr="00F16478">
        <w:t xml:space="preserve">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CF6A21">
        <w:t>36231614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CF6A21">
        <w:t>0169899</w:t>
      </w:r>
    </w:p>
    <w:p w14:paraId="6AAE266B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3604C76A" w14:textId="77777777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FE0E8E">
        <w:rPr>
          <w:color w:val="1D1B1A"/>
        </w:rPr>
        <w:t>ne</w:t>
      </w:r>
      <w:r w:rsidR="00B94067">
        <w:rPr>
          <w:color w:val="1D1B1A"/>
        </w:rPr>
        <w:t xml:space="preserve">eviduje záväzok – pôžičku </w:t>
      </w:r>
      <w:r w:rsidR="0082058A">
        <w:rPr>
          <w:color w:val="1D1B1A"/>
        </w:rPr>
        <w:t>voči spoločníkom.</w:t>
      </w:r>
    </w:p>
    <w:p w14:paraId="7063009A" w14:textId="77777777" w:rsidR="00F16478" w:rsidRPr="00F16478" w:rsidRDefault="00F16478" w:rsidP="00F16478">
      <w:pPr>
        <w:pStyle w:val="Default"/>
        <w:rPr>
          <w:color w:val="1D1B1A"/>
        </w:rPr>
      </w:pPr>
    </w:p>
    <w:p w14:paraId="211AFEA5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23A7CC9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7760B61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5436662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5F998E5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136B61E9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1997DD85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721A01CB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6AC3B7B6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716BC1C4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4DF577AF" w14:textId="77777777" w:rsidR="00F16478" w:rsidRDefault="00F16478" w:rsidP="00F16478">
      <w:pPr>
        <w:pStyle w:val="Default"/>
        <w:rPr>
          <w:color w:val="1D1B1A"/>
        </w:rPr>
      </w:pPr>
    </w:p>
    <w:p w14:paraId="5CFD5B99" w14:textId="77777777" w:rsidR="000E2F29" w:rsidRDefault="000E2F29" w:rsidP="00F16478">
      <w:pPr>
        <w:pStyle w:val="Default"/>
        <w:rPr>
          <w:color w:val="1D1B1A"/>
        </w:rPr>
      </w:pPr>
    </w:p>
    <w:p w14:paraId="7EAFF36A" w14:textId="37DBF020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083ACA">
        <w:rPr>
          <w:color w:val="1D1B1A"/>
        </w:rPr>
        <w:t>12</w:t>
      </w:r>
      <w:r w:rsidR="000E2F29">
        <w:rPr>
          <w:color w:val="1D1B1A"/>
        </w:rPr>
        <w:t>.</w:t>
      </w:r>
      <w:r w:rsidR="001A675C">
        <w:rPr>
          <w:color w:val="1D1B1A"/>
        </w:rPr>
        <w:t>0</w:t>
      </w:r>
      <w:r w:rsidR="00831ADE">
        <w:rPr>
          <w:color w:val="1D1B1A"/>
        </w:rPr>
        <w:t>3.20</w:t>
      </w:r>
      <w:r w:rsidR="006D3A47">
        <w:rPr>
          <w:color w:val="1D1B1A"/>
        </w:rPr>
        <w:t>2</w:t>
      </w:r>
      <w:r w:rsidR="00083ACA">
        <w:rPr>
          <w:color w:val="1D1B1A"/>
        </w:rPr>
        <w:t>1</w:t>
      </w:r>
    </w:p>
    <w:p w14:paraId="3F1A2CDC" w14:textId="77777777" w:rsidR="00ED732E" w:rsidRDefault="00ED732E" w:rsidP="00F16478">
      <w:pPr>
        <w:pStyle w:val="Default"/>
        <w:rPr>
          <w:color w:val="1D1B1A"/>
        </w:rPr>
      </w:pPr>
    </w:p>
    <w:p w14:paraId="6A37B76E" w14:textId="77777777" w:rsidR="00ED732E" w:rsidRDefault="00ED732E" w:rsidP="00F16478">
      <w:pPr>
        <w:pStyle w:val="Default"/>
        <w:rPr>
          <w:color w:val="1D1B1A"/>
        </w:rPr>
      </w:pPr>
    </w:p>
    <w:p w14:paraId="7684EA0C" w14:textId="77777777" w:rsidR="000E2F29" w:rsidRDefault="000E2F29" w:rsidP="00F16478">
      <w:pPr>
        <w:pStyle w:val="Default"/>
        <w:rPr>
          <w:color w:val="1D1B1A"/>
        </w:rPr>
      </w:pPr>
    </w:p>
    <w:p w14:paraId="6413CE8F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CF6A21">
        <w:rPr>
          <w:color w:val="1D1B1A"/>
        </w:rPr>
        <w:t>Marcel</w:t>
      </w:r>
      <w:r>
        <w:rPr>
          <w:color w:val="1D1B1A"/>
        </w:rPr>
        <w:t xml:space="preserve"> </w:t>
      </w:r>
      <w:r w:rsidR="001A675C">
        <w:rPr>
          <w:color w:val="1D1B1A"/>
        </w:rPr>
        <w:t>Švec</w:t>
      </w:r>
      <w:r>
        <w:rPr>
          <w:color w:val="1D1B1A"/>
        </w:rPr>
        <w:t xml:space="preserve"> - konateľ</w:t>
      </w:r>
    </w:p>
    <w:p w14:paraId="66E83C0F" w14:textId="77777777" w:rsidR="007B79C5" w:rsidRPr="00F16478" w:rsidRDefault="007B79C5"/>
    <w:sectPr w:rsidR="007B79C5" w:rsidRPr="00F16478" w:rsidSect="00CA33AD">
      <w:pgSz w:w="11906" w:h="17340"/>
      <w:pgMar w:top="720" w:right="720" w:bottom="720" w:left="720" w:header="708" w:footer="708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478"/>
    <w:rsid w:val="00083ACA"/>
    <w:rsid w:val="000E0BAE"/>
    <w:rsid w:val="000E2F29"/>
    <w:rsid w:val="001A675C"/>
    <w:rsid w:val="00530D8B"/>
    <w:rsid w:val="00544BC8"/>
    <w:rsid w:val="006D3A47"/>
    <w:rsid w:val="006F3DB6"/>
    <w:rsid w:val="00724F2E"/>
    <w:rsid w:val="007B79C5"/>
    <w:rsid w:val="00807A43"/>
    <w:rsid w:val="0082058A"/>
    <w:rsid w:val="00831ADE"/>
    <w:rsid w:val="00B040D1"/>
    <w:rsid w:val="00B94067"/>
    <w:rsid w:val="00CA33AD"/>
    <w:rsid w:val="00CF6A21"/>
    <w:rsid w:val="00D13CC2"/>
    <w:rsid w:val="00D61B85"/>
    <w:rsid w:val="00E2095A"/>
    <w:rsid w:val="00E85171"/>
    <w:rsid w:val="00ED732E"/>
    <w:rsid w:val="00F16478"/>
    <w:rsid w:val="00FD4D4B"/>
    <w:rsid w:val="00FE0E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E72E4E"/>
  <w15:docId w15:val="{17DF3363-3DD4-4C4B-925C-712E3E66C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kladntextodsazen3">
    <w:name w:val="Body Text Indent 3"/>
    <w:basedOn w:val="Normln"/>
    <w:link w:val="Zkladntextodsazen3Char"/>
    <w:rsid w:val="000E2F29"/>
    <w:pPr>
      <w:ind w:left="1260" w:hanging="552"/>
    </w:pPr>
    <w:rPr>
      <w:sz w:val="28"/>
    </w:rPr>
  </w:style>
  <w:style w:type="character" w:customStyle="1" w:styleId="Zkladntextodsazen3Char">
    <w:name w:val="Základní text odsazený 3 Char"/>
    <w:basedOn w:val="Standardnpsmoodstavce"/>
    <w:link w:val="Zkladntextodsazen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31AD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31ADE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514</Words>
  <Characters>3033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Jozef</dc:creator>
  <cp:lastModifiedBy>Romana Švecová</cp:lastModifiedBy>
  <cp:revision>2</cp:revision>
  <cp:lastPrinted>2021-03-12T13:25:00Z</cp:lastPrinted>
  <dcterms:created xsi:type="dcterms:W3CDTF">2021-03-12T13:27:00Z</dcterms:created>
  <dcterms:modified xsi:type="dcterms:W3CDTF">2021-03-12T13:27:00Z</dcterms:modified>
</cp:coreProperties>
</file>