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654C" w:rsidRPr="00103EF8" w:rsidRDefault="001E654C" w:rsidP="001E654C">
      <w:pPr>
        <w:pStyle w:val="Bezmezer"/>
        <w:rPr>
          <w:rFonts w:ascii="Palatino Linotype" w:hAnsi="Palatino Linotype"/>
          <w:b/>
          <w:lang w:eastAsia="sk-SK"/>
        </w:rPr>
      </w:pPr>
    </w:p>
    <w:p w:rsidR="001E654C" w:rsidRPr="00103EF8" w:rsidRDefault="001E654C" w:rsidP="001E654C">
      <w:pPr>
        <w:pStyle w:val="Bezmezer"/>
        <w:jc w:val="center"/>
        <w:rPr>
          <w:rFonts w:ascii="Palatino Linotype" w:hAnsi="Palatino Linotype"/>
          <w:b/>
          <w:lang w:eastAsia="sk-SK"/>
        </w:rPr>
      </w:pPr>
      <w:r w:rsidRPr="00103EF8">
        <w:rPr>
          <w:rFonts w:ascii="Palatino Linotype" w:hAnsi="Palatino Linotype"/>
          <w:b/>
          <w:lang w:eastAsia="sk-SK"/>
        </w:rPr>
        <w:t>Zmluva medzi prevádzkovateľom a sprostredkovateľom</w:t>
      </w:r>
    </w:p>
    <w:p w:rsidR="001E654C" w:rsidRPr="00103EF8" w:rsidRDefault="001E654C" w:rsidP="001E654C">
      <w:pPr>
        <w:pStyle w:val="Bezmezer"/>
        <w:pBdr>
          <w:bottom w:val="single" w:sz="12" w:space="1" w:color="auto"/>
        </w:pBdr>
        <w:jc w:val="center"/>
        <w:rPr>
          <w:rFonts w:ascii="Palatino Linotype" w:hAnsi="Palatino Linotype" w:cs="Arial"/>
        </w:rPr>
      </w:pPr>
      <w:r w:rsidRPr="00103EF8">
        <w:rPr>
          <w:rFonts w:ascii="Palatino Linotype" w:hAnsi="Palatino Linotype" w:cs="Arial"/>
        </w:rPr>
        <w:t>uzatvorená v súlade s čl. 28 Všeobecného nariadenia o ochrane údajov (GDPR) a § 34 zákona č. 18/2018 Z. z. o ochrane osobných údajov v znení neskorších právnych predpisov</w:t>
      </w:r>
    </w:p>
    <w:p w:rsidR="001E654C" w:rsidRPr="00103EF8" w:rsidRDefault="001E654C" w:rsidP="001E654C">
      <w:pPr>
        <w:pStyle w:val="Bezmezer"/>
        <w:jc w:val="center"/>
        <w:rPr>
          <w:rFonts w:ascii="Palatino Linotype" w:hAnsi="Palatino Linotype" w:cs="Arial"/>
        </w:rPr>
      </w:pPr>
    </w:p>
    <w:p w:rsidR="001E654C" w:rsidRPr="00103EF8" w:rsidRDefault="001E654C" w:rsidP="001E654C">
      <w:pPr>
        <w:pStyle w:val="Bezmezer"/>
        <w:rPr>
          <w:rFonts w:ascii="Palatino Linotype" w:hAnsi="Palatino Linotype" w:cs="Arial"/>
        </w:rPr>
      </w:pPr>
      <w:r w:rsidRPr="00103EF8">
        <w:rPr>
          <w:rFonts w:ascii="Palatino Linotype" w:hAnsi="Palatino Linotype" w:cs="Arial"/>
        </w:rPr>
        <w:t>medzi zmluvnými stranami:</w:t>
      </w:r>
    </w:p>
    <w:p w:rsidR="001E654C" w:rsidRPr="00103EF8" w:rsidRDefault="001E654C" w:rsidP="001E654C">
      <w:pPr>
        <w:pStyle w:val="Bezmezer"/>
        <w:rPr>
          <w:rFonts w:ascii="Palatino Linotype" w:hAnsi="Palatino Linotype" w:cs="Arial"/>
        </w:rPr>
      </w:pPr>
    </w:p>
    <w:p w:rsidR="001E654C" w:rsidRDefault="001E654C" w:rsidP="001E654C">
      <w:pPr>
        <w:pStyle w:val="Bezmezer"/>
        <w:rPr>
          <w:rFonts w:ascii="Palatino Linotype" w:hAnsi="Palatino Linotype" w:cs="Arial"/>
        </w:rPr>
      </w:pPr>
      <w:r w:rsidRPr="00103EF8">
        <w:rPr>
          <w:rFonts w:ascii="Palatino Linotype" w:hAnsi="Palatino Linotype" w:cs="Arial"/>
        </w:rPr>
        <w:t xml:space="preserve">1/      </w:t>
      </w:r>
      <w:r w:rsidR="009C1CBB">
        <w:rPr>
          <w:rFonts w:ascii="Palatino Linotype" w:hAnsi="Palatino Linotype" w:cs="Arial"/>
        </w:rPr>
        <w:t xml:space="preserve">A3R </w:t>
      </w:r>
      <w:proofErr w:type="spellStart"/>
      <w:r w:rsidR="009C1CBB">
        <w:rPr>
          <w:rFonts w:ascii="Palatino Linotype" w:hAnsi="Palatino Linotype" w:cs="Arial"/>
        </w:rPr>
        <w:t>Design</w:t>
      </w:r>
      <w:proofErr w:type="spellEnd"/>
      <w:r w:rsidR="009C1CBB">
        <w:rPr>
          <w:rFonts w:ascii="Palatino Linotype" w:hAnsi="Palatino Linotype" w:cs="Arial"/>
        </w:rPr>
        <w:t xml:space="preserve"> s.r.o., Kalná Roztoka 182, 067 72</w:t>
      </w:r>
    </w:p>
    <w:p w:rsidR="00DB7DA9" w:rsidRPr="00103EF8" w:rsidRDefault="009C1CBB" w:rsidP="001E654C">
      <w:pPr>
        <w:pStyle w:val="Bezmezer"/>
        <w:rPr>
          <w:rFonts w:ascii="Palatino Linotype" w:hAnsi="Palatino Linotype" w:cs="Arial CE"/>
          <w:b/>
          <w:bCs/>
          <w:color w:val="000000"/>
          <w:shd w:val="clear" w:color="auto" w:fill="FFFFFF"/>
        </w:rPr>
      </w:pPr>
      <w:r>
        <w:rPr>
          <w:rFonts w:ascii="Palatino Linotype" w:hAnsi="Palatino Linotype" w:cs="Arial"/>
        </w:rPr>
        <w:t xml:space="preserve">         </w:t>
      </w:r>
      <w:r w:rsidR="00DB7DA9">
        <w:rPr>
          <w:rFonts w:ascii="Palatino Linotype" w:hAnsi="Palatino Linotype" w:cs="Arial"/>
        </w:rPr>
        <w:t xml:space="preserve"> IČO:  </w:t>
      </w:r>
      <w:r>
        <w:rPr>
          <w:rFonts w:ascii="Palatino Linotype" w:hAnsi="Palatino Linotype" w:cs="Arial"/>
        </w:rPr>
        <w:t>52473881</w:t>
      </w:r>
    </w:p>
    <w:p w:rsidR="001E654C" w:rsidRPr="00103EF8" w:rsidRDefault="001E654C" w:rsidP="001E654C">
      <w:pPr>
        <w:pStyle w:val="Bezmezer"/>
        <w:rPr>
          <w:rFonts w:ascii="Palatino Linotype" w:hAnsi="Palatino Linotype" w:cs="Arial"/>
          <w:color w:val="545454"/>
          <w:shd w:val="clear" w:color="auto" w:fill="FFFFFF"/>
        </w:rPr>
      </w:pPr>
    </w:p>
    <w:p w:rsidR="001E654C" w:rsidRPr="00103EF8" w:rsidRDefault="001E654C" w:rsidP="001E654C">
      <w:pPr>
        <w:spacing w:after="0" w:line="240" w:lineRule="auto"/>
        <w:rPr>
          <w:rFonts w:ascii="Palatino Linotype" w:hAnsi="Palatino Linotype"/>
        </w:rPr>
      </w:pPr>
    </w:p>
    <w:p w:rsidR="001E654C" w:rsidRPr="00103EF8" w:rsidRDefault="001E654C" w:rsidP="001E654C">
      <w:pPr>
        <w:spacing w:after="0" w:line="240" w:lineRule="auto"/>
        <w:ind w:firstLine="567"/>
        <w:rPr>
          <w:rFonts w:ascii="Palatino Linotype" w:hAnsi="Palatino Linotype"/>
          <w:lang w:eastAsia="sk-SK"/>
        </w:rPr>
      </w:pPr>
      <w:r w:rsidRPr="00103EF8">
        <w:rPr>
          <w:rFonts w:ascii="Palatino Linotype" w:hAnsi="Palatino Linotype"/>
          <w:lang w:eastAsia="sk-SK"/>
        </w:rPr>
        <w:t>(ďalej len „</w:t>
      </w:r>
      <w:r w:rsidRPr="00103EF8">
        <w:rPr>
          <w:rFonts w:ascii="Palatino Linotype" w:hAnsi="Palatino Linotype"/>
          <w:b/>
          <w:lang w:eastAsia="sk-SK"/>
        </w:rPr>
        <w:t>prevádzkovateľ</w:t>
      </w:r>
      <w:r w:rsidRPr="00103EF8">
        <w:rPr>
          <w:rFonts w:ascii="Palatino Linotype" w:hAnsi="Palatino Linotype"/>
          <w:lang w:eastAsia="sk-SK"/>
        </w:rPr>
        <w:t>“)</w:t>
      </w:r>
      <w:bookmarkStart w:id="0" w:name="_GoBack"/>
      <w:bookmarkEnd w:id="0"/>
    </w:p>
    <w:p w:rsidR="001E654C" w:rsidRPr="00103EF8" w:rsidRDefault="001E654C" w:rsidP="001E654C">
      <w:pPr>
        <w:shd w:val="clear" w:color="auto" w:fill="FFFFFF"/>
        <w:spacing w:after="0"/>
        <w:rPr>
          <w:rFonts w:ascii="Palatino Linotype" w:hAnsi="Palatino Linotype" w:cs="Arial"/>
        </w:rPr>
      </w:pPr>
    </w:p>
    <w:p w:rsidR="001E654C" w:rsidRPr="00103EF8" w:rsidRDefault="001E654C" w:rsidP="001E654C">
      <w:pPr>
        <w:spacing w:after="0"/>
        <w:jc w:val="both"/>
        <w:rPr>
          <w:rFonts w:ascii="Palatino Linotype" w:hAnsi="Palatino Linotype" w:cs="Arial"/>
          <w:color w:val="000000"/>
          <w:lang w:eastAsia="sk-SK"/>
        </w:rPr>
      </w:pPr>
      <w:r w:rsidRPr="00103EF8">
        <w:rPr>
          <w:rFonts w:ascii="Palatino Linotype" w:hAnsi="Palatino Linotype" w:cs="Arial"/>
        </w:rPr>
        <w:t xml:space="preserve">2/     </w:t>
      </w:r>
      <w:r w:rsidR="000D2F4F">
        <w:rPr>
          <w:rFonts w:ascii="Palatino Linotype" w:hAnsi="Palatino Linotype" w:cs="Arial"/>
        </w:rPr>
        <w:t xml:space="preserve">Ing. Jana </w:t>
      </w:r>
      <w:proofErr w:type="spellStart"/>
      <w:r w:rsidR="000D2F4F">
        <w:rPr>
          <w:rFonts w:ascii="Palatino Linotype" w:hAnsi="Palatino Linotype" w:cs="Arial"/>
        </w:rPr>
        <w:t>Čačková</w:t>
      </w:r>
      <w:proofErr w:type="spellEnd"/>
      <w:r w:rsidR="000D2F4F">
        <w:rPr>
          <w:rFonts w:ascii="Palatino Linotype" w:hAnsi="Palatino Linotype" w:cs="Arial"/>
        </w:rPr>
        <w:t>, Štefánikova 4, 071 01  Michalovce</w:t>
      </w:r>
    </w:p>
    <w:p w:rsidR="001E654C" w:rsidRPr="00103EF8" w:rsidRDefault="001E654C" w:rsidP="001E654C">
      <w:pPr>
        <w:spacing w:after="0"/>
        <w:jc w:val="both"/>
        <w:rPr>
          <w:rFonts w:ascii="Palatino Linotype" w:hAnsi="Palatino Linotype"/>
        </w:rPr>
      </w:pPr>
      <w:r w:rsidRPr="00103EF8">
        <w:rPr>
          <w:rFonts w:ascii="Palatino Linotype" w:hAnsi="Palatino Linotype"/>
        </w:rPr>
        <w:t xml:space="preserve">          IČO: </w:t>
      </w:r>
      <w:r w:rsidR="000D2F4F">
        <w:rPr>
          <w:rFonts w:ascii="Palatino Linotype" w:hAnsi="Palatino Linotype"/>
        </w:rPr>
        <w:t>47784199</w:t>
      </w:r>
    </w:p>
    <w:p w:rsidR="001E654C" w:rsidRPr="00103EF8" w:rsidRDefault="001E654C" w:rsidP="001E654C">
      <w:pPr>
        <w:shd w:val="clear" w:color="auto" w:fill="FFFFFF"/>
        <w:spacing w:after="0"/>
        <w:ind w:firstLine="567"/>
        <w:rPr>
          <w:rFonts w:ascii="Palatino Linotype" w:hAnsi="Palatino Linotype" w:cs="Arial"/>
        </w:rPr>
      </w:pPr>
      <w:r w:rsidRPr="00103EF8">
        <w:rPr>
          <w:rFonts w:ascii="Palatino Linotype" w:hAnsi="Palatino Linotype" w:cs="Arial"/>
        </w:rPr>
        <w:t>(ďalej len „</w:t>
      </w:r>
      <w:r w:rsidRPr="00103EF8">
        <w:rPr>
          <w:rFonts w:ascii="Palatino Linotype" w:hAnsi="Palatino Linotype" w:cs="Arial"/>
          <w:b/>
        </w:rPr>
        <w:t>sprostredkovateľ</w:t>
      </w:r>
      <w:r w:rsidRPr="00103EF8">
        <w:rPr>
          <w:rFonts w:ascii="Palatino Linotype" w:hAnsi="Palatino Linotype" w:cs="Arial"/>
        </w:rPr>
        <w:t>“)</w:t>
      </w:r>
    </w:p>
    <w:p w:rsidR="001E654C" w:rsidRPr="00103EF8" w:rsidRDefault="001E654C" w:rsidP="001E654C">
      <w:pPr>
        <w:pStyle w:val="Bezmezer"/>
        <w:rPr>
          <w:rFonts w:ascii="Palatino Linotype" w:hAnsi="Palatino Linotype" w:cs="Arial"/>
          <w:b/>
        </w:rPr>
      </w:pPr>
    </w:p>
    <w:p w:rsidR="001E654C" w:rsidRPr="00103EF8" w:rsidRDefault="001E654C" w:rsidP="001E654C">
      <w:pPr>
        <w:pStyle w:val="Bezmezer"/>
        <w:rPr>
          <w:rFonts w:ascii="Palatino Linotype" w:hAnsi="Palatino Linotype" w:cs="Arial"/>
        </w:rPr>
      </w:pPr>
      <w:r w:rsidRPr="00103EF8">
        <w:rPr>
          <w:rFonts w:ascii="Palatino Linotype" w:hAnsi="Palatino Linotype" w:cs="Arial"/>
        </w:rPr>
        <w:t>za nasledovných podmienok:</w:t>
      </w:r>
    </w:p>
    <w:p w:rsidR="001E654C" w:rsidRPr="00103EF8" w:rsidRDefault="001E654C" w:rsidP="001E654C">
      <w:pPr>
        <w:pStyle w:val="Bezmezer"/>
        <w:rPr>
          <w:rFonts w:ascii="Palatino Linotype" w:hAnsi="Palatino Linotype" w:cs="Arial"/>
          <w:b/>
        </w:rPr>
      </w:pPr>
    </w:p>
    <w:p w:rsidR="001E654C" w:rsidRPr="00103EF8" w:rsidRDefault="001E654C" w:rsidP="001E654C">
      <w:pPr>
        <w:pStyle w:val="Bezmezer"/>
        <w:jc w:val="center"/>
        <w:rPr>
          <w:rFonts w:ascii="Palatino Linotype" w:hAnsi="Palatino Linotype" w:cs="Arial"/>
          <w:b/>
        </w:rPr>
      </w:pPr>
      <w:r w:rsidRPr="00103EF8">
        <w:rPr>
          <w:rFonts w:ascii="Palatino Linotype" w:hAnsi="Palatino Linotype" w:cs="Arial"/>
          <w:b/>
        </w:rPr>
        <w:t>Článok I</w:t>
      </w:r>
    </w:p>
    <w:p w:rsidR="001E654C" w:rsidRPr="00103EF8" w:rsidRDefault="001E654C" w:rsidP="001E654C">
      <w:pPr>
        <w:pStyle w:val="Bezmezer"/>
        <w:jc w:val="center"/>
        <w:rPr>
          <w:rFonts w:ascii="Palatino Linotype" w:hAnsi="Palatino Linotype" w:cs="Arial"/>
          <w:b/>
        </w:rPr>
      </w:pPr>
      <w:r w:rsidRPr="00103EF8">
        <w:rPr>
          <w:rFonts w:ascii="Palatino Linotype" w:hAnsi="Palatino Linotype" w:cs="Arial"/>
          <w:b/>
        </w:rPr>
        <w:t>Predmet zmluvy</w:t>
      </w:r>
    </w:p>
    <w:p w:rsidR="001E654C" w:rsidRPr="00103EF8" w:rsidRDefault="001E654C" w:rsidP="001E654C">
      <w:pPr>
        <w:pStyle w:val="Bezmezer"/>
        <w:numPr>
          <w:ilvl w:val="0"/>
          <w:numId w:val="1"/>
        </w:numPr>
        <w:suppressAutoHyphens w:val="0"/>
        <w:autoSpaceDN/>
        <w:jc w:val="both"/>
        <w:textAlignment w:val="auto"/>
        <w:rPr>
          <w:rFonts w:ascii="Palatino Linotype" w:hAnsi="Palatino Linotype" w:cs="Arial"/>
        </w:rPr>
      </w:pPr>
      <w:r w:rsidRPr="00103EF8">
        <w:rPr>
          <w:rFonts w:ascii="Palatino Linotype" w:hAnsi="Palatino Linotype" w:cs="Arial"/>
        </w:rPr>
        <w:t xml:space="preserve">Prevádzkovateľ uzatvára so sprostredkovateľom túto zmluvu, predmetom ktorej je poverenie sprostredkovateľa spracúvaním osobných údajov v súlade s čl. 28 </w:t>
      </w:r>
      <w:r w:rsidRPr="00103EF8">
        <w:rPr>
          <w:rFonts w:ascii="Palatino Linotype" w:eastAsia="Times New Roman" w:hAnsi="Palatino Linotype" w:cs="Arial"/>
          <w:bCs/>
          <w:color w:val="000000"/>
          <w:lang w:eastAsia="sk-SK"/>
        </w:rPr>
        <w:t>Nariadenia Európskeho parlamentu a rady č. 2016/679 o ochrane fyzických osôb pri spracúvaní osobných údajov a o voľnom pohybe takýchto údajov (ďalej len „GDPR“)</w:t>
      </w:r>
      <w:r w:rsidRPr="00103EF8">
        <w:rPr>
          <w:rFonts w:ascii="Palatino Linotype" w:hAnsi="Palatino Linotype" w:cs="Arial"/>
        </w:rPr>
        <w:t xml:space="preserve"> a § 34 zákona č. 18/2018 Z. z. o ochrane osobných údajov v znení neskorších právnych predpisov (ďalej len „zákon“) za podmienok a v rozsahu dohodnutom v tejto zmluve.</w:t>
      </w:r>
    </w:p>
    <w:p w:rsidR="001E654C" w:rsidRPr="00103EF8" w:rsidRDefault="001E654C" w:rsidP="001E654C">
      <w:pPr>
        <w:pStyle w:val="Bezmezer"/>
        <w:jc w:val="both"/>
        <w:rPr>
          <w:rFonts w:ascii="Palatino Linotype" w:hAnsi="Palatino Linotype" w:cs="Arial"/>
        </w:rPr>
      </w:pPr>
    </w:p>
    <w:p w:rsidR="001E654C" w:rsidRPr="00103EF8" w:rsidRDefault="001E654C" w:rsidP="001E654C">
      <w:pPr>
        <w:pStyle w:val="Bezmezer"/>
        <w:jc w:val="center"/>
        <w:rPr>
          <w:rFonts w:ascii="Palatino Linotype" w:hAnsi="Palatino Linotype" w:cs="Arial"/>
          <w:b/>
        </w:rPr>
      </w:pPr>
      <w:r w:rsidRPr="00103EF8">
        <w:rPr>
          <w:rFonts w:ascii="Palatino Linotype" w:hAnsi="Palatino Linotype" w:cs="Arial"/>
          <w:b/>
        </w:rPr>
        <w:t>Článok II</w:t>
      </w:r>
    </w:p>
    <w:p w:rsidR="001E654C" w:rsidRPr="00103EF8" w:rsidRDefault="001E654C" w:rsidP="001E654C">
      <w:pPr>
        <w:pStyle w:val="Bezmezer"/>
        <w:jc w:val="center"/>
        <w:rPr>
          <w:rFonts w:ascii="Palatino Linotype" w:hAnsi="Palatino Linotype" w:cs="Arial"/>
          <w:b/>
        </w:rPr>
      </w:pPr>
      <w:r w:rsidRPr="00103EF8">
        <w:rPr>
          <w:rFonts w:ascii="Palatino Linotype" w:hAnsi="Palatino Linotype" w:cs="Arial"/>
          <w:b/>
        </w:rPr>
        <w:t>Predmet spracúvania</w:t>
      </w:r>
    </w:p>
    <w:p w:rsidR="001E654C" w:rsidRPr="00103EF8" w:rsidRDefault="001E654C" w:rsidP="001E654C">
      <w:pPr>
        <w:pStyle w:val="Bezmezer"/>
        <w:numPr>
          <w:ilvl w:val="0"/>
          <w:numId w:val="6"/>
        </w:numPr>
        <w:shd w:val="clear" w:color="auto" w:fill="FFFFFF" w:themeFill="background1"/>
        <w:suppressAutoHyphens w:val="0"/>
        <w:autoSpaceDN/>
        <w:jc w:val="both"/>
        <w:textAlignment w:val="auto"/>
        <w:rPr>
          <w:rFonts w:ascii="Palatino Linotype" w:hAnsi="Palatino Linotype" w:cs="Arial"/>
        </w:rPr>
      </w:pPr>
      <w:r w:rsidRPr="00103EF8">
        <w:rPr>
          <w:rFonts w:ascii="Palatino Linotype" w:hAnsi="Palatino Linotype" w:cs="Arial"/>
        </w:rPr>
        <w:t>Prevádzkovateľ uzatvoril so sprostredkovateľom zmluvu, predmetom ktorej je vedenie účto</w:t>
      </w:r>
      <w:r>
        <w:rPr>
          <w:rFonts w:ascii="Palatino Linotype" w:hAnsi="Palatino Linotype" w:cs="Arial"/>
        </w:rPr>
        <w:t>v</w:t>
      </w:r>
      <w:r w:rsidRPr="00103EF8">
        <w:rPr>
          <w:rFonts w:ascii="Palatino Linotype" w:hAnsi="Palatino Linotype" w:cs="Arial"/>
        </w:rPr>
        <w:t xml:space="preserve">níctva spoločnosti. </w:t>
      </w:r>
    </w:p>
    <w:p w:rsidR="001E654C" w:rsidRPr="00103EF8" w:rsidRDefault="001E654C" w:rsidP="001E654C">
      <w:pPr>
        <w:pStyle w:val="Bezmezer"/>
        <w:numPr>
          <w:ilvl w:val="0"/>
          <w:numId w:val="6"/>
        </w:numPr>
        <w:shd w:val="clear" w:color="auto" w:fill="FFFFFF" w:themeFill="background1"/>
        <w:suppressAutoHyphens w:val="0"/>
        <w:autoSpaceDN/>
        <w:jc w:val="both"/>
        <w:textAlignment w:val="auto"/>
        <w:rPr>
          <w:rFonts w:ascii="Palatino Linotype" w:hAnsi="Palatino Linotype" w:cs="Arial"/>
        </w:rPr>
      </w:pPr>
      <w:r w:rsidRPr="00103EF8">
        <w:rPr>
          <w:rFonts w:ascii="Palatino Linotype" w:hAnsi="Palatino Linotype" w:cs="Arial"/>
        </w:rPr>
        <w:t xml:space="preserve">V nadväznosti na uzatvorenie zmluvy špecifikovanej v ods. 1 tohto článku poveruje prevádzkovateľa sprostredkovateľa spracúvaním osobných údajov, ktoré mu na tento účel poskytne. </w:t>
      </w:r>
    </w:p>
    <w:p w:rsidR="001E654C" w:rsidRPr="00103EF8" w:rsidRDefault="001E654C" w:rsidP="001E654C">
      <w:pPr>
        <w:pStyle w:val="Bezmezer"/>
        <w:suppressAutoHyphens w:val="0"/>
        <w:autoSpaceDN/>
        <w:textAlignment w:val="auto"/>
        <w:rPr>
          <w:rFonts w:ascii="Palatino Linotype" w:hAnsi="Palatino Linotype" w:cs="Arial"/>
        </w:rPr>
      </w:pPr>
    </w:p>
    <w:p w:rsidR="001E654C" w:rsidRPr="00103EF8" w:rsidRDefault="001E654C" w:rsidP="001E654C">
      <w:pPr>
        <w:pStyle w:val="Bezmezer"/>
        <w:suppressAutoHyphens w:val="0"/>
        <w:autoSpaceDN/>
        <w:jc w:val="center"/>
        <w:textAlignment w:val="auto"/>
        <w:rPr>
          <w:rFonts w:ascii="Palatino Linotype" w:hAnsi="Palatino Linotype" w:cs="Arial"/>
          <w:b/>
        </w:rPr>
      </w:pPr>
      <w:r w:rsidRPr="00103EF8">
        <w:rPr>
          <w:rFonts w:ascii="Palatino Linotype" w:hAnsi="Palatino Linotype" w:cs="Arial"/>
          <w:b/>
        </w:rPr>
        <w:t>Článok III</w:t>
      </w:r>
    </w:p>
    <w:p w:rsidR="001E654C" w:rsidRPr="00103EF8" w:rsidRDefault="001E654C" w:rsidP="001E654C">
      <w:pPr>
        <w:pStyle w:val="Bezmezer"/>
        <w:suppressAutoHyphens w:val="0"/>
        <w:autoSpaceDN/>
        <w:jc w:val="center"/>
        <w:textAlignment w:val="auto"/>
        <w:rPr>
          <w:rFonts w:ascii="Palatino Linotype" w:hAnsi="Palatino Linotype" w:cs="Arial"/>
          <w:b/>
        </w:rPr>
      </w:pPr>
      <w:r w:rsidRPr="00103EF8">
        <w:rPr>
          <w:rFonts w:ascii="Palatino Linotype" w:hAnsi="Palatino Linotype" w:cs="Arial"/>
          <w:b/>
        </w:rPr>
        <w:t>Doba spracúvania</w:t>
      </w:r>
    </w:p>
    <w:p w:rsidR="001E654C" w:rsidRPr="00103EF8" w:rsidRDefault="001E654C" w:rsidP="001E654C">
      <w:pPr>
        <w:pStyle w:val="Bezmezer"/>
        <w:numPr>
          <w:ilvl w:val="0"/>
          <w:numId w:val="19"/>
        </w:numPr>
        <w:suppressAutoHyphens w:val="0"/>
        <w:autoSpaceDN/>
        <w:jc w:val="both"/>
        <w:textAlignment w:val="auto"/>
        <w:rPr>
          <w:rFonts w:ascii="Palatino Linotype" w:hAnsi="Palatino Linotype" w:cs="Arial"/>
        </w:rPr>
      </w:pPr>
      <w:r w:rsidRPr="00103EF8">
        <w:rPr>
          <w:rFonts w:ascii="Palatino Linotype" w:hAnsi="Palatino Linotype" w:cs="Arial"/>
        </w:rPr>
        <w:t>Sprostredkovateľ je poverený spracúvať osobné údaje po  dobu trvania zmluvy.</w:t>
      </w:r>
    </w:p>
    <w:p w:rsidR="001E654C" w:rsidRPr="00103EF8" w:rsidRDefault="001E654C" w:rsidP="001E654C">
      <w:pPr>
        <w:pStyle w:val="Bezmezer"/>
        <w:rPr>
          <w:rFonts w:ascii="Palatino Linotype" w:hAnsi="Palatino Linotype" w:cs="Arial"/>
          <w:b/>
        </w:rPr>
      </w:pPr>
    </w:p>
    <w:p w:rsidR="001E654C" w:rsidRPr="00103EF8" w:rsidRDefault="001E654C" w:rsidP="001E654C">
      <w:pPr>
        <w:pStyle w:val="Bezmezer"/>
        <w:jc w:val="center"/>
        <w:rPr>
          <w:rFonts w:ascii="Palatino Linotype" w:hAnsi="Palatino Linotype" w:cs="Arial"/>
          <w:b/>
        </w:rPr>
      </w:pPr>
      <w:r w:rsidRPr="00103EF8">
        <w:rPr>
          <w:rFonts w:ascii="Palatino Linotype" w:hAnsi="Palatino Linotype" w:cs="Arial"/>
          <w:b/>
        </w:rPr>
        <w:t>Článok IV</w:t>
      </w:r>
    </w:p>
    <w:p w:rsidR="001E654C" w:rsidRPr="00103EF8" w:rsidRDefault="001E654C" w:rsidP="001E654C">
      <w:pPr>
        <w:pStyle w:val="Bezmezer"/>
        <w:jc w:val="center"/>
        <w:rPr>
          <w:rFonts w:ascii="Palatino Linotype" w:hAnsi="Palatino Linotype" w:cs="Arial"/>
          <w:b/>
        </w:rPr>
      </w:pPr>
      <w:r w:rsidRPr="00103EF8">
        <w:rPr>
          <w:rFonts w:ascii="Palatino Linotype" w:hAnsi="Palatino Linotype" w:cs="Arial"/>
          <w:b/>
        </w:rPr>
        <w:t>Povaha a účel spracúvania osobných údajov</w:t>
      </w:r>
    </w:p>
    <w:p w:rsidR="001E654C" w:rsidRPr="00103EF8" w:rsidRDefault="001E654C" w:rsidP="001E654C">
      <w:pPr>
        <w:pStyle w:val="Bezmezer"/>
        <w:numPr>
          <w:ilvl w:val="0"/>
          <w:numId w:val="2"/>
        </w:numPr>
        <w:suppressAutoHyphens w:val="0"/>
        <w:autoSpaceDN/>
        <w:jc w:val="both"/>
        <w:textAlignment w:val="auto"/>
        <w:rPr>
          <w:rFonts w:ascii="Palatino Linotype" w:hAnsi="Palatino Linotype" w:cs="Arial"/>
        </w:rPr>
      </w:pPr>
      <w:r w:rsidRPr="00103EF8">
        <w:rPr>
          <w:rFonts w:ascii="Palatino Linotype" w:hAnsi="Palatino Linotype" w:cs="Arial"/>
        </w:rPr>
        <w:t xml:space="preserve">Prevádzkovateľ poveruje sprostredkovateľa, aby pre neho spracúval osobné údaje na nasledovný účel:  </w:t>
      </w:r>
    </w:p>
    <w:p w:rsidR="001E654C" w:rsidRPr="00103EF8" w:rsidRDefault="001E654C" w:rsidP="001E654C">
      <w:pPr>
        <w:pStyle w:val="Bezmezer"/>
        <w:numPr>
          <w:ilvl w:val="0"/>
          <w:numId w:val="5"/>
        </w:numPr>
        <w:suppressAutoHyphens w:val="0"/>
        <w:autoSpaceDN/>
        <w:ind w:left="1134" w:hanging="283"/>
        <w:jc w:val="both"/>
        <w:textAlignment w:val="auto"/>
        <w:rPr>
          <w:rFonts w:ascii="Palatino Linotype" w:hAnsi="Palatino Linotype" w:cs="Arial"/>
          <w:i/>
        </w:rPr>
      </w:pPr>
      <w:r w:rsidRPr="00103EF8">
        <w:rPr>
          <w:rFonts w:ascii="Palatino Linotype" w:hAnsi="Palatino Linotype" w:cs="Arial"/>
          <w:i/>
        </w:rPr>
        <w:t>vedenie  účtovníctva;</w:t>
      </w:r>
    </w:p>
    <w:p w:rsidR="001E654C" w:rsidRPr="00103EF8" w:rsidRDefault="001E654C" w:rsidP="001E654C">
      <w:pPr>
        <w:pStyle w:val="Bezmezer"/>
        <w:numPr>
          <w:ilvl w:val="0"/>
          <w:numId w:val="2"/>
        </w:numPr>
        <w:suppressAutoHyphens w:val="0"/>
        <w:autoSpaceDN/>
        <w:jc w:val="both"/>
        <w:textAlignment w:val="auto"/>
        <w:rPr>
          <w:rFonts w:ascii="Palatino Linotype" w:hAnsi="Palatino Linotype" w:cs="Arial"/>
        </w:rPr>
      </w:pPr>
      <w:r w:rsidRPr="00103EF8">
        <w:rPr>
          <w:rFonts w:ascii="Palatino Linotype" w:hAnsi="Palatino Linotype" w:cs="Arial"/>
        </w:rPr>
        <w:lastRenderedPageBreak/>
        <w:t xml:space="preserve">Sprostredkovateľ je oprávnený spracúvať osobné údaje dotknutých osôb prostredníctvom automatizovaných a neautomatizovaných prostriedkov spracúvania. </w:t>
      </w:r>
    </w:p>
    <w:p w:rsidR="001E654C" w:rsidRPr="00103EF8" w:rsidRDefault="001E654C" w:rsidP="001E654C">
      <w:pPr>
        <w:pStyle w:val="Bezmezer"/>
        <w:numPr>
          <w:ilvl w:val="0"/>
          <w:numId w:val="2"/>
        </w:numPr>
        <w:suppressAutoHyphens w:val="0"/>
        <w:autoSpaceDN/>
        <w:jc w:val="both"/>
        <w:textAlignment w:val="auto"/>
        <w:rPr>
          <w:rFonts w:ascii="Palatino Linotype" w:hAnsi="Palatino Linotype" w:cs="Arial"/>
        </w:rPr>
      </w:pPr>
      <w:r w:rsidRPr="00103EF8">
        <w:rPr>
          <w:rFonts w:ascii="Palatino Linotype" w:hAnsi="Palatino Linotype" w:cs="Arial"/>
        </w:rPr>
        <w:t>Sprostredkovateľ je oprávnený vykonávať nasledovné operácie s osobnými údajmi:</w:t>
      </w:r>
    </w:p>
    <w:p w:rsidR="001E654C" w:rsidRPr="00103EF8" w:rsidRDefault="001E654C" w:rsidP="001E654C">
      <w:pPr>
        <w:pStyle w:val="Normlnweb"/>
        <w:shd w:val="clear" w:color="auto" w:fill="FFFFFF"/>
        <w:spacing w:before="0" w:after="0"/>
        <w:ind w:left="720"/>
        <w:jc w:val="both"/>
        <w:rPr>
          <w:rFonts w:ascii="Palatino Linotype" w:hAnsi="Palatino Linotype" w:cs="Arial"/>
          <w:i/>
          <w:color w:val="000000"/>
          <w:sz w:val="22"/>
          <w:szCs w:val="22"/>
          <w:shd w:val="clear" w:color="auto" w:fill="FFFFFF"/>
        </w:rPr>
      </w:pPr>
      <w:r w:rsidRPr="00103EF8">
        <w:rPr>
          <w:rFonts w:ascii="Palatino Linotype" w:hAnsi="Palatino Linotype" w:cs="Arial"/>
          <w:i/>
          <w:color w:val="000000"/>
          <w:sz w:val="22"/>
          <w:szCs w:val="22"/>
          <w:shd w:val="clear" w:color="auto" w:fill="FFFFFF"/>
        </w:rPr>
        <w:t xml:space="preserve">získavať, zhromažďovať, šíriť, zaznamenávať usporadúvať, prepracúvať alebo zmeniť, vyhľadávať, prehliadať, preskupovať, kombinovať, premiestňovať, využívať, uchovávať, blokovať, likvidovať, cezhranične prenášať, poskytovať, sprístupňovať a zverejňovať. </w:t>
      </w:r>
    </w:p>
    <w:p w:rsidR="001E654C" w:rsidRPr="00103EF8" w:rsidRDefault="001E654C" w:rsidP="001E654C">
      <w:pPr>
        <w:pStyle w:val="Normlnweb"/>
        <w:shd w:val="clear" w:color="auto" w:fill="FFFFFF"/>
        <w:spacing w:before="0" w:after="0"/>
        <w:ind w:left="720"/>
        <w:jc w:val="both"/>
        <w:rPr>
          <w:rFonts w:ascii="Palatino Linotype" w:hAnsi="Palatino Linotype"/>
          <w:sz w:val="22"/>
          <w:szCs w:val="22"/>
        </w:rPr>
      </w:pPr>
    </w:p>
    <w:p w:rsidR="001E654C" w:rsidRPr="00103EF8" w:rsidRDefault="001E654C" w:rsidP="001E654C">
      <w:pPr>
        <w:pStyle w:val="Bezmezer"/>
        <w:jc w:val="center"/>
        <w:rPr>
          <w:rFonts w:ascii="Palatino Linotype" w:hAnsi="Palatino Linotype" w:cs="Arial"/>
          <w:b/>
        </w:rPr>
      </w:pPr>
      <w:r w:rsidRPr="00103EF8">
        <w:rPr>
          <w:rFonts w:ascii="Palatino Linotype" w:hAnsi="Palatino Linotype" w:cs="Arial"/>
          <w:b/>
        </w:rPr>
        <w:t>Článok V</w:t>
      </w:r>
    </w:p>
    <w:p w:rsidR="001E654C" w:rsidRPr="00103EF8" w:rsidRDefault="001E654C" w:rsidP="001E654C">
      <w:pPr>
        <w:pStyle w:val="Bezmezer"/>
        <w:jc w:val="center"/>
        <w:rPr>
          <w:rFonts w:ascii="Palatino Linotype" w:hAnsi="Palatino Linotype" w:cs="Arial"/>
          <w:b/>
        </w:rPr>
      </w:pPr>
      <w:r w:rsidRPr="00103EF8">
        <w:rPr>
          <w:rFonts w:ascii="Palatino Linotype" w:hAnsi="Palatino Linotype" w:cs="Arial"/>
          <w:b/>
        </w:rPr>
        <w:t>Kategórie dotknutých osôb a rozsah osobných údajov</w:t>
      </w:r>
    </w:p>
    <w:p w:rsidR="001E654C" w:rsidRPr="00103EF8" w:rsidRDefault="001E654C" w:rsidP="001E654C">
      <w:pPr>
        <w:pStyle w:val="Bezmezer"/>
        <w:numPr>
          <w:ilvl w:val="0"/>
          <w:numId w:val="8"/>
        </w:numPr>
        <w:suppressAutoHyphens w:val="0"/>
        <w:autoSpaceDN/>
        <w:jc w:val="both"/>
        <w:textAlignment w:val="auto"/>
        <w:rPr>
          <w:rFonts w:ascii="Palatino Linotype" w:hAnsi="Palatino Linotype" w:cs="Arial"/>
        </w:rPr>
      </w:pPr>
      <w:r w:rsidRPr="00103EF8">
        <w:rPr>
          <w:rFonts w:ascii="Palatino Linotype" w:hAnsi="Palatino Linotype" w:cs="Arial"/>
        </w:rPr>
        <w:t>Prevádzkovateľ poveruje sprostredkovateľa spracúvaním osobných údajov nasledovných dotknutých osôb:</w:t>
      </w:r>
    </w:p>
    <w:p w:rsidR="001E654C" w:rsidRPr="00103EF8" w:rsidRDefault="001E654C" w:rsidP="001E654C">
      <w:pPr>
        <w:pStyle w:val="Bezmezer"/>
        <w:numPr>
          <w:ilvl w:val="0"/>
          <w:numId w:val="20"/>
        </w:numPr>
        <w:jc w:val="both"/>
        <w:rPr>
          <w:rFonts w:ascii="Palatino Linotype" w:hAnsi="Palatino Linotype" w:cs="Arial"/>
          <w:i/>
        </w:rPr>
      </w:pPr>
      <w:r w:rsidRPr="00103EF8">
        <w:rPr>
          <w:rFonts w:ascii="Palatino Linotype" w:hAnsi="Palatino Linotype" w:cs="Arial"/>
          <w:i/>
        </w:rPr>
        <w:t>zamestnanci prevádzkovateľa a ich rodinní príslušníci;</w:t>
      </w:r>
    </w:p>
    <w:p w:rsidR="001E654C" w:rsidRPr="00103EF8" w:rsidRDefault="001E654C" w:rsidP="001E654C">
      <w:pPr>
        <w:pStyle w:val="Bezmezer"/>
        <w:numPr>
          <w:ilvl w:val="0"/>
          <w:numId w:val="20"/>
        </w:numPr>
        <w:jc w:val="both"/>
        <w:rPr>
          <w:rFonts w:ascii="Palatino Linotype" w:hAnsi="Palatino Linotype" w:cs="Arial"/>
          <w:i/>
        </w:rPr>
      </w:pPr>
      <w:r w:rsidRPr="00103EF8">
        <w:rPr>
          <w:rFonts w:ascii="Palatino Linotype" w:hAnsi="Palatino Linotype" w:cs="Arial"/>
          <w:i/>
        </w:rPr>
        <w:t>osoby vedené v účtovníctve prevádzkovateľa;</w:t>
      </w:r>
    </w:p>
    <w:p w:rsidR="001E654C" w:rsidRPr="00103EF8" w:rsidRDefault="001E654C" w:rsidP="001E654C">
      <w:pPr>
        <w:pStyle w:val="Bezmezer"/>
        <w:numPr>
          <w:ilvl w:val="0"/>
          <w:numId w:val="8"/>
        </w:numPr>
        <w:suppressAutoHyphens w:val="0"/>
        <w:autoSpaceDN/>
        <w:jc w:val="both"/>
        <w:textAlignment w:val="auto"/>
        <w:rPr>
          <w:rFonts w:ascii="Palatino Linotype" w:hAnsi="Palatino Linotype" w:cs="Arial"/>
        </w:rPr>
      </w:pPr>
      <w:r w:rsidRPr="00103EF8">
        <w:rPr>
          <w:rFonts w:ascii="Palatino Linotype" w:hAnsi="Palatino Linotype" w:cs="Arial"/>
        </w:rPr>
        <w:t>Sprostredkovateľ je oprávnený spracúvať osobné údaje dotknutých osôb v nasledovnom rozsahu:</w:t>
      </w:r>
    </w:p>
    <w:p w:rsidR="001E654C" w:rsidRPr="00103EF8" w:rsidRDefault="001E654C" w:rsidP="001E654C">
      <w:pPr>
        <w:pStyle w:val="Bezmezer"/>
        <w:ind w:left="720"/>
        <w:jc w:val="both"/>
        <w:rPr>
          <w:rFonts w:ascii="Palatino Linotype" w:hAnsi="Palatino Linotype" w:cs="Arial"/>
          <w:i/>
        </w:rPr>
      </w:pPr>
      <w:r w:rsidRPr="00103EF8">
        <w:rPr>
          <w:rFonts w:ascii="Palatino Linotype" w:hAnsi="Palatino Linotype" w:cs="Arial"/>
          <w:i/>
        </w:rPr>
        <w:t>Osobné údaje o zamestnancoch: titul, meno, priezvisko, dátum a miesto narodenia, rodné číslo, číslo zamestnanca, údaje o zdravotnom stave, tel. č., email...</w:t>
      </w:r>
    </w:p>
    <w:p w:rsidR="001E654C" w:rsidRPr="00103EF8" w:rsidRDefault="001E654C" w:rsidP="001E654C">
      <w:pPr>
        <w:pStyle w:val="Bezmezer"/>
        <w:ind w:left="720"/>
        <w:jc w:val="both"/>
        <w:rPr>
          <w:rFonts w:ascii="Palatino Linotype" w:hAnsi="Palatino Linotype" w:cs="Arial"/>
          <w:i/>
        </w:rPr>
      </w:pPr>
      <w:r w:rsidRPr="00103EF8">
        <w:rPr>
          <w:rFonts w:ascii="Palatino Linotype" w:hAnsi="Palatino Linotype" w:cs="Arial"/>
          <w:i/>
        </w:rPr>
        <w:t>Osobné údaje o osobách vedených v účtovníctve: meno, priezvisko, adresa, údaje o objednávke, údaje o platbe, číslo bankového účtu, tel. č., email..</w:t>
      </w:r>
    </w:p>
    <w:p w:rsidR="001E654C" w:rsidRPr="00103EF8" w:rsidRDefault="001E654C" w:rsidP="001E654C">
      <w:pPr>
        <w:pStyle w:val="Bezmezer"/>
        <w:numPr>
          <w:ilvl w:val="0"/>
          <w:numId w:val="8"/>
        </w:numPr>
        <w:suppressAutoHyphens w:val="0"/>
        <w:autoSpaceDN/>
        <w:jc w:val="both"/>
        <w:textAlignment w:val="auto"/>
        <w:rPr>
          <w:rFonts w:ascii="Palatino Linotype" w:hAnsi="Palatino Linotype" w:cs="Arial"/>
        </w:rPr>
      </w:pPr>
      <w:r w:rsidRPr="00103EF8">
        <w:rPr>
          <w:rFonts w:ascii="Palatino Linotype" w:hAnsi="Palatino Linotype" w:cs="Arial"/>
        </w:rPr>
        <w:t xml:space="preserve">Sprostredkovateľ je oprávnený spracúvať aj iné osobné údaje dotknutých osôb v rozsahu v akom sú uvedené v dokumentoch poskytnutých dotknutou osobou alebo prevádzkovateľom, pokiaľ je ich spracúvanie nevyhnutné vzhľadom na účel, na ktorý sa spracúvajú. </w:t>
      </w:r>
    </w:p>
    <w:p w:rsidR="001E654C" w:rsidRPr="00103EF8" w:rsidRDefault="001E654C" w:rsidP="001E654C">
      <w:pPr>
        <w:pStyle w:val="Bezmezer"/>
        <w:numPr>
          <w:ilvl w:val="0"/>
          <w:numId w:val="8"/>
        </w:numPr>
        <w:suppressAutoHyphens w:val="0"/>
        <w:autoSpaceDN/>
        <w:jc w:val="both"/>
        <w:textAlignment w:val="auto"/>
        <w:rPr>
          <w:rFonts w:ascii="Palatino Linotype" w:hAnsi="Palatino Linotype" w:cs="Arial"/>
        </w:rPr>
      </w:pPr>
      <w:r w:rsidRPr="00103EF8">
        <w:rPr>
          <w:rFonts w:ascii="Palatino Linotype" w:hAnsi="Palatino Linotype" w:cs="Arial"/>
        </w:rPr>
        <w:t xml:space="preserve">Sprostredkovateľ sa zaväzuje, že bude spracúvať iba osobné údaje, ktoré sú  primerané, relevantné a obmedzené na rozsah, ktorý je nevyhnutný vzhľadom na účely, na ktoré sa spracúvajú. </w:t>
      </w:r>
    </w:p>
    <w:p w:rsidR="001E654C" w:rsidRPr="00103EF8" w:rsidRDefault="001E654C" w:rsidP="001E654C">
      <w:pPr>
        <w:pStyle w:val="Bezmezer"/>
        <w:jc w:val="center"/>
        <w:rPr>
          <w:rFonts w:ascii="Palatino Linotype" w:hAnsi="Palatino Linotype" w:cs="Arial"/>
          <w:b/>
        </w:rPr>
      </w:pPr>
    </w:p>
    <w:p w:rsidR="001E654C" w:rsidRPr="00103EF8" w:rsidRDefault="001E654C" w:rsidP="001E654C">
      <w:pPr>
        <w:pStyle w:val="Bezmezer"/>
        <w:jc w:val="center"/>
        <w:rPr>
          <w:rFonts w:ascii="Palatino Linotype" w:hAnsi="Palatino Linotype" w:cs="Arial"/>
          <w:b/>
        </w:rPr>
      </w:pPr>
      <w:r w:rsidRPr="00103EF8">
        <w:rPr>
          <w:rFonts w:ascii="Palatino Linotype" w:hAnsi="Palatino Linotype" w:cs="Arial"/>
          <w:b/>
        </w:rPr>
        <w:t>Článok VI</w:t>
      </w:r>
    </w:p>
    <w:p w:rsidR="001E654C" w:rsidRPr="00103EF8" w:rsidRDefault="001E654C" w:rsidP="001E654C">
      <w:pPr>
        <w:pStyle w:val="Bezmezer"/>
        <w:jc w:val="center"/>
        <w:rPr>
          <w:rFonts w:ascii="Palatino Linotype" w:hAnsi="Palatino Linotype" w:cs="Arial"/>
          <w:b/>
        </w:rPr>
      </w:pPr>
      <w:r w:rsidRPr="00103EF8">
        <w:rPr>
          <w:rFonts w:ascii="Palatino Linotype" w:hAnsi="Palatino Linotype" w:cs="Arial"/>
          <w:b/>
        </w:rPr>
        <w:t>Bezpečnosť spracúvania</w:t>
      </w:r>
    </w:p>
    <w:p w:rsidR="001E654C" w:rsidRPr="00103EF8" w:rsidRDefault="001E654C" w:rsidP="001E654C">
      <w:pPr>
        <w:pStyle w:val="Bezmezer"/>
        <w:numPr>
          <w:ilvl w:val="0"/>
          <w:numId w:val="7"/>
        </w:numPr>
        <w:suppressAutoHyphens w:val="0"/>
        <w:autoSpaceDN/>
        <w:jc w:val="both"/>
        <w:textAlignment w:val="auto"/>
        <w:rPr>
          <w:rFonts w:ascii="Palatino Linotype" w:hAnsi="Palatino Linotype" w:cs="Arial"/>
        </w:rPr>
      </w:pPr>
      <w:r w:rsidRPr="00103EF8">
        <w:rPr>
          <w:rFonts w:ascii="Palatino Linotype" w:hAnsi="Palatino Linotype" w:cs="Arial"/>
        </w:rPr>
        <w:t xml:space="preserve">Sprostredkovateľ je povinný zabezpečiť bezpečnosť osobných údajov. Sprostredkovateľ je povinný chrániť osobné údaje pred poškodením, zničením, stratou, zmenou, neoprávneným prístupom a sprístupnením, poskytnutím alebo zverejnením, ako aj pred akýmikoľvek inými neprípustnými spôsobmi spracúvania. </w:t>
      </w:r>
    </w:p>
    <w:p w:rsidR="001E654C" w:rsidRPr="00103EF8" w:rsidRDefault="001E654C" w:rsidP="001E654C">
      <w:pPr>
        <w:pStyle w:val="Bezmezer"/>
        <w:numPr>
          <w:ilvl w:val="0"/>
          <w:numId w:val="7"/>
        </w:numPr>
        <w:suppressAutoHyphens w:val="0"/>
        <w:autoSpaceDN/>
        <w:jc w:val="both"/>
        <w:textAlignment w:val="auto"/>
        <w:rPr>
          <w:rFonts w:ascii="Palatino Linotype" w:hAnsi="Palatino Linotype" w:cs="Arial"/>
        </w:rPr>
      </w:pPr>
      <w:r w:rsidRPr="00103EF8">
        <w:rPr>
          <w:rFonts w:ascii="Palatino Linotype" w:hAnsi="Palatino Linotype" w:cs="Arial"/>
        </w:rPr>
        <w:t>S</w:t>
      </w:r>
      <w:r w:rsidRPr="00103EF8">
        <w:rPr>
          <w:rFonts w:ascii="Palatino Linotype" w:hAnsi="Palatino Linotype"/>
        </w:rPr>
        <w:t>prostredkovateľ je povinný prijať so zreteľom na najnovšie poznatky, na náklady na vykonanie opatrení, na povahu, rozsah, kontext a účel spracúvania osobných údajov a na riziká s rôznou pravdepodobnosťou a závažnosťou pre práva fyzických osôb  primerané technické a organizačné opatrenia na zaistenie úrovne bezpečnosti primeranej tomuto riziku, pričom uvedené opatrenia môžu zahŕňať najmä</w:t>
      </w:r>
    </w:p>
    <w:p w:rsidR="001E654C" w:rsidRPr="00103EF8" w:rsidRDefault="001E654C" w:rsidP="001E654C">
      <w:pPr>
        <w:pStyle w:val="l17"/>
        <w:numPr>
          <w:ilvl w:val="0"/>
          <w:numId w:val="10"/>
        </w:numPr>
        <w:ind w:left="993" w:hanging="284"/>
        <w:rPr>
          <w:rFonts w:ascii="Palatino Linotype" w:hAnsi="Palatino Linotype"/>
          <w:sz w:val="22"/>
          <w:szCs w:val="22"/>
        </w:rPr>
      </w:pPr>
      <w:proofErr w:type="spellStart"/>
      <w:r w:rsidRPr="00103EF8">
        <w:rPr>
          <w:rFonts w:ascii="Palatino Linotype" w:hAnsi="Palatino Linotype"/>
          <w:sz w:val="22"/>
          <w:szCs w:val="22"/>
        </w:rPr>
        <w:t>pseudonymizáciu</w:t>
      </w:r>
      <w:proofErr w:type="spellEnd"/>
      <w:r w:rsidRPr="00103EF8">
        <w:rPr>
          <w:rFonts w:ascii="Palatino Linotype" w:hAnsi="Palatino Linotype"/>
          <w:sz w:val="22"/>
          <w:szCs w:val="22"/>
        </w:rPr>
        <w:t xml:space="preserve"> a šifrovanie osobných údajov,</w:t>
      </w:r>
    </w:p>
    <w:p w:rsidR="001E654C" w:rsidRPr="00103EF8" w:rsidRDefault="001E654C" w:rsidP="001E654C">
      <w:pPr>
        <w:pStyle w:val="l17"/>
        <w:numPr>
          <w:ilvl w:val="0"/>
          <w:numId w:val="10"/>
        </w:numPr>
        <w:ind w:left="993" w:hanging="284"/>
        <w:rPr>
          <w:rFonts w:ascii="Palatino Linotype" w:hAnsi="Palatino Linotype"/>
          <w:sz w:val="22"/>
          <w:szCs w:val="22"/>
        </w:rPr>
      </w:pPr>
      <w:r w:rsidRPr="00103EF8">
        <w:rPr>
          <w:rFonts w:ascii="Palatino Linotype" w:hAnsi="Palatino Linotype"/>
          <w:sz w:val="22"/>
          <w:szCs w:val="22"/>
        </w:rPr>
        <w:t>zabezpečenie trvalej dôvernosti, integrity, dostupnosti a odolnosti systémov spracúvania osobných údajov,</w:t>
      </w:r>
    </w:p>
    <w:p w:rsidR="001E654C" w:rsidRPr="00103EF8" w:rsidRDefault="001E654C" w:rsidP="001E654C">
      <w:pPr>
        <w:pStyle w:val="l17"/>
        <w:numPr>
          <w:ilvl w:val="0"/>
          <w:numId w:val="10"/>
        </w:numPr>
        <w:ind w:left="993" w:hanging="284"/>
        <w:rPr>
          <w:rFonts w:ascii="Palatino Linotype" w:hAnsi="Palatino Linotype"/>
          <w:sz w:val="22"/>
          <w:szCs w:val="22"/>
        </w:rPr>
      </w:pPr>
      <w:r w:rsidRPr="00103EF8">
        <w:rPr>
          <w:rFonts w:ascii="Palatino Linotype" w:hAnsi="Palatino Linotype"/>
          <w:sz w:val="22"/>
          <w:szCs w:val="22"/>
        </w:rPr>
        <w:t>proces obnovy dostupnosti osobných údajov a prístup k nim v prípade fyzického incidentu alebo technického incidentu,</w:t>
      </w:r>
    </w:p>
    <w:p w:rsidR="001E654C" w:rsidRPr="00103EF8" w:rsidRDefault="001E654C" w:rsidP="001E654C">
      <w:pPr>
        <w:pStyle w:val="l17"/>
        <w:numPr>
          <w:ilvl w:val="0"/>
          <w:numId w:val="10"/>
        </w:numPr>
        <w:ind w:left="993" w:hanging="284"/>
        <w:rPr>
          <w:rFonts w:ascii="Palatino Linotype" w:hAnsi="Palatino Linotype"/>
          <w:sz w:val="22"/>
          <w:szCs w:val="22"/>
        </w:rPr>
      </w:pPr>
      <w:r w:rsidRPr="00103EF8">
        <w:rPr>
          <w:rFonts w:ascii="Palatino Linotype" w:hAnsi="Palatino Linotype"/>
          <w:sz w:val="22"/>
          <w:szCs w:val="22"/>
        </w:rPr>
        <w:lastRenderedPageBreak/>
        <w:t>proces pravidelného testovania, posudzovania a hodnotenia účinnosti technických a organizačných opatrení na zaistenie bezpečnosti spracúvania osobných údajov.</w:t>
      </w:r>
    </w:p>
    <w:p w:rsidR="001E654C" w:rsidRPr="00103EF8" w:rsidRDefault="001E654C" w:rsidP="001E654C">
      <w:pPr>
        <w:pStyle w:val="l17"/>
        <w:numPr>
          <w:ilvl w:val="0"/>
          <w:numId w:val="7"/>
        </w:numPr>
        <w:rPr>
          <w:rFonts w:ascii="Palatino Linotype" w:hAnsi="Palatino Linotype"/>
          <w:sz w:val="22"/>
          <w:szCs w:val="22"/>
        </w:rPr>
      </w:pPr>
      <w:r w:rsidRPr="00103EF8">
        <w:rPr>
          <w:rFonts w:ascii="Palatino Linotype" w:hAnsi="Palatino Linotype"/>
          <w:sz w:val="22"/>
          <w:szCs w:val="22"/>
        </w:rPr>
        <w:t xml:space="preserve">Sprostredkovateľ je povinný pred spracúvaním osobných údajov zaviesť a počas spracúvania osobných údajov mať zavedenú špecificky navrhnutú ochranu osobných údajov, ktorá spočíva v prijatí primeraných technických a organizačných opatrení, najmä vo forme </w:t>
      </w:r>
      <w:proofErr w:type="spellStart"/>
      <w:r w:rsidRPr="00103EF8">
        <w:rPr>
          <w:rFonts w:ascii="Palatino Linotype" w:hAnsi="Palatino Linotype"/>
          <w:sz w:val="22"/>
          <w:szCs w:val="22"/>
        </w:rPr>
        <w:t>pseudonymizácie</w:t>
      </w:r>
      <w:proofErr w:type="spellEnd"/>
      <w:r w:rsidRPr="00103EF8">
        <w:rPr>
          <w:rFonts w:ascii="Palatino Linotype" w:hAnsi="Palatino Linotype"/>
          <w:sz w:val="22"/>
          <w:szCs w:val="22"/>
        </w:rPr>
        <w:t xml:space="preserve">, na účinné zavedenie primeraných záruk ochrany osobných údajov a dodržiavanie základných zásad podľa § 6 až 12 zákona o ochrane osobných údajov. </w:t>
      </w:r>
    </w:p>
    <w:p w:rsidR="001E654C" w:rsidRPr="00103EF8" w:rsidRDefault="001E654C" w:rsidP="001E654C">
      <w:pPr>
        <w:pStyle w:val="l17"/>
        <w:numPr>
          <w:ilvl w:val="0"/>
          <w:numId w:val="7"/>
        </w:numPr>
        <w:rPr>
          <w:rFonts w:ascii="Palatino Linotype" w:hAnsi="Palatino Linotype"/>
          <w:sz w:val="22"/>
          <w:szCs w:val="22"/>
        </w:rPr>
      </w:pPr>
      <w:r w:rsidRPr="00103EF8">
        <w:rPr>
          <w:rFonts w:ascii="Palatino Linotype" w:hAnsi="Palatino Linotype"/>
          <w:sz w:val="22"/>
          <w:szCs w:val="22"/>
        </w:rPr>
        <w:t>Sprostredkovateľ je povinný zaviesť štandardnú ochranu osobných údajov, ktorá spočíva v prijatí primeraných technických a organizačných opatrení na zabezpečenie spracúvania osobných údajov len na konkrétny účel, minimalizácie množstva získaných osobných údajov a rozsahu ich spracúvania, doby uchovávania a dostupnosti osobných údajov. Prevádzkovateľ je povinný zabezpečiť, aby osobné údaje neboli bez zásahu fyzickej osoby štandardne prístupné neobmedzenému počtu fyzických osôb.</w:t>
      </w:r>
    </w:p>
    <w:p w:rsidR="001E654C" w:rsidRPr="00103EF8" w:rsidRDefault="001E654C" w:rsidP="001E654C">
      <w:pPr>
        <w:pStyle w:val="Bezmezer"/>
        <w:numPr>
          <w:ilvl w:val="0"/>
          <w:numId w:val="7"/>
        </w:numPr>
        <w:suppressAutoHyphens w:val="0"/>
        <w:autoSpaceDN/>
        <w:jc w:val="both"/>
        <w:textAlignment w:val="auto"/>
        <w:rPr>
          <w:rFonts w:ascii="Palatino Linotype" w:hAnsi="Palatino Linotype" w:cs="Arial"/>
        </w:rPr>
      </w:pPr>
      <w:r w:rsidRPr="00103EF8">
        <w:rPr>
          <w:rFonts w:ascii="Palatino Linotype" w:hAnsi="Palatino Linotype" w:cs="Arial"/>
        </w:rPr>
        <w:t xml:space="preserve">Súlad s požiadavkami uvedenými v ods. 2 tohto článku môže sprostredkovateľ preukázať schváleným kódexom správania alebo certifikátom. </w:t>
      </w:r>
    </w:p>
    <w:p w:rsidR="001E654C" w:rsidRPr="00103EF8" w:rsidRDefault="001E654C" w:rsidP="001E654C">
      <w:pPr>
        <w:pStyle w:val="Bezmezer"/>
        <w:numPr>
          <w:ilvl w:val="0"/>
          <w:numId w:val="7"/>
        </w:numPr>
        <w:suppressAutoHyphens w:val="0"/>
        <w:autoSpaceDN/>
        <w:jc w:val="both"/>
        <w:textAlignment w:val="auto"/>
        <w:rPr>
          <w:rFonts w:ascii="Palatino Linotype" w:hAnsi="Palatino Linotype" w:cs="Arial"/>
        </w:rPr>
      </w:pPr>
      <w:r w:rsidRPr="00103EF8">
        <w:rPr>
          <w:rFonts w:ascii="Palatino Linotype" w:hAnsi="Palatino Linotype" w:cs="Arial"/>
        </w:rPr>
        <w:t>Sprostredkovateľ je povinný poskytnúť prevádzkovateľovi súčinnosť pri zabezpečovaní plnenia povinností podľa § 39 až 43 zákona o ochrane osobných údajov s prihliadnutím na povahu spracúvania osobných údajov a informácie dostupné sprostredkovateľovi.</w:t>
      </w:r>
    </w:p>
    <w:p w:rsidR="001E654C" w:rsidRPr="00103EF8" w:rsidRDefault="001E654C" w:rsidP="001E654C">
      <w:pPr>
        <w:pStyle w:val="Bezmezer"/>
        <w:numPr>
          <w:ilvl w:val="0"/>
          <w:numId w:val="7"/>
        </w:numPr>
        <w:suppressAutoHyphens w:val="0"/>
        <w:autoSpaceDN/>
        <w:jc w:val="both"/>
        <w:textAlignment w:val="auto"/>
        <w:rPr>
          <w:rFonts w:ascii="Palatino Linotype" w:hAnsi="Palatino Linotype" w:cs="Arial"/>
        </w:rPr>
      </w:pPr>
      <w:r w:rsidRPr="00103EF8">
        <w:rPr>
          <w:rFonts w:ascii="Palatino Linotype" w:hAnsi="Palatino Linotype"/>
        </w:rPr>
        <w:t xml:space="preserve">Sprostredkovateľ je povinný oznámiť prevádzkovateľovi porušenie ochrany osobných údajov bez zbytočného odkladu po tom, ako sa o ňom dozvedel. </w:t>
      </w:r>
    </w:p>
    <w:p w:rsidR="001E654C" w:rsidRPr="00103EF8" w:rsidRDefault="001E654C" w:rsidP="001E654C">
      <w:pPr>
        <w:pStyle w:val="Bezmezer"/>
        <w:numPr>
          <w:ilvl w:val="0"/>
          <w:numId w:val="7"/>
        </w:numPr>
        <w:suppressAutoHyphens w:val="0"/>
        <w:autoSpaceDN/>
        <w:jc w:val="both"/>
        <w:textAlignment w:val="auto"/>
        <w:rPr>
          <w:rFonts w:ascii="Palatino Linotype" w:hAnsi="Palatino Linotype" w:cs="Arial"/>
        </w:rPr>
      </w:pPr>
      <w:r w:rsidRPr="00103EF8">
        <w:rPr>
          <w:rFonts w:ascii="Palatino Linotype" w:hAnsi="Palatino Linotype"/>
        </w:rPr>
        <w:t>Oznámenie podľa odseku 7 tohto článku musí obsahovať najmä</w:t>
      </w:r>
    </w:p>
    <w:p w:rsidR="001E654C" w:rsidRPr="00103EF8" w:rsidRDefault="001E654C" w:rsidP="001E654C">
      <w:pPr>
        <w:pStyle w:val="l17"/>
        <w:numPr>
          <w:ilvl w:val="0"/>
          <w:numId w:val="16"/>
        </w:numPr>
        <w:ind w:left="1134" w:hanging="425"/>
        <w:rPr>
          <w:rFonts w:ascii="Palatino Linotype" w:hAnsi="Palatino Linotype"/>
          <w:sz w:val="22"/>
          <w:szCs w:val="22"/>
        </w:rPr>
      </w:pPr>
      <w:r w:rsidRPr="00103EF8">
        <w:rPr>
          <w:rFonts w:ascii="Palatino Linotype" w:hAnsi="Palatino Linotype"/>
          <w:sz w:val="22"/>
          <w:szCs w:val="22"/>
        </w:rPr>
        <w:t>opis povahy porušenia ochrany osobných údajov vrátane, ak je to možné, kategórií a približného počtu dotknutých osôb, ktorých sa porušenie týka, a kategórií a približného počtu dotknutých záznamov o osobných údajoch,</w:t>
      </w:r>
    </w:p>
    <w:p w:rsidR="001E654C" w:rsidRPr="00103EF8" w:rsidRDefault="001E654C" w:rsidP="001E654C">
      <w:pPr>
        <w:pStyle w:val="l17"/>
        <w:numPr>
          <w:ilvl w:val="0"/>
          <w:numId w:val="16"/>
        </w:numPr>
        <w:ind w:left="1134" w:hanging="425"/>
        <w:rPr>
          <w:rFonts w:ascii="Palatino Linotype" w:hAnsi="Palatino Linotype"/>
          <w:sz w:val="22"/>
          <w:szCs w:val="22"/>
        </w:rPr>
      </w:pPr>
      <w:r w:rsidRPr="00103EF8">
        <w:rPr>
          <w:rFonts w:ascii="Palatino Linotype" w:hAnsi="Palatino Linotype"/>
          <w:sz w:val="22"/>
          <w:szCs w:val="22"/>
        </w:rPr>
        <w:t>kontaktné údaje zodpovednej osoby alebo iného kontaktného miesta, kde možno získať viac informácií,</w:t>
      </w:r>
    </w:p>
    <w:p w:rsidR="001E654C" w:rsidRPr="00103EF8" w:rsidRDefault="001E654C" w:rsidP="001E654C">
      <w:pPr>
        <w:pStyle w:val="l17"/>
        <w:numPr>
          <w:ilvl w:val="0"/>
          <w:numId w:val="16"/>
        </w:numPr>
        <w:ind w:left="1134" w:hanging="425"/>
        <w:rPr>
          <w:rFonts w:ascii="Palatino Linotype" w:hAnsi="Palatino Linotype"/>
          <w:sz w:val="22"/>
          <w:szCs w:val="22"/>
        </w:rPr>
      </w:pPr>
      <w:r w:rsidRPr="00103EF8">
        <w:rPr>
          <w:rFonts w:ascii="Palatino Linotype" w:hAnsi="Palatino Linotype"/>
          <w:sz w:val="22"/>
          <w:szCs w:val="22"/>
        </w:rPr>
        <w:t>opis pravdepodobných následkov porušenia ochrany osobných údajov,</w:t>
      </w:r>
    </w:p>
    <w:p w:rsidR="001E654C" w:rsidRPr="00103EF8" w:rsidRDefault="001E654C" w:rsidP="001E654C">
      <w:pPr>
        <w:pStyle w:val="l17"/>
        <w:numPr>
          <w:ilvl w:val="0"/>
          <w:numId w:val="16"/>
        </w:numPr>
        <w:ind w:left="1134" w:hanging="425"/>
        <w:rPr>
          <w:rFonts w:ascii="Palatino Linotype" w:hAnsi="Palatino Linotype"/>
          <w:sz w:val="22"/>
          <w:szCs w:val="22"/>
        </w:rPr>
      </w:pPr>
      <w:r w:rsidRPr="00103EF8">
        <w:rPr>
          <w:rFonts w:ascii="Palatino Linotype" w:hAnsi="Palatino Linotype"/>
          <w:sz w:val="22"/>
          <w:szCs w:val="22"/>
        </w:rPr>
        <w:t>opis opatrení prijatých alebo navrhovaných prevádzkovateľom  na nápravu porušenia ochrany osobných údajov vrátane opatrení na zmiernenie jeho potenciálnych nepriaznivých dôsledkov, ak je to potrebné.</w:t>
      </w:r>
    </w:p>
    <w:p w:rsidR="001E654C" w:rsidRPr="00103EF8" w:rsidRDefault="001E654C" w:rsidP="001E654C">
      <w:pPr>
        <w:pStyle w:val="Bezmezer"/>
        <w:jc w:val="both"/>
        <w:rPr>
          <w:rFonts w:ascii="Palatino Linotype" w:hAnsi="Palatino Linotype" w:cs="Arial"/>
        </w:rPr>
      </w:pPr>
    </w:p>
    <w:p w:rsidR="001E654C" w:rsidRPr="00103EF8" w:rsidRDefault="001E654C" w:rsidP="001E654C">
      <w:pPr>
        <w:pStyle w:val="Bezmezer"/>
        <w:jc w:val="center"/>
        <w:rPr>
          <w:rFonts w:ascii="Palatino Linotype" w:hAnsi="Palatino Linotype" w:cs="Arial"/>
          <w:b/>
        </w:rPr>
      </w:pPr>
      <w:r w:rsidRPr="00103EF8">
        <w:rPr>
          <w:rFonts w:ascii="Palatino Linotype" w:hAnsi="Palatino Linotype" w:cs="Arial"/>
          <w:b/>
        </w:rPr>
        <w:t>Článok VII</w:t>
      </w:r>
    </w:p>
    <w:p w:rsidR="001E654C" w:rsidRPr="00103EF8" w:rsidRDefault="001E654C" w:rsidP="001E654C">
      <w:pPr>
        <w:pStyle w:val="Bezmezer"/>
        <w:jc w:val="center"/>
        <w:rPr>
          <w:rFonts w:ascii="Palatino Linotype" w:hAnsi="Palatino Linotype" w:cs="Arial"/>
          <w:b/>
        </w:rPr>
      </w:pPr>
      <w:r w:rsidRPr="00103EF8">
        <w:rPr>
          <w:rFonts w:ascii="Palatino Linotype" w:hAnsi="Palatino Linotype" w:cs="Arial"/>
          <w:b/>
        </w:rPr>
        <w:t>Poverenie ďalšieho sprostredkovateľa</w:t>
      </w:r>
    </w:p>
    <w:p w:rsidR="001E654C" w:rsidRPr="00103EF8" w:rsidRDefault="001E654C" w:rsidP="001E654C">
      <w:pPr>
        <w:pStyle w:val="Bezmezer"/>
        <w:numPr>
          <w:ilvl w:val="0"/>
          <w:numId w:val="9"/>
        </w:numPr>
        <w:suppressAutoHyphens w:val="0"/>
        <w:autoSpaceDN/>
        <w:jc w:val="both"/>
        <w:textAlignment w:val="auto"/>
        <w:rPr>
          <w:rFonts w:ascii="Palatino Linotype" w:hAnsi="Palatino Linotype" w:cs="Arial"/>
        </w:rPr>
      </w:pPr>
      <w:r w:rsidRPr="00103EF8">
        <w:rPr>
          <w:rFonts w:ascii="Palatino Linotype" w:hAnsi="Palatino Linotype" w:cs="Arial"/>
        </w:rPr>
        <w:t xml:space="preserve">Sprostredkovateľ je povinný dodržiavať podmienky zapojenia ďalšieho sprostredkovateľa do spracovateľských operácií tak, ako sú upravené v tejto zmluve, GDPR a zákone o ochrane osobných údajov. </w:t>
      </w:r>
    </w:p>
    <w:p w:rsidR="001E654C" w:rsidRPr="00103EF8" w:rsidRDefault="001E654C" w:rsidP="001E654C">
      <w:pPr>
        <w:pStyle w:val="Bezmezer"/>
        <w:numPr>
          <w:ilvl w:val="0"/>
          <w:numId w:val="9"/>
        </w:numPr>
        <w:suppressAutoHyphens w:val="0"/>
        <w:autoSpaceDN/>
        <w:jc w:val="both"/>
        <w:textAlignment w:val="auto"/>
        <w:rPr>
          <w:rFonts w:ascii="Palatino Linotype" w:hAnsi="Palatino Linotype" w:cs="Arial"/>
        </w:rPr>
      </w:pPr>
      <w:r w:rsidRPr="00103EF8">
        <w:rPr>
          <w:rFonts w:ascii="Palatino Linotype" w:hAnsi="Palatino Linotype"/>
        </w:rPr>
        <w:t>Sprostredkovateľ nesmie poveriť spracúvaním osobných údajov ďalšieho sprostredkovateľa bez predchádzajúceho osobitného písomného súhlasu prevádzkovateľa alebo všeobecného písomného súhlasu prevádzkovateľa.</w:t>
      </w:r>
    </w:p>
    <w:p w:rsidR="001E654C" w:rsidRPr="00103EF8" w:rsidRDefault="001E654C" w:rsidP="001E654C">
      <w:pPr>
        <w:pStyle w:val="Bezmezer"/>
        <w:numPr>
          <w:ilvl w:val="0"/>
          <w:numId w:val="9"/>
        </w:numPr>
        <w:suppressAutoHyphens w:val="0"/>
        <w:autoSpaceDN/>
        <w:jc w:val="both"/>
        <w:textAlignment w:val="auto"/>
        <w:rPr>
          <w:rFonts w:ascii="Palatino Linotype" w:hAnsi="Palatino Linotype" w:cs="Arial"/>
        </w:rPr>
      </w:pPr>
      <w:r w:rsidRPr="00103EF8">
        <w:rPr>
          <w:rFonts w:ascii="Palatino Linotype" w:hAnsi="Palatino Linotype"/>
        </w:rPr>
        <w:t xml:space="preserve">Prevádzkovateľ týmto udeľuje sprostredkovateľovi všeobecný písomný súhlas na poverenie ďalšieho sprostredkovateľa spracúvaním osobných údajov. </w:t>
      </w:r>
    </w:p>
    <w:p w:rsidR="001E654C" w:rsidRPr="00103EF8" w:rsidRDefault="001E654C" w:rsidP="001E654C">
      <w:pPr>
        <w:pStyle w:val="Bezmezer"/>
        <w:numPr>
          <w:ilvl w:val="0"/>
          <w:numId w:val="9"/>
        </w:numPr>
        <w:suppressAutoHyphens w:val="0"/>
        <w:autoSpaceDN/>
        <w:jc w:val="both"/>
        <w:textAlignment w:val="auto"/>
        <w:rPr>
          <w:rFonts w:ascii="Palatino Linotype" w:hAnsi="Palatino Linotype" w:cs="Arial"/>
        </w:rPr>
      </w:pPr>
      <w:r w:rsidRPr="00103EF8">
        <w:rPr>
          <w:rFonts w:ascii="Palatino Linotype" w:hAnsi="Palatino Linotype"/>
        </w:rPr>
        <w:t xml:space="preserve">Sprostredkovateľ je povinný vopred informovať prevádzkovateľa o poverení ďalšieho sprostredkovateľa, a to zaslaním oznámenia prostredníctvom elektronickej pošty na email zadaný v záhlaví tejto zmluvy.  </w:t>
      </w:r>
    </w:p>
    <w:p w:rsidR="001E654C" w:rsidRPr="00103EF8" w:rsidRDefault="001E654C" w:rsidP="001E654C">
      <w:pPr>
        <w:pStyle w:val="l17"/>
        <w:numPr>
          <w:ilvl w:val="0"/>
          <w:numId w:val="9"/>
        </w:numPr>
        <w:rPr>
          <w:rFonts w:ascii="Palatino Linotype" w:hAnsi="Palatino Linotype"/>
          <w:sz w:val="22"/>
          <w:szCs w:val="22"/>
        </w:rPr>
      </w:pPr>
      <w:r w:rsidRPr="00103EF8">
        <w:rPr>
          <w:rFonts w:ascii="Palatino Linotype" w:hAnsi="Palatino Linotype"/>
          <w:sz w:val="22"/>
          <w:szCs w:val="22"/>
        </w:rPr>
        <w:lastRenderedPageBreak/>
        <w:t xml:space="preserve">Ak sprostredkovateľ zapojí do vykonávania osobitných spracovateľských činností v mene prevádzkovateľa ďalšieho sprostredkovateľa, tomuto ďalšiemu sprostredkovateľovi v zmluve alebo iného právneho úkonu je povinný uložiť rovnaké povinnosti týkajúce sa ochrany osobných údajov ako sú ustanovené v tejto zmluve alebo v inom právnom úkone medzi prevádzkovateľom a sprostredkovateľom, a to najmä poskytnutie dostatočných záruk na prijatie primeraných technických a organizačných opatrení tak, aby spracúvanie osobných údajov spĺňalo požiadavky tejto zmluvy, GDPR a zákona o ochrane osobných údajov. Zodpovednosť voči prevádzkovateľovi nesie pôvodný sprostredkovateľ, ak ďalší sprostredkovateľ nesplní svoje povinnosti týkajúce sa ochrany osobných údajov. </w:t>
      </w:r>
    </w:p>
    <w:p w:rsidR="001E654C" w:rsidRPr="00103EF8" w:rsidRDefault="001E654C" w:rsidP="001E654C">
      <w:pPr>
        <w:pStyle w:val="Bezmezer"/>
        <w:jc w:val="both"/>
        <w:rPr>
          <w:rFonts w:ascii="Palatino Linotype" w:hAnsi="Palatino Linotype" w:cs="Arial"/>
        </w:rPr>
      </w:pPr>
    </w:p>
    <w:p w:rsidR="001E654C" w:rsidRPr="00103EF8" w:rsidRDefault="001E654C" w:rsidP="001E654C">
      <w:pPr>
        <w:pStyle w:val="Bezmezer"/>
        <w:jc w:val="center"/>
        <w:rPr>
          <w:rFonts w:ascii="Palatino Linotype" w:hAnsi="Palatino Linotype" w:cs="Arial"/>
          <w:b/>
        </w:rPr>
      </w:pPr>
      <w:r w:rsidRPr="00103EF8">
        <w:rPr>
          <w:rFonts w:ascii="Palatino Linotype" w:hAnsi="Palatino Linotype" w:cs="Arial"/>
          <w:b/>
        </w:rPr>
        <w:t>Článok VIII</w:t>
      </w:r>
    </w:p>
    <w:p w:rsidR="001E654C" w:rsidRPr="00103EF8" w:rsidRDefault="001E654C" w:rsidP="001E654C">
      <w:pPr>
        <w:pStyle w:val="Bezmezer"/>
        <w:jc w:val="center"/>
        <w:rPr>
          <w:rFonts w:ascii="Palatino Linotype" w:hAnsi="Palatino Linotype" w:cs="Arial"/>
          <w:b/>
        </w:rPr>
      </w:pPr>
      <w:r w:rsidRPr="00103EF8">
        <w:rPr>
          <w:rFonts w:ascii="Palatino Linotype" w:hAnsi="Palatino Linotype" w:cs="Arial"/>
          <w:b/>
        </w:rPr>
        <w:t>Práva a povinností zmluvných strán</w:t>
      </w:r>
    </w:p>
    <w:p w:rsidR="001E654C" w:rsidRPr="00103EF8" w:rsidRDefault="001E654C" w:rsidP="001E654C">
      <w:pPr>
        <w:pStyle w:val="Bezmezer"/>
        <w:numPr>
          <w:ilvl w:val="0"/>
          <w:numId w:val="3"/>
        </w:numPr>
        <w:suppressAutoHyphens w:val="0"/>
        <w:autoSpaceDN/>
        <w:jc w:val="both"/>
        <w:textAlignment w:val="auto"/>
        <w:rPr>
          <w:rFonts w:ascii="Palatino Linotype" w:hAnsi="Palatino Linotype" w:cs="Arial"/>
        </w:rPr>
      </w:pPr>
      <w:r w:rsidRPr="00103EF8">
        <w:rPr>
          <w:rFonts w:ascii="Palatino Linotype" w:hAnsi="Palatino Linotype" w:cs="Arial"/>
        </w:rPr>
        <w:t xml:space="preserve">Sprostredkovateľ je povinný spracúvať osobné údaje v súlade s touto zmluvou, GDPR a zákonom o ochrane osobných údajov. </w:t>
      </w:r>
    </w:p>
    <w:p w:rsidR="001E654C" w:rsidRPr="00103EF8" w:rsidRDefault="001E654C" w:rsidP="001E654C">
      <w:pPr>
        <w:pStyle w:val="Bezmezer"/>
        <w:numPr>
          <w:ilvl w:val="0"/>
          <w:numId w:val="3"/>
        </w:numPr>
        <w:suppressAutoHyphens w:val="0"/>
        <w:autoSpaceDN/>
        <w:jc w:val="both"/>
        <w:textAlignment w:val="auto"/>
        <w:rPr>
          <w:rFonts w:ascii="Palatino Linotype" w:hAnsi="Palatino Linotype" w:cs="Arial"/>
        </w:rPr>
      </w:pPr>
      <w:r w:rsidRPr="00103EF8">
        <w:rPr>
          <w:rFonts w:ascii="Palatino Linotype" w:hAnsi="Palatino Linotype" w:cs="Arial"/>
        </w:rPr>
        <w:t xml:space="preserve">Sprostredkovateľ spracúva osobné údaje len na základe zdokumentovaných pokynov prevádzkovateľa, </w:t>
      </w:r>
      <w:r w:rsidRPr="00103EF8">
        <w:rPr>
          <w:rFonts w:ascii="Palatino Linotype" w:hAnsi="Palatino Linotype"/>
        </w:rPr>
        <w:t>a to aj vtedy, ak ide o prenos osobných údajov do tretej krajiny alebo medzinárodnej organizácii okrem prenosu na základe osobitného predpisu alebo medzinárodnej zmluvy, ktorou je Slovenská republika viazaná; sprostredkovateľ je pri takom prenose povinný oznámiť prevádzkovateľovi túto požiadavku pred spracúvaním osobných údajov, ak osobitný predpis alebo medzinárodná zmluva, ktorou je Slovenská republika viazaná, takéto oznámenie nezakazuje z dôvodov verejného záujmu.</w:t>
      </w:r>
    </w:p>
    <w:p w:rsidR="001E654C" w:rsidRPr="00103EF8" w:rsidRDefault="001E654C" w:rsidP="001E654C">
      <w:pPr>
        <w:pStyle w:val="Bezmezer"/>
        <w:numPr>
          <w:ilvl w:val="0"/>
          <w:numId w:val="3"/>
        </w:numPr>
        <w:suppressAutoHyphens w:val="0"/>
        <w:autoSpaceDN/>
        <w:jc w:val="both"/>
        <w:textAlignment w:val="auto"/>
        <w:rPr>
          <w:rFonts w:ascii="Palatino Linotype" w:hAnsi="Palatino Linotype" w:cs="Arial"/>
        </w:rPr>
      </w:pPr>
      <w:r w:rsidRPr="00103EF8">
        <w:rPr>
          <w:rFonts w:ascii="Palatino Linotype" w:hAnsi="Palatino Linotype" w:cs="Arial"/>
        </w:rPr>
        <w:t xml:space="preserve">Sprostredkovateľ je povinný spracúvať osobné údaje v súlade so základnými zásadami spracúvania osobných údajov, pričom </w:t>
      </w:r>
    </w:p>
    <w:p w:rsidR="001E654C" w:rsidRPr="00103EF8" w:rsidRDefault="001E654C" w:rsidP="001E654C">
      <w:pPr>
        <w:pStyle w:val="Bezmezer"/>
        <w:numPr>
          <w:ilvl w:val="0"/>
          <w:numId w:val="17"/>
        </w:numPr>
        <w:suppressAutoHyphens w:val="0"/>
        <w:autoSpaceDN/>
        <w:jc w:val="both"/>
        <w:textAlignment w:val="auto"/>
        <w:rPr>
          <w:rFonts w:ascii="Palatino Linotype" w:hAnsi="Palatino Linotype" w:cs="Arial"/>
        </w:rPr>
      </w:pPr>
      <w:r w:rsidRPr="00103EF8">
        <w:rPr>
          <w:rFonts w:ascii="Palatino Linotype" w:hAnsi="Palatino Linotype" w:cs="Arial"/>
        </w:rPr>
        <w:t>osobné údaje môže spracúvať len zákonným spôsobom a tak, aby nedošlo k porušeniu základných práv dotknutej osoby;</w:t>
      </w:r>
    </w:p>
    <w:p w:rsidR="001E654C" w:rsidRPr="00103EF8" w:rsidRDefault="001E654C" w:rsidP="001E654C">
      <w:pPr>
        <w:pStyle w:val="Bezmezer"/>
        <w:numPr>
          <w:ilvl w:val="0"/>
          <w:numId w:val="17"/>
        </w:numPr>
        <w:suppressAutoHyphens w:val="0"/>
        <w:autoSpaceDN/>
        <w:jc w:val="both"/>
        <w:textAlignment w:val="auto"/>
        <w:rPr>
          <w:rFonts w:ascii="Palatino Linotype" w:hAnsi="Palatino Linotype" w:cs="Arial"/>
        </w:rPr>
      </w:pPr>
      <w:r w:rsidRPr="00103EF8">
        <w:rPr>
          <w:rFonts w:ascii="Palatino Linotype" w:hAnsi="Palatino Linotype" w:cs="Arial"/>
        </w:rPr>
        <w:t xml:space="preserve">osobné údaje môže získavať len na </w:t>
      </w:r>
      <w:r w:rsidRPr="00103EF8">
        <w:rPr>
          <w:rFonts w:ascii="Palatino Linotype" w:hAnsi="Palatino Linotype"/>
        </w:rPr>
        <w:t>konkrétne určený, výslovne uvedený a oprávnený účel a nesmú sa ďalej spracúvať spôsobom, ktorý nie je zlučiteľný s týmto účelom;</w:t>
      </w:r>
    </w:p>
    <w:p w:rsidR="001E654C" w:rsidRPr="00103EF8" w:rsidRDefault="001E654C" w:rsidP="001E654C">
      <w:pPr>
        <w:pStyle w:val="Bezmezer"/>
        <w:numPr>
          <w:ilvl w:val="0"/>
          <w:numId w:val="17"/>
        </w:numPr>
        <w:suppressAutoHyphens w:val="0"/>
        <w:autoSpaceDN/>
        <w:jc w:val="both"/>
        <w:textAlignment w:val="auto"/>
        <w:rPr>
          <w:rFonts w:ascii="Palatino Linotype" w:hAnsi="Palatino Linotype" w:cs="Arial"/>
        </w:rPr>
      </w:pPr>
      <w:r w:rsidRPr="00103EF8">
        <w:rPr>
          <w:rFonts w:ascii="Palatino Linotype" w:hAnsi="Palatino Linotype" w:cs="Arial"/>
        </w:rPr>
        <w:t>spracúvané osobné údaje musia byť primerané, relevantné a obmedzené na nevyhnutný rozsah daný za účelom, na ktorý sa spracúvajú;</w:t>
      </w:r>
    </w:p>
    <w:p w:rsidR="001E654C" w:rsidRPr="00103EF8" w:rsidRDefault="001E654C" w:rsidP="001E654C">
      <w:pPr>
        <w:pStyle w:val="Bezmezer"/>
        <w:numPr>
          <w:ilvl w:val="0"/>
          <w:numId w:val="17"/>
        </w:numPr>
        <w:suppressAutoHyphens w:val="0"/>
        <w:autoSpaceDN/>
        <w:jc w:val="both"/>
        <w:textAlignment w:val="auto"/>
        <w:rPr>
          <w:rFonts w:ascii="Palatino Linotype" w:hAnsi="Palatino Linotype" w:cs="Arial"/>
        </w:rPr>
      </w:pPr>
      <w:r w:rsidRPr="00103EF8">
        <w:rPr>
          <w:rFonts w:ascii="Palatino Linotype" w:hAnsi="Palatino Linotype" w:cs="Arial"/>
        </w:rPr>
        <w:t>osobné údaje musia byť správne a podľa potreby aktualizované;</w:t>
      </w:r>
    </w:p>
    <w:p w:rsidR="001E654C" w:rsidRPr="00103EF8" w:rsidRDefault="001E654C" w:rsidP="001E654C">
      <w:pPr>
        <w:pStyle w:val="Bezmezer"/>
        <w:numPr>
          <w:ilvl w:val="0"/>
          <w:numId w:val="17"/>
        </w:numPr>
        <w:suppressAutoHyphens w:val="0"/>
        <w:autoSpaceDN/>
        <w:jc w:val="both"/>
        <w:textAlignment w:val="auto"/>
        <w:rPr>
          <w:rFonts w:ascii="Palatino Linotype" w:hAnsi="Palatino Linotype" w:cs="Arial"/>
        </w:rPr>
      </w:pPr>
      <w:r w:rsidRPr="00103EF8">
        <w:rPr>
          <w:rFonts w:ascii="Palatino Linotype" w:hAnsi="Palatino Linotype" w:cs="Arial"/>
        </w:rPr>
        <w:t>osobné údaje musí uchovávať vo forme, ktorá umožňuje identifikáciu dotknutej osoby najneskôr dovtedy, kým je to potrebné na účel, na ktorý sa osobné údaje spracúvajú;</w:t>
      </w:r>
    </w:p>
    <w:p w:rsidR="001E654C" w:rsidRPr="00103EF8" w:rsidRDefault="001E654C" w:rsidP="001E654C">
      <w:pPr>
        <w:pStyle w:val="Bezmezer"/>
        <w:numPr>
          <w:ilvl w:val="0"/>
          <w:numId w:val="17"/>
        </w:numPr>
        <w:suppressAutoHyphens w:val="0"/>
        <w:autoSpaceDN/>
        <w:jc w:val="both"/>
        <w:textAlignment w:val="auto"/>
        <w:rPr>
          <w:rFonts w:ascii="Palatino Linotype" w:hAnsi="Palatino Linotype" w:cs="Arial"/>
        </w:rPr>
      </w:pPr>
      <w:r w:rsidRPr="00103EF8">
        <w:rPr>
          <w:rFonts w:ascii="Palatino Linotype" w:hAnsi="Palatino Linotype"/>
        </w:rPr>
        <w:t>osobné údaje musia byť spracúvané spôsobom, ktorý prostredníctvom primeraných technických a organizačných opatrení zaručuje primeranú bezpečnosť osobných údajov vrátane ochrany pred neoprávneným spracúvaním osobných údajov, nezákonným spracúvaním osobných údajov, náhodnou stratou osobných údajov, výmazom osobných údajov alebo poškodením osobných údajov.</w:t>
      </w:r>
    </w:p>
    <w:p w:rsidR="001E654C" w:rsidRPr="00103EF8" w:rsidRDefault="001E654C" w:rsidP="001E654C">
      <w:pPr>
        <w:pStyle w:val="Bezmezer"/>
        <w:numPr>
          <w:ilvl w:val="0"/>
          <w:numId w:val="3"/>
        </w:numPr>
        <w:suppressAutoHyphens w:val="0"/>
        <w:autoSpaceDN/>
        <w:jc w:val="both"/>
        <w:textAlignment w:val="auto"/>
        <w:rPr>
          <w:rFonts w:ascii="Palatino Linotype" w:hAnsi="Palatino Linotype" w:cs="Arial"/>
        </w:rPr>
      </w:pPr>
      <w:r w:rsidRPr="00103EF8">
        <w:rPr>
          <w:rFonts w:ascii="Palatino Linotype" w:hAnsi="Palatino Linotype" w:cs="Arial"/>
        </w:rPr>
        <w:t>Sprostredkovateľ je povinný</w:t>
      </w:r>
      <w:r w:rsidRPr="00103EF8">
        <w:rPr>
          <w:rFonts w:ascii="Palatino Linotype" w:hAnsi="Palatino Linotype"/>
        </w:rPr>
        <w:t xml:space="preserve"> po zohľadnení povahy spracúvania osobných údajov v čo najväčšej miere poskytnúť súčinnosť prevádzkovateľovi vhodnými technickými a organizačnými opatreniami pri plnení jeho povinnosti prijímať opatrenia na základe žiadosti dotknutej osoby podľa druhej časti druhej hlavy zákona o ochrane osobných údajov. </w:t>
      </w:r>
    </w:p>
    <w:p w:rsidR="001E654C" w:rsidRPr="00103EF8" w:rsidRDefault="001E654C" w:rsidP="001E654C">
      <w:pPr>
        <w:pStyle w:val="Bezmezer"/>
        <w:numPr>
          <w:ilvl w:val="0"/>
          <w:numId w:val="3"/>
        </w:numPr>
        <w:suppressAutoHyphens w:val="0"/>
        <w:autoSpaceDN/>
        <w:jc w:val="both"/>
        <w:textAlignment w:val="auto"/>
        <w:rPr>
          <w:rFonts w:ascii="Palatino Linotype" w:hAnsi="Palatino Linotype" w:cs="Arial"/>
        </w:rPr>
      </w:pPr>
      <w:r w:rsidRPr="00103EF8">
        <w:rPr>
          <w:rFonts w:ascii="Palatino Linotype" w:hAnsi="Palatino Linotype" w:cs="Arial"/>
        </w:rPr>
        <w:lastRenderedPageBreak/>
        <w:t xml:space="preserve">Sprostredkovateľ je povinný poskytnúť prevádzkovateľovi súčinnosť pri zabezpečovaní plnenia povinností podľa § 39 až 43 zákona o ochrane osobných údajov týkajúcich sa bezpečnosti spracúvania, oznámenia ochrany osobných údajov, posúdenia vplyvu na ochranu osobných údajov a predchádzajúcej konzultácie, s prihliadnutím na povahu spracúvania osobných údajov a informácie dostupné sprostredkovateľovi.  </w:t>
      </w:r>
    </w:p>
    <w:p w:rsidR="001E654C" w:rsidRPr="00103EF8" w:rsidRDefault="001E654C" w:rsidP="001E654C">
      <w:pPr>
        <w:pStyle w:val="Bezmezer"/>
        <w:numPr>
          <w:ilvl w:val="0"/>
          <w:numId w:val="3"/>
        </w:numPr>
        <w:suppressAutoHyphens w:val="0"/>
        <w:autoSpaceDN/>
        <w:jc w:val="both"/>
        <w:textAlignment w:val="auto"/>
        <w:rPr>
          <w:rFonts w:ascii="Palatino Linotype" w:hAnsi="Palatino Linotype" w:cs="Arial"/>
        </w:rPr>
      </w:pPr>
      <w:r w:rsidRPr="00103EF8">
        <w:rPr>
          <w:rFonts w:ascii="Palatino Linotype" w:hAnsi="Palatino Linotype"/>
        </w:rPr>
        <w:t>Pokiaľ sprostredkovateľ získava osobné údaje pre prevádzkovateľa od dotknutých osôb, je povinný poskytnúť dotknutej osobe informácie podľa § 19 a 20 zákona o ochrane osobných údajov a oznámenia podľa § 21 až 28 a 41 zákona o ochrane osobných údajov, ktoré sa týkajú spracúvania jej osobných údajov, v stručnej, transparentnej, zrozumiteľnej a ľahko dostupnej forme, formulované jasne, a to najmä pri informáciách určených osobitne dieťaťu. Informácie je povinný poskytnúť v listinnej podobe alebo elektronickej podobe, spravidla v rovnakej podobe, v akej bola podaná žiadosť. Ak o to požiada dotknutá osoba, informácie môže sprostredkovateľ poskytnúť aj ústne, ak dotknutá osoba preukáže svoju totožnosť iným spôsobom.</w:t>
      </w:r>
    </w:p>
    <w:p w:rsidR="001E654C" w:rsidRPr="00103EF8" w:rsidRDefault="001E654C" w:rsidP="001E654C">
      <w:pPr>
        <w:pStyle w:val="Bezmezer"/>
        <w:numPr>
          <w:ilvl w:val="0"/>
          <w:numId w:val="3"/>
        </w:numPr>
        <w:suppressAutoHyphens w:val="0"/>
        <w:autoSpaceDN/>
        <w:jc w:val="both"/>
        <w:textAlignment w:val="auto"/>
        <w:rPr>
          <w:rFonts w:ascii="Palatino Linotype" w:hAnsi="Palatino Linotype" w:cs="Arial"/>
        </w:rPr>
      </w:pPr>
      <w:r w:rsidRPr="00103EF8">
        <w:rPr>
          <w:rFonts w:ascii="Palatino Linotype" w:hAnsi="Palatino Linotype"/>
        </w:rPr>
        <w:t xml:space="preserve">Pokiaľ sprostredkovateľ zabezpečuje komunikáciu s dotknutou osobou, je povinný poskytnúť dotknutej osobe súčinnosť pri uplatňovaní jej práv podľa § 21 až 28 zákona o ochrane osobných údajov. Prípadné uplatnenie práv dotknutou osobou je sprostredkovateľ povinný oznámiť bez zbytočného odkladu prevádzkovateľovi, ktorý žiadosť vybaví, príp. ak je to účelné, poverí vybavením žiadosti sprostredkovateľa. </w:t>
      </w:r>
    </w:p>
    <w:p w:rsidR="001E654C" w:rsidRPr="00103EF8" w:rsidRDefault="001E654C" w:rsidP="001E654C">
      <w:pPr>
        <w:pStyle w:val="l17"/>
        <w:numPr>
          <w:ilvl w:val="0"/>
          <w:numId w:val="3"/>
        </w:numPr>
        <w:rPr>
          <w:rFonts w:ascii="Palatino Linotype" w:hAnsi="Palatino Linotype"/>
          <w:sz w:val="22"/>
          <w:szCs w:val="22"/>
        </w:rPr>
      </w:pPr>
      <w:r w:rsidRPr="00103EF8">
        <w:rPr>
          <w:rFonts w:ascii="Palatino Linotype" w:hAnsi="Palatino Linotype"/>
          <w:sz w:val="22"/>
          <w:szCs w:val="22"/>
        </w:rPr>
        <w:t xml:space="preserve">Sprostredkovateľ je povinný viesť záznam o kategóriách spracovateľských činností, ktoré vykonal v mene prevádzkovateľa v súlade s § 37 zákona o ochrane osobných údajov. </w:t>
      </w:r>
    </w:p>
    <w:p w:rsidR="001E654C" w:rsidRPr="00103EF8" w:rsidRDefault="001E654C" w:rsidP="001E654C">
      <w:pPr>
        <w:pStyle w:val="l17"/>
        <w:numPr>
          <w:ilvl w:val="0"/>
          <w:numId w:val="3"/>
        </w:numPr>
        <w:rPr>
          <w:rFonts w:ascii="Palatino Linotype" w:hAnsi="Palatino Linotype"/>
          <w:sz w:val="22"/>
          <w:szCs w:val="22"/>
        </w:rPr>
      </w:pPr>
      <w:r w:rsidRPr="00103EF8">
        <w:rPr>
          <w:rFonts w:ascii="Palatino Linotype" w:hAnsi="Palatino Linotype"/>
          <w:sz w:val="22"/>
          <w:szCs w:val="22"/>
        </w:rPr>
        <w:t>Sprostredkovateľ je povinný bez zbytočného odkladu informovať prevádzkovateľa, ak má za to, že sa pokynom prevádzkovateľa porušuje tento zákon, osobitný predpis alebo medzinárodná zmluva, ktorou je Slovenská republika viazaná, ktoré sa týkajú ochrany osobných údajov.</w:t>
      </w:r>
    </w:p>
    <w:p w:rsidR="001E654C" w:rsidRPr="00103EF8" w:rsidRDefault="001E654C" w:rsidP="001E654C">
      <w:pPr>
        <w:pStyle w:val="Bezmezer"/>
        <w:ind w:left="360"/>
        <w:jc w:val="center"/>
        <w:rPr>
          <w:rFonts w:ascii="Palatino Linotype" w:hAnsi="Palatino Linotype" w:cs="Arial"/>
          <w:b/>
        </w:rPr>
      </w:pPr>
    </w:p>
    <w:p w:rsidR="001E654C" w:rsidRPr="00103EF8" w:rsidRDefault="001E654C" w:rsidP="001E654C">
      <w:pPr>
        <w:pStyle w:val="Bezmezer"/>
        <w:ind w:left="360"/>
        <w:jc w:val="center"/>
        <w:rPr>
          <w:rFonts w:ascii="Palatino Linotype" w:hAnsi="Palatino Linotype" w:cs="Arial"/>
          <w:b/>
        </w:rPr>
      </w:pPr>
      <w:r w:rsidRPr="00103EF8">
        <w:rPr>
          <w:rFonts w:ascii="Palatino Linotype" w:hAnsi="Palatino Linotype" w:cs="Arial"/>
          <w:b/>
        </w:rPr>
        <w:t>Článok IX</w:t>
      </w:r>
    </w:p>
    <w:p w:rsidR="001E654C" w:rsidRPr="00103EF8" w:rsidRDefault="001E654C" w:rsidP="001E654C">
      <w:pPr>
        <w:pStyle w:val="Bezmezer"/>
        <w:ind w:left="360"/>
        <w:jc w:val="center"/>
        <w:rPr>
          <w:rFonts w:ascii="Palatino Linotype" w:hAnsi="Palatino Linotype" w:cs="Arial"/>
          <w:b/>
        </w:rPr>
      </w:pPr>
      <w:r w:rsidRPr="00103EF8">
        <w:rPr>
          <w:rFonts w:ascii="Palatino Linotype" w:hAnsi="Palatino Linotype" w:cs="Arial"/>
          <w:b/>
        </w:rPr>
        <w:t>Mlčanlivosť</w:t>
      </w:r>
    </w:p>
    <w:p w:rsidR="001E654C" w:rsidRPr="00103EF8" w:rsidRDefault="001E654C" w:rsidP="001E654C">
      <w:pPr>
        <w:pStyle w:val="Bezmezer"/>
        <w:numPr>
          <w:ilvl w:val="0"/>
          <w:numId w:val="13"/>
        </w:numPr>
        <w:suppressAutoHyphens w:val="0"/>
        <w:autoSpaceDN/>
        <w:jc w:val="both"/>
        <w:textAlignment w:val="auto"/>
        <w:rPr>
          <w:rFonts w:ascii="Palatino Linotype" w:hAnsi="Palatino Linotype" w:cs="Arial"/>
        </w:rPr>
      </w:pPr>
      <w:r w:rsidRPr="00103EF8">
        <w:rPr>
          <w:rFonts w:ascii="Palatino Linotype" w:hAnsi="Palatino Linotype" w:cs="Arial"/>
        </w:rPr>
        <w:t xml:space="preserve">Sprostredkovateľ je povinný zachovávať mlčanlivosť o všetkých skutočnostiach a informáciách, o ktorých sa dozvedel pri plnení tejto zmluvy a spracúvaní osobných údajov na základe poverenia prevádzkovateľa. Povinnosť zachovávať mlčanlivosť trvá aj po skončení účinnosti tejto zmluvy. </w:t>
      </w:r>
    </w:p>
    <w:p w:rsidR="001E654C" w:rsidRPr="00103EF8" w:rsidRDefault="001E654C" w:rsidP="001E654C">
      <w:pPr>
        <w:pStyle w:val="Bezmezer"/>
        <w:numPr>
          <w:ilvl w:val="0"/>
          <w:numId w:val="13"/>
        </w:numPr>
        <w:suppressAutoHyphens w:val="0"/>
        <w:autoSpaceDN/>
        <w:jc w:val="both"/>
        <w:textAlignment w:val="auto"/>
        <w:rPr>
          <w:rFonts w:ascii="Palatino Linotype" w:hAnsi="Palatino Linotype" w:cs="Arial"/>
        </w:rPr>
      </w:pPr>
      <w:r w:rsidRPr="00103EF8">
        <w:rPr>
          <w:rFonts w:ascii="Palatino Linotype" w:hAnsi="Palatino Linotype" w:cs="Arial"/>
        </w:rPr>
        <w:t xml:space="preserve">Sprostredkovateľ je povinný zabezpečiť, </w:t>
      </w:r>
      <w:r w:rsidRPr="00103EF8">
        <w:rPr>
          <w:rFonts w:ascii="Palatino Linotype" w:hAnsi="Palatino Linotype"/>
        </w:rPr>
        <w:t>aby sa osoby oprávnené spracúvať osobné údaje zaviazali, že zachovajú mlčanlivosť o informáciách, o ktorých sa dozvedeli, ak nie sú viazané povinnosťou mlčanlivosti podľa osobitného zákona.</w:t>
      </w:r>
    </w:p>
    <w:p w:rsidR="001E654C" w:rsidRPr="00103EF8" w:rsidRDefault="001E654C" w:rsidP="001E654C">
      <w:pPr>
        <w:pStyle w:val="Bezmezer"/>
        <w:jc w:val="both"/>
        <w:rPr>
          <w:rFonts w:ascii="Palatino Linotype" w:hAnsi="Palatino Linotype"/>
        </w:rPr>
      </w:pPr>
    </w:p>
    <w:p w:rsidR="001E654C" w:rsidRPr="00103EF8" w:rsidRDefault="001E654C" w:rsidP="001E654C">
      <w:pPr>
        <w:pStyle w:val="Bezmezer"/>
        <w:jc w:val="center"/>
        <w:rPr>
          <w:rFonts w:ascii="Palatino Linotype" w:hAnsi="Palatino Linotype"/>
          <w:b/>
        </w:rPr>
      </w:pPr>
      <w:r w:rsidRPr="00103EF8">
        <w:rPr>
          <w:rFonts w:ascii="Palatino Linotype" w:hAnsi="Palatino Linotype"/>
          <w:b/>
        </w:rPr>
        <w:t>Článok X</w:t>
      </w:r>
    </w:p>
    <w:p w:rsidR="001E654C" w:rsidRPr="00103EF8" w:rsidRDefault="001E654C" w:rsidP="001E654C">
      <w:pPr>
        <w:pStyle w:val="Bezmezer"/>
        <w:jc w:val="center"/>
        <w:rPr>
          <w:rFonts w:ascii="Palatino Linotype" w:hAnsi="Palatino Linotype" w:cs="Arial"/>
          <w:b/>
        </w:rPr>
      </w:pPr>
      <w:r w:rsidRPr="00103EF8">
        <w:rPr>
          <w:rFonts w:ascii="Palatino Linotype" w:hAnsi="Palatino Linotype"/>
          <w:b/>
        </w:rPr>
        <w:t>Audit ochrany osobných údajov</w:t>
      </w:r>
    </w:p>
    <w:p w:rsidR="001E654C" w:rsidRPr="00103EF8" w:rsidRDefault="001E654C" w:rsidP="001E654C">
      <w:pPr>
        <w:pStyle w:val="Bezmezer"/>
        <w:numPr>
          <w:ilvl w:val="0"/>
          <w:numId w:val="11"/>
        </w:numPr>
        <w:suppressAutoHyphens w:val="0"/>
        <w:autoSpaceDN/>
        <w:jc w:val="both"/>
        <w:textAlignment w:val="auto"/>
        <w:rPr>
          <w:rFonts w:ascii="Palatino Linotype" w:hAnsi="Palatino Linotype" w:cs="Arial"/>
        </w:rPr>
      </w:pPr>
      <w:r w:rsidRPr="00103EF8">
        <w:rPr>
          <w:rFonts w:ascii="Palatino Linotype" w:hAnsi="Palatino Linotype"/>
        </w:rPr>
        <w:t xml:space="preserve">Sprostredkovateľ je povinný poskytnúť prevádzkovateľovi informácie potrebné na preukázanie splnenia povinností vyplývajúcich z tejto zmluvy, GDPR a zákona o ochrane osobných údajov. </w:t>
      </w:r>
    </w:p>
    <w:p w:rsidR="001E654C" w:rsidRPr="00103EF8" w:rsidRDefault="001E654C" w:rsidP="001E654C">
      <w:pPr>
        <w:pStyle w:val="Bezmezer"/>
        <w:numPr>
          <w:ilvl w:val="0"/>
          <w:numId w:val="11"/>
        </w:numPr>
        <w:suppressAutoHyphens w:val="0"/>
        <w:autoSpaceDN/>
        <w:jc w:val="both"/>
        <w:textAlignment w:val="auto"/>
        <w:rPr>
          <w:rFonts w:ascii="Palatino Linotype" w:hAnsi="Palatino Linotype" w:cs="Arial"/>
        </w:rPr>
      </w:pPr>
      <w:r w:rsidRPr="00103EF8">
        <w:rPr>
          <w:rFonts w:ascii="Palatino Linotype" w:hAnsi="Palatino Linotype"/>
        </w:rPr>
        <w:lastRenderedPageBreak/>
        <w:t>Sprostredkovateľ je povinný poskytnúť prevádzkovateľovi súčinnosť v rámci auditu ochrany osobných údajov a kontroly zo strany prevádzkovateľa alebo audítora, ktorého poveril prevádzkovateľ.</w:t>
      </w:r>
    </w:p>
    <w:p w:rsidR="001E654C" w:rsidRPr="00103EF8" w:rsidRDefault="001E654C" w:rsidP="001E654C">
      <w:pPr>
        <w:pStyle w:val="Bezmezer"/>
        <w:numPr>
          <w:ilvl w:val="0"/>
          <w:numId w:val="11"/>
        </w:numPr>
        <w:suppressAutoHyphens w:val="0"/>
        <w:autoSpaceDN/>
        <w:jc w:val="both"/>
        <w:textAlignment w:val="auto"/>
        <w:rPr>
          <w:rFonts w:ascii="Palatino Linotype" w:hAnsi="Palatino Linotype" w:cs="Arial"/>
        </w:rPr>
      </w:pPr>
      <w:r w:rsidRPr="00103EF8">
        <w:rPr>
          <w:rFonts w:ascii="Palatino Linotype" w:hAnsi="Palatino Linotype" w:cs="Arial"/>
        </w:rPr>
        <w:t xml:space="preserve">Zmluvné strany sa dohodli, že prevádzkovateľ je oprávnený vykonať audit ochrany osobných údajov a kontrolu </w:t>
      </w:r>
    </w:p>
    <w:p w:rsidR="001E654C" w:rsidRPr="00103EF8" w:rsidRDefault="001E654C" w:rsidP="001E654C">
      <w:pPr>
        <w:pStyle w:val="Bezmezer"/>
        <w:numPr>
          <w:ilvl w:val="0"/>
          <w:numId w:val="12"/>
        </w:numPr>
        <w:suppressAutoHyphens w:val="0"/>
        <w:autoSpaceDN/>
        <w:jc w:val="both"/>
        <w:textAlignment w:val="auto"/>
        <w:rPr>
          <w:rFonts w:ascii="Palatino Linotype" w:hAnsi="Palatino Linotype" w:cs="Arial"/>
        </w:rPr>
      </w:pPr>
      <w:r w:rsidRPr="00103EF8">
        <w:rPr>
          <w:rFonts w:ascii="Palatino Linotype" w:hAnsi="Palatino Linotype" w:cs="Arial"/>
        </w:rPr>
        <w:t>pravidelne raz za kalendárny rok;</w:t>
      </w:r>
    </w:p>
    <w:p w:rsidR="001E654C" w:rsidRPr="00103EF8" w:rsidRDefault="001E654C" w:rsidP="001E654C">
      <w:pPr>
        <w:pStyle w:val="Bezmezer"/>
        <w:numPr>
          <w:ilvl w:val="0"/>
          <w:numId w:val="12"/>
        </w:numPr>
        <w:suppressAutoHyphens w:val="0"/>
        <w:autoSpaceDN/>
        <w:jc w:val="both"/>
        <w:textAlignment w:val="auto"/>
        <w:rPr>
          <w:rFonts w:ascii="Palatino Linotype" w:hAnsi="Palatino Linotype" w:cs="Arial"/>
        </w:rPr>
      </w:pPr>
      <w:r w:rsidRPr="00103EF8">
        <w:rPr>
          <w:rFonts w:ascii="Palatino Linotype" w:hAnsi="Palatino Linotype" w:cs="Arial"/>
        </w:rPr>
        <w:t>v prípade podozrenia z porušenia tejto zmluvy, GDPR alebo zákona o ochrane osobných údajov;</w:t>
      </w:r>
    </w:p>
    <w:p w:rsidR="001E654C" w:rsidRPr="00103EF8" w:rsidRDefault="001E654C" w:rsidP="001E654C">
      <w:pPr>
        <w:pStyle w:val="Bezmezer"/>
        <w:numPr>
          <w:ilvl w:val="0"/>
          <w:numId w:val="12"/>
        </w:numPr>
        <w:suppressAutoHyphens w:val="0"/>
        <w:autoSpaceDN/>
        <w:jc w:val="both"/>
        <w:textAlignment w:val="auto"/>
        <w:rPr>
          <w:rFonts w:ascii="Palatino Linotype" w:hAnsi="Palatino Linotype" w:cs="Arial"/>
        </w:rPr>
      </w:pPr>
      <w:r w:rsidRPr="00103EF8">
        <w:rPr>
          <w:rFonts w:ascii="Palatino Linotype" w:hAnsi="Palatino Linotype" w:cs="Arial"/>
        </w:rPr>
        <w:t>v prípade narušenia bezpečnosti údajov;</w:t>
      </w:r>
    </w:p>
    <w:p w:rsidR="001E654C" w:rsidRPr="00103EF8" w:rsidRDefault="001E654C" w:rsidP="001E654C">
      <w:pPr>
        <w:pStyle w:val="Bezmezer"/>
        <w:numPr>
          <w:ilvl w:val="0"/>
          <w:numId w:val="12"/>
        </w:numPr>
        <w:suppressAutoHyphens w:val="0"/>
        <w:autoSpaceDN/>
        <w:jc w:val="both"/>
        <w:textAlignment w:val="auto"/>
        <w:rPr>
          <w:rFonts w:ascii="Palatino Linotype" w:hAnsi="Palatino Linotype" w:cs="Arial"/>
        </w:rPr>
      </w:pPr>
      <w:r w:rsidRPr="00103EF8">
        <w:rPr>
          <w:rFonts w:ascii="Palatino Linotype" w:hAnsi="Palatino Linotype" w:cs="Arial"/>
        </w:rPr>
        <w:t xml:space="preserve">v prípade žiadosti dotknutej osoby podľa </w:t>
      </w:r>
      <w:r w:rsidRPr="00103EF8">
        <w:rPr>
          <w:rFonts w:ascii="Palatino Linotype" w:hAnsi="Palatino Linotype"/>
        </w:rPr>
        <w:t xml:space="preserve">zákona. </w:t>
      </w:r>
    </w:p>
    <w:p w:rsidR="001E654C" w:rsidRPr="00103EF8" w:rsidRDefault="001E654C" w:rsidP="001E654C">
      <w:pPr>
        <w:pStyle w:val="Bezmezer"/>
        <w:numPr>
          <w:ilvl w:val="0"/>
          <w:numId w:val="11"/>
        </w:numPr>
        <w:suppressAutoHyphens w:val="0"/>
        <w:autoSpaceDN/>
        <w:jc w:val="both"/>
        <w:textAlignment w:val="auto"/>
        <w:rPr>
          <w:rFonts w:ascii="Palatino Linotype" w:hAnsi="Palatino Linotype" w:cs="Arial"/>
        </w:rPr>
      </w:pPr>
      <w:r w:rsidRPr="00103EF8">
        <w:rPr>
          <w:rFonts w:ascii="Palatino Linotype" w:hAnsi="Palatino Linotype" w:cs="Arial"/>
        </w:rPr>
        <w:t xml:space="preserve">Prevádzkovateľ informuje o termíne vykonania auditu alebo kontroly sprostredkovateľa oznámením zaslaným elektronickou poštou na email uvedený v záhlaví tejto zmluvy, a to minimálne 7 dní vopred. Sprostredkovateľ je povinný bez zbytočného odkladu termín auditu alebo kontroly potvrdiť alebo navrhnúť iný termín tak, aby sa audit uskutočnil najneskôr do 14 dní odo dňa zaslania oznámenia. Pokiaľ sprostredkovateľ termín auditu alebo kontroly nepotvrdí, má sa za to, že prevádzkovateľ s termínom súhlasí. </w:t>
      </w:r>
    </w:p>
    <w:p w:rsidR="001E654C" w:rsidRPr="00103EF8" w:rsidRDefault="001E654C" w:rsidP="001E654C">
      <w:pPr>
        <w:pStyle w:val="Bezmezer"/>
        <w:numPr>
          <w:ilvl w:val="0"/>
          <w:numId w:val="11"/>
        </w:numPr>
        <w:suppressAutoHyphens w:val="0"/>
        <w:autoSpaceDN/>
        <w:jc w:val="both"/>
        <w:textAlignment w:val="auto"/>
        <w:rPr>
          <w:rFonts w:ascii="Palatino Linotype" w:hAnsi="Palatino Linotype" w:cs="Arial"/>
        </w:rPr>
      </w:pPr>
      <w:r w:rsidRPr="00103EF8">
        <w:rPr>
          <w:rFonts w:ascii="Palatino Linotype" w:hAnsi="Palatino Linotype" w:cs="Arial"/>
        </w:rPr>
        <w:t xml:space="preserve">Audit alebo kontrola sa uskutoční v sídle, príp. prevádzke sprostredkovateľa, pokiaľ sa zmluvné strany nedohodnú na inom mieste vykonania auditu. </w:t>
      </w:r>
    </w:p>
    <w:p w:rsidR="001E654C" w:rsidRPr="00103EF8" w:rsidRDefault="001E654C" w:rsidP="001E654C">
      <w:pPr>
        <w:pStyle w:val="Bezmezer"/>
        <w:numPr>
          <w:ilvl w:val="0"/>
          <w:numId w:val="11"/>
        </w:numPr>
        <w:suppressAutoHyphens w:val="0"/>
        <w:autoSpaceDN/>
        <w:jc w:val="both"/>
        <w:textAlignment w:val="auto"/>
        <w:rPr>
          <w:rFonts w:ascii="Palatino Linotype" w:hAnsi="Palatino Linotype" w:cs="Arial"/>
        </w:rPr>
      </w:pPr>
      <w:r w:rsidRPr="00103EF8">
        <w:rPr>
          <w:rFonts w:ascii="Palatino Linotype" w:hAnsi="Palatino Linotype" w:cs="Arial"/>
        </w:rPr>
        <w:t xml:space="preserve">Sprostredkovateľ je povinný zabezpečiť prítomnosť zodpovednej osoby, príp. inej osoby poverenej agendou ochrany osobných údajov a ďalších osôb potrebných pre poskytnutie kompletných informácií o ochrane osobných údajov. </w:t>
      </w:r>
    </w:p>
    <w:p w:rsidR="001E654C" w:rsidRPr="00103EF8" w:rsidRDefault="001E654C" w:rsidP="001E654C">
      <w:pPr>
        <w:pStyle w:val="Bezmezer"/>
        <w:jc w:val="both"/>
        <w:rPr>
          <w:rFonts w:ascii="Palatino Linotype" w:hAnsi="Palatino Linotype" w:cs="Arial"/>
        </w:rPr>
      </w:pPr>
    </w:p>
    <w:p w:rsidR="001E654C" w:rsidRPr="00103EF8" w:rsidRDefault="001E654C" w:rsidP="001E654C">
      <w:pPr>
        <w:pStyle w:val="Bezmezer"/>
        <w:ind w:left="720"/>
        <w:jc w:val="center"/>
        <w:rPr>
          <w:rFonts w:ascii="Palatino Linotype" w:hAnsi="Palatino Linotype" w:cs="Arial"/>
          <w:b/>
        </w:rPr>
      </w:pPr>
      <w:r w:rsidRPr="00103EF8">
        <w:rPr>
          <w:rFonts w:ascii="Palatino Linotype" w:hAnsi="Palatino Linotype" w:cs="Arial"/>
          <w:b/>
        </w:rPr>
        <w:t>Článok XI</w:t>
      </w:r>
    </w:p>
    <w:p w:rsidR="001E654C" w:rsidRPr="00103EF8" w:rsidRDefault="001E654C" w:rsidP="001E654C">
      <w:pPr>
        <w:pStyle w:val="Bezmezer"/>
        <w:ind w:left="720"/>
        <w:jc w:val="center"/>
        <w:rPr>
          <w:rFonts w:ascii="Palatino Linotype" w:hAnsi="Palatino Linotype" w:cs="Arial"/>
          <w:b/>
        </w:rPr>
      </w:pPr>
      <w:r w:rsidRPr="00103EF8">
        <w:rPr>
          <w:rFonts w:ascii="Palatino Linotype" w:hAnsi="Palatino Linotype" w:cs="Arial"/>
          <w:b/>
        </w:rPr>
        <w:t>Trvanie zmluvy</w:t>
      </w:r>
    </w:p>
    <w:p w:rsidR="001E654C" w:rsidRPr="00103EF8" w:rsidRDefault="001E654C" w:rsidP="001E654C">
      <w:pPr>
        <w:pStyle w:val="Bezmezer"/>
        <w:numPr>
          <w:ilvl w:val="0"/>
          <w:numId w:val="21"/>
        </w:numPr>
        <w:suppressAutoHyphens w:val="0"/>
        <w:autoSpaceDN/>
        <w:jc w:val="both"/>
        <w:textAlignment w:val="auto"/>
        <w:rPr>
          <w:rFonts w:ascii="Palatino Linotype" w:hAnsi="Palatino Linotype" w:cs="Arial"/>
        </w:rPr>
      </w:pPr>
      <w:r w:rsidRPr="00103EF8">
        <w:rPr>
          <w:rFonts w:ascii="Palatino Linotype" w:hAnsi="Palatino Linotype" w:cs="Arial"/>
        </w:rPr>
        <w:t>Zmluvné strany uzatvárajú túto zmluvu na dobu neurčitú.</w:t>
      </w:r>
    </w:p>
    <w:p w:rsidR="001E654C" w:rsidRPr="00103EF8" w:rsidRDefault="001E654C" w:rsidP="001E654C">
      <w:pPr>
        <w:pStyle w:val="Bezmezer"/>
        <w:numPr>
          <w:ilvl w:val="0"/>
          <w:numId w:val="21"/>
        </w:numPr>
        <w:suppressAutoHyphens w:val="0"/>
        <w:autoSpaceDN/>
        <w:jc w:val="both"/>
        <w:textAlignment w:val="auto"/>
        <w:rPr>
          <w:rFonts w:ascii="Palatino Linotype" w:hAnsi="Palatino Linotype" w:cs="Arial"/>
        </w:rPr>
      </w:pPr>
      <w:r w:rsidRPr="00103EF8">
        <w:rPr>
          <w:rFonts w:ascii="Palatino Linotype" w:hAnsi="Palatino Linotype" w:cs="Arial"/>
        </w:rPr>
        <w:t xml:space="preserve">Trvanie tejto zmluvy sa viaže na trvanie zmluvy o poskytovaní služieb, preto okamihom zániku zmluvy o poskytovaní služieb zaniká aj táto zmluva. </w:t>
      </w:r>
    </w:p>
    <w:p w:rsidR="001E654C" w:rsidRPr="00103EF8" w:rsidRDefault="001E654C" w:rsidP="001E654C">
      <w:pPr>
        <w:pStyle w:val="Bezmezer"/>
        <w:numPr>
          <w:ilvl w:val="0"/>
          <w:numId w:val="21"/>
        </w:numPr>
        <w:suppressAutoHyphens w:val="0"/>
        <w:autoSpaceDN/>
        <w:jc w:val="both"/>
        <w:textAlignment w:val="auto"/>
        <w:rPr>
          <w:rFonts w:ascii="Palatino Linotype" w:hAnsi="Palatino Linotype" w:cs="Arial"/>
        </w:rPr>
      </w:pPr>
      <w:r w:rsidRPr="00103EF8">
        <w:rPr>
          <w:rFonts w:ascii="Palatino Linotype" w:hAnsi="Palatino Linotype" w:cs="Arial"/>
        </w:rPr>
        <w:t>Pred uplynutím zmluvy o poskytovaní služieb, môže táto zmluva zaniknúť</w:t>
      </w:r>
    </w:p>
    <w:p w:rsidR="001E654C" w:rsidRPr="00103EF8" w:rsidRDefault="001E654C" w:rsidP="001E654C">
      <w:pPr>
        <w:pStyle w:val="Bezmezer"/>
        <w:numPr>
          <w:ilvl w:val="0"/>
          <w:numId w:val="18"/>
        </w:numPr>
        <w:suppressAutoHyphens w:val="0"/>
        <w:autoSpaceDN/>
        <w:jc w:val="both"/>
        <w:textAlignment w:val="auto"/>
        <w:rPr>
          <w:rFonts w:ascii="Palatino Linotype" w:hAnsi="Palatino Linotype" w:cs="Arial"/>
        </w:rPr>
      </w:pPr>
      <w:r w:rsidRPr="00103EF8">
        <w:rPr>
          <w:rFonts w:ascii="Palatino Linotype" w:hAnsi="Palatino Linotype" w:cs="Arial"/>
        </w:rPr>
        <w:t>dohodou zmluvných strán v písomnej forme;</w:t>
      </w:r>
    </w:p>
    <w:p w:rsidR="001E654C" w:rsidRPr="00103EF8" w:rsidRDefault="001E654C" w:rsidP="001E654C">
      <w:pPr>
        <w:pStyle w:val="Bezmezer"/>
        <w:numPr>
          <w:ilvl w:val="0"/>
          <w:numId w:val="18"/>
        </w:numPr>
        <w:suppressAutoHyphens w:val="0"/>
        <w:autoSpaceDN/>
        <w:jc w:val="both"/>
        <w:textAlignment w:val="auto"/>
        <w:rPr>
          <w:rFonts w:ascii="Palatino Linotype" w:hAnsi="Palatino Linotype" w:cs="Arial"/>
        </w:rPr>
      </w:pPr>
      <w:r w:rsidRPr="00103EF8">
        <w:rPr>
          <w:rFonts w:ascii="Palatino Linotype" w:hAnsi="Palatino Linotype" w:cs="Arial"/>
        </w:rPr>
        <w:t>výpoveďou jednej zo zmluvných strán;</w:t>
      </w:r>
    </w:p>
    <w:p w:rsidR="001E654C" w:rsidRPr="00103EF8" w:rsidRDefault="001E654C" w:rsidP="001E654C">
      <w:pPr>
        <w:pStyle w:val="Bezmezer"/>
        <w:numPr>
          <w:ilvl w:val="0"/>
          <w:numId w:val="18"/>
        </w:numPr>
        <w:suppressAutoHyphens w:val="0"/>
        <w:autoSpaceDN/>
        <w:jc w:val="both"/>
        <w:textAlignment w:val="auto"/>
        <w:rPr>
          <w:rFonts w:ascii="Palatino Linotype" w:hAnsi="Palatino Linotype" w:cs="Arial"/>
        </w:rPr>
      </w:pPr>
      <w:r w:rsidRPr="00103EF8">
        <w:rPr>
          <w:rFonts w:ascii="Palatino Linotype" w:hAnsi="Palatino Linotype" w:cs="Arial"/>
        </w:rPr>
        <w:t>odstúpením od zmluvy.</w:t>
      </w:r>
    </w:p>
    <w:p w:rsidR="001E654C" w:rsidRPr="00103EF8" w:rsidRDefault="001E654C" w:rsidP="001E654C">
      <w:pPr>
        <w:pStyle w:val="Bezmezer"/>
        <w:numPr>
          <w:ilvl w:val="0"/>
          <w:numId w:val="21"/>
        </w:numPr>
        <w:suppressAutoHyphens w:val="0"/>
        <w:autoSpaceDN/>
        <w:jc w:val="both"/>
        <w:textAlignment w:val="auto"/>
        <w:rPr>
          <w:rFonts w:ascii="Palatino Linotype" w:hAnsi="Palatino Linotype" w:cs="Arial"/>
        </w:rPr>
      </w:pPr>
      <w:r w:rsidRPr="00103EF8">
        <w:rPr>
          <w:rFonts w:ascii="Palatino Linotype" w:hAnsi="Palatino Linotype" w:cs="Arial"/>
        </w:rPr>
        <w:t xml:space="preserve">Každá zo zmluvných strán je oprávnená túto zmluvu vypovedať bez udania dôvodu. Výpoveď musí byť v písomnej forme a doručená druhej zmluvnej strane poštou alebo elektronickou poštou na email zadaný v záhlaví. Výpovedná lehota je jeden mesiac a začína plynúť od prvého dňa kalendárneho mesiaca nasledujúceho po mesiaci, v ktorom bola výpoveď doručená druhej zmluvnej strane. </w:t>
      </w:r>
    </w:p>
    <w:p w:rsidR="001E654C" w:rsidRPr="00103EF8" w:rsidRDefault="001E654C" w:rsidP="001E654C">
      <w:pPr>
        <w:pStyle w:val="Bezmezer"/>
        <w:numPr>
          <w:ilvl w:val="0"/>
          <w:numId w:val="21"/>
        </w:numPr>
        <w:suppressAutoHyphens w:val="0"/>
        <w:autoSpaceDN/>
        <w:jc w:val="both"/>
        <w:textAlignment w:val="auto"/>
        <w:rPr>
          <w:rFonts w:ascii="Palatino Linotype" w:hAnsi="Palatino Linotype" w:cs="Arial"/>
        </w:rPr>
      </w:pPr>
      <w:r w:rsidRPr="00103EF8">
        <w:rPr>
          <w:rFonts w:ascii="Palatino Linotype" w:hAnsi="Palatino Linotype" w:cs="Arial"/>
        </w:rPr>
        <w:t xml:space="preserve">Prevádzkovateľ je oprávnený od tejto zmluvy odstúpiť, ak sprostredkovateľ porušil povinnosti vyplývajúce mu z tejto zmluvy, GDPR alebo zákona o ochrane osobných údajov. Sprostredkovateľ je oprávnený odstúpiť od tejto zmluvy, ak prevádzkovateľ trvá na spracúvaní osobných údajom sprostredkovateľom podľa pokynov, aj keď ho sprostredkovateľ v súlade s čl. VIII ods. 9 tejto zmluvy </w:t>
      </w:r>
      <w:r w:rsidRPr="00103EF8">
        <w:rPr>
          <w:rFonts w:ascii="Palatino Linotype" w:hAnsi="Palatino Linotype"/>
        </w:rPr>
        <w:t>bez zbytočného odkladu informoval, že má za to, že sa pokynom prevádzkovateľa porušuje tento zákon, osobitný predpis alebo medzinárodná zmluva, ktorou je Slovenská republika viazaná, ktoré sa týkajú ochrany osobných údajov.</w:t>
      </w:r>
    </w:p>
    <w:p w:rsidR="001E654C" w:rsidRPr="00103EF8" w:rsidRDefault="001E654C" w:rsidP="001E654C">
      <w:pPr>
        <w:pStyle w:val="Bezmezer"/>
        <w:numPr>
          <w:ilvl w:val="0"/>
          <w:numId w:val="21"/>
        </w:numPr>
        <w:suppressAutoHyphens w:val="0"/>
        <w:autoSpaceDN/>
        <w:jc w:val="both"/>
        <w:textAlignment w:val="auto"/>
        <w:rPr>
          <w:rFonts w:ascii="Palatino Linotype" w:hAnsi="Palatino Linotype" w:cs="Arial"/>
        </w:rPr>
      </w:pPr>
      <w:r w:rsidRPr="00103EF8">
        <w:rPr>
          <w:rFonts w:ascii="Palatino Linotype" w:hAnsi="Palatino Linotype" w:cs="Arial"/>
        </w:rPr>
        <w:t xml:space="preserve">Sprostredkovateľ je oprávnený spracúvať osobné údaje dotknutých osôb len po dobu trvania tejto zmluvy. </w:t>
      </w:r>
    </w:p>
    <w:p w:rsidR="001E654C" w:rsidRPr="00103EF8" w:rsidRDefault="001E654C" w:rsidP="001E654C">
      <w:pPr>
        <w:pStyle w:val="Bezmezer"/>
        <w:numPr>
          <w:ilvl w:val="0"/>
          <w:numId w:val="21"/>
        </w:numPr>
        <w:suppressAutoHyphens w:val="0"/>
        <w:autoSpaceDN/>
        <w:jc w:val="both"/>
        <w:textAlignment w:val="auto"/>
        <w:rPr>
          <w:rFonts w:ascii="Palatino Linotype" w:hAnsi="Palatino Linotype" w:cs="Arial"/>
        </w:rPr>
      </w:pPr>
      <w:r w:rsidRPr="00103EF8">
        <w:rPr>
          <w:rFonts w:ascii="Palatino Linotype" w:hAnsi="Palatino Linotype"/>
        </w:rPr>
        <w:lastRenderedPageBreak/>
        <w:t>Po ukončení poskytovania služieb týkajúcich sa spracúvania osobných údajov je sprostredkovateľ povinný na základe rozhodnutia prevádzkovateľa vymazať osobné údaje alebo vrátiť prevádzkovateľovi osobné údaje a vymazať existujúce kópie, ktoré obsahujú osobné údaje, ak osobitný predpis alebo medzinárodná zmluva, ktorou je Slovenská republika viazaná, nepožaduje uchovávanie týchto osobných údajov.</w:t>
      </w:r>
    </w:p>
    <w:p w:rsidR="001E654C" w:rsidRPr="00103EF8" w:rsidRDefault="001E654C" w:rsidP="001E654C">
      <w:pPr>
        <w:pStyle w:val="Bezmezer"/>
        <w:jc w:val="both"/>
        <w:rPr>
          <w:rFonts w:ascii="Palatino Linotype" w:hAnsi="Palatino Linotype" w:cs="Arial"/>
        </w:rPr>
      </w:pPr>
    </w:p>
    <w:p w:rsidR="001E654C" w:rsidRPr="00103EF8" w:rsidRDefault="001E654C" w:rsidP="001E654C">
      <w:pPr>
        <w:pStyle w:val="Bezmezer"/>
        <w:jc w:val="center"/>
        <w:rPr>
          <w:rFonts w:ascii="Palatino Linotype" w:hAnsi="Palatino Linotype" w:cs="Arial"/>
          <w:b/>
        </w:rPr>
      </w:pPr>
      <w:r w:rsidRPr="00103EF8">
        <w:rPr>
          <w:rFonts w:ascii="Palatino Linotype" w:hAnsi="Palatino Linotype" w:cs="Arial"/>
          <w:b/>
        </w:rPr>
        <w:t>Článok XII</w:t>
      </w:r>
    </w:p>
    <w:p w:rsidR="001E654C" w:rsidRPr="00103EF8" w:rsidRDefault="001E654C" w:rsidP="001E654C">
      <w:pPr>
        <w:pStyle w:val="Bezmezer"/>
        <w:jc w:val="center"/>
        <w:rPr>
          <w:rFonts w:ascii="Palatino Linotype" w:hAnsi="Palatino Linotype" w:cs="Arial"/>
          <w:b/>
        </w:rPr>
      </w:pPr>
      <w:r w:rsidRPr="00103EF8">
        <w:rPr>
          <w:rFonts w:ascii="Palatino Linotype" w:hAnsi="Palatino Linotype" w:cs="Arial"/>
          <w:b/>
        </w:rPr>
        <w:t>Právo na náhradu škody a zodpovednosť</w:t>
      </w:r>
    </w:p>
    <w:p w:rsidR="001E654C" w:rsidRPr="00103EF8" w:rsidRDefault="001E654C" w:rsidP="001E654C">
      <w:pPr>
        <w:pStyle w:val="l17"/>
        <w:numPr>
          <w:ilvl w:val="0"/>
          <w:numId w:val="14"/>
        </w:numPr>
        <w:rPr>
          <w:rFonts w:ascii="Palatino Linotype" w:hAnsi="Palatino Linotype"/>
          <w:sz w:val="22"/>
          <w:szCs w:val="22"/>
        </w:rPr>
      </w:pPr>
      <w:r w:rsidRPr="00103EF8">
        <w:rPr>
          <w:rFonts w:ascii="Palatino Linotype" w:hAnsi="Palatino Linotype"/>
          <w:sz w:val="22"/>
          <w:szCs w:val="22"/>
        </w:rPr>
        <w:t>Sprostredkovateľ zodpovedá za škodu spôsobenú spracúvaním osobných údajov, ak nesplnil povinnosti  podľa § 34 až 37, § 39, § 40 ods. 3, § 44, § 45, § 51 ods. 3 zákona o ochrane osobných údajov alebo ak konal nad rámec alebo v rozpore s pokynmi prevádzkovateľa, ktoré boli v súlade so zákonom.</w:t>
      </w:r>
    </w:p>
    <w:p w:rsidR="001E654C" w:rsidRPr="00103EF8" w:rsidRDefault="001E654C" w:rsidP="001E654C">
      <w:pPr>
        <w:pStyle w:val="l17"/>
        <w:numPr>
          <w:ilvl w:val="0"/>
          <w:numId w:val="14"/>
        </w:numPr>
        <w:rPr>
          <w:rFonts w:ascii="Palatino Linotype" w:hAnsi="Palatino Linotype"/>
          <w:sz w:val="22"/>
          <w:szCs w:val="22"/>
        </w:rPr>
      </w:pPr>
      <w:r w:rsidRPr="00103EF8">
        <w:rPr>
          <w:rFonts w:ascii="Palatino Linotype" w:hAnsi="Palatino Linotype"/>
          <w:sz w:val="22"/>
          <w:szCs w:val="22"/>
        </w:rPr>
        <w:t>Sprostredkovateľ sa môže zbaviť zodpovednosti podľa ods. 1 tohto článku, ak preukáže, že vznik škody nezavinil.</w:t>
      </w:r>
    </w:p>
    <w:p w:rsidR="001E654C" w:rsidRPr="00103EF8" w:rsidRDefault="001E654C" w:rsidP="001E654C">
      <w:pPr>
        <w:pStyle w:val="l17"/>
        <w:numPr>
          <w:ilvl w:val="0"/>
          <w:numId w:val="14"/>
        </w:numPr>
        <w:rPr>
          <w:rFonts w:ascii="Palatino Linotype" w:hAnsi="Palatino Linotype"/>
          <w:sz w:val="22"/>
          <w:szCs w:val="22"/>
        </w:rPr>
      </w:pPr>
      <w:r w:rsidRPr="00103EF8">
        <w:rPr>
          <w:rFonts w:ascii="Palatino Linotype" w:hAnsi="Palatino Linotype"/>
          <w:sz w:val="22"/>
          <w:szCs w:val="22"/>
        </w:rPr>
        <w:t xml:space="preserve">Pokiaľ prevádzkovateľ uhradil náhradu škody v plnej výške v súlade s § 38 ods. 4 zákona ochrane osobných údajov, má právo žiadať od sprostredkovateľa tú časť náhrady škody, ktorá zodpovedá jeho podielu zodpovednosti za škodu za podmienok uvedených v ods. 1 tohto článku. </w:t>
      </w:r>
    </w:p>
    <w:p w:rsidR="001E654C" w:rsidRPr="00103EF8" w:rsidRDefault="001E654C" w:rsidP="001E654C">
      <w:pPr>
        <w:pStyle w:val="l17"/>
        <w:ind w:left="720"/>
        <w:rPr>
          <w:rFonts w:ascii="Palatino Linotype" w:hAnsi="Palatino Linotype"/>
          <w:sz w:val="22"/>
          <w:szCs w:val="22"/>
        </w:rPr>
      </w:pPr>
    </w:p>
    <w:p w:rsidR="001E654C" w:rsidRPr="00103EF8" w:rsidRDefault="001E654C" w:rsidP="001E654C">
      <w:pPr>
        <w:pStyle w:val="Bezmezer"/>
        <w:jc w:val="center"/>
        <w:rPr>
          <w:rFonts w:ascii="Palatino Linotype" w:hAnsi="Palatino Linotype" w:cs="Arial"/>
          <w:b/>
        </w:rPr>
      </w:pPr>
      <w:r w:rsidRPr="00103EF8">
        <w:rPr>
          <w:rFonts w:ascii="Palatino Linotype" w:hAnsi="Palatino Linotype" w:cs="Arial"/>
          <w:b/>
        </w:rPr>
        <w:t>Článok XIII</w:t>
      </w:r>
    </w:p>
    <w:p w:rsidR="001E654C" w:rsidRPr="00103EF8" w:rsidRDefault="001E654C" w:rsidP="001E654C">
      <w:pPr>
        <w:pStyle w:val="Bezmezer"/>
        <w:jc w:val="center"/>
        <w:rPr>
          <w:rFonts w:ascii="Palatino Linotype" w:hAnsi="Palatino Linotype" w:cs="Arial"/>
          <w:b/>
        </w:rPr>
      </w:pPr>
      <w:r w:rsidRPr="00103EF8">
        <w:rPr>
          <w:rFonts w:ascii="Palatino Linotype" w:hAnsi="Palatino Linotype" w:cs="Arial"/>
          <w:b/>
        </w:rPr>
        <w:t>Vyhlásenie zmluvných strán</w:t>
      </w:r>
    </w:p>
    <w:p w:rsidR="001E654C" w:rsidRPr="00103EF8" w:rsidRDefault="001E654C" w:rsidP="001E654C">
      <w:pPr>
        <w:pStyle w:val="Bezmezer"/>
        <w:numPr>
          <w:ilvl w:val="0"/>
          <w:numId w:val="15"/>
        </w:numPr>
        <w:suppressAutoHyphens w:val="0"/>
        <w:autoSpaceDN/>
        <w:jc w:val="both"/>
        <w:textAlignment w:val="auto"/>
        <w:rPr>
          <w:rFonts w:ascii="Palatino Linotype" w:hAnsi="Palatino Linotype" w:cs="Arial"/>
        </w:rPr>
      </w:pPr>
      <w:r w:rsidRPr="00103EF8">
        <w:rPr>
          <w:rFonts w:ascii="Palatino Linotype" w:hAnsi="Palatino Linotype" w:cs="Arial"/>
        </w:rPr>
        <w:t xml:space="preserve">Prevádzkovateľ vyhlasuje, že pri výbere sprostredkovateľa postupoval v súlade s GDPR a zákonom o ochrane osobných údajov, pričom dbal na to, aby sprostredkovateľ poskytol dostatočné záruky na prijatie technických a organizačných opatrení tak, aby spracúvanie osobných údajov spĺňalo požiadavky podľa GDPR a zákona o ochrane osobných údajov. </w:t>
      </w:r>
    </w:p>
    <w:p w:rsidR="001E654C" w:rsidRPr="00103EF8" w:rsidRDefault="001E654C" w:rsidP="001E654C">
      <w:pPr>
        <w:pStyle w:val="Bezmezer"/>
        <w:numPr>
          <w:ilvl w:val="0"/>
          <w:numId w:val="15"/>
        </w:numPr>
        <w:suppressAutoHyphens w:val="0"/>
        <w:autoSpaceDN/>
        <w:jc w:val="both"/>
        <w:textAlignment w:val="auto"/>
        <w:rPr>
          <w:rFonts w:ascii="Palatino Linotype" w:hAnsi="Palatino Linotype" w:cs="Arial"/>
        </w:rPr>
      </w:pPr>
      <w:r w:rsidRPr="00103EF8">
        <w:rPr>
          <w:rFonts w:ascii="Palatino Linotype" w:hAnsi="Palatino Linotype" w:cs="Arial"/>
        </w:rPr>
        <w:t xml:space="preserve">Sprostredkovateľ vyhlasuje, že poskytuje dostatočné záruky na prijatie technických a organizačných opatrení tak, aby spracúvanie osobných údajov spĺňalo požiadavky podľa tejto zmluvy, GDPR a zákona o ochrane osobných údajov. </w:t>
      </w:r>
    </w:p>
    <w:p w:rsidR="001E654C" w:rsidRPr="00103EF8" w:rsidRDefault="001E654C" w:rsidP="001E654C">
      <w:pPr>
        <w:pStyle w:val="Bezmezer"/>
        <w:jc w:val="both"/>
        <w:rPr>
          <w:rFonts w:ascii="Palatino Linotype" w:hAnsi="Palatino Linotype" w:cs="Arial"/>
        </w:rPr>
      </w:pPr>
    </w:p>
    <w:p w:rsidR="001E654C" w:rsidRPr="00103EF8" w:rsidRDefault="001E654C" w:rsidP="001E654C">
      <w:pPr>
        <w:pStyle w:val="Bezmezer"/>
        <w:jc w:val="center"/>
        <w:rPr>
          <w:rFonts w:ascii="Palatino Linotype" w:hAnsi="Palatino Linotype" w:cs="Arial"/>
          <w:b/>
        </w:rPr>
      </w:pPr>
      <w:r w:rsidRPr="00103EF8">
        <w:rPr>
          <w:rFonts w:ascii="Palatino Linotype" w:hAnsi="Palatino Linotype" w:cs="Arial"/>
          <w:b/>
        </w:rPr>
        <w:t>Článok XIV</w:t>
      </w:r>
    </w:p>
    <w:p w:rsidR="001E654C" w:rsidRPr="00103EF8" w:rsidRDefault="001E654C" w:rsidP="001E654C">
      <w:pPr>
        <w:pStyle w:val="Bezmezer"/>
        <w:jc w:val="center"/>
        <w:rPr>
          <w:rFonts w:ascii="Palatino Linotype" w:hAnsi="Palatino Linotype" w:cs="Arial"/>
          <w:b/>
        </w:rPr>
      </w:pPr>
      <w:r w:rsidRPr="00103EF8">
        <w:rPr>
          <w:rFonts w:ascii="Palatino Linotype" w:hAnsi="Palatino Linotype" w:cs="Arial"/>
          <w:b/>
        </w:rPr>
        <w:t>Záverečné ustanovenia</w:t>
      </w:r>
    </w:p>
    <w:p w:rsidR="001E654C" w:rsidRPr="00103EF8" w:rsidRDefault="001E654C" w:rsidP="001E654C">
      <w:pPr>
        <w:pStyle w:val="Bezmezer"/>
        <w:numPr>
          <w:ilvl w:val="0"/>
          <w:numId w:val="4"/>
        </w:numPr>
        <w:suppressAutoHyphens w:val="0"/>
        <w:autoSpaceDN/>
        <w:jc w:val="both"/>
        <w:textAlignment w:val="auto"/>
        <w:rPr>
          <w:rFonts w:ascii="Palatino Linotype" w:hAnsi="Palatino Linotype" w:cs="Arial"/>
        </w:rPr>
      </w:pPr>
      <w:r w:rsidRPr="00103EF8">
        <w:rPr>
          <w:rFonts w:ascii="Palatino Linotype" w:hAnsi="Palatino Linotype" w:cs="Arial"/>
        </w:rPr>
        <w:t>Táto zmluva nadobúda platnosť a účinnosť podpisom oboma zmluvnými stranami.</w:t>
      </w:r>
    </w:p>
    <w:p w:rsidR="001E654C" w:rsidRPr="00103EF8" w:rsidRDefault="001E654C" w:rsidP="001E654C">
      <w:pPr>
        <w:pStyle w:val="Bezmezer"/>
        <w:numPr>
          <w:ilvl w:val="0"/>
          <w:numId w:val="4"/>
        </w:numPr>
        <w:suppressAutoHyphens w:val="0"/>
        <w:autoSpaceDN/>
        <w:jc w:val="both"/>
        <w:textAlignment w:val="auto"/>
        <w:rPr>
          <w:rFonts w:ascii="Palatino Linotype" w:hAnsi="Palatino Linotype" w:cs="Arial"/>
        </w:rPr>
      </w:pPr>
      <w:r w:rsidRPr="00103EF8">
        <w:rPr>
          <w:rFonts w:ascii="Palatino Linotype" w:hAnsi="Palatino Linotype" w:cs="Arial"/>
        </w:rPr>
        <w:t xml:space="preserve">Akékoľvek zmeny a doplnenia tejto zmluvy je možné urobiť len vo forme písomného dodatku podpísaného oboma zmluvnými stranami. </w:t>
      </w:r>
    </w:p>
    <w:p w:rsidR="001E654C" w:rsidRPr="00103EF8" w:rsidRDefault="001E654C" w:rsidP="001E654C">
      <w:pPr>
        <w:pStyle w:val="Bezmezer"/>
        <w:numPr>
          <w:ilvl w:val="0"/>
          <w:numId w:val="4"/>
        </w:numPr>
        <w:suppressAutoHyphens w:val="0"/>
        <w:autoSpaceDN/>
        <w:jc w:val="both"/>
        <w:textAlignment w:val="auto"/>
        <w:rPr>
          <w:rFonts w:ascii="Palatino Linotype" w:hAnsi="Palatino Linotype" w:cs="Arial"/>
        </w:rPr>
      </w:pPr>
      <w:r w:rsidRPr="00103EF8">
        <w:rPr>
          <w:rFonts w:ascii="Palatino Linotype" w:hAnsi="Palatino Linotype" w:cs="Arial"/>
        </w:rPr>
        <w:t xml:space="preserve">Táto zmluva je vyhotovená v dvoch rovnopisoch, pričom každá zo zmluvných strán obdrží jeden z nich. </w:t>
      </w:r>
    </w:p>
    <w:p w:rsidR="001E654C" w:rsidRPr="00103EF8" w:rsidRDefault="001E654C" w:rsidP="001E654C">
      <w:pPr>
        <w:pStyle w:val="Bezmezer"/>
        <w:numPr>
          <w:ilvl w:val="0"/>
          <w:numId w:val="4"/>
        </w:numPr>
        <w:tabs>
          <w:tab w:val="left" w:pos="426"/>
        </w:tabs>
        <w:suppressAutoHyphens w:val="0"/>
        <w:autoSpaceDN/>
        <w:jc w:val="both"/>
        <w:textAlignment w:val="auto"/>
        <w:rPr>
          <w:rFonts w:ascii="Palatino Linotype" w:hAnsi="Palatino Linotype" w:cs="Arial"/>
        </w:rPr>
      </w:pPr>
      <w:r w:rsidRPr="00103EF8">
        <w:rPr>
          <w:rFonts w:ascii="Palatino Linotype" w:hAnsi="Palatino Linotype" w:cs="Arial"/>
        </w:rPr>
        <w:t>Zmluvné strany prehlasujú, že ich zmluvné prejavy sú dostatočne zrozumiteľné, určité a zmluvnú voľnosť nemajú obmedzenú.</w:t>
      </w:r>
    </w:p>
    <w:p w:rsidR="001E654C" w:rsidRPr="000D2F4F" w:rsidRDefault="001E654C" w:rsidP="001E654C">
      <w:pPr>
        <w:pStyle w:val="Bezmezer"/>
        <w:numPr>
          <w:ilvl w:val="0"/>
          <w:numId w:val="4"/>
        </w:numPr>
        <w:tabs>
          <w:tab w:val="left" w:pos="426"/>
        </w:tabs>
        <w:suppressAutoHyphens w:val="0"/>
        <w:autoSpaceDN/>
        <w:jc w:val="both"/>
        <w:textAlignment w:val="auto"/>
        <w:rPr>
          <w:rFonts w:ascii="Palatino Linotype" w:hAnsi="Palatino Linotype" w:cs="Arial"/>
        </w:rPr>
      </w:pPr>
      <w:r w:rsidRPr="00103EF8">
        <w:rPr>
          <w:rFonts w:ascii="Palatino Linotype" w:hAnsi="Palatino Linotype" w:cs="Arial"/>
        </w:rPr>
        <w:t>Zmluvné strany vyhlasujú, že zmluvu neuzatvárali v tiesni, za nápadne nevýhodných podmienok, jej text si prečítali, obsahu porozumeli a na znak toho, že obsah dohody zodpovedá ich skutočnej a slobodnej vôli, zmluvu vlastnoručne podpísali.</w:t>
      </w:r>
    </w:p>
    <w:p w:rsidR="001E654C" w:rsidRPr="00103EF8" w:rsidRDefault="009C1CBB" w:rsidP="001E654C">
      <w:pPr>
        <w:pStyle w:val="Bezmezer"/>
        <w:rPr>
          <w:rFonts w:ascii="Palatino Linotype" w:hAnsi="Palatino Linotype"/>
        </w:rPr>
      </w:pPr>
      <w:r>
        <w:rPr>
          <w:rFonts w:ascii="Palatino Linotype" w:hAnsi="Palatino Linotype"/>
        </w:rPr>
        <w:t>V Michalovciach 01.07..2019</w:t>
      </w:r>
      <w:r w:rsidR="001E654C" w:rsidRPr="00103EF8">
        <w:rPr>
          <w:rFonts w:ascii="Palatino Linotype" w:hAnsi="Palatino Linotype"/>
        </w:rPr>
        <w:t xml:space="preserve"> </w:t>
      </w:r>
    </w:p>
    <w:p w:rsidR="001E654C" w:rsidRPr="00103EF8" w:rsidRDefault="001E654C" w:rsidP="001E654C">
      <w:pPr>
        <w:pStyle w:val="Bezmezer"/>
        <w:rPr>
          <w:rFonts w:ascii="Palatino Linotype" w:hAnsi="Palatino Linotype"/>
        </w:rPr>
      </w:pPr>
    </w:p>
    <w:p w:rsidR="001E654C" w:rsidRPr="00103EF8" w:rsidRDefault="001E654C" w:rsidP="001E654C">
      <w:pPr>
        <w:pStyle w:val="Bezmezer"/>
        <w:rPr>
          <w:rFonts w:ascii="Palatino Linotype" w:hAnsi="Palatino Linotype"/>
        </w:rPr>
      </w:pPr>
      <w:r w:rsidRPr="00103EF8">
        <w:rPr>
          <w:rFonts w:ascii="Palatino Linotype" w:hAnsi="Palatino Linotype"/>
        </w:rPr>
        <w:t xml:space="preserve">............................................................      </w:t>
      </w:r>
      <w:r w:rsidRPr="00103EF8">
        <w:rPr>
          <w:rFonts w:ascii="Palatino Linotype" w:hAnsi="Palatino Linotype"/>
        </w:rPr>
        <w:tab/>
      </w:r>
      <w:r w:rsidRPr="00103EF8">
        <w:rPr>
          <w:rFonts w:ascii="Palatino Linotype" w:hAnsi="Palatino Linotype"/>
        </w:rPr>
        <w:tab/>
      </w:r>
      <w:r w:rsidRPr="00103EF8">
        <w:rPr>
          <w:rFonts w:ascii="Palatino Linotype" w:hAnsi="Palatino Linotype"/>
        </w:rPr>
        <w:tab/>
        <w:t xml:space="preserve">...............................................   </w:t>
      </w:r>
    </w:p>
    <w:p w:rsidR="001E654C" w:rsidRPr="00103EF8" w:rsidRDefault="001E654C" w:rsidP="001E654C">
      <w:pPr>
        <w:spacing w:after="0" w:line="240" w:lineRule="auto"/>
        <w:rPr>
          <w:rFonts w:ascii="Palatino Linotype" w:hAnsi="Palatino Linotype" w:cs="Arial"/>
          <w:bCs/>
          <w:color w:val="000000"/>
          <w:lang w:eastAsia="sk-SK"/>
        </w:rPr>
      </w:pPr>
      <w:r w:rsidRPr="00103EF8">
        <w:rPr>
          <w:rFonts w:ascii="Palatino Linotype" w:hAnsi="Palatino Linotype" w:cs="Arial"/>
          <w:bCs/>
          <w:color w:val="000000"/>
          <w:lang w:eastAsia="sk-SK"/>
        </w:rPr>
        <w:t xml:space="preserve">                 Prevádzkovateľ                                                          </w:t>
      </w:r>
      <w:r w:rsidRPr="00103EF8">
        <w:rPr>
          <w:rFonts w:ascii="Palatino Linotype" w:hAnsi="Palatino Linotype"/>
          <w:lang w:eastAsia="sk-SK"/>
        </w:rPr>
        <w:t xml:space="preserve">        Sprostredkovateľ</w:t>
      </w:r>
    </w:p>
    <w:p w:rsidR="001E654C" w:rsidRPr="00103EF8" w:rsidRDefault="001E654C" w:rsidP="001E654C">
      <w:pPr>
        <w:rPr>
          <w:rFonts w:ascii="Palatino Linotype" w:hAnsi="Palatino Linotype"/>
        </w:rPr>
      </w:pPr>
    </w:p>
    <w:p w:rsidR="001E654C" w:rsidRPr="00103EF8" w:rsidRDefault="001E654C" w:rsidP="001E654C">
      <w:pPr>
        <w:rPr>
          <w:rFonts w:ascii="Palatino Linotype" w:hAnsi="Palatino Linotype"/>
        </w:rPr>
      </w:pPr>
    </w:p>
    <w:p w:rsidR="001E654C" w:rsidRDefault="001E654C" w:rsidP="001E654C"/>
    <w:p w:rsidR="00C5165B" w:rsidRDefault="00C5165B"/>
    <w:sectPr w:rsidR="00C5165B" w:rsidSect="00B66DD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Palatino Linotype">
    <w:panose1 w:val="02040502050505030304"/>
    <w:charset w:val="EE"/>
    <w:family w:val="roman"/>
    <w:pitch w:val="variable"/>
    <w:sig w:usb0="E0000287" w:usb1="40000013"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047EC6"/>
    <w:multiLevelType w:val="hybridMultilevel"/>
    <w:tmpl w:val="1DEC6E00"/>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13560931"/>
    <w:multiLevelType w:val="hybridMultilevel"/>
    <w:tmpl w:val="AE2EABC0"/>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13803CF4"/>
    <w:multiLevelType w:val="hybridMultilevel"/>
    <w:tmpl w:val="4ABEDF90"/>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16FF5D1E"/>
    <w:multiLevelType w:val="hybridMultilevel"/>
    <w:tmpl w:val="2C1C9B40"/>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4">
    <w:nsid w:val="1D335A6A"/>
    <w:multiLevelType w:val="hybridMultilevel"/>
    <w:tmpl w:val="DBAE20B6"/>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22E02287"/>
    <w:multiLevelType w:val="hybridMultilevel"/>
    <w:tmpl w:val="B3D69B70"/>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281A324F"/>
    <w:multiLevelType w:val="hybridMultilevel"/>
    <w:tmpl w:val="31C24BE4"/>
    <w:lvl w:ilvl="0" w:tplc="041B0017">
      <w:start w:val="1"/>
      <w:numFmt w:val="lowerLetter"/>
      <w:lvlText w:val="%1)"/>
      <w:lvlJc w:val="left"/>
      <w:pPr>
        <w:ind w:left="26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2ADB4C45"/>
    <w:multiLevelType w:val="hybridMultilevel"/>
    <w:tmpl w:val="60A2C3E0"/>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8">
    <w:nsid w:val="31E71DBA"/>
    <w:multiLevelType w:val="hybridMultilevel"/>
    <w:tmpl w:val="1DEC6E00"/>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32617D4F"/>
    <w:multiLevelType w:val="hybridMultilevel"/>
    <w:tmpl w:val="22C8973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33C5388E"/>
    <w:multiLevelType w:val="hybridMultilevel"/>
    <w:tmpl w:val="1DEC6E00"/>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39E24174"/>
    <w:multiLevelType w:val="hybridMultilevel"/>
    <w:tmpl w:val="A68AA296"/>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
    <w:nsid w:val="4F287B94"/>
    <w:multiLevelType w:val="hybridMultilevel"/>
    <w:tmpl w:val="4754F29A"/>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4FF709DE"/>
    <w:multiLevelType w:val="hybridMultilevel"/>
    <w:tmpl w:val="64F8E38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4">
    <w:nsid w:val="5C2E0F87"/>
    <w:multiLevelType w:val="hybridMultilevel"/>
    <w:tmpl w:val="669837E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60225465"/>
    <w:multiLevelType w:val="hybridMultilevel"/>
    <w:tmpl w:val="C3FAC17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nsid w:val="689E37F9"/>
    <w:multiLevelType w:val="hybridMultilevel"/>
    <w:tmpl w:val="FCCCE74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73096BA1"/>
    <w:multiLevelType w:val="hybridMultilevel"/>
    <w:tmpl w:val="7A06951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77403725"/>
    <w:multiLevelType w:val="hybridMultilevel"/>
    <w:tmpl w:val="1CD445E6"/>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nsid w:val="7DE2181F"/>
    <w:multiLevelType w:val="hybridMultilevel"/>
    <w:tmpl w:val="4754F29A"/>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nsid w:val="7FF93F84"/>
    <w:multiLevelType w:val="hybridMultilevel"/>
    <w:tmpl w:val="E974C740"/>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num w:numId="1">
    <w:abstractNumId w:val="0"/>
  </w:num>
  <w:num w:numId="2">
    <w:abstractNumId w:val="17"/>
  </w:num>
  <w:num w:numId="3">
    <w:abstractNumId w:val="2"/>
  </w:num>
  <w:num w:numId="4">
    <w:abstractNumId w:val="16"/>
  </w:num>
  <w:num w:numId="5">
    <w:abstractNumId w:val="18"/>
  </w:num>
  <w:num w:numId="6">
    <w:abstractNumId w:val="8"/>
  </w:num>
  <w:num w:numId="7">
    <w:abstractNumId w:val="19"/>
  </w:num>
  <w:num w:numId="8">
    <w:abstractNumId w:val="4"/>
  </w:num>
  <w:num w:numId="9">
    <w:abstractNumId w:val="15"/>
  </w:num>
  <w:num w:numId="10">
    <w:abstractNumId w:val="6"/>
  </w:num>
  <w:num w:numId="11">
    <w:abstractNumId w:val="5"/>
  </w:num>
  <w:num w:numId="12">
    <w:abstractNumId w:val="20"/>
  </w:num>
  <w:num w:numId="13">
    <w:abstractNumId w:val="14"/>
  </w:num>
  <w:num w:numId="14">
    <w:abstractNumId w:val="9"/>
  </w:num>
  <w:num w:numId="15">
    <w:abstractNumId w:val="12"/>
  </w:num>
  <w:num w:numId="16">
    <w:abstractNumId w:val="1"/>
  </w:num>
  <w:num w:numId="17">
    <w:abstractNumId w:val="3"/>
  </w:num>
  <w:num w:numId="18">
    <w:abstractNumId w:val="7"/>
  </w:num>
  <w:num w:numId="19">
    <w:abstractNumId w:val="10"/>
  </w:num>
  <w:num w:numId="20">
    <w:abstractNumId w:val="13"/>
  </w:num>
  <w:num w:numId="21">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1E654C"/>
    <w:rsid w:val="000D2F4F"/>
    <w:rsid w:val="001E654C"/>
    <w:rsid w:val="00334166"/>
    <w:rsid w:val="00541CE3"/>
    <w:rsid w:val="006215A0"/>
    <w:rsid w:val="00702533"/>
    <w:rsid w:val="009C1CBB"/>
    <w:rsid w:val="00B66DD4"/>
    <w:rsid w:val="00BC7BAC"/>
    <w:rsid w:val="00C5165B"/>
    <w:rsid w:val="00D81DBF"/>
    <w:rsid w:val="00DB7DA9"/>
    <w:rsid w:val="00F8351D"/>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E654C"/>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web">
    <w:name w:val="Normal (Web)"/>
    <w:basedOn w:val="Normln"/>
    <w:uiPriority w:val="99"/>
    <w:unhideWhenUsed/>
    <w:rsid w:val="001E654C"/>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Bezmezer">
    <w:name w:val="No Spacing"/>
    <w:link w:val="BezmezerChar"/>
    <w:uiPriority w:val="99"/>
    <w:qFormat/>
    <w:rsid w:val="001E654C"/>
    <w:pPr>
      <w:suppressAutoHyphens/>
      <w:autoSpaceDN w:val="0"/>
      <w:spacing w:after="0" w:line="240" w:lineRule="auto"/>
      <w:textAlignment w:val="baseline"/>
    </w:pPr>
    <w:rPr>
      <w:rFonts w:ascii="Calibri" w:eastAsia="Calibri" w:hAnsi="Calibri" w:cs="Times New Roman"/>
    </w:rPr>
  </w:style>
  <w:style w:type="character" w:customStyle="1" w:styleId="BezmezerChar">
    <w:name w:val="Bez mezer Char"/>
    <w:link w:val="Bezmezer"/>
    <w:uiPriority w:val="99"/>
    <w:locked/>
    <w:rsid w:val="001E654C"/>
    <w:rPr>
      <w:rFonts w:ascii="Calibri" w:eastAsia="Calibri" w:hAnsi="Calibri" w:cs="Times New Roman"/>
    </w:rPr>
  </w:style>
  <w:style w:type="paragraph" w:customStyle="1" w:styleId="l17">
    <w:name w:val="l17"/>
    <w:basedOn w:val="Normln"/>
    <w:uiPriority w:val="99"/>
    <w:rsid w:val="001E654C"/>
    <w:pPr>
      <w:spacing w:after="0" w:line="240" w:lineRule="auto"/>
      <w:jc w:val="both"/>
    </w:pPr>
    <w:rPr>
      <w:rFonts w:ascii="Times New Roman" w:eastAsia="Times New Roman" w:hAnsi="Times New Roman" w:cs="Times New Roman"/>
      <w:sz w:val="24"/>
      <w:szCs w:val="24"/>
      <w:lang w:eastAsia="sk-S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1F4DCC-F991-4D63-A00F-9268221F47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2748</Words>
  <Characters>15670</Characters>
  <Application>Microsoft Office Word</Application>
  <DocSecurity>0</DocSecurity>
  <Lines>130</Lines>
  <Paragraphs>36</Paragraphs>
  <ScaleCrop>false</ScaleCrop>
  <Company/>
  <LinksUpToDate>false</LinksUpToDate>
  <CharactersWithSpaces>18382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cackova.jana2@gmail.com</cp:lastModifiedBy>
  <cp:revision>2</cp:revision>
  <cp:lastPrinted>2019-07-01T10:08:00Z</cp:lastPrinted>
  <dcterms:created xsi:type="dcterms:W3CDTF">2019-07-01T10:08:00Z</dcterms:created>
  <dcterms:modified xsi:type="dcterms:W3CDTF">2019-07-01T10:08:00Z</dcterms:modified>
</cp:coreProperties>
</file>