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016" w:rsidRPr="00402A07" w:rsidRDefault="003A1016" w:rsidP="003A1016">
      <w:pPr>
        <w:jc w:val="center"/>
        <w:rPr>
          <w:rFonts w:ascii="Book Antiqua" w:hAnsi="Book Antiqua" w:cs="Arial"/>
          <w:b/>
          <w:bCs/>
        </w:rPr>
      </w:pPr>
      <w:r w:rsidRPr="00402A07">
        <w:rPr>
          <w:rFonts w:ascii="Book Antiqua" w:hAnsi="Book Antiqua" w:cs="Arial"/>
          <w:b/>
          <w:bCs/>
        </w:rPr>
        <w:t>Poznámky</w:t>
      </w:r>
      <w:r w:rsidR="00D427E5">
        <w:rPr>
          <w:rFonts w:ascii="Book Antiqua" w:hAnsi="Book Antiqua" w:cs="Arial"/>
          <w:b/>
          <w:bCs/>
        </w:rPr>
        <w:t xml:space="preserve"> k 31.12.</w:t>
      </w:r>
      <w:r w:rsidR="00F84002">
        <w:rPr>
          <w:rFonts w:ascii="Book Antiqua" w:hAnsi="Book Antiqua" w:cs="Arial"/>
          <w:b/>
          <w:bCs/>
        </w:rPr>
        <w:t>2020</w:t>
      </w:r>
    </w:p>
    <w:p w:rsidR="003A1016" w:rsidRPr="00402A07" w:rsidRDefault="003A1016" w:rsidP="003A1016">
      <w:pPr>
        <w:jc w:val="center"/>
        <w:rPr>
          <w:rFonts w:ascii="Book Antiqua" w:hAnsi="Book Antiqua" w:cs="Arial"/>
          <w:b/>
          <w:bCs/>
        </w:rPr>
      </w:pPr>
      <w:r w:rsidRPr="00402A07">
        <w:rPr>
          <w:rFonts w:ascii="Book Antiqua" w:hAnsi="Book Antiqua" w:cs="Arial"/>
          <w:b/>
          <w:bCs/>
        </w:rPr>
        <w:t>ako súčasť konsolidovanej účtovnej závierky</w:t>
      </w:r>
    </w:p>
    <w:p w:rsidR="003A1016" w:rsidRPr="00402A07" w:rsidRDefault="003A1016" w:rsidP="003A1016">
      <w:pPr>
        <w:jc w:val="center"/>
        <w:rPr>
          <w:rFonts w:ascii="Book Antiqua" w:hAnsi="Book Antiqua" w:cs="Arial"/>
          <w:b/>
          <w:bCs/>
        </w:rPr>
      </w:pPr>
      <w:r w:rsidRPr="00402A07">
        <w:rPr>
          <w:rFonts w:ascii="Book Antiqua" w:hAnsi="Book Antiqua" w:cs="Arial"/>
          <w:b/>
          <w:bCs/>
        </w:rPr>
        <w:t xml:space="preserve">účtovnej jednotky verejnej správy </w:t>
      </w:r>
    </w:p>
    <w:p w:rsidR="003A1016" w:rsidRDefault="003A1016" w:rsidP="003A1016">
      <w:pPr>
        <w:jc w:val="center"/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:rsidR="003A1016" w:rsidRPr="003A1016" w:rsidRDefault="003A1016" w:rsidP="003A1016">
      <w:pPr>
        <w:jc w:val="center"/>
        <w:rPr>
          <w:rFonts w:ascii="Arial Narrow" w:hAnsi="Arial Narrow" w:cs="Arial"/>
          <w:b/>
          <w:bCs/>
          <w:color w:val="000000"/>
        </w:rPr>
      </w:pPr>
    </w:p>
    <w:p w:rsidR="003A1016" w:rsidRDefault="003A1016" w:rsidP="003A1016">
      <w:pPr>
        <w:jc w:val="center"/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:rsidR="003A1016" w:rsidRDefault="003A1016" w:rsidP="003A1016">
      <w:pPr>
        <w:jc w:val="center"/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>Čl. I</w:t>
      </w:r>
    </w:p>
    <w:p w:rsidR="003A1016" w:rsidRDefault="003A1016" w:rsidP="003A1016">
      <w:pPr>
        <w:jc w:val="center"/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>Všeobecné údaje</w:t>
      </w:r>
    </w:p>
    <w:p w:rsidR="003A1016" w:rsidRDefault="003A1016" w:rsidP="003A1016">
      <w:pPr>
        <w:jc w:val="center"/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:rsidR="003A1016" w:rsidRDefault="003A1016" w:rsidP="003A1016">
      <w:pPr>
        <w:rPr>
          <w:rFonts w:ascii="Arial Narrow" w:hAnsi="Arial Narrow" w:cs="Arial"/>
          <w:color w:val="000000"/>
          <w:sz w:val="22"/>
          <w:szCs w:val="22"/>
        </w:rPr>
      </w:pPr>
    </w:p>
    <w:p w:rsidR="003A1016" w:rsidRPr="00402A07" w:rsidRDefault="003A1016" w:rsidP="003A1016">
      <w:pPr>
        <w:rPr>
          <w:rFonts w:ascii="Book Antiqua" w:hAnsi="Book Antiqua" w:cs="Arial"/>
          <w:b/>
          <w:i/>
        </w:rPr>
      </w:pPr>
      <w:r w:rsidRPr="00402A07">
        <w:rPr>
          <w:rFonts w:ascii="Book Antiqua" w:hAnsi="Book Antiqua" w:cs="Arial"/>
          <w:b/>
          <w:i/>
        </w:rPr>
        <w:t>Identifikačné údaje o  konsolidujúcej účtovnej jednotke</w:t>
      </w:r>
    </w:p>
    <w:p w:rsidR="003A1016" w:rsidRDefault="003A1016" w:rsidP="003A1016">
      <w:pPr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839"/>
      </w:tblGrid>
      <w:tr w:rsidR="003A1016" w:rsidRPr="00402A07">
        <w:tc>
          <w:tcPr>
            <w:tcW w:w="4781" w:type="dxa"/>
            <w:vAlign w:val="center"/>
          </w:tcPr>
          <w:p w:rsidR="003A1016" w:rsidRPr="00402A07" w:rsidRDefault="003A1016" w:rsidP="004C0616">
            <w:pPr>
              <w:rPr>
                <w:rFonts w:ascii="Book Antiqua" w:hAnsi="Book Antiqua" w:cs="Arial"/>
              </w:rPr>
            </w:pPr>
            <w:r w:rsidRPr="00402A07">
              <w:rPr>
                <w:rFonts w:ascii="Book Antiqua" w:hAnsi="Book Antiqua" w:cs="Arial"/>
              </w:rPr>
              <w:t>Názov konsolidujúcej účtovnej jednotky</w:t>
            </w:r>
          </w:p>
        </w:tc>
        <w:tc>
          <w:tcPr>
            <w:tcW w:w="5839" w:type="dxa"/>
          </w:tcPr>
          <w:p w:rsidR="003A1016" w:rsidRPr="004E5113" w:rsidRDefault="001327BD" w:rsidP="004C0616">
            <w:pPr>
              <w:rPr>
                <w:rFonts w:ascii="Book Antiqua" w:hAnsi="Book Antiqua" w:cs="Arial"/>
                <w:i/>
                <w:sz w:val="20"/>
                <w:szCs w:val="20"/>
              </w:rPr>
            </w:pPr>
            <w:bookmarkStart w:id="0" w:name="firma_vla"/>
            <w:bookmarkEnd w:id="0"/>
            <w:r>
              <w:rPr>
                <w:rFonts w:ascii="Book Antiqua" w:hAnsi="Book Antiqua" w:cs="Arial"/>
                <w:i/>
                <w:sz w:val="20"/>
                <w:szCs w:val="20"/>
              </w:rPr>
              <w:t>DENOVA</w:t>
            </w:r>
          </w:p>
        </w:tc>
      </w:tr>
      <w:tr w:rsidR="003A1016" w:rsidRPr="00402A07">
        <w:tc>
          <w:tcPr>
            <w:tcW w:w="4781" w:type="dxa"/>
            <w:vAlign w:val="center"/>
          </w:tcPr>
          <w:p w:rsidR="003A1016" w:rsidRPr="00402A07" w:rsidRDefault="003A1016" w:rsidP="004C0616">
            <w:pPr>
              <w:rPr>
                <w:rFonts w:ascii="Book Antiqua" w:hAnsi="Book Antiqua" w:cs="Arial"/>
              </w:rPr>
            </w:pPr>
            <w:r w:rsidRPr="00402A07">
              <w:rPr>
                <w:rFonts w:ascii="Book Antiqua" w:hAnsi="Book Antiqua" w:cs="Arial"/>
              </w:rPr>
              <w:t>Sídlo konsolidujúcej účtovnej jednotky</w:t>
            </w:r>
          </w:p>
        </w:tc>
        <w:tc>
          <w:tcPr>
            <w:tcW w:w="5839" w:type="dxa"/>
          </w:tcPr>
          <w:p w:rsidR="003A1016" w:rsidRPr="004E5113" w:rsidRDefault="001327BD" w:rsidP="004C0616">
            <w:pPr>
              <w:rPr>
                <w:rFonts w:ascii="Book Antiqua" w:hAnsi="Book Antiqua" w:cs="Arial"/>
                <w:i/>
                <w:sz w:val="20"/>
                <w:szCs w:val="20"/>
              </w:rPr>
            </w:pPr>
            <w:r>
              <w:rPr>
                <w:rFonts w:ascii="Book Antiqua" w:hAnsi="Book Antiqua" w:cs="Arial"/>
                <w:i/>
                <w:sz w:val="20"/>
                <w:szCs w:val="20"/>
              </w:rPr>
              <w:t>Eisnerova 25m 84108 Bratislava</w:t>
            </w:r>
          </w:p>
        </w:tc>
      </w:tr>
      <w:tr w:rsidR="003A1016" w:rsidRPr="00402A07">
        <w:tc>
          <w:tcPr>
            <w:tcW w:w="4781" w:type="dxa"/>
            <w:vAlign w:val="center"/>
          </w:tcPr>
          <w:p w:rsidR="003A1016" w:rsidRPr="00402A07" w:rsidRDefault="003A1016" w:rsidP="004C0616">
            <w:pPr>
              <w:rPr>
                <w:rFonts w:ascii="Book Antiqua" w:hAnsi="Book Antiqua" w:cs="Arial"/>
              </w:rPr>
            </w:pPr>
            <w:r w:rsidRPr="00402A07">
              <w:rPr>
                <w:rFonts w:ascii="Book Antiqua" w:hAnsi="Book Antiqua" w:cs="Arial"/>
              </w:rPr>
              <w:t>Dátum založenia, vzniku konsolidujúcej účtovnej jednotky</w:t>
            </w:r>
          </w:p>
        </w:tc>
        <w:tc>
          <w:tcPr>
            <w:tcW w:w="5839" w:type="dxa"/>
          </w:tcPr>
          <w:p w:rsidR="003A1016" w:rsidRPr="00402A07" w:rsidRDefault="001327BD" w:rsidP="004C0616">
            <w:pPr>
              <w:rPr>
                <w:rFonts w:ascii="Book Antiqua" w:hAnsi="Book Antiqua" w:cs="Arial"/>
                <w:i/>
              </w:rPr>
            </w:pPr>
            <w:r>
              <w:rPr>
                <w:rFonts w:ascii="Book Antiqua" w:hAnsi="Book Antiqua" w:cs="Arial"/>
                <w:i/>
              </w:rPr>
              <w:t>14.02.1991 zriadením MČ DNV uznesením č.40/1991</w:t>
            </w:r>
          </w:p>
        </w:tc>
      </w:tr>
    </w:tbl>
    <w:p w:rsidR="003A1016" w:rsidRDefault="003A1016" w:rsidP="003A1016">
      <w:pPr>
        <w:rPr>
          <w:rFonts w:ascii="Arial Narrow" w:hAnsi="Arial Narrow" w:cs="Arial"/>
          <w:color w:val="000000"/>
          <w:sz w:val="22"/>
          <w:szCs w:val="22"/>
        </w:rPr>
      </w:pPr>
    </w:p>
    <w:p w:rsidR="00D659A6" w:rsidRPr="00402A07" w:rsidRDefault="00D659A6" w:rsidP="001D462B">
      <w:pPr>
        <w:rPr>
          <w:rFonts w:ascii="Book Antiqua" w:hAnsi="Book Antiqua" w:cs="Arial"/>
          <w:b/>
          <w:i/>
        </w:rPr>
      </w:pPr>
      <w:r w:rsidRPr="00402A07">
        <w:rPr>
          <w:rFonts w:ascii="Book Antiqua" w:hAnsi="Book Antiqua" w:cs="Arial"/>
          <w:b/>
          <w:i/>
        </w:rPr>
        <w:t>Identifikačné údaje o konsolidovaných  účtovných  jednotkách – rozpočtových organizáciách v zriaďovateľskej pôsobnosti konsolidujúcej účtovnej jednotky</w:t>
      </w:r>
    </w:p>
    <w:p w:rsidR="00D659A6" w:rsidRDefault="00D659A6" w:rsidP="00D659A6">
      <w:pPr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0"/>
        <w:gridCol w:w="1260"/>
        <w:gridCol w:w="3240"/>
        <w:gridCol w:w="1080"/>
        <w:gridCol w:w="1620"/>
      </w:tblGrid>
      <w:tr w:rsidR="001D462B" w:rsidRPr="001E227B">
        <w:tc>
          <w:tcPr>
            <w:tcW w:w="3420" w:type="dxa"/>
            <w:vAlign w:val="center"/>
          </w:tcPr>
          <w:p w:rsidR="001D462B" w:rsidRPr="001E227B" w:rsidRDefault="001D462B" w:rsidP="004C0616">
            <w:pPr>
              <w:rPr>
                <w:rFonts w:ascii="Book Antiqua" w:hAnsi="Book Antiqua" w:cs="Arial"/>
                <w:sz w:val="22"/>
                <w:szCs w:val="22"/>
              </w:rPr>
            </w:pPr>
            <w:r w:rsidRPr="001E227B">
              <w:rPr>
                <w:rFonts w:ascii="Book Antiqua" w:hAnsi="Book Antiqua" w:cs="Arial"/>
                <w:sz w:val="22"/>
                <w:szCs w:val="22"/>
              </w:rPr>
              <w:t xml:space="preserve">Názov </w:t>
            </w:r>
          </w:p>
        </w:tc>
        <w:tc>
          <w:tcPr>
            <w:tcW w:w="1260" w:type="dxa"/>
          </w:tcPr>
          <w:p w:rsidR="001D462B" w:rsidRPr="001E227B" w:rsidRDefault="001D462B" w:rsidP="004C0616">
            <w:pPr>
              <w:rPr>
                <w:rFonts w:ascii="Book Antiqua" w:hAnsi="Book Antiqua" w:cs="Arial"/>
                <w:sz w:val="22"/>
                <w:szCs w:val="22"/>
              </w:rPr>
            </w:pPr>
            <w:r w:rsidRPr="001E227B">
              <w:rPr>
                <w:rFonts w:ascii="Book Antiqua" w:hAnsi="Book Antiqua" w:cs="Arial"/>
                <w:sz w:val="22"/>
                <w:szCs w:val="22"/>
              </w:rPr>
              <w:t>IČO</w:t>
            </w:r>
          </w:p>
        </w:tc>
        <w:tc>
          <w:tcPr>
            <w:tcW w:w="3240" w:type="dxa"/>
          </w:tcPr>
          <w:p w:rsidR="001D462B" w:rsidRPr="001E227B" w:rsidRDefault="001D462B" w:rsidP="004C0616">
            <w:pPr>
              <w:rPr>
                <w:rFonts w:ascii="Book Antiqua" w:hAnsi="Book Antiqua" w:cs="Arial"/>
                <w:i/>
                <w:sz w:val="22"/>
                <w:szCs w:val="22"/>
              </w:rPr>
            </w:pPr>
            <w:r w:rsidRPr="001E227B">
              <w:rPr>
                <w:rFonts w:ascii="Book Antiqua" w:hAnsi="Book Antiqua" w:cs="Arial"/>
                <w:sz w:val="22"/>
                <w:szCs w:val="22"/>
              </w:rPr>
              <w:t>Sídlo</w:t>
            </w:r>
          </w:p>
        </w:tc>
        <w:tc>
          <w:tcPr>
            <w:tcW w:w="1080" w:type="dxa"/>
          </w:tcPr>
          <w:p w:rsidR="001D462B" w:rsidRPr="001E227B" w:rsidRDefault="001D462B" w:rsidP="004C0616">
            <w:pPr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Právna forma</w:t>
            </w:r>
          </w:p>
        </w:tc>
        <w:tc>
          <w:tcPr>
            <w:tcW w:w="1620" w:type="dxa"/>
          </w:tcPr>
          <w:p w:rsidR="001D462B" w:rsidRPr="001E227B" w:rsidRDefault="001D462B" w:rsidP="004C0616">
            <w:pPr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 xml:space="preserve">Súčasťou súh.  celku od </w:t>
            </w:r>
          </w:p>
        </w:tc>
      </w:tr>
      <w:tr w:rsidR="001D462B" w:rsidRPr="00402A07">
        <w:tc>
          <w:tcPr>
            <w:tcW w:w="3420" w:type="dxa"/>
            <w:vAlign w:val="center"/>
          </w:tcPr>
          <w:p w:rsidR="001D462B" w:rsidRPr="004E5113" w:rsidRDefault="001D462B" w:rsidP="004C0616">
            <w:pPr>
              <w:rPr>
                <w:rFonts w:ascii="Book Antiqua" w:hAnsi="Book Antiqua" w:cs="Arial"/>
                <w:sz w:val="20"/>
                <w:szCs w:val="20"/>
              </w:rPr>
            </w:pPr>
            <w:bookmarkStart w:id="1" w:name="org_ro"/>
            <w:bookmarkEnd w:id="1"/>
          </w:p>
        </w:tc>
        <w:tc>
          <w:tcPr>
            <w:tcW w:w="1260" w:type="dxa"/>
          </w:tcPr>
          <w:p w:rsidR="001D462B" w:rsidRPr="004E5113" w:rsidRDefault="001D462B" w:rsidP="004C0616">
            <w:pPr>
              <w:rPr>
                <w:rFonts w:ascii="Book Antiqua" w:hAnsi="Book Antiqua" w:cs="Arial"/>
                <w:i/>
                <w:sz w:val="20"/>
                <w:szCs w:val="20"/>
              </w:rPr>
            </w:pPr>
          </w:p>
        </w:tc>
        <w:tc>
          <w:tcPr>
            <w:tcW w:w="3240" w:type="dxa"/>
          </w:tcPr>
          <w:p w:rsidR="001D462B" w:rsidRPr="004E5113" w:rsidRDefault="001D462B" w:rsidP="004C0616">
            <w:pPr>
              <w:rPr>
                <w:rFonts w:ascii="Book Antiqua" w:hAnsi="Book Antiqua" w:cs="Arial"/>
                <w:i/>
                <w:sz w:val="20"/>
                <w:szCs w:val="20"/>
              </w:rPr>
            </w:pPr>
          </w:p>
        </w:tc>
        <w:tc>
          <w:tcPr>
            <w:tcW w:w="1080" w:type="dxa"/>
          </w:tcPr>
          <w:p w:rsidR="001D462B" w:rsidRPr="004E5113" w:rsidRDefault="001D462B" w:rsidP="004C0616">
            <w:pPr>
              <w:rPr>
                <w:rFonts w:ascii="Book Antiqua" w:hAnsi="Book Antiqua" w:cs="Arial"/>
                <w:i/>
                <w:sz w:val="20"/>
                <w:szCs w:val="20"/>
              </w:rPr>
            </w:pPr>
          </w:p>
        </w:tc>
        <w:tc>
          <w:tcPr>
            <w:tcW w:w="1620" w:type="dxa"/>
          </w:tcPr>
          <w:p w:rsidR="001D462B" w:rsidRPr="004E5113" w:rsidRDefault="001D462B" w:rsidP="004C0616">
            <w:pPr>
              <w:rPr>
                <w:rFonts w:ascii="Book Antiqua" w:hAnsi="Book Antiqua" w:cs="Arial"/>
                <w:i/>
                <w:sz w:val="20"/>
                <w:szCs w:val="20"/>
              </w:rPr>
            </w:pPr>
          </w:p>
        </w:tc>
      </w:tr>
    </w:tbl>
    <w:p w:rsidR="00D659A6" w:rsidRDefault="00D659A6" w:rsidP="003A1016">
      <w:pPr>
        <w:rPr>
          <w:rFonts w:ascii="Arial Narrow" w:hAnsi="Arial Narrow" w:cs="Arial"/>
          <w:color w:val="000000"/>
          <w:sz w:val="22"/>
          <w:szCs w:val="22"/>
        </w:rPr>
      </w:pPr>
    </w:p>
    <w:p w:rsidR="0004315F" w:rsidRPr="00402A07" w:rsidRDefault="0004315F" w:rsidP="0004315F">
      <w:pPr>
        <w:rPr>
          <w:rFonts w:ascii="Book Antiqua" w:hAnsi="Book Antiqua" w:cs="Arial"/>
          <w:b/>
          <w:i/>
        </w:rPr>
      </w:pPr>
      <w:r w:rsidRPr="00402A07">
        <w:rPr>
          <w:rFonts w:ascii="Book Antiqua" w:hAnsi="Book Antiqua" w:cs="Arial"/>
          <w:b/>
          <w:i/>
        </w:rPr>
        <w:t xml:space="preserve">Identifikačné údaje o konsolidovaných </w:t>
      </w:r>
      <w:r>
        <w:rPr>
          <w:rFonts w:ascii="Book Antiqua" w:hAnsi="Book Antiqua" w:cs="Arial"/>
          <w:b/>
          <w:i/>
        </w:rPr>
        <w:t xml:space="preserve"> účtovných  jednotkách – príspevkov</w:t>
      </w:r>
      <w:r w:rsidRPr="00402A07">
        <w:rPr>
          <w:rFonts w:ascii="Book Antiqua" w:hAnsi="Book Antiqua" w:cs="Arial"/>
          <w:b/>
          <w:i/>
        </w:rPr>
        <w:t>ých organizáciách v zriaďovateľskej pôsobnosti konsolidujúcej účtovnej jednotky</w:t>
      </w:r>
    </w:p>
    <w:p w:rsidR="0004315F" w:rsidRDefault="0004315F" w:rsidP="0004315F">
      <w:pPr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0"/>
        <w:gridCol w:w="1260"/>
        <w:gridCol w:w="3240"/>
        <w:gridCol w:w="1080"/>
        <w:gridCol w:w="1620"/>
      </w:tblGrid>
      <w:tr w:rsidR="0004315F" w:rsidRPr="001E227B">
        <w:tc>
          <w:tcPr>
            <w:tcW w:w="3420" w:type="dxa"/>
            <w:vAlign w:val="center"/>
          </w:tcPr>
          <w:p w:rsidR="0004315F" w:rsidRPr="001E227B" w:rsidRDefault="0004315F" w:rsidP="0007216E">
            <w:pPr>
              <w:rPr>
                <w:rFonts w:ascii="Book Antiqua" w:hAnsi="Book Antiqua" w:cs="Arial"/>
                <w:sz w:val="22"/>
                <w:szCs w:val="22"/>
              </w:rPr>
            </w:pPr>
            <w:r w:rsidRPr="001E227B">
              <w:rPr>
                <w:rFonts w:ascii="Book Antiqua" w:hAnsi="Book Antiqua" w:cs="Arial"/>
                <w:sz w:val="22"/>
                <w:szCs w:val="22"/>
              </w:rPr>
              <w:t xml:space="preserve">Názov </w:t>
            </w:r>
          </w:p>
        </w:tc>
        <w:tc>
          <w:tcPr>
            <w:tcW w:w="1260" w:type="dxa"/>
          </w:tcPr>
          <w:p w:rsidR="0004315F" w:rsidRPr="001E227B" w:rsidRDefault="0004315F" w:rsidP="0007216E">
            <w:pPr>
              <w:rPr>
                <w:rFonts w:ascii="Book Antiqua" w:hAnsi="Book Antiqua" w:cs="Arial"/>
                <w:sz w:val="22"/>
                <w:szCs w:val="22"/>
              </w:rPr>
            </w:pPr>
            <w:r w:rsidRPr="001E227B">
              <w:rPr>
                <w:rFonts w:ascii="Book Antiqua" w:hAnsi="Book Antiqua" w:cs="Arial"/>
                <w:sz w:val="22"/>
                <w:szCs w:val="22"/>
              </w:rPr>
              <w:t>IČO</w:t>
            </w:r>
          </w:p>
        </w:tc>
        <w:tc>
          <w:tcPr>
            <w:tcW w:w="3240" w:type="dxa"/>
          </w:tcPr>
          <w:p w:rsidR="0004315F" w:rsidRPr="001E227B" w:rsidRDefault="0004315F" w:rsidP="0007216E">
            <w:pPr>
              <w:rPr>
                <w:rFonts w:ascii="Book Antiqua" w:hAnsi="Book Antiqua" w:cs="Arial"/>
                <w:i/>
                <w:sz w:val="22"/>
                <w:szCs w:val="22"/>
              </w:rPr>
            </w:pPr>
            <w:r w:rsidRPr="001E227B">
              <w:rPr>
                <w:rFonts w:ascii="Book Antiqua" w:hAnsi="Book Antiqua" w:cs="Arial"/>
                <w:sz w:val="22"/>
                <w:szCs w:val="22"/>
              </w:rPr>
              <w:t>Sídlo</w:t>
            </w:r>
          </w:p>
        </w:tc>
        <w:tc>
          <w:tcPr>
            <w:tcW w:w="1080" w:type="dxa"/>
          </w:tcPr>
          <w:p w:rsidR="0004315F" w:rsidRPr="001E227B" w:rsidRDefault="0004315F" w:rsidP="0007216E">
            <w:pPr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Právna forma</w:t>
            </w:r>
          </w:p>
        </w:tc>
        <w:tc>
          <w:tcPr>
            <w:tcW w:w="1620" w:type="dxa"/>
          </w:tcPr>
          <w:p w:rsidR="0004315F" w:rsidRPr="001E227B" w:rsidRDefault="0004315F" w:rsidP="0007216E">
            <w:pPr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 xml:space="preserve">Súčasťou súh.  celku od </w:t>
            </w:r>
          </w:p>
        </w:tc>
      </w:tr>
      <w:tr w:rsidR="0004315F" w:rsidRPr="00402A07">
        <w:tc>
          <w:tcPr>
            <w:tcW w:w="3420" w:type="dxa"/>
            <w:vAlign w:val="center"/>
          </w:tcPr>
          <w:p w:rsidR="0004315F" w:rsidRPr="004E5113" w:rsidRDefault="0004315F" w:rsidP="0007216E">
            <w:pPr>
              <w:rPr>
                <w:rFonts w:ascii="Book Antiqua" w:hAnsi="Book Antiqua" w:cs="Arial"/>
                <w:sz w:val="20"/>
                <w:szCs w:val="20"/>
              </w:rPr>
            </w:pPr>
            <w:bookmarkStart w:id="2" w:name="org_po"/>
            <w:bookmarkEnd w:id="2"/>
          </w:p>
        </w:tc>
        <w:tc>
          <w:tcPr>
            <w:tcW w:w="1260" w:type="dxa"/>
          </w:tcPr>
          <w:p w:rsidR="0004315F" w:rsidRPr="004E5113" w:rsidRDefault="0004315F" w:rsidP="0007216E">
            <w:pPr>
              <w:rPr>
                <w:rFonts w:ascii="Book Antiqua" w:hAnsi="Book Antiqua" w:cs="Arial"/>
                <w:i/>
                <w:sz w:val="20"/>
                <w:szCs w:val="20"/>
              </w:rPr>
            </w:pPr>
          </w:p>
        </w:tc>
        <w:tc>
          <w:tcPr>
            <w:tcW w:w="3240" w:type="dxa"/>
          </w:tcPr>
          <w:p w:rsidR="0004315F" w:rsidRPr="004E5113" w:rsidRDefault="0004315F" w:rsidP="0007216E">
            <w:pPr>
              <w:rPr>
                <w:rFonts w:ascii="Book Antiqua" w:hAnsi="Book Antiqua" w:cs="Arial"/>
                <w:i/>
                <w:sz w:val="20"/>
                <w:szCs w:val="20"/>
              </w:rPr>
            </w:pPr>
          </w:p>
        </w:tc>
        <w:tc>
          <w:tcPr>
            <w:tcW w:w="1080" w:type="dxa"/>
          </w:tcPr>
          <w:p w:rsidR="0004315F" w:rsidRPr="004E5113" w:rsidRDefault="0004315F" w:rsidP="0007216E">
            <w:pPr>
              <w:rPr>
                <w:rFonts w:ascii="Book Antiqua" w:hAnsi="Book Antiqua" w:cs="Arial"/>
                <w:i/>
                <w:sz w:val="20"/>
                <w:szCs w:val="20"/>
              </w:rPr>
            </w:pPr>
          </w:p>
        </w:tc>
        <w:tc>
          <w:tcPr>
            <w:tcW w:w="1620" w:type="dxa"/>
          </w:tcPr>
          <w:p w:rsidR="0004315F" w:rsidRPr="004E5113" w:rsidRDefault="0004315F" w:rsidP="0007216E">
            <w:pPr>
              <w:rPr>
                <w:rFonts w:ascii="Book Antiqua" w:hAnsi="Book Antiqua" w:cs="Arial"/>
                <w:i/>
                <w:sz w:val="20"/>
                <w:szCs w:val="20"/>
              </w:rPr>
            </w:pPr>
          </w:p>
        </w:tc>
      </w:tr>
    </w:tbl>
    <w:p w:rsidR="0004315F" w:rsidRDefault="0004315F" w:rsidP="0004315F">
      <w:pPr>
        <w:rPr>
          <w:rFonts w:ascii="Arial Narrow" w:hAnsi="Arial Narrow" w:cs="Arial"/>
          <w:color w:val="000000"/>
          <w:sz w:val="22"/>
          <w:szCs w:val="22"/>
        </w:rPr>
      </w:pPr>
    </w:p>
    <w:p w:rsidR="0004315F" w:rsidRDefault="0004315F" w:rsidP="0004315F">
      <w:pPr>
        <w:rPr>
          <w:rFonts w:ascii="Book Antiqua" w:hAnsi="Book Antiqua" w:cs="Arial"/>
          <w:b/>
          <w:i/>
        </w:rPr>
      </w:pPr>
    </w:p>
    <w:p w:rsidR="0004315F" w:rsidRPr="00402A07" w:rsidRDefault="0004315F" w:rsidP="0004315F">
      <w:pPr>
        <w:rPr>
          <w:rFonts w:ascii="Book Antiqua" w:hAnsi="Book Antiqua" w:cs="Arial"/>
          <w:b/>
          <w:i/>
        </w:rPr>
      </w:pPr>
      <w:r w:rsidRPr="00402A07">
        <w:rPr>
          <w:rFonts w:ascii="Book Antiqua" w:hAnsi="Book Antiqua" w:cs="Arial"/>
          <w:b/>
          <w:i/>
        </w:rPr>
        <w:t xml:space="preserve">Identifikačné údaje o konsolidovaných  účtovných  jednotkách – </w:t>
      </w:r>
      <w:r>
        <w:rPr>
          <w:rFonts w:ascii="Book Antiqua" w:hAnsi="Book Antiqua" w:cs="Arial"/>
          <w:b/>
          <w:i/>
        </w:rPr>
        <w:t>obchodn</w:t>
      </w:r>
      <w:r w:rsidRPr="00402A07">
        <w:rPr>
          <w:rFonts w:ascii="Book Antiqua" w:hAnsi="Book Antiqua" w:cs="Arial"/>
          <w:b/>
          <w:i/>
        </w:rPr>
        <w:t xml:space="preserve">ých </w:t>
      </w:r>
      <w:r>
        <w:rPr>
          <w:rFonts w:ascii="Book Antiqua" w:hAnsi="Book Antiqua" w:cs="Arial"/>
          <w:b/>
          <w:i/>
        </w:rPr>
        <w:t>spoločnostiach</w:t>
      </w:r>
      <w:r w:rsidRPr="00402A07">
        <w:rPr>
          <w:rFonts w:ascii="Book Antiqua" w:hAnsi="Book Antiqua" w:cs="Arial"/>
          <w:b/>
          <w:i/>
        </w:rPr>
        <w:t xml:space="preserve"> v zriaďovateľskej pôsobnosti konsolidujúcej účtovnej jednotky</w:t>
      </w:r>
    </w:p>
    <w:p w:rsidR="0004315F" w:rsidRDefault="0004315F" w:rsidP="0004315F">
      <w:pPr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0"/>
        <w:gridCol w:w="1260"/>
        <w:gridCol w:w="3240"/>
        <w:gridCol w:w="1080"/>
        <w:gridCol w:w="1620"/>
      </w:tblGrid>
      <w:tr w:rsidR="0004315F" w:rsidRPr="001E227B">
        <w:tc>
          <w:tcPr>
            <w:tcW w:w="3420" w:type="dxa"/>
            <w:vAlign w:val="center"/>
          </w:tcPr>
          <w:p w:rsidR="0004315F" w:rsidRPr="001E227B" w:rsidRDefault="0004315F" w:rsidP="0007216E">
            <w:pPr>
              <w:rPr>
                <w:rFonts w:ascii="Book Antiqua" w:hAnsi="Book Antiqua" w:cs="Arial"/>
                <w:sz w:val="22"/>
                <w:szCs w:val="22"/>
              </w:rPr>
            </w:pPr>
            <w:r w:rsidRPr="001E227B">
              <w:rPr>
                <w:rFonts w:ascii="Book Antiqua" w:hAnsi="Book Antiqua" w:cs="Arial"/>
                <w:sz w:val="22"/>
                <w:szCs w:val="22"/>
              </w:rPr>
              <w:t xml:space="preserve">Názov </w:t>
            </w:r>
          </w:p>
        </w:tc>
        <w:tc>
          <w:tcPr>
            <w:tcW w:w="1260" w:type="dxa"/>
          </w:tcPr>
          <w:p w:rsidR="0004315F" w:rsidRPr="001E227B" w:rsidRDefault="0004315F" w:rsidP="0007216E">
            <w:pPr>
              <w:rPr>
                <w:rFonts w:ascii="Book Antiqua" w:hAnsi="Book Antiqua" w:cs="Arial"/>
                <w:sz w:val="22"/>
                <w:szCs w:val="22"/>
              </w:rPr>
            </w:pPr>
            <w:r w:rsidRPr="001E227B">
              <w:rPr>
                <w:rFonts w:ascii="Book Antiqua" w:hAnsi="Book Antiqua" w:cs="Arial"/>
                <w:sz w:val="22"/>
                <w:szCs w:val="22"/>
              </w:rPr>
              <w:t>IČO</w:t>
            </w:r>
          </w:p>
        </w:tc>
        <w:tc>
          <w:tcPr>
            <w:tcW w:w="3240" w:type="dxa"/>
          </w:tcPr>
          <w:p w:rsidR="0004315F" w:rsidRPr="001E227B" w:rsidRDefault="0004315F" w:rsidP="0007216E">
            <w:pPr>
              <w:rPr>
                <w:rFonts w:ascii="Book Antiqua" w:hAnsi="Book Antiqua" w:cs="Arial"/>
                <w:i/>
                <w:sz w:val="22"/>
                <w:szCs w:val="22"/>
              </w:rPr>
            </w:pPr>
            <w:r w:rsidRPr="001E227B">
              <w:rPr>
                <w:rFonts w:ascii="Book Antiqua" w:hAnsi="Book Antiqua" w:cs="Arial"/>
                <w:sz w:val="22"/>
                <w:szCs w:val="22"/>
              </w:rPr>
              <w:t>Sídlo</w:t>
            </w:r>
          </w:p>
        </w:tc>
        <w:tc>
          <w:tcPr>
            <w:tcW w:w="1080" w:type="dxa"/>
          </w:tcPr>
          <w:p w:rsidR="0004315F" w:rsidRPr="001E227B" w:rsidRDefault="0004315F" w:rsidP="0007216E">
            <w:pPr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Právna forma</w:t>
            </w:r>
          </w:p>
        </w:tc>
        <w:tc>
          <w:tcPr>
            <w:tcW w:w="1620" w:type="dxa"/>
          </w:tcPr>
          <w:p w:rsidR="0004315F" w:rsidRPr="001E227B" w:rsidRDefault="0004315F" w:rsidP="0007216E">
            <w:pPr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 xml:space="preserve">Súčasťou súh.  celku od </w:t>
            </w:r>
          </w:p>
        </w:tc>
      </w:tr>
      <w:tr w:rsidR="0004315F" w:rsidRPr="00402A07">
        <w:tc>
          <w:tcPr>
            <w:tcW w:w="3420" w:type="dxa"/>
            <w:vAlign w:val="center"/>
          </w:tcPr>
          <w:p w:rsidR="0004315F" w:rsidRPr="004E5113" w:rsidRDefault="0004315F" w:rsidP="0007216E">
            <w:pPr>
              <w:rPr>
                <w:rFonts w:ascii="Book Antiqua" w:hAnsi="Book Antiqua" w:cs="Arial"/>
                <w:sz w:val="20"/>
                <w:szCs w:val="20"/>
              </w:rPr>
            </w:pPr>
            <w:bookmarkStart w:id="3" w:name="org_ho"/>
            <w:bookmarkEnd w:id="3"/>
          </w:p>
        </w:tc>
        <w:tc>
          <w:tcPr>
            <w:tcW w:w="1260" w:type="dxa"/>
          </w:tcPr>
          <w:p w:rsidR="0004315F" w:rsidRPr="004E5113" w:rsidRDefault="0004315F" w:rsidP="0007216E">
            <w:pPr>
              <w:rPr>
                <w:rFonts w:ascii="Book Antiqua" w:hAnsi="Book Antiqua" w:cs="Arial"/>
                <w:i/>
                <w:sz w:val="20"/>
                <w:szCs w:val="20"/>
              </w:rPr>
            </w:pPr>
          </w:p>
        </w:tc>
        <w:tc>
          <w:tcPr>
            <w:tcW w:w="3240" w:type="dxa"/>
          </w:tcPr>
          <w:p w:rsidR="0004315F" w:rsidRPr="004E5113" w:rsidRDefault="0004315F" w:rsidP="0007216E">
            <w:pPr>
              <w:rPr>
                <w:rFonts w:ascii="Book Antiqua" w:hAnsi="Book Antiqua" w:cs="Arial"/>
                <w:i/>
                <w:sz w:val="20"/>
                <w:szCs w:val="20"/>
              </w:rPr>
            </w:pPr>
          </w:p>
        </w:tc>
        <w:tc>
          <w:tcPr>
            <w:tcW w:w="1080" w:type="dxa"/>
          </w:tcPr>
          <w:p w:rsidR="0004315F" w:rsidRPr="004E5113" w:rsidRDefault="0004315F" w:rsidP="0007216E">
            <w:pPr>
              <w:rPr>
                <w:rFonts w:ascii="Book Antiqua" w:hAnsi="Book Antiqua" w:cs="Arial"/>
                <w:i/>
                <w:sz w:val="20"/>
                <w:szCs w:val="20"/>
              </w:rPr>
            </w:pPr>
          </w:p>
        </w:tc>
        <w:tc>
          <w:tcPr>
            <w:tcW w:w="1620" w:type="dxa"/>
          </w:tcPr>
          <w:p w:rsidR="0004315F" w:rsidRPr="004E5113" w:rsidRDefault="0004315F" w:rsidP="0007216E">
            <w:pPr>
              <w:rPr>
                <w:rFonts w:ascii="Book Antiqua" w:hAnsi="Book Antiqua" w:cs="Arial"/>
                <w:i/>
                <w:sz w:val="20"/>
                <w:szCs w:val="20"/>
              </w:rPr>
            </w:pPr>
          </w:p>
        </w:tc>
      </w:tr>
    </w:tbl>
    <w:p w:rsidR="0004315F" w:rsidRDefault="0004315F" w:rsidP="0004315F">
      <w:pPr>
        <w:rPr>
          <w:rFonts w:ascii="Arial Narrow" w:hAnsi="Arial Narrow" w:cs="Arial"/>
          <w:color w:val="000000"/>
          <w:sz w:val="22"/>
          <w:szCs w:val="22"/>
        </w:rPr>
      </w:pPr>
    </w:p>
    <w:p w:rsidR="0004315F" w:rsidRDefault="0004315F" w:rsidP="001D462B">
      <w:pPr>
        <w:rPr>
          <w:rFonts w:ascii="Book Antiqua" w:hAnsi="Book Antiqua" w:cs="Arial"/>
          <w:b/>
          <w:i/>
        </w:rPr>
      </w:pPr>
    </w:p>
    <w:p w:rsidR="00560841" w:rsidRDefault="00560841" w:rsidP="001D462B">
      <w:pPr>
        <w:rPr>
          <w:rFonts w:ascii="Book Antiqua" w:hAnsi="Book Antiqua" w:cs="Arial"/>
          <w:b/>
          <w:i/>
        </w:rPr>
      </w:pPr>
    </w:p>
    <w:p w:rsidR="001D462B" w:rsidRPr="00402A07" w:rsidRDefault="001D462B" w:rsidP="001D462B">
      <w:pPr>
        <w:rPr>
          <w:rFonts w:ascii="Book Antiqua" w:hAnsi="Book Antiqua" w:cs="Arial"/>
          <w:b/>
          <w:i/>
        </w:rPr>
      </w:pPr>
      <w:r w:rsidRPr="00402A07">
        <w:rPr>
          <w:rFonts w:ascii="Book Antiqua" w:hAnsi="Book Antiqua" w:cs="Arial"/>
          <w:b/>
          <w:i/>
        </w:rPr>
        <w:t xml:space="preserve">Informácie o zamestnancoch konsolidovaného celku </w:t>
      </w:r>
    </w:p>
    <w:p w:rsidR="001D462B" w:rsidRPr="00402A07" w:rsidRDefault="001D462B" w:rsidP="001D462B">
      <w:pPr>
        <w:rPr>
          <w:rFonts w:ascii="Book Antiqua" w:hAnsi="Book Antiqua" w:cs="Arial"/>
          <w:b/>
          <w:i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1D462B" w:rsidRPr="00402A07">
        <w:tc>
          <w:tcPr>
            <w:tcW w:w="4781" w:type="dxa"/>
            <w:vAlign w:val="center"/>
          </w:tcPr>
          <w:p w:rsidR="001D462B" w:rsidRPr="00402A07" w:rsidRDefault="001D462B" w:rsidP="0007216E">
            <w:pPr>
              <w:rPr>
                <w:rFonts w:ascii="Book Antiqua" w:hAnsi="Book Antiqua" w:cs="Arial"/>
              </w:rPr>
            </w:pPr>
            <w:r w:rsidRPr="00402A07">
              <w:rPr>
                <w:rFonts w:ascii="Book Antiqua" w:hAnsi="Book Antiqua" w:cs="Arial"/>
              </w:rPr>
              <w:t>Priemerný počet zamestnancov  konsolidovaného celku počas účtovného obdobia</w:t>
            </w:r>
          </w:p>
        </w:tc>
        <w:tc>
          <w:tcPr>
            <w:tcW w:w="5479" w:type="dxa"/>
          </w:tcPr>
          <w:p w:rsidR="001D462B" w:rsidRPr="00222F55" w:rsidRDefault="001D462B" w:rsidP="0007216E">
            <w:pPr>
              <w:rPr>
                <w:rFonts w:ascii="Book Antiqua" w:hAnsi="Book Antiqua" w:cs="Arial"/>
                <w:i/>
              </w:rPr>
            </w:pPr>
          </w:p>
          <w:p w:rsidR="001D462B" w:rsidRPr="00222F55" w:rsidRDefault="005948DD" w:rsidP="0007216E">
            <w:pPr>
              <w:rPr>
                <w:rFonts w:ascii="Book Antiqua" w:hAnsi="Book Antiqua" w:cs="Arial"/>
                <w:i/>
              </w:rPr>
            </w:pPr>
            <w:r>
              <w:rPr>
                <w:rFonts w:ascii="Book Antiqua" w:hAnsi="Book Antiqua" w:cs="Arial"/>
                <w:i/>
              </w:rPr>
              <w:t>31</w:t>
            </w:r>
          </w:p>
        </w:tc>
      </w:tr>
      <w:tr w:rsidR="001D462B" w:rsidRPr="00402A07">
        <w:tc>
          <w:tcPr>
            <w:tcW w:w="4781" w:type="dxa"/>
            <w:vAlign w:val="center"/>
          </w:tcPr>
          <w:p w:rsidR="001D462B" w:rsidRPr="00402A07" w:rsidRDefault="001D462B" w:rsidP="0007216E">
            <w:pPr>
              <w:rPr>
                <w:rFonts w:ascii="Book Antiqua" w:hAnsi="Book Antiqua" w:cs="Arial"/>
              </w:rPr>
            </w:pPr>
            <w:r w:rsidRPr="00402A07">
              <w:rPr>
                <w:rFonts w:ascii="Book Antiqua" w:hAnsi="Book Antiqua" w:cs="Arial"/>
              </w:rPr>
              <w:t xml:space="preserve"> z toho : Počet  vedúcich  zamestnancov </w:t>
            </w:r>
          </w:p>
        </w:tc>
        <w:tc>
          <w:tcPr>
            <w:tcW w:w="5479" w:type="dxa"/>
          </w:tcPr>
          <w:p w:rsidR="001D462B" w:rsidRPr="00402A07" w:rsidRDefault="001327BD" w:rsidP="0007216E">
            <w:p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2</w:t>
            </w:r>
          </w:p>
        </w:tc>
      </w:tr>
    </w:tbl>
    <w:p w:rsidR="001D462B" w:rsidRDefault="001D462B" w:rsidP="003A1016">
      <w:pPr>
        <w:rPr>
          <w:rFonts w:ascii="Arial Narrow" w:hAnsi="Arial Narrow" w:cs="Arial"/>
          <w:color w:val="000000"/>
          <w:sz w:val="22"/>
          <w:szCs w:val="22"/>
        </w:rPr>
      </w:pPr>
    </w:p>
    <w:p w:rsidR="0004315F" w:rsidRPr="00402A07" w:rsidRDefault="0004315F" w:rsidP="0004315F">
      <w:pPr>
        <w:rPr>
          <w:rFonts w:ascii="Book Antiqua" w:hAnsi="Book Antiqua" w:cs="Arial"/>
        </w:rPr>
      </w:pPr>
    </w:p>
    <w:p w:rsidR="0004315F" w:rsidRPr="00402A07" w:rsidRDefault="0004315F" w:rsidP="0004315F">
      <w:pPr>
        <w:jc w:val="both"/>
        <w:rPr>
          <w:rFonts w:ascii="Book Antiqua" w:hAnsi="Book Antiqua" w:cs="Arial"/>
          <w:b/>
          <w:i/>
        </w:rPr>
      </w:pPr>
      <w:r w:rsidRPr="00402A07">
        <w:rPr>
          <w:rFonts w:ascii="Book Antiqua" w:hAnsi="Book Antiqua" w:cs="Arial"/>
          <w:b/>
          <w:i/>
        </w:rPr>
        <w:t>Informácie o zostavení individuálnej účtovnej závierky konsolidovanej účtovnej jednotky – obchodnej spolo</w:t>
      </w:r>
      <w:r>
        <w:rPr>
          <w:rFonts w:ascii="Book Antiqua" w:hAnsi="Book Antiqua" w:cs="Arial"/>
          <w:b/>
          <w:i/>
        </w:rPr>
        <w:t>čnosti, ak je</w:t>
      </w:r>
      <w:r w:rsidR="0083720E">
        <w:rPr>
          <w:rFonts w:ascii="Book Antiqua" w:hAnsi="Book Antiqua" w:cs="Arial"/>
          <w:b/>
          <w:i/>
        </w:rPr>
        <w:t xml:space="preserve"> iný ako 31.12.</w:t>
      </w:r>
      <w:r w:rsidR="00F84002">
        <w:rPr>
          <w:rFonts w:ascii="Book Antiqua" w:hAnsi="Book Antiqua" w:cs="Arial"/>
          <w:b/>
          <w:i/>
        </w:rPr>
        <w:t>2019</w:t>
      </w:r>
    </w:p>
    <w:p w:rsidR="0004315F" w:rsidRPr="00402A07" w:rsidRDefault="0004315F" w:rsidP="0004315F">
      <w:pPr>
        <w:rPr>
          <w:rFonts w:ascii="Book Antiqua" w:hAnsi="Book Antiqua" w:cs="Arial"/>
          <w:b/>
          <w:i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04315F" w:rsidRPr="00402A07">
        <w:tc>
          <w:tcPr>
            <w:tcW w:w="4781" w:type="dxa"/>
            <w:vAlign w:val="center"/>
          </w:tcPr>
          <w:p w:rsidR="0004315F" w:rsidRPr="00402A07" w:rsidRDefault="0004315F" w:rsidP="0007216E">
            <w:pPr>
              <w:rPr>
                <w:rFonts w:ascii="Book Antiqua" w:hAnsi="Book Antiqua" w:cs="Arial"/>
              </w:rPr>
            </w:pPr>
            <w:r w:rsidRPr="00402A07">
              <w:rPr>
                <w:rFonts w:ascii="Book Antiqua" w:hAnsi="Book Antiqua" w:cs="Arial"/>
              </w:rPr>
              <w:t>Obchodné meno konsolidovanej účtovnej jednotky</w:t>
            </w:r>
          </w:p>
        </w:tc>
        <w:tc>
          <w:tcPr>
            <w:tcW w:w="5479" w:type="dxa"/>
          </w:tcPr>
          <w:p w:rsidR="0004315F" w:rsidRPr="00402A07" w:rsidRDefault="005948DD" w:rsidP="005948DD">
            <w:pPr>
              <w:rPr>
                <w:rFonts w:ascii="Book Antiqua" w:hAnsi="Book Antiqua" w:cs="Arial"/>
                <w:i/>
              </w:rPr>
            </w:pPr>
            <w:proofErr w:type="spellStart"/>
            <w:r>
              <w:rPr>
                <w:rFonts w:ascii="Book Antiqua" w:hAnsi="Book Antiqua" w:cs="Arial"/>
                <w:i/>
              </w:rPr>
              <w:t>Denova</w:t>
            </w:r>
            <w:proofErr w:type="spellEnd"/>
          </w:p>
        </w:tc>
      </w:tr>
      <w:tr w:rsidR="0004315F" w:rsidRPr="00402A07">
        <w:tc>
          <w:tcPr>
            <w:tcW w:w="4781" w:type="dxa"/>
            <w:vAlign w:val="center"/>
          </w:tcPr>
          <w:p w:rsidR="0004315F" w:rsidRPr="00402A07" w:rsidRDefault="0004315F" w:rsidP="0007216E">
            <w:pPr>
              <w:rPr>
                <w:rFonts w:ascii="Book Antiqua" w:hAnsi="Book Antiqua" w:cs="Arial"/>
              </w:rPr>
            </w:pPr>
            <w:r w:rsidRPr="00402A07">
              <w:rPr>
                <w:rFonts w:ascii="Book Antiqua" w:hAnsi="Book Antiqua" w:cs="Arial"/>
              </w:rPr>
              <w:lastRenderedPageBreak/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04315F" w:rsidRPr="00402A07" w:rsidRDefault="001327BD" w:rsidP="0007216E">
            <w:pPr>
              <w:rPr>
                <w:rFonts w:ascii="Book Antiqua" w:hAnsi="Book Antiqua" w:cs="Arial"/>
                <w:i/>
              </w:rPr>
            </w:pPr>
            <w:r>
              <w:rPr>
                <w:rFonts w:ascii="Book Antiqua" w:hAnsi="Book Antiqua" w:cs="Arial"/>
                <w:i/>
              </w:rPr>
              <w:t>31.01.202</w:t>
            </w:r>
            <w:r w:rsidR="005948DD">
              <w:rPr>
                <w:rFonts w:ascii="Book Antiqua" w:hAnsi="Book Antiqua" w:cs="Arial"/>
                <w:i/>
              </w:rPr>
              <w:t>0</w:t>
            </w:r>
          </w:p>
        </w:tc>
      </w:tr>
    </w:tbl>
    <w:p w:rsidR="0004315F" w:rsidRPr="00402A07" w:rsidRDefault="0004315F" w:rsidP="0004315F">
      <w:pPr>
        <w:rPr>
          <w:rFonts w:ascii="Book Antiqua" w:hAnsi="Book Antiqua" w:cs="Arial"/>
          <w:b/>
          <w:i/>
        </w:rPr>
      </w:pPr>
    </w:p>
    <w:p w:rsidR="0004315F" w:rsidRPr="00402A07" w:rsidRDefault="0004315F" w:rsidP="0004315F">
      <w:pPr>
        <w:rPr>
          <w:rFonts w:ascii="Book Antiqua" w:hAnsi="Book Antiqua" w:cs="Arial"/>
          <w:b/>
          <w:i/>
        </w:rPr>
      </w:pPr>
    </w:p>
    <w:p w:rsidR="0004315F" w:rsidRPr="00402A07" w:rsidRDefault="0004315F" w:rsidP="0004315F">
      <w:pPr>
        <w:spacing w:before="120"/>
        <w:jc w:val="both"/>
        <w:rPr>
          <w:rFonts w:ascii="Book Antiqua" w:hAnsi="Book Antiqua" w:cs="Arial"/>
          <w:b/>
          <w:i/>
        </w:rPr>
      </w:pPr>
      <w:r w:rsidRPr="00402A07">
        <w:rPr>
          <w:rFonts w:ascii="Book Antiqua" w:hAnsi="Book Antiqua" w:cs="Arial"/>
          <w:b/>
          <w:i/>
        </w:rPr>
        <w:t>Informácie o výške podielov na výsledku hospodárenia konsolidovaných účtovných jednotiek (obchodných spoločností), ktoré konsolidujúca účtovná jednotka (obec resp. VÚC) ovláda alebo vykonáva v nich podstatný vplyv, ktoré boli nadobudnuté  v priebehu účtovného obdobia</w:t>
      </w:r>
    </w:p>
    <w:p w:rsidR="0004315F" w:rsidRPr="00402A07" w:rsidRDefault="0004315F" w:rsidP="0004315F">
      <w:pPr>
        <w:spacing w:before="120"/>
        <w:jc w:val="both"/>
        <w:rPr>
          <w:rFonts w:ascii="Book Antiqua" w:hAnsi="Book Antiqua" w:cs="Arial"/>
          <w:b/>
          <w:i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04315F" w:rsidRPr="00402A07">
        <w:tc>
          <w:tcPr>
            <w:tcW w:w="4781" w:type="dxa"/>
            <w:vAlign w:val="center"/>
          </w:tcPr>
          <w:p w:rsidR="0004315F" w:rsidRPr="00402A07" w:rsidRDefault="0004315F" w:rsidP="0007216E">
            <w:pPr>
              <w:rPr>
                <w:rFonts w:ascii="Book Antiqua" w:hAnsi="Book Antiqua" w:cs="Arial"/>
              </w:rPr>
            </w:pPr>
            <w:r w:rsidRPr="00402A07">
              <w:rPr>
                <w:rFonts w:ascii="Book Antiqua" w:hAnsi="Book Antiqua" w:cs="Arial"/>
              </w:rPr>
              <w:t>Obchodné meno konsolidovanej účtovnej jednotky</w:t>
            </w:r>
          </w:p>
        </w:tc>
        <w:tc>
          <w:tcPr>
            <w:tcW w:w="5479" w:type="dxa"/>
          </w:tcPr>
          <w:p w:rsidR="0004315F" w:rsidRPr="00402A07" w:rsidRDefault="0004315F" w:rsidP="0007216E">
            <w:pPr>
              <w:rPr>
                <w:rFonts w:ascii="Book Antiqua" w:hAnsi="Book Antiqua" w:cs="Arial"/>
                <w:i/>
              </w:rPr>
            </w:pPr>
            <w:r w:rsidRPr="00402A07">
              <w:rPr>
                <w:rFonts w:ascii="Book Antiqua" w:hAnsi="Book Antiqua" w:cs="Arial"/>
                <w:i/>
              </w:rPr>
              <w:t>–-</w:t>
            </w:r>
          </w:p>
        </w:tc>
      </w:tr>
      <w:tr w:rsidR="0004315F" w:rsidRPr="00402A07">
        <w:tc>
          <w:tcPr>
            <w:tcW w:w="4781" w:type="dxa"/>
            <w:vAlign w:val="center"/>
          </w:tcPr>
          <w:p w:rsidR="0004315F" w:rsidRPr="00402A07" w:rsidRDefault="0004315F" w:rsidP="0007216E">
            <w:pPr>
              <w:rPr>
                <w:rFonts w:ascii="Book Antiqua" w:hAnsi="Book Antiqua" w:cs="Arial"/>
              </w:rPr>
            </w:pPr>
            <w:r w:rsidRPr="00402A07">
              <w:rPr>
                <w:rFonts w:ascii="Book Antiqua" w:hAnsi="Book Antiqua" w:cs="Arial"/>
              </w:rPr>
              <w:t>Výška podielu na výsledku hospodárenia</w:t>
            </w:r>
          </w:p>
        </w:tc>
        <w:tc>
          <w:tcPr>
            <w:tcW w:w="5479" w:type="dxa"/>
          </w:tcPr>
          <w:p w:rsidR="0004315F" w:rsidRPr="00402A07" w:rsidRDefault="0004315F" w:rsidP="0007216E">
            <w:pPr>
              <w:rPr>
                <w:rFonts w:ascii="Book Antiqua" w:hAnsi="Book Antiqua" w:cs="Arial"/>
                <w:i/>
              </w:rPr>
            </w:pPr>
            <w:r w:rsidRPr="00402A07">
              <w:rPr>
                <w:rFonts w:ascii="Book Antiqua" w:hAnsi="Book Antiqua" w:cs="Arial"/>
                <w:i/>
              </w:rPr>
              <w:t>–-</w:t>
            </w:r>
          </w:p>
        </w:tc>
      </w:tr>
    </w:tbl>
    <w:p w:rsidR="0004315F" w:rsidRPr="00402A07" w:rsidRDefault="0004315F" w:rsidP="0004315F">
      <w:pPr>
        <w:rPr>
          <w:rFonts w:ascii="Book Antiqua" w:hAnsi="Book Antiqua" w:cs="Arial"/>
          <w:b/>
          <w:i/>
        </w:rPr>
      </w:pPr>
    </w:p>
    <w:p w:rsidR="0004315F" w:rsidRPr="00402A07" w:rsidRDefault="0004315F" w:rsidP="0004315F">
      <w:pPr>
        <w:spacing w:before="120"/>
        <w:jc w:val="both"/>
        <w:rPr>
          <w:rFonts w:ascii="Book Antiqua" w:hAnsi="Book Antiqua" w:cs="Arial"/>
          <w:b/>
          <w:i/>
        </w:rPr>
      </w:pPr>
      <w:r w:rsidRPr="00402A07">
        <w:rPr>
          <w:rFonts w:ascii="Book Antiqua" w:hAnsi="Book Antiqua" w:cs="Arial"/>
          <w:b/>
          <w:i/>
        </w:rPr>
        <w:t>Informácie o výsledku hospodárenia z dôvodu predaja majetku medzi účtovnými jednotkami konsolidovaného celku (obce resp. VÚC)</w:t>
      </w:r>
    </w:p>
    <w:p w:rsidR="0004315F" w:rsidRPr="00402A07" w:rsidRDefault="0004315F" w:rsidP="0004315F">
      <w:pPr>
        <w:spacing w:before="120"/>
        <w:jc w:val="both"/>
        <w:rPr>
          <w:rFonts w:ascii="Book Antiqua" w:hAnsi="Book Antiqua" w:cs="Arial"/>
          <w:b/>
          <w:i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04315F" w:rsidRPr="00402A07">
        <w:tc>
          <w:tcPr>
            <w:tcW w:w="4781" w:type="dxa"/>
            <w:vAlign w:val="center"/>
          </w:tcPr>
          <w:p w:rsidR="0004315F" w:rsidRPr="00402A07" w:rsidRDefault="0004315F" w:rsidP="0007216E">
            <w:pPr>
              <w:rPr>
                <w:rFonts w:ascii="Book Antiqua" w:hAnsi="Book Antiqua" w:cs="Arial"/>
              </w:rPr>
            </w:pPr>
            <w:r w:rsidRPr="00402A07">
              <w:rPr>
                <w:rFonts w:ascii="Book Antiqua" w:hAnsi="Book Antiqua" w:cs="Arial"/>
              </w:rPr>
              <w:t>Názov konsolidovanej účtovnej jednotky</w:t>
            </w:r>
          </w:p>
        </w:tc>
        <w:tc>
          <w:tcPr>
            <w:tcW w:w="5479" w:type="dxa"/>
          </w:tcPr>
          <w:p w:rsidR="0004315F" w:rsidRPr="00402A07" w:rsidRDefault="0004315F" w:rsidP="0007216E">
            <w:pPr>
              <w:rPr>
                <w:rFonts w:ascii="Book Antiqua" w:hAnsi="Book Antiqua" w:cs="Arial"/>
                <w:i/>
              </w:rPr>
            </w:pPr>
            <w:r w:rsidRPr="00402A07">
              <w:rPr>
                <w:rFonts w:ascii="Book Antiqua" w:hAnsi="Book Antiqua" w:cs="Arial"/>
                <w:i/>
              </w:rPr>
              <w:t>–-</w:t>
            </w:r>
          </w:p>
        </w:tc>
      </w:tr>
      <w:tr w:rsidR="0004315F" w:rsidRPr="00402A07">
        <w:tc>
          <w:tcPr>
            <w:tcW w:w="4781" w:type="dxa"/>
            <w:vAlign w:val="center"/>
          </w:tcPr>
          <w:p w:rsidR="0004315F" w:rsidRPr="00402A07" w:rsidRDefault="0004315F" w:rsidP="0007216E">
            <w:pPr>
              <w:rPr>
                <w:rFonts w:ascii="Book Antiqua" w:hAnsi="Book Antiqua" w:cs="Arial"/>
              </w:rPr>
            </w:pPr>
            <w:r w:rsidRPr="00402A07">
              <w:rPr>
                <w:rFonts w:ascii="Book Antiqua" w:hAnsi="Book Antiqua" w:cs="Arial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04315F" w:rsidRPr="00402A07" w:rsidRDefault="0004315F" w:rsidP="0007216E">
            <w:pPr>
              <w:rPr>
                <w:rFonts w:ascii="Book Antiqua" w:hAnsi="Book Antiqua" w:cs="Arial"/>
                <w:i/>
              </w:rPr>
            </w:pPr>
            <w:r w:rsidRPr="00402A07">
              <w:rPr>
                <w:rFonts w:ascii="Book Antiqua" w:hAnsi="Book Antiqua" w:cs="Arial"/>
                <w:i/>
              </w:rPr>
              <w:t>–-</w:t>
            </w:r>
          </w:p>
        </w:tc>
      </w:tr>
    </w:tbl>
    <w:p w:rsidR="0004315F" w:rsidRPr="00402A07" w:rsidRDefault="0004315F" w:rsidP="0004315F">
      <w:pPr>
        <w:rPr>
          <w:rFonts w:ascii="Book Antiqua" w:hAnsi="Book Antiqua" w:cs="Arial"/>
          <w:b/>
          <w:i/>
        </w:rPr>
      </w:pPr>
    </w:p>
    <w:p w:rsidR="0007216E" w:rsidRDefault="0007216E" w:rsidP="0004315F">
      <w:pPr>
        <w:rPr>
          <w:rFonts w:ascii="Book Antiqua" w:hAnsi="Book Antiqua" w:cs="Arial"/>
          <w:b/>
          <w:i/>
        </w:rPr>
      </w:pPr>
    </w:p>
    <w:p w:rsidR="00042734" w:rsidRPr="00402A07" w:rsidRDefault="00042734" w:rsidP="0004315F">
      <w:pPr>
        <w:rPr>
          <w:rFonts w:ascii="Book Antiqua" w:hAnsi="Book Antiqua" w:cs="Arial"/>
          <w:b/>
          <w:i/>
        </w:rPr>
      </w:pPr>
    </w:p>
    <w:p w:rsidR="00042734" w:rsidRDefault="00042734" w:rsidP="00042734">
      <w:pPr>
        <w:jc w:val="center"/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>Čl. II</w:t>
      </w:r>
    </w:p>
    <w:p w:rsidR="00042734" w:rsidRDefault="00042734" w:rsidP="00042734">
      <w:pPr>
        <w:jc w:val="center"/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>Informácie o metódach a postupoch konsolidácie</w:t>
      </w:r>
    </w:p>
    <w:p w:rsidR="00042734" w:rsidRDefault="00042734" w:rsidP="0004315F">
      <w:pPr>
        <w:jc w:val="both"/>
        <w:rPr>
          <w:rFonts w:ascii="Book Antiqua" w:hAnsi="Book Antiqua" w:cs="Arial"/>
          <w:b/>
        </w:rPr>
      </w:pPr>
    </w:p>
    <w:p w:rsidR="00042734" w:rsidRDefault="00042734" w:rsidP="0004315F">
      <w:pPr>
        <w:jc w:val="both"/>
        <w:rPr>
          <w:rFonts w:ascii="Book Antiqua" w:hAnsi="Book Antiqua" w:cs="Arial"/>
        </w:rPr>
      </w:pPr>
    </w:p>
    <w:p w:rsidR="0004315F" w:rsidRPr="00042734" w:rsidRDefault="0004315F" w:rsidP="00042734">
      <w:pPr>
        <w:ind w:firstLine="360"/>
        <w:jc w:val="both"/>
        <w:rPr>
          <w:rFonts w:ascii="Book Antiqua" w:hAnsi="Book Antiqua" w:cs="Arial"/>
          <w:i/>
        </w:rPr>
      </w:pPr>
      <w:r w:rsidRPr="00042734">
        <w:rPr>
          <w:rFonts w:ascii="Book Antiqua" w:hAnsi="Book Antiqua" w:cs="Arial"/>
        </w:rPr>
        <w:t xml:space="preserve">Informácie o metódach oceňovania použitých pri ocenení jednotlivých položiek konsolidovanej účtovnej závierky </w:t>
      </w:r>
      <w:r w:rsidR="00560841" w:rsidRPr="00042734">
        <w:rPr>
          <w:rFonts w:ascii="Book Antiqua" w:hAnsi="Book Antiqua" w:cs="Arial"/>
        </w:rPr>
        <w:t>.</w:t>
      </w:r>
    </w:p>
    <w:p w:rsidR="0004315F" w:rsidRPr="00402A07" w:rsidRDefault="0004315F" w:rsidP="0004315F">
      <w:pPr>
        <w:rPr>
          <w:rFonts w:ascii="Book Antiqua" w:hAnsi="Book Antiqua" w:cs="Arial"/>
          <w:b/>
          <w:i/>
        </w:rPr>
      </w:pPr>
    </w:p>
    <w:p w:rsidR="0004315F" w:rsidRPr="00402A07" w:rsidRDefault="0004315F" w:rsidP="0004315F">
      <w:pPr>
        <w:numPr>
          <w:ilvl w:val="0"/>
          <w:numId w:val="1"/>
        </w:numPr>
        <w:jc w:val="both"/>
        <w:rPr>
          <w:rFonts w:ascii="Book Antiqua" w:hAnsi="Book Antiqua" w:cs="Arial"/>
          <w:bCs/>
        </w:rPr>
      </w:pPr>
      <w:r w:rsidRPr="00402A07">
        <w:rPr>
          <w:rFonts w:ascii="Book Antiqua" w:hAnsi="Book Antiqua" w:cs="Arial"/>
          <w:bCs/>
        </w:rPr>
        <w:t>Pri oceňovaní majetku a záväzkov sa uplatňuje zásada opatrnosti. Za základ sa berú všetky riziká, straty a zníženia hodnoty, ktoré sa týkajú majetku a záväzkov a sú známe ku dňu zostavenia účtovnej závierky.</w:t>
      </w:r>
    </w:p>
    <w:p w:rsidR="0004315F" w:rsidRPr="00402A07" w:rsidRDefault="0004315F" w:rsidP="0004315F">
      <w:pPr>
        <w:numPr>
          <w:ilvl w:val="0"/>
          <w:numId w:val="1"/>
        </w:numPr>
        <w:jc w:val="both"/>
        <w:rPr>
          <w:rFonts w:ascii="Book Antiqua" w:hAnsi="Book Antiqua" w:cs="Arial"/>
          <w:bCs/>
        </w:rPr>
      </w:pPr>
      <w:r w:rsidRPr="00402A07">
        <w:rPr>
          <w:rFonts w:ascii="Book Antiqua" w:hAnsi="Book Antiqua" w:cs="Arial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04315F" w:rsidRPr="00402A07" w:rsidRDefault="0004315F" w:rsidP="0004315F">
      <w:pPr>
        <w:numPr>
          <w:ilvl w:val="0"/>
          <w:numId w:val="1"/>
        </w:numPr>
        <w:jc w:val="both"/>
        <w:rPr>
          <w:rFonts w:ascii="Book Antiqua" w:hAnsi="Book Antiqua" w:cs="Arial"/>
          <w:bCs/>
        </w:rPr>
      </w:pPr>
      <w:r w:rsidRPr="00402A07">
        <w:rPr>
          <w:rFonts w:ascii="Book Antiqua" w:hAnsi="Book Antiqua" w:cs="Arial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</w:rPr>
        <w:t xml:space="preserve">nie sú </w:t>
      </w:r>
      <w:r w:rsidRPr="00402A07">
        <w:rPr>
          <w:rFonts w:ascii="Book Antiqua" w:hAnsi="Book Antiqua" w:cs="Arial"/>
        </w:rPr>
        <w:t>úroky z úverov.</w:t>
      </w:r>
    </w:p>
    <w:p w:rsidR="0004315F" w:rsidRPr="00402A07" w:rsidRDefault="0004315F" w:rsidP="0004315F">
      <w:pPr>
        <w:numPr>
          <w:ilvl w:val="0"/>
          <w:numId w:val="1"/>
        </w:numPr>
        <w:jc w:val="both"/>
        <w:rPr>
          <w:rFonts w:ascii="Book Antiqua" w:hAnsi="Book Antiqua" w:cs="Arial"/>
          <w:bCs/>
        </w:rPr>
      </w:pPr>
      <w:r w:rsidRPr="00402A07">
        <w:rPr>
          <w:rFonts w:ascii="Book Antiqua" w:hAnsi="Book Antiqua" w:cs="Arial"/>
        </w:rPr>
        <w:t>Dlhodobý majetok vytvorený vlastnou činnosťou sa oceňuje vlastnými nákladmi, ktoré predstavujú  všetky priame náklady vynaložené na výrobu alebo inú činnosť a všetky nepriame náklady vzťahujúce sa na výrobu alebo inú činnosť.</w:t>
      </w:r>
    </w:p>
    <w:p w:rsidR="0004315F" w:rsidRPr="00402A07" w:rsidRDefault="0004315F" w:rsidP="0004315F">
      <w:pPr>
        <w:numPr>
          <w:ilvl w:val="0"/>
          <w:numId w:val="1"/>
        </w:numPr>
        <w:jc w:val="both"/>
        <w:rPr>
          <w:rFonts w:ascii="Book Antiqua" w:hAnsi="Book Antiqua" w:cs="Arial"/>
          <w:bCs/>
        </w:rPr>
      </w:pPr>
      <w:r w:rsidRPr="00402A07">
        <w:rPr>
          <w:rFonts w:ascii="Book Antiqua" w:hAnsi="Book Antiqua" w:cs="Arial"/>
          <w:iCs/>
        </w:rPr>
        <w:t>Dlhodobý majetok nadobudnutý darovaním sa oceňuje reprodukčnou obstarávacou cenou, teda cenou, za ktorú by sa majetok obstaral v čase, keď sa o ňom účtuje.</w:t>
      </w:r>
    </w:p>
    <w:p w:rsidR="0004315F" w:rsidRPr="00402A07" w:rsidRDefault="0004315F" w:rsidP="0004315F">
      <w:pPr>
        <w:numPr>
          <w:ilvl w:val="0"/>
          <w:numId w:val="1"/>
        </w:numPr>
        <w:jc w:val="both"/>
        <w:rPr>
          <w:rFonts w:ascii="Book Antiqua" w:hAnsi="Book Antiqua" w:cs="Arial"/>
          <w:bCs/>
        </w:rPr>
      </w:pPr>
      <w:r w:rsidRPr="00402A07">
        <w:rPr>
          <w:rFonts w:ascii="Book Antiqua" w:hAnsi="Book Antiqua" w:cs="Arial"/>
          <w:iCs/>
        </w:rPr>
        <w:t>Dlhodobý majetok nadobudnutý prevodom správy sa oceňuje cenou, v ktorej sa doteraz viedol v účtovníctve.</w:t>
      </w:r>
    </w:p>
    <w:p w:rsidR="0004315F" w:rsidRPr="00402A07" w:rsidRDefault="0004315F" w:rsidP="0004315F">
      <w:pPr>
        <w:numPr>
          <w:ilvl w:val="0"/>
          <w:numId w:val="1"/>
        </w:numPr>
        <w:rPr>
          <w:rFonts w:ascii="Book Antiqua" w:hAnsi="Book Antiqua" w:cs="Arial"/>
        </w:rPr>
      </w:pPr>
      <w:r w:rsidRPr="00402A07">
        <w:rPr>
          <w:rFonts w:ascii="Book Antiqua" w:hAnsi="Book Antiqua" w:cs="Arial"/>
          <w:bCs/>
        </w:rPr>
        <w:t>Dlhodobý finančný majetok sa oceňuje obstarávacou cenou.</w:t>
      </w:r>
    </w:p>
    <w:p w:rsidR="0004315F" w:rsidRPr="00402A07" w:rsidRDefault="0004315F" w:rsidP="0004315F">
      <w:pPr>
        <w:numPr>
          <w:ilvl w:val="0"/>
          <w:numId w:val="1"/>
        </w:numPr>
        <w:rPr>
          <w:rFonts w:ascii="Book Antiqua" w:hAnsi="Book Antiqua" w:cs="Arial"/>
        </w:rPr>
      </w:pPr>
      <w:r w:rsidRPr="00402A07">
        <w:rPr>
          <w:rFonts w:ascii="Book Antiqua" w:hAnsi="Book Antiqua" w:cs="Arial"/>
        </w:rPr>
        <w:t>Deriváty sa pri nadobudnutí oceňujú cenou obstarania a ku dňu, ku ktorému sa zostavuje účtovná závierka, reálnou hodnotou.</w:t>
      </w:r>
    </w:p>
    <w:p w:rsidR="0004315F" w:rsidRPr="00402A07" w:rsidRDefault="0004315F" w:rsidP="0004315F">
      <w:pPr>
        <w:numPr>
          <w:ilvl w:val="0"/>
          <w:numId w:val="1"/>
        </w:numPr>
        <w:rPr>
          <w:rFonts w:ascii="Book Antiqua" w:hAnsi="Book Antiqua" w:cs="Arial"/>
        </w:rPr>
      </w:pPr>
      <w:r w:rsidRPr="00402A07">
        <w:rPr>
          <w:rFonts w:ascii="Book Antiqua" w:hAnsi="Book Antiqua" w:cs="Arial"/>
        </w:rPr>
        <w:t>Majetok a záväzky zabezpečené derivátmi sa oceňujú reálnou hodnotou.</w:t>
      </w:r>
    </w:p>
    <w:p w:rsidR="0004315F" w:rsidRPr="00402A07" w:rsidRDefault="0004315F" w:rsidP="0004315F">
      <w:pPr>
        <w:numPr>
          <w:ilvl w:val="0"/>
          <w:numId w:val="1"/>
        </w:numPr>
        <w:jc w:val="both"/>
        <w:rPr>
          <w:rFonts w:ascii="Book Antiqua" w:hAnsi="Book Antiqua" w:cs="Arial"/>
        </w:rPr>
      </w:pPr>
      <w:r w:rsidRPr="00402A07">
        <w:rPr>
          <w:rFonts w:ascii="Book Antiqua" w:hAnsi="Book Antiqua" w:cs="Arial"/>
          <w:bCs/>
        </w:rPr>
        <w:lastRenderedPageBreak/>
        <w:t xml:space="preserve">Nakupované zásoby </w:t>
      </w:r>
      <w:r w:rsidRPr="00402A07">
        <w:rPr>
          <w:rFonts w:ascii="Book Antiqua" w:hAnsi="Book Antiqua" w:cs="Arial"/>
        </w:rPr>
        <w:t xml:space="preserve">sa oceňujú obstarávacou cenou, ktorou je cena obstarania vrátane nákladov súvisiacich s obstaraním ako napr. prepravné, provízia, poistné a zľavy.     </w:t>
      </w:r>
    </w:p>
    <w:p w:rsidR="0004315F" w:rsidRPr="00402A07" w:rsidRDefault="0004315F" w:rsidP="0004315F">
      <w:pPr>
        <w:numPr>
          <w:ilvl w:val="0"/>
          <w:numId w:val="1"/>
        </w:numPr>
        <w:jc w:val="both"/>
        <w:rPr>
          <w:rFonts w:ascii="Book Antiqua" w:hAnsi="Book Antiqua" w:cs="Arial"/>
        </w:rPr>
      </w:pPr>
      <w:r w:rsidRPr="00402A07">
        <w:rPr>
          <w:rFonts w:ascii="Book Antiqua" w:hAnsi="Book Antiqua" w:cs="Arial"/>
        </w:rPr>
        <w:t xml:space="preserve">Zásoby vytvorené vlastnou činnosťou sa oceňujú vlastnými nákladmi t.j. priamymi nákladmi vynaloženými na tvorbu zásob ako aj časťou nepriamych nákladov, ktoré sa k tvorbe zásob vzťahujú. </w:t>
      </w:r>
    </w:p>
    <w:p w:rsidR="0004315F" w:rsidRPr="00402A07" w:rsidRDefault="0004315F" w:rsidP="0004315F">
      <w:pPr>
        <w:numPr>
          <w:ilvl w:val="0"/>
          <w:numId w:val="1"/>
        </w:numPr>
        <w:jc w:val="both"/>
        <w:rPr>
          <w:rFonts w:ascii="Book Antiqua" w:hAnsi="Book Antiqua" w:cs="Arial"/>
        </w:rPr>
      </w:pPr>
      <w:r w:rsidRPr="00402A07">
        <w:rPr>
          <w:rFonts w:ascii="Book Antiqua" w:hAnsi="Book Antiqua" w:cs="Arial"/>
        </w:rPr>
        <w:t>Pohľadávky sa oceňujú v menovitej hodnote.</w:t>
      </w:r>
    </w:p>
    <w:p w:rsidR="0004315F" w:rsidRPr="00402A07" w:rsidRDefault="0004315F" w:rsidP="0004315F">
      <w:pPr>
        <w:numPr>
          <w:ilvl w:val="0"/>
          <w:numId w:val="1"/>
        </w:numPr>
        <w:jc w:val="both"/>
        <w:rPr>
          <w:rFonts w:ascii="Book Antiqua" w:hAnsi="Book Antiqua" w:cs="Arial"/>
        </w:rPr>
      </w:pPr>
      <w:r w:rsidRPr="00402A07">
        <w:rPr>
          <w:rFonts w:ascii="Book Antiqua" w:hAnsi="Book Antiqua" w:cs="Arial"/>
        </w:rPr>
        <w:t xml:space="preserve">Cenné papiere a podiely sa oceňujú obstarávacími cenami, vrátane nákladov súvisiacich s obstaraním.  </w:t>
      </w:r>
    </w:p>
    <w:p w:rsidR="0004315F" w:rsidRPr="00402A07" w:rsidRDefault="0004315F" w:rsidP="0004315F">
      <w:pPr>
        <w:numPr>
          <w:ilvl w:val="0"/>
          <w:numId w:val="1"/>
        </w:numPr>
        <w:jc w:val="both"/>
        <w:rPr>
          <w:rFonts w:ascii="Book Antiqua" w:hAnsi="Book Antiqua" w:cs="Arial"/>
        </w:rPr>
      </w:pPr>
      <w:r w:rsidRPr="00402A07">
        <w:rPr>
          <w:rFonts w:ascii="Book Antiqua" w:hAnsi="Book Antiqua" w:cs="Arial"/>
        </w:rPr>
        <w:t>Pohľadávky sa pri ich vzniku oceňujú menovitou hodnotou.</w:t>
      </w:r>
    </w:p>
    <w:p w:rsidR="0004315F" w:rsidRDefault="0004315F" w:rsidP="0004315F">
      <w:pPr>
        <w:numPr>
          <w:ilvl w:val="0"/>
          <w:numId w:val="1"/>
        </w:numPr>
        <w:jc w:val="both"/>
        <w:rPr>
          <w:rFonts w:ascii="Book Antiqua" w:hAnsi="Book Antiqua" w:cs="Arial"/>
        </w:rPr>
      </w:pPr>
      <w:r w:rsidRPr="00402A07">
        <w:rPr>
          <w:rFonts w:ascii="Book Antiqua" w:hAnsi="Book Antiqua" w:cs="Arial"/>
        </w:rPr>
        <w:t>Peňažné prostriedky a ceniny sa oceňujú ich menovitou hodnotou.</w:t>
      </w:r>
    </w:p>
    <w:p w:rsidR="0004315F" w:rsidRPr="00402A07" w:rsidRDefault="0004315F" w:rsidP="0004315F">
      <w:pPr>
        <w:numPr>
          <w:ilvl w:val="0"/>
          <w:numId w:val="1"/>
        </w:numPr>
        <w:jc w:val="both"/>
        <w:rPr>
          <w:rFonts w:ascii="Book Antiqua" w:hAnsi="Book Antiqua" w:cs="Arial"/>
        </w:rPr>
      </w:pPr>
      <w:r w:rsidRPr="00402A07">
        <w:rPr>
          <w:rFonts w:ascii="Book Antiqua" w:hAnsi="Book Antiqua" w:cs="Arial"/>
        </w:rPr>
        <w:t>Záväzky sa pri ich vzniku oceňujú menovitou hodnotou.</w:t>
      </w:r>
    </w:p>
    <w:p w:rsidR="0004315F" w:rsidRPr="00402A07" w:rsidRDefault="0004315F" w:rsidP="0004315F">
      <w:pPr>
        <w:numPr>
          <w:ilvl w:val="0"/>
          <w:numId w:val="1"/>
        </w:numPr>
        <w:jc w:val="both"/>
        <w:rPr>
          <w:rFonts w:ascii="Book Antiqua" w:hAnsi="Book Antiqua" w:cs="Arial"/>
        </w:rPr>
      </w:pPr>
      <w:r w:rsidRPr="00402A07">
        <w:rPr>
          <w:rFonts w:ascii="Book Antiqua" w:hAnsi="Book Antiqua" w:cs="Arial"/>
        </w:rPr>
        <w:t>Záväzky sa pri ich prevzatí oceňujú obstarávacou cenou.</w:t>
      </w:r>
    </w:p>
    <w:p w:rsidR="0004315F" w:rsidRPr="00402A07" w:rsidRDefault="0004315F" w:rsidP="0004315F">
      <w:pPr>
        <w:numPr>
          <w:ilvl w:val="0"/>
          <w:numId w:val="1"/>
        </w:numPr>
        <w:jc w:val="both"/>
        <w:rPr>
          <w:rFonts w:ascii="Book Antiqua" w:hAnsi="Book Antiqua" w:cs="Arial"/>
        </w:rPr>
      </w:pPr>
      <w:r w:rsidRPr="00402A07">
        <w:rPr>
          <w:rFonts w:ascii="Book Antiqua" w:hAnsi="Book Antiqua" w:cs="Arial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</w:rPr>
        <w:t> </w:t>
      </w:r>
      <w:r w:rsidRPr="00402A07">
        <w:rPr>
          <w:rFonts w:ascii="Book Antiqua" w:hAnsi="Book Antiqua" w:cs="Arial"/>
        </w:rPr>
        <w:t xml:space="preserve"> </w:t>
      </w:r>
    </w:p>
    <w:p w:rsidR="0004315F" w:rsidRDefault="0004315F" w:rsidP="003A1016">
      <w:pPr>
        <w:rPr>
          <w:rFonts w:ascii="Arial Narrow" w:hAnsi="Arial Narrow" w:cs="Arial"/>
          <w:color w:val="000000"/>
          <w:sz w:val="22"/>
          <w:szCs w:val="22"/>
        </w:rPr>
      </w:pPr>
    </w:p>
    <w:p w:rsidR="00042734" w:rsidRDefault="00042734" w:rsidP="00042734">
      <w:pPr>
        <w:jc w:val="center"/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:rsidR="00042734" w:rsidRDefault="00042734" w:rsidP="00042734">
      <w:pPr>
        <w:jc w:val="center"/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:rsidR="00042734" w:rsidRDefault="00042734" w:rsidP="00042734">
      <w:pPr>
        <w:jc w:val="center"/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>Čl. III</w:t>
      </w:r>
    </w:p>
    <w:p w:rsidR="00042734" w:rsidRDefault="00042734" w:rsidP="00042734">
      <w:pPr>
        <w:jc w:val="center"/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>Informácie o údajoch aktív a pasív</w:t>
      </w:r>
    </w:p>
    <w:p w:rsidR="00042734" w:rsidRDefault="00042734" w:rsidP="00042734">
      <w:pPr>
        <w:pStyle w:val="Obyajntext"/>
      </w:pPr>
    </w:p>
    <w:p w:rsidR="00042734" w:rsidRDefault="00042734" w:rsidP="00042734">
      <w:pPr>
        <w:pStyle w:val="Obyajntext"/>
      </w:pPr>
    </w:p>
    <w:p w:rsidR="00042734" w:rsidRPr="00343115" w:rsidRDefault="00042734" w:rsidP="00042734">
      <w:pPr>
        <w:rPr>
          <w:rFonts w:ascii="Book Antiqua" w:hAnsi="Book Antiqua"/>
        </w:rPr>
      </w:pPr>
      <w:r w:rsidRPr="00343115">
        <w:rPr>
          <w:rFonts w:ascii="Book Antiqua" w:hAnsi="Book Antiqua"/>
        </w:rPr>
        <w:t>Popis údajov vyplnených v prehľade pohybov dlhodobého nehmotného a dlhodobého hmotného majetku</w:t>
      </w:r>
    </w:p>
    <w:p w:rsidR="00042734" w:rsidRPr="00343115" w:rsidRDefault="00042734" w:rsidP="00042734">
      <w:pPr>
        <w:rPr>
          <w:rFonts w:ascii="Book Antiqua" w:hAnsi="Book Antiqua"/>
        </w:rPr>
      </w:pPr>
    </w:p>
    <w:p w:rsidR="00042734" w:rsidRPr="00343115" w:rsidRDefault="00042734" w:rsidP="00042734">
      <w:pPr>
        <w:numPr>
          <w:ilvl w:val="0"/>
          <w:numId w:val="7"/>
        </w:numPr>
        <w:rPr>
          <w:rFonts w:ascii="Book Antiqua" w:hAnsi="Book Antiqua"/>
        </w:rPr>
      </w:pPr>
      <w:r w:rsidRPr="00343115">
        <w:rPr>
          <w:rFonts w:ascii="Book Antiqua" w:hAnsi="Book Antiqua"/>
        </w:rPr>
        <w:t>Bezprostredne predchádzajúce účtov</w:t>
      </w:r>
      <w:r w:rsidR="00D427E5">
        <w:rPr>
          <w:rFonts w:ascii="Book Antiqua" w:hAnsi="Book Antiqua"/>
        </w:rPr>
        <w:t>né obdobie sa chápe k 31.12.</w:t>
      </w:r>
      <w:r w:rsidR="00F84002">
        <w:rPr>
          <w:rFonts w:ascii="Book Antiqua" w:hAnsi="Book Antiqua"/>
        </w:rPr>
        <w:t>2019</w:t>
      </w:r>
    </w:p>
    <w:p w:rsidR="00042734" w:rsidRPr="00343115" w:rsidRDefault="00042734" w:rsidP="00042734">
      <w:pPr>
        <w:numPr>
          <w:ilvl w:val="0"/>
          <w:numId w:val="7"/>
        </w:numPr>
        <w:rPr>
          <w:rFonts w:ascii="Book Antiqua" w:hAnsi="Book Antiqua"/>
        </w:rPr>
      </w:pPr>
      <w:r w:rsidRPr="00343115">
        <w:rPr>
          <w:rFonts w:ascii="Book Antiqua" w:hAnsi="Book Antiqua"/>
        </w:rPr>
        <w:t>Bežné účtovné obdobie sa vykazuje k 31.1</w:t>
      </w:r>
      <w:r w:rsidR="00D427E5">
        <w:rPr>
          <w:rFonts w:ascii="Book Antiqua" w:hAnsi="Book Antiqua"/>
        </w:rPr>
        <w:t>2.</w:t>
      </w:r>
      <w:r w:rsidR="00F84002">
        <w:rPr>
          <w:rFonts w:ascii="Book Antiqua" w:hAnsi="Book Antiqua"/>
        </w:rPr>
        <w:t>2020</w:t>
      </w:r>
    </w:p>
    <w:p w:rsidR="00042734" w:rsidRPr="00343115" w:rsidRDefault="00042734" w:rsidP="00042734">
      <w:pPr>
        <w:numPr>
          <w:ilvl w:val="0"/>
          <w:numId w:val="7"/>
        </w:numPr>
        <w:rPr>
          <w:rFonts w:ascii="Book Antiqua" w:hAnsi="Book Antiqua"/>
        </w:rPr>
      </w:pPr>
      <w:r w:rsidRPr="00343115">
        <w:rPr>
          <w:rFonts w:ascii="Book Antiqua" w:hAnsi="Book Antiqua"/>
        </w:rPr>
        <w:t>Prírastok je prvotné vykázanie obstarania dlhodobého nehmotného a dlhodobého hmotného majetku akoukoľvek formou, zvýšenie aktív (napr. kúpa, darovanie)</w:t>
      </w:r>
    </w:p>
    <w:p w:rsidR="00042734" w:rsidRPr="00343115" w:rsidRDefault="00042734" w:rsidP="00042734">
      <w:pPr>
        <w:numPr>
          <w:ilvl w:val="0"/>
          <w:numId w:val="7"/>
        </w:numPr>
        <w:rPr>
          <w:rFonts w:ascii="Book Antiqua" w:hAnsi="Book Antiqua"/>
        </w:rPr>
      </w:pPr>
      <w:r w:rsidRPr="00343115">
        <w:rPr>
          <w:rFonts w:ascii="Book Antiqua" w:hAnsi="Book Antiqua"/>
        </w:rPr>
        <w:t>Úbytok je vykázanie zníženia aktív (napr. predaj, darovanie)</w:t>
      </w:r>
    </w:p>
    <w:p w:rsidR="00042734" w:rsidRPr="00343115" w:rsidRDefault="00042734" w:rsidP="00042734">
      <w:pPr>
        <w:numPr>
          <w:ilvl w:val="0"/>
          <w:numId w:val="7"/>
        </w:numPr>
        <w:rPr>
          <w:rFonts w:ascii="Book Antiqua" w:hAnsi="Book Antiqua"/>
        </w:rPr>
      </w:pPr>
      <w:r w:rsidRPr="00343115">
        <w:rPr>
          <w:rFonts w:ascii="Book Antiqua" w:hAnsi="Book Antiqua"/>
        </w:rPr>
        <w:t>Presun je vykázanie zmeny hodnoty niektorej položky bez zmeny celkovej hodnoty aktív</w:t>
      </w:r>
    </w:p>
    <w:p w:rsidR="00042734" w:rsidRDefault="00042734" w:rsidP="00042734"/>
    <w:p w:rsidR="00042734" w:rsidRPr="00343115" w:rsidRDefault="00042734" w:rsidP="00042734">
      <w:pPr>
        <w:rPr>
          <w:rFonts w:ascii="Book Antiqua" w:hAnsi="Book Antiqua"/>
        </w:rPr>
      </w:pPr>
      <w:r w:rsidRPr="00343115">
        <w:rPr>
          <w:rFonts w:ascii="Book Antiqua" w:hAnsi="Book Antiqua"/>
        </w:rPr>
        <w:t>Popis významných informácií o aktívach a pasívach  :</w:t>
      </w:r>
    </w:p>
    <w:p w:rsidR="00042734" w:rsidRPr="00343115" w:rsidRDefault="00042734" w:rsidP="00042734">
      <w:pPr>
        <w:rPr>
          <w:rFonts w:ascii="Book Antiqua" w:hAnsi="Book Antiqua"/>
        </w:rPr>
      </w:pPr>
    </w:p>
    <w:p w:rsidR="00042734" w:rsidRPr="00343115" w:rsidRDefault="00042734" w:rsidP="00042734">
      <w:pPr>
        <w:numPr>
          <w:ilvl w:val="0"/>
          <w:numId w:val="8"/>
        </w:numPr>
        <w:rPr>
          <w:rFonts w:ascii="Book Antiqua" w:hAnsi="Book Antiqua"/>
        </w:rPr>
      </w:pPr>
      <w:r w:rsidRPr="00343115">
        <w:rPr>
          <w:rFonts w:ascii="Book Antiqua" w:hAnsi="Book Antiqua"/>
        </w:rPr>
        <w:t>Konsolidovaný celok obce  zahŕňa  (doplniť počet) rozpočtových organizácií, (doplniť počet) príspevkových organizácií, (doplniť počet) obchodných spoločností;  ich identifikačné údaje sa nachádzajú v priloženom prehľade.</w:t>
      </w:r>
    </w:p>
    <w:p w:rsidR="00042734" w:rsidRPr="00343115" w:rsidRDefault="00042734" w:rsidP="00042734">
      <w:pPr>
        <w:rPr>
          <w:rFonts w:ascii="Book Antiqua" w:hAnsi="Book Antiqua"/>
        </w:rPr>
      </w:pPr>
    </w:p>
    <w:p w:rsidR="00042734" w:rsidRPr="00343115" w:rsidRDefault="00042734" w:rsidP="00042734">
      <w:pPr>
        <w:numPr>
          <w:ilvl w:val="0"/>
          <w:numId w:val="8"/>
        </w:numPr>
        <w:rPr>
          <w:rFonts w:ascii="Book Antiqua" w:hAnsi="Book Antiqua"/>
        </w:rPr>
      </w:pPr>
      <w:r w:rsidRPr="00343115">
        <w:rPr>
          <w:rFonts w:ascii="Book Antiqua" w:hAnsi="Book Antiqua"/>
        </w:rPr>
        <w:t>Rezervy sa v konsolidovanom celku tvorili v rámci hlavnej aj podnikateľskej činnosti (podľa konkrétnej situácie), konkrétne hodnoty sa nachádzajú v priloženom  prehľade o pohybe rezerv; najvýznamnejšia tvorba, zrušenie rezerv sa vykázala v oblasti (doplniť konkrétny druh rezerv napr. špecifický súdny spor; nemusí ísť o najväčšiu sumu, za významnú možno považovať aj neštandardnosť rezervy v súvislosti s činnosťou konsolidovaného celku).</w:t>
      </w:r>
    </w:p>
    <w:p w:rsidR="00042734" w:rsidRPr="00343115" w:rsidRDefault="00042734" w:rsidP="00042734">
      <w:pPr>
        <w:rPr>
          <w:rFonts w:ascii="Book Antiqua" w:hAnsi="Book Antiqua"/>
        </w:rPr>
      </w:pPr>
    </w:p>
    <w:p w:rsidR="00042734" w:rsidRPr="00343115" w:rsidRDefault="00042734" w:rsidP="00042734">
      <w:pPr>
        <w:numPr>
          <w:ilvl w:val="0"/>
          <w:numId w:val="8"/>
        </w:numPr>
        <w:rPr>
          <w:rFonts w:ascii="Book Antiqua" w:hAnsi="Book Antiqua"/>
        </w:rPr>
      </w:pPr>
      <w:r w:rsidRPr="00343115">
        <w:rPr>
          <w:rFonts w:ascii="Book Antiqua" w:hAnsi="Book Antiqua"/>
        </w:rPr>
        <w:t>Prehľad o pohybe dlhodobého majetku sa nachádza v priloženom tabuľkovom formulári a vysvetľuje položky súvahy – aktív. Najvýznamnejší prírastok dlhodobého majetku bol vykázaný v konsolidovanej účtovnej jednotke (doplniť názov konsolidovanej účtovnej jednotky). Najvýznamnejší úbytok dlhodobého majetku bol vykázaný v konsolidovanej účtovnej jednotke (doplniť názov konsolidovanej účtovnej jednotky).</w:t>
      </w:r>
    </w:p>
    <w:p w:rsidR="00042734" w:rsidRPr="00343115" w:rsidRDefault="00042734" w:rsidP="00042734">
      <w:pPr>
        <w:rPr>
          <w:rFonts w:ascii="Book Antiqua" w:hAnsi="Book Antiqua"/>
        </w:rPr>
      </w:pPr>
    </w:p>
    <w:p w:rsidR="00042734" w:rsidRPr="00343115" w:rsidRDefault="00042734" w:rsidP="00042734">
      <w:pPr>
        <w:numPr>
          <w:ilvl w:val="0"/>
          <w:numId w:val="8"/>
        </w:numPr>
        <w:rPr>
          <w:rFonts w:ascii="Book Antiqua" w:hAnsi="Book Antiqua"/>
        </w:rPr>
      </w:pPr>
      <w:r w:rsidRPr="00343115">
        <w:rPr>
          <w:rFonts w:ascii="Book Antiqua" w:hAnsi="Book Antiqua"/>
        </w:rPr>
        <w:t>V rámci dlhodobého finančného  majetku vykazuje konsolidovaný celok obce  dlhové cenné papiere  hodnote (doplniť sumárnu hodnotu z tabuľkového prehľadu).</w:t>
      </w:r>
    </w:p>
    <w:p w:rsidR="00042734" w:rsidRPr="00343115" w:rsidRDefault="00042734" w:rsidP="00042734">
      <w:pPr>
        <w:rPr>
          <w:rFonts w:ascii="Book Antiqua" w:hAnsi="Book Antiqua"/>
        </w:rPr>
      </w:pPr>
    </w:p>
    <w:p w:rsidR="00042734" w:rsidRPr="00343115" w:rsidRDefault="00042734" w:rsidP="00042734">
      <w:pPr>
        <w:numPr>
          <w:ilvl w:val="0"/>
          <w:numId w:val="8"/>
        </w:numPr>
        <w:rPr>
          <w:rFonts w:ascii="Book Antiqua" w:hAnsi="Book Antiqua"/>
        </w:rPr>
      </w:pPr>
      <w:r w:rsidRPr="00343115">
        <w:rPr>
          <w:rFonts w:ascii="Book Antiqua" w:hAnsi="Book Antiqua"/>
        </w:rPr>
        <w:t>Konsolidovaný celok vytvoril opravné položky k zásobám vo výške (doplniť sumárnu hodnotu z tabuľkového prehľadu). Opravné položky k zásobám boli tvorené v prípade ak obstarávacia cena alebo vlastné náklady zásob boli vyššie ako ich čistá</w:t>
      </w:r>
      <w:r w:rsidR="00D427E5">
        <w:rPr>
          <w:rFonts w:ascii="Book Antiqua" w:hAnsi="Book Antiqua"/>
        </w:rPr>
        <w:t xml:space="preserve"> realizačná hodnota k 31.12.</w:t>
      </w:r>
      <w:r w:rsidR="00F84002">
        <w:rPr>
          <w:rFonts w:ascii="Book Antiqua" w:hAnsi="Book Antiqua"/>
        </w:rPr>
        <w:t>2020</w:t>
      </w:r>
      <w:r w:rsidRPr="00343115">
        <w:rPr>
          <w:rFonts w:ascii="Book Antiqua" w:hAnsi="Book Antiqua"/>
        </w:rPr>
        <w:t>, a to vo výške rozdielu medzi  ocenením  zásob v účtovníctve a ich čistou realizačnou hodnotou.</w:t>
      </w:r>
    </w:p>
    <w:p w:rsidR="00042734" w:rsidRPr="00343115" w:rsidRDefault="00042734" w:rsidP="00042734">
      <w:pPr>
        <w:rPr>
          <w:rFonts w:ascii="Book Antiqua" w:hAnsi="Book Antiqua"/>
        </w:rPr>
      </w:pPr>
    </w:p>
    <w:p w:rsidR="00042734" w:rsidRPr="00343115" w:rsidRDefault="00042734" w:rsidP="00042734">
      <w:pPr>
        <w:numPr>
          <w:ilvl w:val="0"/>
          <w:numId w:val="8"/>
        </w:numPr>
        <w:rPr>
          <w:rFonts w:ascii="Book Antiqua" w:hAnsi="Book Antiqua"/>
        </w:rPr>
      </w:pPr>
      <w:r w:rsidRPr="00343115">
        <w:rPr>
          <w:rFonts w:ascii="Book Antiqua" w:hAnsi="Book Antiqua"/>
        </w:rPr>
        <w:t xml:space="preserve">Najviac ekonomických transakcií sa realizovalo medzi týmito konsolidovanými účtovnými jednotkami (doplniť konkrétne konsolidované účtovné jednotky).  </w:t>
      </w:r>
    </w:p>
    <w:p w:rsidR="00042734" w:rsidRPr="00343115" w:rsidRDefault="00042734" w:rsidP="00042734">
      <w:pPr>
        <w:rPr>
          <w:rFonts w:ascii="Book Antiqua" w:hAnsi="Book Antiqua"/>
        </w:rPr>
      </w:pPr>
    </w:p>
    <w:p w:rsidR="00042734" w:rsidRPr="00343115" w:rsidRDefault="00042734" w:rsidP="00042734">
      <w:pPr>
        <w:numPr>
          <w:ilvl w:val="0"/>
          <w:numId w:val="8"/>
        </w:numPr>
        <w:rPr>
          <w:rFonts w:ascii="Book Antiqua" w:hAnsi="Book Antiqua"/>
        </w:rPr>
      </w:pPr>
      <w:r w:rsidRPr="00343115">
        <w:rPr>
          <w:rFonts w:ascii="Book Antiqua" w:hAnsi="Book Antiqua"/>
        </w:rPr>
        <w:t>Konsolidovaný celok vykazuje dlhodobé  pohľadávky vo výške (doplniť konkrétnu sumu), ktoré sa týkajú týchto druhov ekonomických transakcií (doplniť napr. dodávateľsko-odberateľské vzťahy, transferové vzťahy). Najväčší podiel na vykázaných dlhodobých pohľadávkach má (doplniť názov konsolidovanej účtovnej jednotky).</w:t>
      </w:r>
    </w:p>
    <w:p w:rsidR="00042734" w:rsidRPr="00343115" w:rsidRDefault="00042734" w:rsidP="00042734">
      <w:pPr>
        <w:rPr>
          <w:rFonts w:ascii="Book Antiqua" w:hAnsi="Book Antiqua"/>
        </w:rPr>
      </w:pPr>
    </w:p>
    <w:p w:rsidR="00042734" w:rsidRPr="00343115" w:rsidRDefault="00042734" w:rsidP="00042734">
      <w:pPr>
        <w:numPr>
          <w:ilvl w:val="0"/>
          <w:numId w:val="8"/>
        </w:numPr>
        <w:rPr>
          <w:rFonts w:ascii="Book Antiqua" w:hAnsi="Book Antiqua"/>
        </w:rPr>
      </w:pPr>
      <w:r w:rsidRPr="00343115">
        <w:rPr>
          <w:rFonts w:ascii="Book Antiqua" w:hAnsi="Book Antiqua"/>
        </w:rPr>
        <w:t>Konsolidovaný celok vykazuje krátkodobé  pohľadávky vo výške (doplniť konkrétnu sumu), ktoré sa týkajú týchto druhov ekonomických transakcií (doplniť napr. dodávateľsko-odberateľské vzťahy, transferové vzťahy). Najväčší podiel na vykázaných krátkodobých pohľadávkach má (doplniť názov konsolidovanej účtovnej jednotky).</w:t>
      </w:r>
    </w:p>
    <w:p w:rsidR="00042734" w:rsidRPr="00343115" w:rsidRDefault="00042734" w:rsidP="00042734">
      <w:pPr>
        <w:rPr>
          <w:rFonts w:ascii="Book Antiqua" w:hAnsi="Book Antiqua"/>
        </w:rPr>
      </w:pPr>
    </w:p>
    <w:p w:rsidR="00042734" w:rsidRPr="00343115" w:rsidRDefault="00042734" w:rsidP="00042734">
      <w:pPr>
        <w:numPr>
          <w:ilvl w:val="0"/>
          <w:numId w:val="8"/>
        </w:numPr>
        <w:rPr>
          <w:rFonts w:ascii="Book Antiqua" w:hAnsi="Book Antiqua"/>
        </w:rPr>
      </w:pPr>
      <w:r w:rsidRPr="00343115">
        <w:rPr>
          <w:rFonts w:ascii="Book Antiqua" w:hAnsi="Book Antiqua"/>
        </w:rPr>
        <w:t>Konsolidovaný celok vykazuje dlhodobé  záväzky vo výške (doplniť konkrétnu sumu), ktoré sa týkajú týchto druhov ekonomických transakcií (doplniť napr. dodávateľsko-odberateľské vzťahy, transferové vzťahy). Najväčší podiel na vykázaných dlhodobých záväzkoch má (doplniť názov konsolidovanej účtovnej jednotky).</w:t>
      </w:r>
    </w:p>
    <w:p w:rsidR="00042734" w:rsidRPr="00343115" w:rsidRDefault="00042734" w:rsidP="00042734">
      <w:pPr>
        <w:rPr>
          <w:rFonts w:ascii="Book Antiqua" w:hAnsi="Book Antiqua"/>
        </w:rPr>
      </w:pPr>
    </w:p>
    <w:p w:rsidR="00042734" w:rsidRPr="00343115" w:rsidRDefault="00042734" w:rsidP="00042734">
      <w:pPr>
        <w:numPr>
          <w:ilvl w:val="0"/>
          <w:numId w:val="8"/>
        </w:numPr>
        <w:rPr>
          <w:rFonts w:ascii="Book Antiqua" w:hAnsi="Book Antiqua"/>
        </w:rPr>
      </w:pPr>
      <w:r w:rsidRPr="00343115">
        <w:rPr>
          <w:rFonts w:ascii="Book Antiqua" w:hAnsi="Book Antiqua"/>
        </w:rPr>
        <w:t>Konsolidovaný celok vykazuje krátkodobé  záväzky vo výške (doplniť konkrétnu sumu), ktoré sa týkajú týchto druhov ekonomických transakcií (doplniť napr. dodávateľsko-odberateľské vzťahy, transferové vzťahy). Najväčší podiel na vykázaných krátkodobých záväzkoch má (doplniť názov konsolidovanej účtovnej jednotky).</w:t>
      </w:r>
    </w:p>
    <w:p w:rsidR="00042734" w:rsidRPr="00343115" w:rsidRDefault="00042734" w:rsidP="00042734">
      <w:pPr>
        <w:rPr>
          <w:rFonts w:ascii="Book Antiqua" w:hAnsi="Book Antiqua"/>
        </w:rPr>
      </w:pPr>
    </w:p>
    <w:p w:rsidR="00042734" w:rsidRPr="00343115" w:rsidRDefault="00042734" w:rsidP="00042734">
      <w:pPr>
        <w:numPr>
          <w:ilvl w:val="0"/>
          <w:numId w:val="8"/>
        </w:numPr>
        <w:rPr>
          <w:rFonts w:ascii="Book Antiqua" w:hAnsi="Book Antiqua"/>
        </w:rPr>
      </w:pPr>
      <w:r w:rsidRPr="00343115">
        <w:rPr>
          <w:rFonts w:ascii="Book Antiqua" w:hAnsi="Book Antiqua"/>
        </w:rPr>
        <w:t>Konsolidovaný celok vykazuje záväzky po lehote splatnosti vo výške (doplniť konkrétnu sumu). Najväčší podiel na vykázaných záväzkoch po lehote splatnosti  má (doplniť názov konsolidovanej účtovnej jednotky).</w:t>
      </w:r>
    </w:p>
    <w:p w:rsidR="00042734" w:rsidRPr="00343115" w:rsidRDefault="00042734" w:rsidP="00042734">
      <w:pPr>
        <w:rPr>
          <w:rFonts w:ascii="Book Antiqua" w:hAnsi="Book Antiqua"/>
        </w:rPr>
      </w:pPr>
    </w:p>
    <w:p w:rsidR="00042734" w:rsidRPr="00343115" w:rsidRDefault="00042734" w:rsidP="00042734">
      <w:pPr>
        <w:numPr>
          <w:ilvl w:val="0"/>
          <w:numId w:val="8"/>
        </w:numPr>
        <w:rPr>
          <w:rFonts w:ascii="Book Antiqua" w:hAnsi="Book Antiqua"/>
        </w:rPr>
      </w:pPr>
      <w:r w:rsidRPr="00343115">
        <w:rPr>
          <w:rFonts w:ascii="Book Antiqua" w:hAnsi="Book Antiqua"/>
        </w:rPr>
        <w:t>Odložené dane (doplniť konkrétnu sumu) vykázané v účtovných závierkach dcérskych, spoločných a pridružených účtovných jednotiek a v konsolidovaných účtovných výkazoch preberajú v pôvodnej hodnote.</w:t>
      </w:r>
    </w:p>
    <w:p w:rsidR="001D462B" w:rsidRPr="00042734" w:rsidRDefault="001D462B" w:rsidP="00042734"/>
    <w:p w:rsidR="00042734" w:rsidRDefault="00042734" w:rsidP="003A1016">
      <w:pPr>
        <w:rPr>
          <w:rFonts w:ascii="Arial Narrow" w:hAnsi="Arial Narrow" w:cs="Arial"/>
          <w:color w:val="000000"/>
          <w:sz w:val="22"/>
          <w:szCs w:val="22"/>
        </w:rPr>
      </w:pPr>
    </w:p>
    <w:p w:rsidR="00693E9D" w:rsidRDefault="00693E9D" w:rsidP="00693E9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693E9D" w:rsidRPr="00343115" w:rsidRDefault="002052E1" w:rsidP="002052E1">
      <w:pPr>
        <w:pStyle w:val="Pismenka"/>
        <w:tabs>
          <w:tab w:val="clear" w:pos="426"/>
        </w:tabs>
        <w:ind w:left="0" w:firstLine="0"/>
        <w:rPr>
          <w:rFonts w:ascii="Book Antiqua" w:hAnsi="Book Antiqua"/>
          <w:sz w:val="24"/>
          <w:szCs w:val="24"/>
        </w:rPr>
      </w:pPr>
      <w:r w:rsidRPr="00343115">
        <w:rPr>
          <w:rFonts w:ascii="Book Antiqua" w:hAnsi="Book Antiqua"/>
          <w:sz w:val="24"/>
          <w:szCs w:val="24"/>
        </w:rPr>
        <w:t>P</w:t>
      </w:r>
      <w:r w:rsidR="00693E9D" w:rsidRPr="00343115">
        <w:rPr>
          <w:rFonts w:ascii="Book Antiqua" w:hAnsi="Book Antiqua"/>
          <w:sz w:val="24"/>
          <w:szCs w:val="24"/>
        </w:rPr>
        <w:t xml:space="preserve">rehľad o pohybe dlhodobého majetku </w:t>
      </w:r>
    </w:p>
    <w:p w:rsidR="00693E9D" w:rsidRDefault="00693E9D" w:rsidP="00693E9D">
      <w:pPr>
        <w:autoSpaceDE w:val="0"/>
        <w:autoSpaceDN w:val="0"/>
        <w:adjustRightInd w:val="0"/>
      </w:pPr>
    </w:p>
    <w:p w:rsidR="00693E9D" w:rsidRPr="00343115" w:rsidRDefault="00693E9D" w:rsidP="00693E9D">
      <w:pPr>
        <w:autoSpaceDE w:val="0"/>
        <w:autoSpaceDN w:val="0"/>
        <w:adjustRightInd w:val="0"/>
        <w:rPr>
          <w:rFonts w:ascii="Book Antiqua" w:hAnsi="Book Antiqua" w:cs="FuturaTEE-Book"/>
          <w:lang w:val="en-GB"/>
        </w:rPr>
      </w:pPr>
      <w:r w:rsidRPr="00343115">
        <w:rPr>
          <w:rFonts w:ascii="Book Antiqua" w:hAnsi="Book Antiqua"/>
        </w:rPr>
        <w:t>Ta</w:t>
      </w:r>
      <w:proofErr w:type="spellStart"/>
      <w:r w:rsidRPr="00343115">
        <w:rPr>
          <w:rFonts w:ascii="Book Antiqua" w:hAnsi="Book Antiqua" w:cs="FuturaTEE-Book"/>
          <w:lang w:val="en-GB"/>
        </w:rPr>
        <w:t>buľka</w:t>
      </w:r>
      <w:proofErr w:type="spellEnd"/>
      <w:r w:rsidRPr="00343115">
        <w:rPr>
          <w:rFonts w:ascii="Book Antiqua" w:hAnsi="Book Antiqua" w:cs="FuturaTEE-Book"/>
          <w:lang w:val="en-GB"/>
        </w:rPr>
        <w:t xml:space="preserve"> č.2. </w:t>
      </w:r>
      <w:r w:rsidR="002052E1" w:rsidRPr="00343115">
        <w:rPr>
          <w:rFonts w:ascii="Book Antiqua" w:hAnsi="Book Antiqua" w:cs="FuturaTEE-Book"/>
          <w:lang w:val="en-GB"/>
        </w:rPr>
        <w:tab/>
      </w:r>
      <w:proofErr w:type="spellStart"/>
      <w:r w:rsidR="002052E1" w:rsidRPr="00343115">
        <w:rPr>
          <w:rFonts w:ascii="Book Antiqua" w:hAnsi="Book Antiqua" w:cs="FuturaTEE-Book"/>
          <w:lang w:val="en-GB"/>
        </w:rPr>
        <w:t>Neobežný</w:t>
      </w:r>
      <w:proofErr w:type="spellEnd"/>
      <w:r w:rsidR="002052E1" w:rsidRPr="00343115">
        <w:rPr>
          <w:rFonts w:ascii="Book Antiqua" w:hAnsi="Book Antiqua" w:cs="FuturaTEE-Book"/>
          <w:lang w:val="en-GB"/>
        </w:rPr>
        <w:t xml:space="preserve"> </w:t>
      </w:r>
      <w:proofErr w:type="spellStart"/>
      <w:r w:rsidR="002052E1" w:rsidRPr="00343115">
        <w:rPr>
          <w:rFonts w:ascii="Book Antiqua" w:hAnsi="Book Antiqua" w:cs="FuturaTEE-Book"/>
          <w:lang w:val="en-GB"/>
        </w:rPr>
        <w:t>majetok</w:t>
      </w:r>
      <w:proofErr w:type="spellEnd"/>
      <w:r w:rsidR="002052E1" w:rsidRPr="00343115">
        <w:rPr>
          <w:rFonts w:ascii="Book Antiqua" w:hAnsi="Book Antiqua" w:cs="FuturaTEE-Book"/>
          <w:lang w:val="en-GB"/>
        </w:rPr>
        <w:t xml:space="preserve"> - </w:t>
      </w:r>
      <w:proofErr w:type="spellStart"/>
      <w:r w:rsidR="002052E1" w:rsidRPr="00343115">
        <w:rPr>
          <w:rFonts w:ascii="Book Antiqua" w:hAnsi="Book Antiqua" w:cs="FuturaTEE-Book"/>
          <w:lang w:val="en-GB"/>
        </w:rPr>
        <w:t>o</w:t>
      </w:r>
      <w:r w:rsidRPr="00343115">
        <w:rPr>
          <w:rFonts w:ascii="Book Antiqua" w:hAnsi="Book Antiqua" w:cs="FuturaTEE-Book"/>
          <w:lang w:val="en-GB"/>
        </w:rPr>
        <w:t>bstarávacia</w:t>
      </w:r>
      <w:proofErr w:type="spellEnd"/>
      <w:r w:rsidRPr="00343115">
        <w:rPr>
          <w:rFonts w:ascii="Book Antiqua" w:hAnsi="Book Antiqua" w:cs="FuturaTEE-Book"/>
          <w:lang w:val="en-GB"/>
        </w:rPr>
        <w:t xml:space="preserve"> </w:t>
      </w:r>
      <w:proofErr w:type="spellStart"/>
      <w:r w:rsidRPr="00343115">
        <w:rPr>
          <w:rFonts w:ascii="Book Antiqua" w:hAnsi="Book Antiqua" w:cs="FuturaTEE-Book"/>
          <w:lang w:val="en-GB"/>
        </w:rPr>
        <w:t>cena</w:t>
      </w:r>
      <w:proofErr w:type="spellEnd"/>
    </w:p>
    <w:p w:rsidR="00693E9D" w:rsidRDefault="00693E9D" w:rsidP="00693E9D">
      <w:pPr>
        <w:autoSpaceDE w:val="0"/>
        <w:autoSpaceDN w:val="0"/>
        <w:adjustRightInd w:val="0"/>
        <w:rPr>
          <w:rFonts w:ascii="FuturaTEE-Book" w:hAnsi="FuturaTEE-Book" w:cs="FuturaTEE-Book"/>
          <w:sz w:val="16"/>
          <w:szCs w:val="16"/>
          <w:lang w:val="en-GB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540"/>
        <w:gridCol w:w="1375"/>
        <w:gridCol w:w="1253"/>
        <w:gridCol w:w="1260"/>
        <w:gridCol w:w="886"/>
        <w:gridCol w:w="1634"/>
      </w:tblGrid>
      <w:tr w:rsidR="00693E9D" w:rsidTr="00D427E5">
        <w:trPr>
          <w:trHeight w:val="711"/>
        </w:trPr>
        <w:tc>
          <w:tcPr>
            <w:tcW w:w="3240" w:type="dxa"/>
          </w:tcPr>
          <w:p w:rsidR="00693E9D" w:rsidRPr="00D427E5" w:rsidRDefault="00693E9D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Položka majetku</w:t>
            </w:r>
          </w:p>
        </w:tc>
        <w:tc>
          <w:tcPr>
            <w:tcW w:w="540" w:type="dxa"/>
          </w:tcPr>
          <w:p w:rsidR="00693E9D" w:rsidRPr="00D427E5" w:rsidRDefault="00693E9D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Cr</w:t>
            </w:r>
          </w:p>
        </w:tc>
        <w:tc>
          <w:tcPr>
            <w:tcW w:w="1375" w:type="dxa"/>
          </w:tcPr>
          <w:p w:rsidR="00693E9D" w:rsidRPr="00D427E5" w:rsidRDefault="00693E9D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31.12. predch. Účt.obdobia</w:t>
            </w:r>
          </w:p>
        </w:tc>
        <w:tc>
          <w:tcPr>
            <w:tcW w:w="1253" w:type="dxa"/>
          </w:tcPr>
          <w:p w:rsidR="00693E9D" w:rsidRPr="00D427E5" w:rsidRDefault="00693E9D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Prírastky</w:t>
            </w:r>
          </w:p>
        </w:tc>
        <w:tc>
          <w:tcPr>
            <w:tcW w:w="1260" w:type="dxa"/>
          </w:tcPr>
          <w:p w:rsidR="00693E9D" w:rsidRPr="00D427E5" w:rsidRDefault="00693E9D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Úbytky</w:t>
            </w:r>
          </w:p>
        </w:tc>
        <w:tc>
          <w:tcPr>
            <w:tcW w:w="886" w:type="dxa"/>
          </w:tcPr>
          <w:p w:rsidR="00693E9D" w:rsidRPr="00D427E5" w:rsidRDefault="00693E9D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Presuny</w:t>
            </w:r>
          </w:p>
        </w:tc>
        <w:tc>
          <w:tcPr>
            <w:tcW w:w="1634" w:type="dxa"/>
          </w:tcPr>
          <w:p w:rsidR="00693E9D" w:rsidRPr="00D427E5" w:rsidRDefault="00693E9D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31.12. bežného účto. obdobia</w:t>
            </w:r>
          </w:p>
        </w:tc>
      </w:tr>
      <w:tr w:rsidR="00693E9D" w:rsidTr="00D427E5">
        <w:trPr>
          <w:trHeight w:val="344"/>
        </w:trPr>
        <w:tc>
          <w:tcPr>
            <w:tcW w:w="3240" w:type="dxa"/>
            <w:vAlign w:val="center"/>
          </w:tcPr>
          <w:p w:rsidR="00693E9D" w:rsidRPr="00D427E5" w:rsidRDefault="00770D9A" w:rsidP="00D427E5">
            <w:pPr>
              <w:jc w:val="center"/>
              <w:rPr>
                <w:sz w:val="16"/>
                <w:szCs w:val="16"/>
              </w:rPr>
            </w:pPr>
            <w:r w:rsidRPr="00D427E5">
              <w:rPr>
                <w:sz w:val="16"/>
                <w:szCs w:val="16"/>
              </w:rPr>
              <w:t>a</w:t>
            </w:r>
          </w:p>
        </w:tc>
        <w:tc>
          <w:tcPr>
            <w:tcW w:w="540" w:type="dxa"/>
            <w:vAlign w:val="center"/>
          </w:tcPr>
          <w:p w:rsidR="00693E9D" w:rsidRPr="00D427E5" w:rsidRDefault="00693E9D" w:rsidP="00D427E5">
            <w:pPr>
              <w:jc w:val="center"/>
              <w:rPr>
                <w:sz w:val="16"/>
                <w:szCs w:val="16"/>
              </w:rPr>
            </w:pPr>
            <w:r w:rsidRPr="00D427E5">
              <w:rPr>
                <w:sz w:val="16"/>
                <w:szCs w:val="16"/>
              </w:rPr>
              <w:t>b</w:t>
            </w:r>
          </w:p>
        </w:tc>
        <w:tc>
          <w:tcPr>
            <w:tcW w:w="1375" w:type="dxa"/>
            <w:vAlign w:val="center"/>
          </w:tcPr>
          <w:p w:rsidR="00693E9D" w:rsidRPr="00D427E5" w:rsidRDefault="00693E9D" w:rsidP="00D427E5">
            <w:pPr>
              <w:jc w:val="center"/>
              <w:rPr>
                <w:sz w:val="16"/>
                <w:szCs w:val="16"/>
              </w:rPr>
            </w:pPr>
            <w:r w:rsidRPr="00D427E5">
              <w:rPr>
                <w:sz w:val="16"/>
                <w:szCs w:val="16"/>
              </w:rPr>
              <w:t>1</w:t>
            </w:r>
          </w:p>
        </w:tc>
        <w:tc>
          <w:tcPr>
            <w:tcW w:w="1253" w:type="dxa"/>
            <w:vAlign w:val="center"/>
          </w:tcPr>
          <w:p w:rsidR="00693E9D" w:rsidRPr="00D427E5" w:rsidRDefault="00693E9D" w:rsidP="00D427E5">
            <w:pPr>
              <w:jc w:val="center"/>
              <w:rPr>
                <w:sz w:val="16"/>
                <w:szCs w:val="16"/>
              </w:rPr>
            </w:pPr>
            <w:r w:rsidRPr="00D427E5">
              <w:rPr>
                <w:sz w:val="16"/>
                <w:szCs w:val="16"/>
              </w:rPr>
              <w:t>2</w:t>
            </w:r>
          </w:p>
        </w:tc>
        <w:tc>
          <w:tcPr>
            <w:tcW w:w="1260" w:type="dxa"/>
            <w:vAlign w:val="center"/>
          </w:tcPr>
          <w:p w:rsidR="00693E9D" w:rsidRPr="00D427E5" w:rsidRDefault="00693E9D" w:rsidP="00D427E5">
            <w:pPr>
              <w:jc w:val="center"/>
              <w:rPr>
                <w:sz w:val="16"/>
                <w:szCs w:val="16"/>
              </w:rPr>
            </w:pPr>
            <w:r w:rsidRPr="00D427E5">
              <w:rPr>
                <w:sz w:val="16"/>
                <w:szCs w:val="16"/>
              </w:rPr>
              <w:t>3</w:t>
            </w:r>
          </w:p>
        </w:tc>
        <w:tc>
          <w:tcPr>
            <w:tcW w:w="886" w:type="dxa"/>
            <w:vAlign w:val="center"/>
          </w:tcPr>
          <w:p w:rsidR="00693E9D" w:rsidRPr="00D427E5" w:rsidRDefault="00693E9D" w:rsidP="00D427E5">
            <w:pPr>
              <w:jc w:val="center"/>
              <w:rPr>
                <w:sz w:val="16"/>
                <w:szCs w:val="16"/>
              </w:rPr>
            </w:pPr>
            <w:r w:rsidRPr="00D427E5">
              <w:rPr>
                <w:sz w:val="16"/>
                <w:szCs w:val="16"/>
              </w:rPr>
              <w:t>4</w:t>
            </w:r>
          </w:p>
        </w:tc>
        <w:tc>
          <w:tcPr>
            <w:tcW w:w="1634" w:type="dxa"/>
            <w:vAlign w:val="center"/>
          </w:tcPr>
          <w:p w:rsidR="00693E9D" w:rsidRPr="00D427E5" w:rsidRDefault="00693E9D" w:rsidP="00D427E5">
            <w:pPr>
              <w:jc w:val="center"/>
              <w:rPr>
                <w:sz w:val="16"/>
                <w:szCs w:val="16"/>
              </w:rPr>
            </w:pPr>
            <w:r w:rsidRPr="00D427E5">
              <w:rPr>
                <w:sz w:val="16"/>
                <w:szCs w:val="16"/>
              </w:rPr>
              <w:t>5</w:t>
            </w:r>
          </w:p>
        </w:tc>
      </w:tr>
      <w:tr w:rsidR="00693E9D" w:rsidRPr="00D427E5" w:rsidTr="00D427E5">
        <w:trPr>
          <w:trHeight w:val="284"/>
        </w:trPr>
        <w:tc>
          <w:tcPr>
            <w:tcW w:w="3240" w:type="dxa"/>
            <w:vAlign w:val="center"/>
          </w:tcPr>
          <w:p w:rsidR="00693E9D" w:rsidRPr="00D427E5" w:rsidRDefault="005948DD" w:rsidP="00E168DE">
            <w:pPr>
              <w:rPr>
                <w:sz w:val="16"/>
                <w:szCs w:val="16"/>
              </w:rPr>
            </w:pPr>
            <w:bookmarkStart w:id="4" w:name="Tab02_1"/>
            <w:bookmarkEnd w:id="4"/>
            <w:r>
              <w:rPr>
                <w:sz w:val="16"/>
                <w:szCs w:val="16"/>
              </w:rPr>
              <w:t>MAJETOK</w:t>
            </w:r>
          </w:p>
        </w:tc>
        <w:tc>
          <w:tcPr>
            <w:tcW w:w="540" w:type="dxa"/>
            <w:vAlign w:val="center"/>
          </w:tcPr>
          <w:p w:rsidR="00693E9D" w:rsidRPr="00D427E5" w:rsidRDefault="00693E9D" w:rsidP="00D427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vAlign w:val="center"/>
          </w:tcPr>
          <w:p w:rsidR="00693E9D" w:rsidRPr="00D427E5" w:rsidRDefault="008C196E" w:rsidP="00D427E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772000,70</w:t>
            </w:r>
          </w:p>
        </w:tc>
        <w:tc>
          <w:tcPr>
            <w:tcW w:w="1253" w:type="dxa"/>
            <w:vAlign w:val="center"/>
          </w:tcPr>
          <w:p w:rsidR="00693E9D" w:rsidRPr="00D427E5" w:rsidRDefault="00693E9D" w:rsidP="00D427E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693E9D" w:rsidRPr="00D427E5" w:rsidRDefault="008C196E" w:rsidP="00D427E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48956,42</w:t>
            </w:r>
          </w:p>
        </w:tc>
        <w:tc>
          <w:tcPr>
            <w:tcW w:w="886" w:type="dxa"/>
            <w:vAlign w:val="center"/>
          </w:tcPr>
          <w:p w:rsidR="00693E9D" w:rsidRPr="00D427E5" w:rsidRDefault="00693E9D" w:rsidP="00D427E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4" w:type="dxa"/>
            <w:vAlign w:val="center"/>
          </w:tcPr>
          <w:p w:rsidR="00693E9D" w:rsidRPr="00D427E5" w:rsidRDefault="008C196E" w:rsidP="00D427E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723044,28</w:t>
            </w:r>
          </w:p>
        </w:tc>
      </w:tr>
    </w:tbl>
    <w:p w:rsidR="00693E9D" w:rsidRPr="00FC773C" w:rsidRDefault="00693E9D" w:rsidP="00693E9D">
      <w:pPr>
        <w:rPr>
          <w:rFonts w:ascii="FuturaTEE-Demi" w:hAnsi="FuturaTEE-Demi" w:cs="FuturaTEE-Demi"/>
          <w:sz w:val="18"/>
          <w:szCs w:val="18"/>
          <w:lang w:val="en-GB"/>
        </w:rPr>
      </w:pPr>
    </w:p>
    <w:p w:rsidR="00693E9D" w:rsidRDefault="00693E9D" w:rsidP="00693E9D"/>
    <w:p w:rsidR="00693E9D" w:rsidRDefault="00693E9D" w:rsidP="00693E9D"/>
    <w:p w:rsidR="00693E9D" w:rsidRPr="00343115" w:rsidRDefault="00693E9D" w:rsidP="00693E9D">
      <w:pPr>
        <w:autoSpaceDE w:val="0"/>
        <w:autoSpaceDN w:val="0"/>
        <w:adjustRightInd w:val="0"/>
        <w:rPr>
          <w:rFonts w:ascii="Book Antiqua" w:hAnsi="Book Antiqua" w:cs="FuturaTEE-Book"/>
        </w:rPr>
      </w:pPr>
      <w:r w:rsidRPr="00343115">
        <w:rPr>
          <w:rFonts w:ascii="Book Antiqua" w:hAnsi="Book Antiqua"/>
        </w:rPr>
        <w:t>Ta</w:t>
      </w:r>
      <w:proofErr w:type="spellStart"/>
      <w:r w:rsidRPr="00343115">
        <w:rPr>
          <w:rFonts w:ascii="Book Antiqua" w:hAnsi="Book Antiqua" w:cs="FuturaTEE-Book"/>
          <w:lang w:val="en-GB"/>
        </w:rPr>
        <w:t>buľka</w:t>
      </w:r>
      <w:proofErr w:type="spellEnd"/>
      <w:r w:rsidRPr="00343115">
        <w:rPr>
          <w:rFonts w:ascii="Book Antiqua" w:hAnsi="Book Antiqua" w:cs="FuturaTEE-Book"/>
          <w:lang w:val="en-GB"/>
        </w:rPr>
        <w:t xml:space="preserve"> č.2.</w:t>
      </w:r>
      <w:r w:rsidR="002052E1" w:rsidRPr="00343115">
        <w:rPr>
          <w:rFonts w:ascii="Book Antiqua" w:hAnsi="Book Antiqua" w:cs="FuturaTEE-Book"/>
          <w:lang w:val="en-GB"/>
        </w:rPr>
        <w:t xml:space="preserve"> </w:t>
      </w:r>
      <w:proofErr w:type="spellStart"/>
      <w:r w:rsidR="002052E1" w:rsidRPr="00343115">
        <w:rPr>
          <w:rFonts w:ascii="Book Antiqua" w:hAnsi="Book Antiqua" w:cs="FuturaTEE-Book"/>
          <w:lang w:val="en-GB"/>
        </w:rPr>
        <w:t>Neobežný</w:t>
      </w:r>
      <w:proofErr w:type="spellEnd"/>
      <w:r w:rsidR="002052E1" w:rsidRPr="00343115">
        <w:rPr>
          <w:rFonts w:ascii="Book Antiqua" w:hAnsi="Book Antiqua" w:cs="FuturaTEE-Book"/>
          <w:lang w:val="en-GB"/>
        </w:rPr>
        <w:t xml:space="preserve"> </w:t>
      </w:r>
      <w:proofErr w:type="spellStart"/>
      <w:r w:rsidR="002052E1" w:rsidRPr="00343115">
        <w:rPr>
          <w:rFonts w:ascii="Book Antiqua" w:hAnsi="Book Antiqua" w:cs="FuturaTEE-Book"/>
          <w:lang w:val="en-GB"/>
        </w:rPr>
        <w:t>majetok</w:t>
      </w:r>
      <w:proofErr w:type="spellEnd"/>
      <w:r w:rsidR="002052E1" w:rsidRPr="00343115">
        <w:rPr>
          <w:rFonts w:ascii="Book Antiqua" w:hAnsi="Book Antiqua" w:cs="FuturaTEE-Book"/>
          <w:lang w:val="en-GB"/>
        </w:rPr>
        <w:t xml:space="preserve"> -</w:t>
      </w:r>
      <w:r w:rsidRPr="00343115">
        <w:rPr>
          <w:rFonts w:ascii="Book Antiqua" w:hAnsi="Book Antiqua" w:cs="FuturaTEE-Book"/>
          <w:lang w:val="en-GB"/>
        </w:rPr>
        <w:t xml:space="preserve"> </w:t>
      </w:r>
      <w:proofErr w:type="spellStart"/>
      <w:r w:rsidRPr="00343115">
        <w:rPr>
          <w:rFonts w:ascii="Book Antiqua" w:hAnsi="Book Antiqua" w:cs="FuturaTEE-Book"/>
          <w:lang w:val="en-GB"/>
        </w:rPr>
        <w:t>Opr</w:t>
      </w:r>
      <w:proofErr w:type="spellEnd"/>
      <w:r w:rsidRPr="00343115">
        <w:rPr>
          <w:rFonts w:ascii="Book Antiqua" w:hAnsi="Book Antiqua" w:cs="FuturaTEE-Book"/>
        </w:rPr>
        <w:t xml:space="preserve">ávky </w:t>
      </w:r>
    </w:p>
    <w:p w:rsidR="00693E9D" w:rsidRPr="00997D95" w:rsidRDefault="00693E9D" w:rsidP="00693E9D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540"/>
        <w:gridCol w:w="1380"/>
        <w:gridCol w:w="1248"/>
        <w:gridCol w:w="1260"/>
        <w:gridCol w:w="900"/>
        <w:gridCol w:w="1620"/>
      </w:tblGrid>
      <w:tr w:rsidR="00693E9D" w:rsidTr="00D427E5">
        <w:trPr>
          <w:trHeight w:val="711"/>
        </w:trPr>
        <w:tc>
          <w:tcPr>
            <w:tcW w:w="3240" w:type="dxa"/>
          </w:tcPr>
          <w:p w:rsidR="00693E9D" w:rsidRPr="00D427E5" w:rsidRDefault="00693E9D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Položka majetku</w:t>
            </w:r>
          </w:p>
        </w:tc>
        <w:tc>
          <w:tcPr>
            <w:tcW w:w="540" w:type="dxa"/>
          </w:tcPr>
          <w:p w:rsidR="00693E9D" w:rsidRPr="00D427E5" w:rsidRDefault="00693E9D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Cr</w:t>
            </w:r>
          </w:p>
        </w:tc>
        <w:tc>
          <w:tcPr>
            <w:tcW w:w="1380" w:type="dxa"/>
          </w:tcPr>
          <w:p w:rsidR="00693E9D" w:rsidRPr="00D427E5" w:rsidRDefault="00693E9D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k 31.12.</w:t>
            </w:r>
          </w:p>
          <w:p w:rsidR="00693E9D" w:rsidRPr="00D427E5" w:rsidRDefault="00693E9D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predch. Účt.obdobia</w:t>
            </w:r>
          </w:p>
        </w:tc>
        <w:tc>
          <w:tcPr>
            <w:tcW w:w="1248" w:type="dxa"/>
          </w:tcPr>
          <w:p w:rsidR="00693E9D" w:rsidRPr="00D427E5" w:rsidRDefault="00693E9D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Prírastky</w:t>
            </w:r>
          </w:p>
        </w:tc>
        <w:tc>
          <w:tcPr>
            <w:tcW w:w="1260" w:type="dxa"/>
          </w:tcPr>
          <w:p w:rsidR="00693E9D" w:rsidRPr="00D427E5" w:rsidRDefault="00693E9D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:rsidR="00693E9D" w:rsidRPr="00D427E5" w:rsidRDefault="00693E9D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Presuny</w:t>
            </w:r>
          </w:p>
        </w:tc>
        <w:tc>
          <w:tcPr>
            <w:tcW w:w="1620" w:type="dxa"/>
          </w:tcPr>
          <w:p w:rsidR="00693E9D" w:rsidRPr="00D427E5" w:rsidRDefault="00693E9D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31.12. bežného účto. Obdobia</w:t>
            </w:r>
          </w:p>
        </w:tc>
      </w:tr>
      <w:tr w:rsidR="00693E9D" w:rsidTr="00D427E5">
        <w:trPr>
          <w:trHeight w:val="344"/>
        </w:trPr>
        <w:tc>
          <w:tcPr>
            <w:tcW w:w="3240" w:type="dxa"/>
            <w:vAlign w:val="center"/>
          </w:tcPr>
          <w:p w:rsidR="00693E9D" w:rsidRPr="00D427E5" w:rsidRDefault="00770D9A" w:rsidP="00D427E5">
            <w:pPr>
              <w:jc w:val="center"/>
              <w:rPr>
                <w:sz w:val="16"/>
                <w:szCs w:val="16"/>
              </w:rPr>
            </w:pPr>
            <w:r w:rsidRPr="00D427E5">
              <w:rPr>
                <w:sz w:val="16"/>
                <w:szCs w:val="16"/>
              </w:rPr>
              <w:t>a</w:t>
            </w:r>
          </w:p>
        </w:tc>
        <w:tc>
          <w:tcPr>
            <w:tcW w:w="540" w:type="dxa"/>
            <w:vAlign w:val="center"/>
          </w:tcPr>
          <w:p w:rsidR="00693E9D" w:rsidRPr="00D427E5" w:rsidRDefault="00693E9D" w:rsidP="00D427E5">
            <w:pPr>
              <w:jc w:val="center"/>
              <w:rPr>
                <w:sz w:val="16"/>
                <w:szCs w:val="16"/>
              </w:rPr>
            </w:pPr>
            <w:r w:rsidRPr="00D427E5">
              <w:rPr>
                <w:sz w:val="16"/>
                <w:szCs w:val="16"/>
              </w:rPr>
              <w:t>b</w:t>
            </w:r>
          </w:p>
        </w:tc>
        <w:tc>
          <w:tcPr>
            <w:tcW w:w="1380" w:type="dxa"/>
            <w:vAlign w:val="center"/>
          </w:tcPr>
          <w:p w:rsidR="00693E9D" w:rsidRPr="00D427E5" w:rsidRDefault="00693E9D" w:rsidP="00D427E5">
            <w:pPr>
              <w:jc w:val="center"/>
              <w:rPr>
                <w:sz w:val="16"/>
                <w:szCs w:val="16"/>
              </w:rPr>
            </w:pPr>
            <w:r w:rsidRPr="00D427E5">
              <w:rPr>
                <w:sz w:val="16"/>
                <w:szCs w:val="16"/>
              </w:rPr>
              <w:t>6</w:t>
            </w:r>
          </w:p>
        </w:tc>
        <w:tc>
          <w:tcPr>
            <w:tcW w:w="1248" w:type="dxa"/>
            <w:vAlign w:val="center"/>
          </w:tcPr>
          <w:p w:rsidR="00693E9D" w:rsidRPr="00D427E5" w:rsidRDefault="00693E9D" w:rsidP="00D427E5">
            <w:pPr>
              <w:jc w:val="center"/>
              <w:rPr>
                <w:sz w:val="16"/>
                <w:szCs w:val="16"/>
              </w:rPr>
            </w:pPr>
            <w:r w:rsidRPr="00D427E5">
              <w:rPr>
                <w:sz w:val="16"/>
                <w:szCs w:val="16"/>
              </w:rPr>
              <w:t>7</w:t>
            </w:r>
          </w:p>
        </w:tc>
        <w:tc>
          <w:tcPr>
            <w:tcW w:w="1260" w:type="dxa"/>
            <w:vAlign w:val="center"/>
          </w:tcPr>
          <w:p w:rsidR="00693E9D" w:rsidRPr="00D427E5" w:rsidRDefault="00693E9D" w:rsidP="00D427E5">
            <w:pPr>
              <w:jc w:val="center"/>
              <w:rPr>
                <w:sz w:val="16"/>
                <w:szCs w:val="16"/>
              </w:rPr>
            </w:pPr>
            <w:r w:rsidRPr="00D427E5">
              <w:rPr>
                <w:sz w:val="16"/>
                <w:szCs w:val="16"/>
              </w:rPr>
              <w:t>8</w:t>
            </w:r>
          </w:p>
        </w:tc>
        <w:tc>
          <w:tcPr>
            <w:tcW w:w="900" w:type="dxa"/>
            <w:vAlign w:val="center"/>
          </w:tcPr>
          <w:p w:rsidR="00693E9D" w:rsidRPr="00D427E5" w:rsidRDefault="00693E9D" w:rsidP="00D427E5">
            <w:pPr>
              <w:jc w:val="center"/>
              <w:rPr>
                <w:sz w:val="16"/>
                <w:szCs w:val="16"/>
              </w:rPr>
            </w:pPr>
            <w:r w:rsidRPr="00D427E5">
              <w:rPr>
                <w:sz w:val="16"/>
                <w:szCs w:val="16"/>
              </w:rPr>
              <w:t>9</w:t>
            </w:r>
          </w:p>
        </w:tc>
        <w:tc>
          <w:tcPr>
            <w:tcW w:w="1620" w:type="dxa"/>
            <w:vAlign w:val="center"/>
          </w:tcPr>
          <w:p w:rsidR="00693E9D" w:rsidRPr="00D427E5" w:rsidRDefault="00693E9D" w:rsidP="00D427E5">
            <w:pPr>
              <w:jc w:val="center"/>
              <w:rPr>
                <w:sz w:val="16"/>
                <w:szCs w:val="16"/>
              </w:rPr>
            </w:pPr>
            <w:r w:rsidRPr="00D427E5">
              <w:rPr>
                <w:sz w:val="16"/>
                <w:szCs w:val="16"/>
              </w:rPr>
              <w:t>10</w:t>
            </w:r>
          </w:p>
        </w:tc>
      </w:tr>
      <w:tr w:rsidR="00693E9D" w:rsidRPr="00D427E5" w:rsidTr="00D427E5">
        <w:trPr>
          <w:trHeight w:val="284"/>
        </w:trPr>
        <w:tc>
          <w:tcPr>
            <w:tcW w:w="3240" w:type="dxa"/>
            <w:vAlign w:val="center"/>
          </w:tcPr>
          <w:p w:rsidR="00693E9D" w:rsidRPr="00D427E5" w:rsidRDefault="00693E9D" w:rsidP="00E168DE">
            <w:pPr>
              <w:rPr>
                <w:sz w:val="16"/>
                <w:szCs w:val="16"/>
              </w:rPr>
            </w:pPr>
            <w:bookmarkStart w:id="5" w:name="Tab02_2"/>
            <w:bookmarkEnd w:id="5"/>
          </w:p>
        </w:tc>
        <w:tc>
          <w:tcPr>
            <w:tcW w:w="540" w:type="dxa"/>
            <w:vAlign w:val="center"/>
          </w:tcPr>
          <w:p w:rsidR="00693E9D" w:rsidRPr="00D427E5" w:rsidRDefault="00693E9D" w:rsidP="00D427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0" w:type="dxa"/>
            <w:vAlign w:val="center"/>
          </w:tcPr>
          <w:p w:rsidR="00693E9D" w:rsidRPr="00D427E5" w:rsidRDefault="008C196E" w:rsidP="00D427E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568919,96</w:t>
            </w:r>
          </w:p>
        </w:tc>
        <w:tc>
          <w:tcPr>
            <w:tcW w:w="1248" w:type="dxa"/>
            <w:vAlign w:val="center"/>
          </w:tcPr>
          <w:p w:rsidR="00693E9D" w:rsidRPr="00D427E5" w:rsidRDefault="00693E9D" w:rsidP="00D427E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693E9D" w:rsidRPr="00D427E5" w:rsidRDefault="008C196E" w:rsidP="00D427E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24170,73</w:t>
            </w:r>
          </w:p>
        </w:tc>
        <w:tc>
          <w:tcPr>
            <w:tcW w:w="900" w:type="dxa"/>
            <w:vAlign w:val="center"/>
          </w:tcPr>
          <w:p w:rsidR="00693E9D" w:rsidRPr="00D427E5" w:rsidRDefault="00693E9D" w:rsidP="00D427E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:rsidR="00693E9D" w:rsidRPr="00D427E5" w:rsidRDefault="008C196E" w:rsidP="00D427E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544749,23</w:t>
            </w:r>
          </w:p>
        </w:tc>
      </w:tr>
    </w:tbl>
    <w:p w:rsidR="00693E9D" w:rsidRDefault="00693E9D" w:rsidP="00693E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93E9D" w:rsidRPr="00343115" w:rsidRDefault="00693E9D" w:rsidP="00693E9D">
      <w:pPr>
        <w:autoSpaceDE w:val="0"/>
        <w:autoSpaceDN w:val="0"/>
        <w:adjustRightInd w:val="0"/>
        <w:rPr>
          <w:rFonts w:ascii="Book Antiqua" w:hAnsi="Book Antiqua" w:cs="FuturaTEE-Book"/>
        </w:rPr>
      </w:pPr>
      <w:r w:rsidRPr="00343115">
        <w:rPr>
          <w:rFonts w:ascii="Book Antiqua" w:hAnsi="Book Antiqua"/>
        </w:rPr>
        <w:t>Ta</w:t>
      </w:r>
      <w:proofErr w:type="spellStart"/>
      <w:r w:rsidRPr="00343115">
        <w:rPr>
          <w:rFonts w:ascii="Book Antiqua" w:hAnsi="Book Antiqua" w:cs="FuturaTEE-Book"/>
          <w:lang w:val="en-GB"/>
        </w:rPr>
        <w:t>buľka</w:t>
      </w:r>
      <w:proofErr w:type="spellEnd"/>
      <w:r w:rsidRPr="00343115">
        <w:rPr>
          <w:rFonts w:ascii="Book Antiqua" w:hAnsi="Book Antiqua" w:cs="FuturaTEE-Book"/>
          <w:lang w:val="en-GB"/>
        </w:rPr>
        <w:t xml:space="preserve"> č.2. </w:t>
      </w:r>
      <w:proofErr w:type="spellStart"/>
      <w:r w:rsidR="002052E1" w:rsidRPr="00343115">
        <w:rPr>
          <w:rFonts w:ascii="Book Antiqua" w:hAnsi="Book Antiqua" w:cs="FuturaTEE-Book"/>
          <w:lang w:val="en-GB"/>
        </w:rPr>
        <w:t>Neobežný</w:t>
      </w:r>
      <w:proofErr w:type="spellEnd"/>
      <w:r w:rsidR="002052E1" w:rsidRPr="00343115">
        <w:rPr>
          <w:rFonts w:ascii="Book Antiqua" w:hAnsi="Book Antiqua" w:cs="FuturaTEE-Book"/>
          <w:lang w:val="en-GB"/>
        </w:rPr>
        <w:t xml:space="preserve"> </w:t>
      </w:r>
      <w:proofErr w:type="spellStart"/>
      <w:r w:rsidR="002052E1" w:rsidRPr="00343115">
        <w:rPr>
          <w:rFonts w:ascii="Book Antiqua" w:hAnsi="Book Antiqua" w:cs="FuturaTEE-Book"/>
          <w:lang w:val="en-GB"/>
        </w:rPr>
        <w:t>majetok</w:t>
      </w:r>
      <w:proofErr w:type="spellEnd"/>
      <w:r w:rsidR="002052E1" w:rsidRPr="00343115">
        <w:rPr>
          <w:rFonts w:ascii="Book Antiqua" w:hAnsi="Book Antiqua" w:cs="FuturaTEE-Book"/>
          <w:lang w:val="en-GB"/>
        </w:rPr>
        <w:t xml:space="preserve"> - </w:t>
      </w:r>
      <w:r w:rsidRPr="00343115">
        <w:rPr>
          <w:rFonts w:ascii="Book Antiqua" w:hAnsi="Book Antiqua" w:cs="FuturaTEE-Book"/>
          <w:lang w:val="en-GB"/>
        </w:rPr>
        <w:t>O</w:t>
      </w:r>
      <w:r w:rsidRPr="00343115">
        <w:rPr>
          <w:rFonts w:ascii="Book Antiqua" w:hAnsi="Book Antiqua" w:cs="FuturaTEE-Book"/>
        </w:rPr>
        <w:t>pravné položky</w:t>
      </w:r>
    </w:p>
    <w:p w:rsidR="00693E9D" w:rsidRPr="00997D95" w:rsidRDefault="00693E9D" w:rsidP="00693E9D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540"/>
        <w:gridCol w:w="1380"/>
        <w:gridCol w:w="1248"/>
        <w:gridCol w:w="1260"/>
        <w:gridCol w:w="900"/>
        <w:gridCol w:w="1620"/>
      </w:tblGrid>
      <w:tr w:rsidR="00693E9D" w:rsidTr="00D427E5">
        <w:trPr>
          <w:trHeight w:val="711"/>
        </w:trPr>
        <w:tc>
          <w:tcPr>
            <w:tcW w:w="3240" w:type="dxa"/>
          </w:tcPr>
          <w:p w:rsidR="00693E9D" w:rsidRPr="00D427E5" w:rsidRDefault="00693E9D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Položka majetku</w:t>
            </w:r>
          </w:p>
        </w:tc>
        <w:tc>
          <w:tcPr>
            <w:tcW w:w="540" w:type="dxa"/>
          </w:tcPr>
          <w:p w:rsidR="00693E9D" w:rsidRPr="00D427E5" w:rsidRDefault="00693E9D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Cr</w:t>
            </w:r>
          </w:p>
        </w:tc>
        <w:tc>
          <w:tcPr>
            <w:tcW w:w="1380" w:type="dxa"/>
          </w:tcPr>
          <w:p w:rsidR="00693E9D" w:rsidRPr="00D427E5" w:rsidRDefault="00693E9D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k 31.12.</w:t>
            </w:r>
          </w:p>
          <w:p w:rsidR="00693E9D" w:rsidRPr="00D427E5" w:rsidRDefault="00693E9D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predch. Účt.obdobia</w:t>
            </w:r>
          </w:p>
        </w:tc>
        <w:tc>
          <w:tcPr>
            <w:tcW w:w="1248" w:type="dxa"/>
          </w:tcPr>
          <w:p w:rsidR="00693E9D" w:rsidRPr="00D427E5" w:rsidRDefault="00693E9D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Prírastky</w:t>
            </w:r>
          </w:p>
        </w:tc>
        <w:tc>
          <w:tcPr>
            <w:tcW w:w="1260" w:type="dxa"/>
          </w:tcPr>
          <w:p w:rsidR="00693E9D" w:rsidRPr="00D427E5" w:rsidRDefault="00693E9D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:rsidR="00693E9D" w:rsidRPr="00D427E5" w:rsidRDefault="00693E9D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Presuny</w:t>
            </w:r>
          </w:p>
        </w:tc>
        <w:tc>
          <w:tcPr>
            <w:tcW w:w="1620" w:type="dxa"/>
          </w:tcPr>
          <w:p w:rsidR="00693E9D" w:rsidRPr="00D427E5" w:rsidRDefault="00693E9D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31.12. bežného účto. Obdobia</w:t>
            </w:r>
          </w:p>
        </w:tc>
      </w:tr>
      <w:tr w:rsidR="00693E9D" w:rsidTr="00D427E5">
        <w:trPr>
          <w:trHeight w:val="344"/>
        </w:trPr>
        <w:tc>
          <w:tcPr>
            <w:tcW w:w="3240" w:type="dxa"/>
            <w:vAlign w:val="center"/>
          </w:tcPr>
          <w:p w:rsidR="00693E9D" w:rsidRPr="00D427E5" w:rsidRDefault="00770D9A" w:rsidP="00D427E5">
            <w:pPr>
              <w:jc w:val="center"/>
              <w:rPr>
                <w:sz w:val="16"/>
                <w:szCs w:val="16"/>
              </w:rPr>
            </w:pPr>
            <w:r w:rsidRPr="00D427E5">
              <w:rPr>
                <w:sz w:val="16"/>
                <w:szCs w:val="16"/>
              </w:rPr>
              <w:t>a</w:t>
            </w:r>
          </w:p>
        </w:tc>
        <w:tc>
          <w:tcPr>
            <w:tcW w:w="540" w:type="dxa"/>
            <w:vAlign w:val="center"/>
          </w:tcPr>
          <w:p w:rsidR="00693E9D" w:rsidRPr="00D427E5" w:rsidRDefault="00693E9D" w:rsidP="00D427E5">
            <w:pPr>
              <w:jc w:val="center"/>
              <w:rPr>
                <w:sz w:val="16"/>
                <w:szCs w:val="16"/>
              </w:rPr>
            </w:pPr>
            <w:r w:rsidRPr="00D427E5">
              <w:rPr>
                <w:sz w:val="16"/>
                <w:szCs w:val="16"/>
              </w:rPr>
              <w:t>b</w:t>
            </w:r>
          </w:p>
        </w:tc>
        <w:tc>
          <w:tcPr>
            <w:tcW w:w="1380" w:type="dxa"/>
            <w:vAlign w:val="center"/>
          </w:tcPr>
          <w:p w:rsidR="00693E9D" w:rsidRPr="00D427E5" w:rsidRDefault="00693E9D" w:rsidP="00D427E5">
            <w:pPr>
              <w:jc w:val="center"/>
              <w:rPr>
                <w:sz w:val="16"/>
                <w:szCs w:val="16"/>
              </w:rPr>
            </w:pPr>
            <w:r w:rsidRPr="00D427E5">
              <w:rPr>
                <w:sz w:val="16"/>
                <w:szCs w:val="16"/>
              </w:rPr>
              <w:t>6</w:t>
            </w:r>
          </w:p>
        </w:tc>
        <w:tc>
          <w:tcPr>
            <w:tcW w:w="1248" w:type="dxa"/>
            <w:vAlign w:val="center"/>
          </w:tcPr>
          <w:p w:rsidR="00693E9D" w:rsidRPr="00D427E5" w:rsidRDefault="00693E9D" w:rsidP="00D427E5">
            <w:pPr>
              <w:jc w:val="center"/>
              <w:rPr>
                <w:sz w:val="16"/>
                <w:szCs w:val="16"/>
              </w:rPr>
            </w:pPr>
            <w:r w:rsidRPr="00D427E5">
              <w:rPr>
                <w:sz w:val="16"/>
                <w:szCs w:val="16"/>
              </w:rPr>
              <w:t>7</w:t>
            </w:r>
          </w:p>
        </w:tc>
        <w:tc>
          <w:tcPr>
            <w:tcW w:w="1260" w:type="dxa"/>
            <w:vAlign w:val="center"/>
          </w:tcPr>
          <w:p w:rsidR="00693E9D" w:rsidRPr="00D427E5" w:rsidRDefault="00693E9D" w:rsidP="00D427E5">
            <w:pPr>
              <w:jc w:val="center"/>
              <w:rPr>
                <w:sz w:val="16"/>
                <w:szCs w:val="16"/>
              </w:rPr>
            </w:pPr>
            <w:r w:rsidRPr="00D427E5">
              <w:rPr>
                <w:sz w:val="16"/>
                <w:szCs w:val="16"/>
              </w:rPr>
              <w:t>8</w:t>
            </w:r>
          </w:p>
        </w:tc>
        <w:tc>
          <w:tcPr>
            <w:tcW w:w="900" w:type="dxa"/>
            <w:vAlign w:val="center"/>
          </w:tcPr>
          <w:p w:rsidR="00693E9D" w:rsidRPr="00D427E5" w:rsidRDefault="00693E9D" w:rsidP="00D427E5">
            <w:pPr>
              <w:jc w:val="center"/>
              <w:rPr>
                <w:sz w:val="16"/>
                <w:szCs w:val="16"/>
              </w:rPr>
            </w:pPr>
            <w:r w:rsidRPr="00D427E5">
              <w:rPr>
                <w:sz w:val="16"/>
                <w:szCs w:val="16"/>
              </w:rPr>
              <w:t>9</w:t>
            </w:r>
          </w:p>
        </w:tc>
        <w:tc>
          <w:tcPr>
            <w:tcW w:w="1620" w:type="dxa"/>
            <w:vAlign w:val="center"/>
          </w:tcPr>
          <w:p w:rsidR="00693E9D" w:rsidRPr="00D427E5" w:rsidRDefault="00693E9D" w:rsidP="00D427E5">
            <w:pPr>
              <w:jc w:val="center"/>
              <w:rPr>
                <w:sz w:val="16"/>
                <w:szCs w:val="16"/>
              </w:rPr>
            </w:pPr>
            <w:r w:rsidRPr="00D427E5">
              <w:rPr>
                <w:sz w:val="16"/>
                <w:szCs w:val="16"/>
              </w:rPr>
              <w:t>10</w:t>
            </w:r>
          </w:p>
        </w:tc>
      </w:tr>
      <w:tr w:rsidR="00693E9D" w:rsidRPr="00D427E5" w:rsidTr="00D427E5">
        <w:trPr>
          <w:trHeight w:val="284"/>
        </w:trPr>
        <w:tc>
          <w:tcPr>
            <w:tcW w:w="3240" w:type="dxa"/>
            <w:vAlign w:val="center"/>
          </w:tcPr>
          <w:p w:rsidR="00693E9D" w:rsidRPr="00D427E5" w:rsidRDefault="00693E9D" w:rsidP="00E168DE">
            <w:pPr>
              <w:rPr>
                <w:sz w:val="16"/>
                <w:szCs w:val="16"/>
              </w:rPr>
            </w:pPr>
            <w:bookmarkStart w:id="6" w:name="Tab02_3"/>
            <w:bookmarkEnd w:id="6"/>
          </w:p>
        </w:tc>
        <w:tc>
          <w:tcPr>
            <w:tcW w:w="540" w:type="dxa"/>
            <w:vAlign w:val="center"/>
          </w:tcPr>
          <w:p w:rsidR="00693E9D" w:rsidRPr="00D427E5" w:rsidRDefault="00693E9D" w:rsidP="00D427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0" w:type="dxa"/>
            <w:vAlign w:val="center"/>
          </w:tcPr>
          <w:p w:rsidR="00693E9D" w:rsidRPr="00D427E5" w:rsidRDefault="00693E9D" w:rsidP="00D427E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48" w:type="dxa"/>
            <w:vAlign w:val="center"/>
          </w:tcPr>
          <w:p w:rsidR="00693E9D" w:rsidRPr="00D427E5" w:rsidRDefault="00693E9D" w:rsidP="00D427E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693E9D" w:rsidRPr="00D427E5" w:rsidRDefault="00693E9D" w:rsidP="00D427E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693E9D" w:rsidRPr="00D427E5" w:rsidRDefault="00693E9D" w:rsidP="00D427E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:rsidR="00693E9D" w:rsidRPr="00D427E5" w:rsidRDefault="00693E9D" w:rsidP="00D427E5">
            <w:pPr>
              <w:jc w:val="right"/>
              <w:rPr>
                <w:sz w:val="16"/>
                <w:szCs w:val="16"/>
              </w:rPr>
            </w:pPr>
          </w:p>
        </w:tc>
      </w:tr>
    </w:tbl>
    <w:p w:rsidR="00693E9D" w:rsidRDefault="00693E9D" w:rsidP="00693E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93E9D" w:rsidRDefault="00693E9D" w:rsidP="00693E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93E9D" w:rsidRDefault="00693E9D" w:rsidP="00693E9D"/>
    <w:p w:rsidR="00693E9D" w:rsidRPr="00343115" w:rsidRDefault="00693E9D" w:rsidP="00693E9D">
      <w:pPr>
        <w:autoSpaceDE w:val="0"/>
        <w:autoSpaceDN w:val="0"/>
        <w:adjustRightInd w:val="0"/>
        <w:rPr>
          <w:rFonts w:ascii="Book Antiqua" w:hAnsi="Book Antiqua" w:cs="FuturaTEE-Book"/>
        </w:rPr>
      </w:pPr>
      <w:r w:rsidRPr="00343115">
        <w:rPr>
          <w:rFonts w:ascii="Book Antiqua" w:hAnsi="Book Antiqua"/>
        </w:rPr>
        <w:t>Ta</w:t>
      </w:r>
      <w:proofErr w:type="spellStart"/>
      <w:r w:rsidRPr="00343115">
        <w:rPr>
          <w:rFonts w:ascii="Book Antiqua" w:hAnsi="Book Antiqua" w:cs="FuturaTEE-Book"/>
          <w:lang w:val="en-GB"/>
        </w:rPr>
        <w:t>buľka</w:t>
      </w:r>
      <w:proofErr w:type="spellEnd"/>
      <w:r w:rsidRPr="00343115">
        <w:rPr>
          <w:rFonts w:ascii="Book Antiqua" w:hAnsi="Book Antiqua" w:cs="FuturaTEE-Book"/>
          <w:lang w:val="en-GB"/>
        </w:rPr>
        <w:t xml:space="preserve"> č.2. </w:t>
      </w:r>
      <w:proofErr w:type="spellStart"/>
      <w:r w:rsidR="002052E1" w:rsidRPr="00343115">
        <w:rPr>
          <w:rFonts w:ascii="Book Antiqua" w:hAnsi="Book Antiqua" w:cs="FuturaTEE-Book"/>
          <w:lang w:val="en-GB"/>
        </w:rPr>
        <w:t>Neobežný</w:t>
      </w:r>
      <w:proofErr w:type="spellEnd"/>
      <w:r w:rsidR="002052E1" w:rsidRPr="00343115">
        <w:rPr>
          <w:rFonts w:ascii="Book Antiqua" w:hAnsi="Book Antiqua" w:cs="FuturaTEE-Book"/>
          <w:lang w:val="en-GB"/>
        </w:rPr>
        <w:t xml:space="preserve"> </w:t>
      </w:r>
      <w:proofErr w:type="spellStart"/>
      <w:r w:rsidR="002052E1" w:rsidRPr="00343115">
        <w:rPr>
          <w:rFonts w:ascii="Book Antiqua" w:hAnsi="Book Antiqua" w:cs="FuturaTEE-Book"/>
          <w:lang w:val="en-GB"/>
        </w:rPr>
        <w:t>majetok</w:t>
      </w:r>
      <w:proofErr w:type="spellEnd"/>
      <w:r w:rsidR="002052E1" w:rsidRPr="00343115">
        <w:rPr>
          <w:rFonts w:ascii="Book Antiqua" w:hAnsi="Book Antiqua" w:cs="FuturaTEE-Book"/>
          <w:lang w:val="en-GB"/>
        </w:rPr>
        <w:t xml:space="preserve"> -</w:t>
      </w:r>
      <w:r w:rsidRPr="00343115">
        <w:rPr>
          <w:rFonts w:ascii="Book Antiqua" w:hAnsi="Book Antiqua" w:cs="FuturaTEE-Book"/>
          <w:lang w:val="en-GB"/>
        </w:rPr>
        <w:t xml:space="preserve"> </w:t>
      </w:r>
      <w:proofErr w:type="spellStart"/>
      <w:r w:rsidRPr="00343115">
        <w:rPr>
          <w:rFonts w:ascii="Book Antiqua" w:hAnsi="Book Antiqua" w:cs="FuturaTEE-Book"/>
          <w:lang w:val="en-GB"/>
        </w:rPr>
        <w:t>Zostatkov</w:t>
      </w:r>
      <w:proofErr w:type="spellEnd"/>
      <w:r w:rsidRPr="00343115">
        <w:rPr>
          <w:rFonts w:ascii="Book Antiqua" w:hAnsi="Book Antiqua" w:cs="FuturaTEE-Book"/>
        </w:rPr>
        <w:t>á cena</w:t>
      </w:r>
    </w:p>
    <w:p w:rsidR="00693E9D" w:rsidRPr="00997D95" w:rsidRDefault="00693E9D" w:rsidP="00693E9D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tbl>
      <w:tblPr>
        <w:tblW w:w="7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28"/>
        <w:gridCol w:w="900"/>
        <w:gridCol w:w="1800"/>
        <w:gridCol w:w="1620"/>
      </w:tblGrid>
      <w:tr w:rsidR="007F790B" w:rsidTr="00D427E5">
        <w:trPr>
          <w:trHeight w:val="711"/>
        </w:trPr>
        <w:tc>
          <w:tcPr>
            <w:tcW w:w="3528" w:type="dxa"/>
          </w:tcPr>
          <w:p w:rsidR="007F790B" w:rsidRPr="00D427E5" w:rsidRDefault="007F790B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Položka majetku</w:t>
            </w:r>
          </w:p>
        </w:tc>
        <w:tc>
          <w:tcPr>
            <w:tcW w:w="900" w:type="dxa"/>
          </w:tcPr>
          <w:p w:rsidR="007F790B" w:rsidRPr="00D427E5" w:rsidRDefault="007F790B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Cr</w:t>
            </w:r>
          </w:p>
        </w:tc>
        <w:tc>
          <w:tcPr>
            <w:tcW w:w="1800" w:type="dxa"/>
          </w:tcPr>
          <w:p w:rsidR="007F790B" w:rsidRPr="00D427E5" w:rsidRDefault="007F790B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k 31.12.</w:t>
            </w:r>
          </w:p>
          <w:p w:rsidR="007F790B" w:rsidRPr="00D427E5" w:rsidRDefault="007F790B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predch. Účt.obdobia</w:t>
            </w:r>
          </w:p>
        </w:tc>
        <w:tc>
          <w:tcPr>
            <w:tcW w:w="1620" w:type="dxa"/>
          </w:tcPr>
          <w:p w:rsidR="007F790B" w:rsidRPr="00D427E5" w:rsidRDefault="007F790B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31.12. bežného účto. Obdobia</w:t>
            </w:r>
          </w:p>
        </w:tc>
      </w:tr>
      <w:tr w:rsidR="007F790B" w:rsidTr="00D427E5">
        <w:trPr>
          <w:trHeight w:val="344"/>
        </w:trPr>
        <w:tc>
          <w:tcPr>
            <w:tcW w:w="3528" w:type="dxa"/>
            <w:vAlign w:val="center"/>
          </w:tcPr>
          <w:p w:rsidR="007F790B" w:rsidRPr="00D427E5" w:rsidRDefault="007F790B" w:rsidP="00D427E5">
            <w:pPr>
              <w:jc w:val="center"/>
              <w:rPr>
                <w:sz w:val="16"/>
                <w:szCs w:val="16"/>
              </w:rPr>
            </w:pPr>
            <w:r w:rsidRPr="00D427E5">
              <w:rPr>
                <w:sz w:val="16"/>
                <w:szCs w:val="16"/>
              </w:rPr>
              <w:t>a</w:t>
            </w:r>
          </w:p>
        </w:tc>
        <w:tc>
          <w:tcPr>
            <w:tcW w:w="900" w:type="dxa"/>
            <w:vAlign w:val="center"/>
          </w:tcPr>
          <w:p w:rsidR="007F790B" w:rsidRPr="00D427E5" w:rsidRDefault="007F790B" w:rsidP="00D427E5">
            <w:pPr>
              <w:jc w:val="center"/>
              <w:rPr>
                <w:sz w:val="16"/>
                <w:szCs w:val="16"/>
              </w:rPr>
            </w:pPr>
            <w:r w:rsidRPr="00D427E5">
              <w:rPr>
                <w:sz w:val="16"/>
                <w:szCs w:val="16"/>
              </w:rPr>
              <w:t>b</w:t>
            </w:r>
          </w:p>
        </w:tc>
        <w:tc>
          <w:tcPr>
            <w:tcW w:w="1800" w:type="dxa"/>
            <w:vAlign w:val="center"/>
          </w:tcPr>
          <w:p w:rsidR="007F790B" w:rsidRPr="00D427E5" w:rsidRDefault="007F790B" w:rsidP="00D427E5">
            <w:pPr>
              <w:jc w:val="center"/>
              <w:rPr>
                <w:sz w:val="16"/>
                <w:szCs w:val="16"/>
              </w:rPr>
            </w:pPr>
            <w:r w:rsidRPr="00D427E5">
              <w:rPr>
                <w:sz w:val="16"/>
                <w:szCs w:val="16"/>
              </w:rPr>
              <w:t>11</w:t>
            </w:r>
          </w:p>
        </w:tc>
        <w:tc>
          <w:tcPr>
            <w:tcW w:w="1620" w:type="dxa"/>
            <w:vAlign w:val="center"/>
          </w:tcPr>
          <w:p w:rsidR="007F790B" w:rsidRPr="00D427E5" w:rsidRDefault="007F790B" w:rsidP="00D427E5">
            <w:pPr>
              <w:jc w:val="center"/>
              <w:rPr>
                <w:sz w:val="16"/>
                <w:szCs w:val="16"/>
              </w:rPr>
            </w:pPr>
            <w:r w:rsidRPr="00D427E5">
              <w:rPr>
                <w:sz w:val="16"/>
                <w:szCs w:val="16"/>
              </w:rPr>
              <w:t>12</w:t>
            </w:r>
          </w:p>
        </w:tc>
      </w:tr>
      <w:tr w:rsidR="007F790B" w:rsidRPr="00D427E5" w:rsidTr="00D427E5">
        <w:trPr>
          <w:trHeight w:val="284"/>
        </w:trPr>
        <w:tc>
          <w:tcPr>
            <w:tcW w:w="3528" w:type="dxa"/>
            <w:vAlign w:val="center"/>
          </w:tcPr>
          <w:p w:rsidR="007F790B" w:rsidRPr="00D427E5" w:rsidRDefault="007F790B" w:rsidP="00E168DE">
            <w:pPr>
              <w:rPr>
                <w:sz w:val="16"/>
                <w:szCs w:val="16"/>
              </w:rPr>
            </w:pPr>
            <w:bookmarkStart w:id="7" w:name="Tab02_4"/>
            <w:bookmarkEnd w:id="7"/>
          </w:p>
        </w:tc>
        <w:tc>
          <w:tcPr>
            <w:tcW w:w="900" w:type="dxa"/>
            <w:vAlign w:val="center"/>
          </w:tcPr>
          <w:p w:rsidR="007F790B" w:rsidRPr="00D427E5" w:rsidRDefault="007F790B" w:rsidP="00D427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  <w:vAlign w:val="center"/>
          </w:tcPr>
          <w:p w:rsidR="007F790B" w:rsidRPr="00D427E5" w:rsidRDefault="008C196E" w:rsidP="00D427E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203080,74</w:t>
            </w:r>
          </w:p>
        </w:tc>
        <w:tc>
          <w:tcPr>
            <w:tcW w:w="1620" w:type="dxa"/>
            <w:vAlign w:val="center"/>
          </w:tcPr>
          <w:p w:rsidR="007F790B" w:rsidRPr="00D427E5" w:rsidRDefault="008C196E" w:rsidP="00D427E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178295,05</w:t>
            </w:r>
          </w:p>
        </w:tc>
      </w:tr>
    </w:tbl>
    <w:p w:rsidR="00693E9D" w:rsidRDefault="00693E9D" w:rsidP="00693E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93E9D" w:rsidRDefault="00693E9D" w:rsidP="00693E9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693E9D" w:rsidRPr="00CC4187" w:rsidRDefault="002052E1" w:rsidP="00693E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č.2</w:t>
      </w:r>
      <w:r w:rsidR="00693E9D" w:rsidRPr="00CC4187">
        <w:rPr>
          <w:b w:val="0"/>
          <w:sz w:val="24"/>
          <w:szCs w:val="24"/>
        </w:rPr>
        <w:t xml:space="preserve">  ...................</w:t>
      </w:r>
      <w:r w:rsidR="00693E9D">
        <w:rPr>
          <w:b w:val="0"/>
          <w:sz w:val="24"/>
          <w:szCs w:val="24"/>
        </w:rPr>
        <w:t>...</w:t>
      </w:r>
      <w:r w:rsidR="00693E9D" w:rsidRPr="00CC4187">
        <w:rPr>
          <w:b w:val="0"/>
          <w:sz w:val="24"/>
          <w:szCs w:val="24"/>
        </w:rPr>
        <w:t>..........................................................................</w:t>
      </w:r>
      <w:r w:rsidR="00693E9D">
        <w:rPr>
          <w:b w:val="0"/>
          <w:sz w:val="24"/>
          <w:szCs w:val="24"/>
        </w:rPr>
        <w:t>..........</w:t>
      </w:r>
      <w:r w:rsidR="00693E9D" w:rsidRPr="00CC4187">
        <w:rPr>
          <w:b w:val="0"/>
          <w:sz w:val="24"/>
          <w:szCs w:val="24"/>
        </w:rPr>
        <w:t>...................</w:t>
      </w:r>
    </w:p>
    <w:p w:rsidR="00693E9D" w:rsidRDefault="00693E9D" w:rsidP="00693E9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93E9D" w:rsidRDefault="00693E9D" w:rsidP="00693E9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93E9D" w:rsidRDefault="00693E9D" w:rsidP="00693E9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693E9D" w:rsidRDefault="00693E9D" w:rsidP="00693E9D">
      <w:pPr>
        <w:ind w:left="284"/>
        <w:jc w:val="both"/>
        <w:rPr>
          <w:b/>
        </w:rPr>
      </w:pPr>
    </w:p>
    <w:p w:rsidR="00693E9D" w:rsidRPr="00343115" w:rsidRDefault="002052E1" w:rsidP="00693E9D">
      <w:pPr>
        <w:jc w:val="both"/>
        <w:rPr>
          <w:rFonts w:ascii="Book Antiqua" w:hAnsi="Book Antiqua"/>
          <w:b/>
        </w:rPr>
      </w:pPr>
      <w:r w:rsidRPr="00343115">
        <w:rPr>
          <w:rFonts w:ascii="Book Antiqua" w:hAnsi="Book Antiqua"/>
        </w:rPr>
        <w:t>Pr</w:t>
      </w:r>
      <w:r w:rsidR="00693E9D" w:rsidRPr="00343115">
        <w:rPr>
          <w:rFonts w:ascii="Book Antiqua" w:hAnsi="Book Antiqua"/>
        </w:rPr>
        <w:t>ehľad o pohybe dlhodobého finančného majetku</w:t>
      </w:r>
      <w:r w:rsidR="00693E9D" w:rsidRPr="00343115">
        <w:rPr>
          <w:rFonts w:ascii="Book Antiqua" w:hAnsi="Book Antiqua"/>
          <w:b/>
        </w:rPr>
        <w:t xml:space="preserve"> - </w:t>
      </w:r>
      <w:r w:rsidR="00343115" w:rsidRPr="00343115">
        <w:rPr>
          <w:rFonts w:ascii="Book Antiqua" w:hAnsi="Book Antiqua"/>
          <w:b/>
        </w:rPr>
        <w:t>T</w:t>
      </w:r>
      <w:r w:rsidR="00693E9D" w:rsidRPr="00343115">
        <w:rPr>
          <w:rFonts w:ascii="Book Antiqua" w:hAnsi="Book Antiqua"/>
          <w:b/>
        </w:rPr>
        <w:t>abuľka č.2</w:t>
      </w:r>
    </w:p>
    <w:p w:rsidR="00693E9D" w:rsidRDefault="00693E9D" w:rsidP="00693E9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693E9D" w:rsidRDefault="00693E9D" w:rsidP="00693E9D">
      <w:pPr>
        <w:autoSpaceDE w:val="0"/>
        <w:autoSpaceDN w:val="0"/>
        <w:adjustRightInd w:val="0"/>
      </w:pPr>
    </w:p>
    <w:p w:rsidR="00693E9D" w:rsidRPr="00343115" w:rsidRDefault="00693E9D" w:rsidP="00693E9D">
      <w:pPr>
        <w:autoSpaceDE w:val="0"/>
        <w:autoSpaceDN w:val="0"/>
        <w:adjustRightInd w:val="0"/>
        <w:rPr>
          <w:rFonts w:ascii="Book Antiqua" w:hAnsi="Book Antiqua" w:cs="FuturaTEE-Book"/>
          <w:lang w:val="en-GB"/>
        </w:rPr>
      </w:pPr>
      <w:r w:rsidRPr="00343115">
        <w:rPr>
          <w:rFonts w:ascii="Book Antiqua" w:hAnsi="Book Antiqua"/>
        </w:rPr>
        <w:t>Ta</w:t>
      </w:r>
      <w:proofErr w:type="spellStart"/>
      <w:r w:rsidRPr="00343115">
        <w:rPr>
          <w:rFonts w:ascii="Book Antiqua" w:hAnsi="Book Antiqua" w:cs="FuturaTEE-Book"/>
          <w:lang w:val="en-GB"/>
        </w:rPr>
        <w:t>buľka</w:t>
      </w:r>
      <w:proofErr w:type="spellEnd"/>
      <w:r w:rsidRPr="00343115">
        <w:rPr>
          <w:rFonts w:ascii="Book Antiqua" w:hAnsi="Book Antiqua" w:cs="FuturaTEE-Book"/>
          <w:lang w:val="en-GB"/>
        </w:rPr>
        <w:t xml:space="preserve"> č.2. </w:t>
      </w:r>
      <w:r w:rsidR="002052E1" w:rsidRPr="00343115">
        <w:rPr>
          <w:rFonts w:ascii="Book Antiqua" w:hAnsi="Book Antiqua" w:cs="FuturaTEE-Book"/>
          <w:lang w:val="en-GB"/>
        </w:rPr>
        <w:t>D</w:t>
      </w:r>
      <w:r w:rsidR="002052E1" w:rsidRPr="00343115">
        <w:rPr>
          <w:rFonts w:ascii="Book Antiqua" w:hAnsi="Book Antiqua"/>
        </w:rPr>
        <w:t>lhodobý finančný majetok</w:t>
      </w:r>
      <w:r w:rsidR="002052E1" w:rsidRPr="00343115">
        <w:rPr>
          <w:rFonts w:ascii="Book Antiqua" w:hAnsi="Book Antiqua"/>
          <w:b/>
        </w:rPr>
        <w:t xml:space="preserve"> </w:t>
      </w:r>
      <w:r w:rsidRPr="00343115">
        <w:rPr>
          <w:rFonts w:ascii="Book Antiqua" w:hAnsi="Book Antiqua" w:cs="FuturaTEE-Book"/>
          <w:lang w:val="en-GB"/>
        </w:rPr>
        <w:t xml:space="preserve">– </w:t>
      </w:r>
      <w:proofErr w:type="spellStart"/>
      <w:r w:rsidR="002052E1" w:rsidRPr="00343115">
        <w:rPr>
          <w:rFonts w:ascii="Book Antiqua" w:hAnsi="Book Antiqua" w:cs="FuturaTEE-Book"/>
          <w:lang w:val="en-GB"/>
        </w:rPr>
        <w:t>o</w:t>
      </w:r>
      <w:r w:rsidRPr="00343115">
        <w:rPr>
          <w:rFonts w:ascii="Book Antiqua" w:hAnsi="Book Antiqua" w:cs="FuturaTEE-Book"/>
          <w:lang w:val="en-GB"/>
        </w:rPr>
        <w:t>bstarávacia</w:t>
      </w:r>
      <w:proofErr w:type="spellEnd"/>
      <w:r w:rsidRPr="00343115">
        <w:rPr>
          <w:rFonts w:ascii="Book Antiqua" w:hAnsi="Book Antiqua" w:cs="FuturaTEE-Book"/>
          <w:lang w:val="en-GB"/>
        </w:rPr>
        <w:t xml:space="preserve"> </w:t>
      </w:r>
      <w:proofErr w:type="spellStart"/>
      <w:r w:rsidRPr="00343115">
        <w:rPr>
          <w:rFonts w:ascii="Book Antiqua" w:hAnsi="Book Antiqua" w:cs="FuturaTEE-Book"/>
          <w:lang w:val="en-GB"/>
        </w:rPr>
        <w:t>cena</w:t>
      </w:r>
      <w:proofErr w:type="spellEnd"/>
    </w:p>
    <w:p w:rsidR="00693E9D" w:rsidRDefault="00693E9D" w:rsidP="00693E9D">
      <w:pPr>
        <w:autoSpaceDE w:val="0"/>
        <w:autoSpaceDN w:val="0"/>
        <w:adjustRightInd w:val="0"/>
        <w:rPr>
          <w:rFonts w:ascii="FuturaTEE-Book" w:hAnsi="FuturaTEE-Book" w:cs="FuturaTEE-Book"/>
          <w:sz w:val="16"/>
          <w:szCs w:val="16"/>
          <w:lang w:val="en-GB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540"/>
        <w:gridCol w:w="1375"/>
        <w:gridCol w:w="1253"/>
        <w:gridCol w:w="1260"/>
        <w:gridCol w:w="886"/>
        <w:gridCol w:w="1634"/>
      </w:tblGrid>
      <w:tr w:rsidR="00693E9D" w:rsidTr="00D427E5">
        <w:trPr>
          <w:trHeight w:val="711"/>
        </w:trPr>
        <w:tc>
          <w:tcPr>
            <w:tcW w:w="3240" w:type="dxa"/>
          </w:tcPr>
          <w:p w:rsidR="00693E9D" w:rsidRPr="00D427E5" w:rsidRDefault="00693E9D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Položka majetku</w:t>
            </w:r>
          </w:p>
        </w:tc>
        <w:tc>
          <w:tcPr>
            <w:tcW w:w="540" w:type="dxa"/>
          </w:tcPr>
          <w:p w:rsidR="00693E9D" w:rsidRPr="00D427E5" w:rsidRDefault="00693E9D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Cr</w:t>
            </w:r>
          </w:p>
        </w:tc>
        <w:tc>
          <w:tcPr>
            <w:tcW w:w="1375" w:type="dxa"/>
          </w:tcPr>
          <w:p w:rsidR="00693E9D" w:rsidRPr="00D427E5" w:rsidRDefault="00693E9D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31.12. predch. Účt.obdobia</w:t>
            </w:r>
          </w:p>
        </w:tc>
        <w:tc>
          <w:tcPr>
            <w:tcW w:w="1253" w:type="dxa"/>
          </w:tcPr>
          <w:p w:rsidR="00693E9D" w:rsidRPr="00D427E5" w:rsidRDefault="00693E9D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Prírastky</w:t>
            </w:r>
          </w:p>
        </w:tc>
        <w:tc>
          <w:tcPr>
            <w:tcW w:w="1260" w:type="dxa"/>
          </w:tcPr>
          <w:p w:rsidR="00693E9D" w:rsidRPr="00D427E5" w:rsidRDefault="00693E9D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Úbytky</w:t>
            </w:r>
          </w:p>
        </w:tc>
        <w:tc>
          <w:tcPr>
            <w:tcW w:w="886" w:type="dxa"/>
          </w:tcPr>
          <w:p w:rsidR="00693E9D" w:rsidRPr="00D427E5" w:rsidRDefault="00693E9D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Presuny</w:t>
            </w:r>
          </w:p>
        </w:tc>
        <w:tc>
          <w:tcPr>
            <w:tcW w:w="1634" w:type="dxa"/>
          </w:tcPr>
          <w:p w:rsidR="00693E9D" w:rsidRPr="00D427E5" w:rsidRDefault="00693E9D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31.12. bežného účto. obdobia</w:t>
            </w:r>
          </w:p>
        </w:tc>
      </w:tr>
      <w:tr w:rsidR="00693E9D" w:rsidTr="00D427E5">
        <w:trPr>
          <w:trHeight w:val="344"/>
        </w:trPr>
        <w:tc>
          <w:tcPr>
            <w:tcW w:w="3240" w:type="dxa"/>
            <w:vAlign w:val="center"/>
          </w:tcPr>
          <w:p w:rsidR="00693E9D" w:rsidRPr="00D427E5" w:rsidRDefault="00693E9D" w:rsidP="00D427E5">
            <w:pPr>
              <w:jc w:val="center"/>
              <w:rPr>
                <w:sz w:val="16"/>
                <w:szCs w:val="16"/>
              </w:rPr>
            </w:pPr>
            <w:r w:rsidRPr="00D427E5">
              <w:rPr>
                <w:sz w:val="16"/>
                <w:szCs w:val="16"/>
              </w:rPr>
              <w:t>a</w:t>
            </w:r>
          </w:p>
        </w:tc>
        <w:tc>
          <w:tcPr>
            <w:tcW w:w="540" w:type="dxa"/>
            <w:vAlign w:val="center"/>
          </w:tcPr>
          <w:p w:rsidR="00693E9D" w:rsidRPr="00D427E5" w:rsidRDefault="00693E9D" w:rsidP="00D427E5">
            <w:pPr>
              <w:jc w:val="center"/>
              <w:rPr>
                <w:sz w:val="16"/>
                <w:szCs w:val="16"/>
              </w:rPr>
            </w:pPr>
            <w:r w:rsidRPr="00D427E5">
              <w:rPr>
                <w:sz w:val="16"/>
                <w:szCs w:val="16"/>
              </w:rPr>
              <w:t>b</w:t>
            </w:r>
          </w:p>
        </w:tc>
        <w:tc>
          <w:tcPr>
            <w:tcW w:w="1375" w:type="dxa"/>
            <w:vAlign w:val="center"/>
          </w:tcPr>
          <w:p w:rsidR="00693E9D" w:rsidRPr="00D427E5" w:rsidRDefault="00693E9D" w:rsidP="00D427E5">
            <w:pPr>
              <w:jc w:val="center"/>
              <w:rPr>
                <w:sz w:val="16"/>
                <w:szCs w:val="16"/>
              </w:rPr>
            </w:pPr>
            <w:r w:rsidRPr="00D427E5">
              <w:rPr>
                <w:sz w:val="16"/>
                <w:szCs w:val="16"/>
              </w:rPr>
              <w:t>1</w:t>
            </w:r>
          </w:p>
        </w:tc>
        <w:tc>
          <w:tcPr>
            <w:tcW w:w="1253" w:type="dxa"/>
            <w:vAlign w:val="center"/>
          </w:tcPr>
          <w:p w:rsidR="00693E9D" w:rsidRPr="00D427E5" w:rsidRDefault="00693E9D" w:rsidP="00D427E5">
            <w:pPr>
              <w:jc w:val="center"/>
              <w:rPr>
                <w:sz w:val="16"/>
                <w:szCs w:val="16"/>
              </w:rPr>
            </w:pPr>
            <w:r w:rsidRPr="00D427E5">
              <w:rPr>
                <w:sz w:val="16"/>
                <w:szCs w:val="16"/>
              </w:rPr>
              <w:t>2</w:t>
            </w:r>
          </w:p>
        </w:tc>
        <w:tc>
          <w:tcPr>
            <w:tcW w:w="1260" w:type="dxa"/>
            <w:vAlign w:val="center"/>
          </w:tcPr>
          <w:p w:rsidR="00693E9D" w:rsidRPr="00D427E5" w:rsidRDefault="00693E9D" w:rsidP="00D427E5">
            <w:pPr>
              <w:jc w:val="center"/>
              <w:rPr>
                <w:sz w:val="16"/>
                <w:szCs w:val="16"/>
              </w:rPr>
            </w:pPr>
            <w:r w:rsidRPr="00D427E5">
              <w:rPr>
                <w:sz w:val="16"/>
                <w:szCs w:val="16"/>
              </w:rPr>
              <w:t>3</w:t>
            </w:r>
          </w:p>
        </w:tc>
        <w:tc>
          <w:tcPr>
            <w:tcW w:w="886" w:type="dxa"/>
            <w:vAlign w:val="center"/>
          </w:tcPr>
          <w:p w:rsidR="00693E9D" w:rsidRPr="00D427E5" w:rsidRDefault="00693E9D" w:rsidP="00D427E5">
            <w:pPr>
              <w:jc w:val="center"/>
              <w:rPr>
                <w:sz w:val="16"/>
                <w:szCs w:val="16"/>
              </w:rPr>
            </w:pPr>
            <w:r w:rsidRPr="00D427E5">
              <w:rPr>
                <w:sz w:val="16"/>
                <w:szCs w:val="16"/>
              </w:rPr>
              <w:t>4</w:t>
            </w:r>
          </w:p>
        </w:tc>
        <w:tc>
          <w:tcPr>
            <w:tcW w:w="1634" w:type="dxa"/>
            <w:vAlign w:val="center"/>
          </w:tcPr>
          <w:p w:rsidR="00693E9D" w:rsidRPr="00D427E5" w:rsidRDefault="00693E9D" w:rsidP="00D427E5">
            <w:pPr>
              <w:jc w:val="center"/>
              <w:rPr>
                <w:sz w:val="16"/>
                <w:szCs w:val="16"/>
              </w:rPr>
            </w:pPr>
            <w:r w:rsidRPr="00D427E5">
              <w:rPr>
                <w:sz w:val="16"/>
                <w:szCs w:val="16"/>
              </w:rPr>
              <w:t>5</w:t>
            </w:r>
          </w:p>
        </w:tc>
      </w:tr>
      <w:tr w:rsidR="00693E9D" w:rsidRPr="00D427E5" w:rsidTr="00D427E5">
        <w:trPr>
          <w:trHeight w:val="284"/>
        </w:trPr>
        <w:tc>
          <w:tcPr>
            <w:tcW w:w="3240" w:type="dxa"/>
            <w:vAlign w:val="center"/>
          </w:tcPr>
          <w:p w:rsidR="00693E9D" w:rsidRPr="00D427E5" w:rsidRDefault="00693E9D" w:rsidP="00E168DE">
            <w:pPr>
              <w:rPr>
                <w:sz w:val="16"/>
                <w:szCs w:val="16"/>
              </w:rPr>
            </w:pPr>
            <w:bookmarkStart w:id="8" w:name="Tab02_1F"/>
            <w:bookmarkEnd w:id="8"/>
          </w:p>
        </w:tc>
        <w:tc>
          <w:tcPr>
            <w:tcW w:w="540" w:type="dxa"/>
            <w:vAlign w:val="center"/>
          </w:tcPr>
          <w:p w:rsidR="00693E9D" w:rsidRPr="00D427E5" w:rsidRDefault="00693E9D" w:rsidP="00D427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vAlign w:val="center"/>
          </w:tcPr>
          <w:p w:rsidR="00693E9D" w:rsidRPr="00D427E5" w:rsidRDefault="00693E9D" w:rsidP="00D427E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53" w:type="dxa"/>
            <w:vAlign w:val="center"/>
          </w:tcPr>
          <w:p w:rsidR="00693E9D" w:rsidRPr="00D427E5" w:rsidRDefault="00693E9D" w:rsidP="00D427E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693E9D" w:rsidRPr="00D427E5" w:rsidRDefault="00693E9D" w:rsidP="00D427E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6" w:type="dxa"/>
            <w:vAlign w:val="center"/>
          </w:tcPr>
          <w:p w:rsidR="00693E9D" w:rsidRPr="00D427E5" w:rsidRDefault="00693E9D" w:rsidP="00D427E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4" w:type="dxa"/>
            <w:vAlign w:val="center"/>
          </w:tcPr>
          <w:p w:rsidR="00693E9D" w:rsidRPr="00D427E5" w:rsidRDefault="00693E9D" w:rsidP="00D427E5">
            <w:pPr>
              <w:jc w:val="right"/>
              <w:rPr>
                <w:sz w:val="16"/>
                <w:szCs w:val="16"/>
              </w:rPr>
            </w:pPr>
          </w:p>
        </w:tc>
      </w:tr>
    </w:tbl>
    <w:p w:rsidR="00693E9D" w:rsidRPr="00FC773C" w:rsidRDefault="00693E9D" w:rsidP="00693E9D">
      <w:pPr>
        <w:rPr>
          <w:rFonts w:ascii="FuturaTEE-Demi" w:hAnsi="FuturaTEE-Demi" w:cs="FuturaTEE-Demi"/>
          <w:sz w:val="18"/>
          <w:szCs w:val="18"/>
          <w:lang w:val="en-GB"/>
        </w:rPr>
      </w:pPr>
    </w:p>
    <w:p w:rsidR="00693E9D" w:rsidRDefault="00693E9D" w:rsidP="00693E9D"/>
    <w:p w:rsidR="00693E9D" w:rsidRDefault="00693E9D" w:rsidP="00693E9D"/>
    <w:p w:rsidR="00693E9D" w:rsidRDefault="00693E9D" w:rsidP="00693E9D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t xml:space="preserve">   </w:t>
      </w:r>
      <w:r w:rsidRPr="002D21CA">
        <w:t>Ta</w:t>
      </w:r>
      <w:proofErr w:type="spellStart"/>
      <w:r>
        <w:rPr>
          <w:rFonts w:ascii="FuturaTEE-Book" w:hAnsi="FuturaTEE-Book" w:cs="FuturaTEE-Book"/>
          <w:lang w:val="en-GB"/>
        </w:rPr>
        <w:t>buľka</w:t>
      </w:r>
      <w:proofErr w:type="spellEnd"/>
      <w:r>
        <w:rPr>
          <w:rFonts w:ascii="FuturaTEE-Book" w:hAnsi="FuturaTEE-Book" w:cs="FuturaTEE-Book"/>
          <w:lang w:val="en-GB"/>
        </w:rPr>
        <w:t xml:space="preserve"> č.2. </w:t>
      </w:r>
      <w:r w:rsidR="002052E1">
        <w:rPr>
          <w:rFonts w:ascii="FuturaTEE-Book" w:hAnsi="FuturaTEE-Book" w:cs="FuturaTEE-Book"/>
          <w:lang w:val="en-GB"/>
        </w:rPr>
        <w:t>D</w:t>
      </w:r>
      <w:r w:rsidR="002052E1">
        <w:t>lhodobý finančný</w:t>
      </w:r>
      <w:r w:rsidR="002052E1" w:rsidRPr="00353BBD">
        <w:t xml:space="preserve"> majet</w:t>
      </w:r>
      <w:r w:rsidR="002052E1">
        <w:t>o</w:t>
      </w:r>
      <w:r w:rsidR="002052E1" w:rsidRPr="00353BBD">
        <w:t>k</w:t>
      </w:r>
      <w:r w:rsidR="002052E1">
        <w:rPr>
          <w:rFonts w:ascii="FuturaTEE-Book" w:hAnsi="FuturaTEE-Book" w:cs="FuturaTEE-Book"/>
          <w:lang w:val="en-GB"/>
        </w:rPr>
        <w:t xml:space="preserve"> </w:t>
      </w:r>
      <w:r>
        <w:rPr>
          <w:rFonts w:ascii="FuturaTEE-Book" w:hAnsi="FuturaTEE-Book" w:cs="FuturaTEE-Book"/>
          <w:lang w:val="en-GB"/>
        </w:rPr>
        <w:t xml:space="preserve">– </w:t>
      </w:r>
      <w:proofErr w:type="spellStart"/>
      <w:r>
        <w:rPr>
          <w:rFonts w:ascii="FuturaTEE-Book" w:hAnsi="FuturaTEE-Book" w:cs="FuturaTEE-Book"/>
          <w:lang w:val="en-GB"/>
        </w:rPr>
        <w:t>Opr</w:t>
      </w:r>
      <w:proofErr w:type="spellEnd"/>
      <w:r>
        <w:rPr>
          <w:rFonts w:ascii="FuturaTEE-Book" w:hAnsi="FuturaTEE-Book" w:cs="FuturaTEE-Book"/>
        </w:rPr>
        <w:t xml:space="preserve">ávky </w:t>
      </w:r>
    </w:p>
    <w:p w:rsidR="00693E9D" w:rsidRPr="00997D95" w:rsidRDefault="00693E9D" w:rsidP="00693E9D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540"/>
        <w:gridCol w:w="1380"/>
        <w:gridCol w:w="1248"/>
        <w:gridCol w:w="1260"/>
        <w:gridCol w:w="900"/>
        <w:gridCol w:w="1620"/>
      </w:tblGrid>
      <w:tr w:rsidR="00693E9D" w:rsidTr="00D427E5">
        <w:trPr>
          <w:trHeight w:val="711"/>
        </w:trPr>
        <w:tc>
          <w:tcPr>
            <w:tcW w:w="3240" w:type="dxa"/>
          </w:tcPr>
          <w:p w:rsidR="00693E9D" w:rsidRPr="00D427E5" w:rsidRDefault="00693E9D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Položka majetku</w:t>
            </w:r>
          </w:p>
        </w:tc>
        <w:tc>
          <w:tcPr>
            <w:tcW w:w="540" w:type="dxa"/>
          </w:tcPr>
          <w:p w:rsidR="00693E9D" w:rsidRPr="00D427E5" w:rsidRDefault="00693E9D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Cr</w:t>
            </w:r>
          </w:p>
        </w:tc>
        <w:tc>
          <w:tcPr>
            <w:tcW w:w="1380" w:type="dxa"/>
          </w:tcPr>
          <w:p w:rsidR="00693E9D" w:rsidRPr="00D427E5" w:rsidRDefault="00693E9D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k 31.12.</w:t>
            </w:r>
          </w:p>
          <w:p w:rsidR="00693E9D" w:rsidRPr="00D427E5" w:rsidRDefault="00693E9D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predch. Účt.obdobia</w:t>
            </w:r>
          </w:p>
        </w:tc>
        <w:tc>
          <w:tcPr>
            <w:tcW w:w="1248" w:type="dxa"/>
          </w:tcPr>
          <w:p w:rsidR="00693E9D" w:rsidRPr="00D427E5" w:rsidRDefault="00693E9D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Prírastky</w:t>
            </w:r>
          </w:p>
        </w:tc>
        <w:tc>
          <w:tcPr>
            <w:tcW w:w="1260" w:type="dxa"/>
          </w:tcPr>
          <w:p w:rsidR="00693E9D" w:rsidRPr="00D427E5" w:rsidRDefault="00693E9D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:rsidR="00693E9D" w:rsidRPr="00D427E5" w:rsidRDefault="00693E9D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Presuny</w:t>
            </w:r>
          </w:p>
        </w:tc>
        <w:tc>
          <w:tcPr>
            <w:tcW w:w="1620" w:type="dxa"/>
          </w:tcPr>
          <w:p w:rsidR="00693E9D" w:rsidRPr="00D427E5" w:rsidRDefault="00693E9D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31.12. bežného účto. Obdobia</w:t>
            </w:r>
          </w:p>
        </w:tc>
      </w:tr>
      <w:tr w:rsidR="00693E9D" w:rsidTr="00D427E5">
        <w:trPr>
          <w:trHeight w:val="344"/>
        </w:trPr>
        <w:tc>
          <w:tcPr>
            <w:tcW w:w="3240" w:type="dxa"/>
            <w:vAlign w:val="center"/>
          </w:tcPr>
          <w:p w:rsidR="00693E9D" w:rsidRPr="00D427E5" w:rsidRDefault="00770D9A" w:rsidP="00D427E5">
            <w:pPr>
              <w:jc w:val="center"/>
              <w:rPr>
                <w:sz w:val="16"/>
                <w:szCs w:val="16"/>
              </w:rPr>
            </w:pPr>
            <w:r w:rsidRPr="00D427E5">
              <w:rPr>
                <w:sz w:val="16"/>
                <w:szCs w:val="16"/>
              </w:rPr>
              <w:t>a</w:t>
            </w:r>
          </w:p>
        </w:tc>
        <w:tc>
          <w:tcPr>
            <w:tcW w:w="540" w:type="dxa"/>
            <w:vAlign w:val="center"/>
          </w:tcPr>
          <w:p w:rsidR="00693E9D" w:rsidRPr="00D427E5" w:rsidRDefault="00693E9D" w:rsidP="00D427E5">
            <w:pPr>
              <w:jc w:val="center"/>
              <w:rPr>
                <w:sz w:val="16"/>
                <w:szCs w:val="16"/>
              </w:rPr>
            </w:pPr>
            <w:r w:rsidRPr="00D427E5">
              <w:rPr>
                <w:sz w:val="16"/>
                <w:szCs w:val="16"/>
              </w:rPr>
              <w:t>b</w:t>
            </w:r>
          </w:p>
        </w:tc>
        <w:tc>
          <w:tcPr>
            <w:tcW w:w="1380" w:type="dxa"/>
            <w:vAlign w:val="center"/>
          </w:tcPr>
          <w:p w:rsidR="00693E9D" w:rsidRPr="00D427E5" w:rsidRDefault="00693E9D" w:rsidP="00D427E5">
            <w:pPr>
              <w:jc w:val="center"/>
              <w:rPr>
                <w:sz w:val="16"/>
                <w:szCs w:val="16"/>
              </w:rPr>
            </w:pPr>
            <w:r w:rsidRPr="00D427E5">
              <w:rPr>
                <w:sz w:val="16"/>
                <w:szCs w:val="16"/>
              </w:rPr>
              <w:t>6</w:t>
            </w:r>
          </w:p>
        </w:tc>
        <w:tc>
          <w:tcPr>
            <w:tcW w:w="1248" w:type="dxa"/>
            <w:vAlign w:val="center"/>
          </w:tcPr>
          <w:p w:rsidR="00693E9D" w:rsidRPr="00D427E5" w:rsidRDefault="00693E9D" w:rsidP="00D427E5">
            <w:pPr>
              <w:jc w:val="center"/>
              <w:rPr>
                <w:sz w:val="16"/>
                <w:szCs w:val="16"/>
              </w:rPr>
            </w:pPr>
            <w:r w:rsidRPr="00D427E5">
              <w:rPr>
                <w:sz w:val="16"/>
                <w:szCs w:val="16"/>
              </w:rPr>
              <w:t>7</w:t>
            </w:r>
          </w:p>
        </w:tc>
        <w:tc>
          <w:tcPr>
            <w:tcW w:w="1260" w:type="dxa"/>
            <w:vAlign w:val="center"/>
          </w:tcPr>
          <w:p w:rsidR="00693E9D" w:rsidRPr="00D427E5" w:rsidRDefault="00693E9D" w:rsidP="00D427E5">
            <w:pPr>
              <w:jc w:val="center"/>
              <w:rPr>
                <w:sz w:val="16"/>
                <w:szCs w:val="16"/>
              </w:rPr>
            </w:pPr>
            <w:r w:rsidRPr="00D427E5">
              <w:rPr>
                <w:sz w:val="16"/>
                <w:szCs w:val="16"/>
              </w:rPr>
              <w:t>8</w:t>
            </w:r>
          </w:p>
        </w:tc>
        <w:tc>
          <w:tcPr>
            <w:tcW w:w="900" w:type="dxa"/>
            <w:vAlign w:val="center"/>
          </w:tcPr>
          <w:p w:rsidR="00693E9D" w:rsidRPr="00D427E5" w:rsidRDefault="00693E9D" w:rsidP="00D427E5">
            <w:pPr>
              <w:jc w:val="center"/>
              <w:rPr>
                <w:sz w:val="16"/>
                <w:szCs w:val="16"/>
              </w:rPr>
            </w:pPr>
            <w:r w:rsidRPr="00D427E5">
              <w:rPr>
                <w:sz w:val="16"/>
                <w:szCs w:val="16"/>
              </w:rPr>
              <w:t>9</w:t>
            </w:r>
          </w:p>
        </w:tc>
        <w:tc>
          <w:tcPr>
            <w:tcW w:w="1620" w:type="dxa"/>
            <w:vAlign w:val="center"/>
          </w:tcPr>
          <w:p w:rsidR="00693E9D" w:rsidRPr="00D427E5" w:rsidRDefault="00693E9D" w:rsidP="00D427E5">
            <w:pPr>
              <w:jc w:val="center"/>
              <w:rPr>
                <w:sz w:val="16"/>
                <w:szCs w:val="16"/>
              </w:rPr>
            </w:pPr>
            <w:r w:rsidRPr="00D427E5">
              <w:rPr>
                <w:sz w:val="16"/>
                <w:szCs w:val="16"/>
              </w:rPr>
              <w:t>10</w:t>
            </w:r>
          </w:p>
        </w:tc>
      </w:tr>
      <w:tr w:rsidR="00693E9D" w:rsidRPr="00D427E5" w:rsidTr="00D427E5">
        <w:trPr>
          <w:trHeight w:val="284"/>
        </w:trPr>
        <w:tc>
          <w:tcPr>
            <w:tcW w:w="3240" w:type="dxa"/>
            <w:vAlign w:val="center"/>
          </w:tcPr>
          <w:p w:rsidR="00693E9D" w:rsidRPr="00D427E5" w:rsidRDefault="00693E9D" w:rsidP="00E168DE">
            <w:pPr>
              <w:rPr>
                <w:sz w:val="16"/>
                <w:szCs w:val="16"/>
              </w:rPr>
            </w:pPr>
            <w:bookmarkStart w:id="9" w:name="Tab02_2F"/>
            <w:bookmarkEnd w:id="9"/>
          </w:p>
        </w:tc>
        <w:tc>
          <w:tcPr>
            <w:tcW w:w="540" w:type="dxa"/>
            <w:vAlign w:val="center"/>
          </w:tcPr>
          <w:p w:rsidR="00693E9D" w:rsidRPr="00D427E5" w:rsidRDefault="00693E9D" w:rsidP="00D427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0" w:type="dxa"/>
            <w:vAlign w:val="center"/>
          </w:tcPr>
          <w:p w:rsidR="00693E9D" w:rsidRPr="00D427E5" w:rsidRDefault="00693E9D" w:rsidP="00D427E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48" w:type="dxa"/>
            <w:vAlign w:val="center"/>
          </w:tcPr>
          <w:p w:rsidR="00693E9D" w:rsidRPr="00D427E5" w:rsidRDefault="00693E9D" w:rsidP="00D427E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693E9D" w:rsidRPr="00D427E5" w:rsidRDefault="00693E9D" w:rsidP="00D427E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693E9D" w:rsidRPr="00D427E5" w:rsidRDefault="00693E9D" w:rsidP="00D427E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:rsidR="00693E9D" w:rsidRPr="00D427E5" w:rsidRDefault="00693E9D" w:rsidP="00D427E5">
            <w:pPr>
              <w:jc w:val="right"/>
              <w:rPr>
                <w:sz w:val="16"/>
                <w:szCs w:val="16"/>
              </w:rPr>
            </w:pPr>
          </w:p>
        </w:tc>
      </w:tr>
    </w:tbl>
    <w:p w:rsidR="00693E9D" w:rsidRDefault="00693E9D" w:rsidP="00693E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93E9D" w:rsidRDefault="00693E9D" w:rsidP="00693E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93E9D" w:rsidRPr="00343115" w:rsidRDefault="00693E9D" w:rsidP="00693E9D">
      <w:pPr>
        <w:autoSpaceDE w:val="0"/>
        <w:autoSpaceDN w:val="0"/>
        <w:adjustRightInd w:val="0"/>
        <w:rPr>
          <w:rFonts w:ascii="Book Antiqua" w:hAnsi="Book Antiqua" w:cs="FuturaTEE-Book"/>
        </w:rPr>
      </w:pPr>
      <w:r w:rsidRPr="00343115">
        <w:rPr>
          <w:rFonts w:ascii="Book Antiqua" w:hAnsi="Book Antiqua"/>
        </w:rPr>
        <w:t>Ta</w:t>
      </w:r>
      <w:proofErr w:type="spellStart"/>
      <w:r w:rsidRPr="00343115">
        <w:rPr>
          <w:rFonts w:ascii="Book Antiqua" w:hAnsi="Book Antiqua" w:cs="FuturaTEE-Book"/>
          <w:lang w:val="en-GB"/>
        </w:rPr>
        <w:t>buľka</w:t>
      </w:r>
      <w:proofErr w:type="spellEnd"/>
      <w:r w:rsidRPr="00343115">
        <w:rPr>
          <w:rFonts w:ascii="Book Antiqua" w:hAnsi="Book Antiqua" w:cs="FuturaTEE-Book"/>
          <w:lang w:val="en-GB"/>
        </w:rPr>
        <w:t xml:space="preserve"> č.2. </w:t>
      </w:r>
      <w:r w:rsidR="002052E1" w:rsidRPr="00343115">
        <w:rPr>
          <w:rFonts w:ascii="Book Antiqua" w:hAnsi="Book Antiqua" w:cs="FuturaTEE-Book"/>
          <w:lang w:val="en-GB"/>
        </w:rPr>
        <w:t>D</w:t>
      </w:r>
      <w:r w:rsidR="002052E1" w:rsidRPr="00343115">
        <w:rPr>
          <w:rFonts w:ascii="Book Antiqua" w:hAnsi="Book Antiqua"/>
        </w:rPr>
        <w:t>lhodobý finančný majetok</w:t>
      </w:r>
      <w:r w:rsidR="002052E1" w:rsidRPr="00343115">
        <w:rPr>
          <w:rFonts w:ascii="Book Antiqua" w:hAnsi="Book Antiqua" w:cs="FuturaTEE-Book"/>
          <w:lang w:val="en-GB"/>
        </w:rPr>
        <w:t xml:space="preserve"> </w:t>
      </w:r>
      <w:r w:rsidRPr="00343115">
        <w:rPr>
          <w:rFonts w:ascii="Book Antiqua" w:hAnsi="Book Antiqua" w:cs="FuturaTEE-Book"/>
          <w:lang w:val="en-GB"/>
        </w:rPr>
        <w:t>– O</w:t>
      </w:r>
      <w:r w:rsidRPr="00343115">
        <w:rPr>
          <w:rFonts w:ascii="Book Antiqua" w:hAnsi="Book Antiqua" w:cs="FuturaTEE-Book"/>
        </w:rPr>
        <w:t>pravné položky</w:t>
      </w:r>
    </w:p>
    <w:p w:rsidR="00693E9D" w:rsidRPr="00997D95" w:rsidRDefault="00693E9D" w:rsidP="00693E9D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540"/>
        <w:gridCol w:w="1380"/>
        <w:gridCol w:w="1248"/>
        <w:gridCol w:w="1260"/>
        <w:gridCol w:w="900"/>
        <w:gridCol w:w="1620"/>
      </w:tblGrid>
      <w:tr w:rsidR="00693E9D" w:rsidTr="00D427E5">
        <w:trPr>
          <w:trHeight w:val="711"/>
        </w:trPr>
        <w:tc>
          <w:tcPr>
            <w:tcW w:w="3240" w:type="dxa"/>
          </w:tcPr>
          <w:p w:rsidR="00693E9D" w:rsidRPr="00D427E5" w:rsidRDefault="00693E9D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Položka majetku</w:t>
            </w:r>
          </w:p>
        </w:tc>
        <w:tc>
          <w:tcPr>
            <w:tcW w:w="540" w:type="dxa"/>
          </w:tcPr>
          <w:p w:rsidR="00693E9D" w:rsidRPr="00D427E5" w:rsidRDefault="00693E9D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Cr</w:t>
            </w:r>
          </w:p>
        </w:tc>
        <w:tc>
          <w:tcPr>
            <w:tcW w:w="1380" w:type="dxa"/>
          </w:tcPr>
          <w:p w:rsidR="00693E9D" w:rsidRPr="00D427E5" w:rsidRDefault="00693E9D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k 31.12.</w:t>
            </w:r>
          </w:p>
          <w:p w:rsidR="00693E9D" w:rsidRPr="00D427E5" w:rsidRDefault="00693E9D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predch. Účt.obdobia</w:t>
            </w:r>
          </w:p>
        </w:tc>
        <w:tc>
          <w:tcPr>
            <w:tcW w:w="1248" w:type="dxa"/>
          </w:tcPr>
          <w:p w:rsidR="00693E9D" w:rsidRPr="00D427E5" w:rsidRDefault="00693E9D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Prírastky</w:t>
            </w:r>
          </w:p>
        </w:tc>
        <w:tc>
          <w:tcPr>
            <w:tcW w:w="1260" w:type="dxa"/>
          </w:tcPr>
          <w:p w:rsidR="00693E9D" w:rsidRPr="00D427E5" w:rsidRDefault="00693E9D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:rsidR="00693E9D" w:rsidRPr="00D427E5" w:rsidRDefault="00693E9D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Presuny</w:t>
            </w:r>
          </w:p>
        </w:tc>
        <w:tc>
          <w:tcPr>
            <w:tcW w:w="1620" w:type="dxa"/>
          </w:tcPr>
          <w:p w:rsidR="00693E9D" w:rsidRPr="00D427E5" w:rsidRDefault="00693E9D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31.12. bežného účto. Obdobia</w:t>
            </w:r>
          </w:p>
        </w:tc>
      </w:tr>
      <w:tr w:rsidR="00693E9D" w:rsidTr="00D427E5">
        <w:trPr>
          <w:trHeight w:val="344"/>
        </w:trPr>
        <w:tc>
          <w:tcPr>
            <w:tcW w:w="3240" w:type="dxa"/>
            <w:vAlign w:val="center"/>
          </w:tcPr>
          <w:p w:rsidR="00693E9D" w:rsidRPr="00D427E5" w:rsidRDefault="00770D9A" w:rsidP="00D427E5">
            <w:pPr>
              <w:jc w:val="center"/>
              <w:rPr>
                <w:sz w:val="16"/>
                <w:szCs w:val="16"/>
              </w:rPr>
            </w:pPr>
            <w:r w:rsidRPr="00D427E5">
              <w:rPr>
                <w:sz w:val="16"/>
                <w:szCs w:val="16"/>
              </w:rPr>
              <w:t>a</w:t>
            </w:r>
          </w:p>
        </w:tc>
        <w:tc>
          <w:tcPr>
            <w:tcW w:w="540" w:type="dxa"/>
            <w:vAlign w:val="center"/>
          </w:tcPr>
          <w:p w:rsidR="00693E9D" w:rsidRPr="00D427E5" w:rsidRDefault="00693E9D" w:rsidP="00D427E5">
            <w:pPr>
              <w:jc w:val="center"/>
              <w:rPr>
                <w:sz w:val="16"/>
                <w:szCs w:val="16"/>
              </w:rPr>
            </w:pPr>
            <w:r w:rsidRPr="00D427E5">
              <w:rPr>
                <w:sz w:val="16"/>
                <w:szCs w:val="16"/>
              </w:rPr>
              <w:t>b</w:t>
            </w:r>
          </w:p>
        </w:tc>
        <w:tc>
          <w:tcPr>
            <w:tcW w:w="1380" w:type="dxa"/>
            <w:vAlign w:val="center"/>
          </w:tcPr>
          <w:p w:rsidR="00693E9D" w:rsidRPr="00D427E5" w:rsidRDefault="00693E9D" w:rsidP="00D427E5">
            <w:pPr>
              <w:jc w:val="center"/>
              <w:rPr>
                <w:sz w:val="16"/>
                <w:szCs w:val="16"/>
              </w:rPr>
            </w:pPr>
            <w:r w:rsidRPr="00D427E5">
              <w:rPr>
                <w:sz w:val="16"/>
                <w:szCs w:val="16"/>
              </w:rPr>
              <w:t>11</w:t>
            </w:r>
          </w:p>
        </w:tc>
        <w:tc>
          <w:tcPr>
            <w:tcW w:w="1248" w:type="dxa"/>
            <w:vAlign w:val="center"/>
          </w:tcPr>
          <w:p w:rsidR="00693E9D" w:rsidRPr="00D427E5" w:rsidRDefault="00693E9D" w:rsidP="00D427E5">
            <w:pPr>
              <w:jc w:val="center"/>
              <w:rPr>
                <w:sz w:val="16"/>
                <w:szCs w:val="16"/>
              </w:rPr>
            </w:pPr>
            <w:r w:rsidRPr="00D427E5">
              <w:rPr>
                <w:sz w:val="16"/>
                <w:szCs w:val="16"/>
              </w:rPr>
              <w:t>12</w:t>
            </w:r>
          </w:p>
        </w:tc>
        <w:tc>
          <w:tcPr>
            <w:tcW w:w="1260" w:type="dxa"/>
            <w:vAlign w:val="center"/>
          </w:tcPr>
          <w:p w:rsidR="00693E9D" w:rsidRPr="00D427E5" w:rsidRDefault="00693E9D" w:rsidP="00D427E5">
            <w:pPr>
              <w:jc w:val="center"/>
              <w:rPr>
                <w:sz w:val="16"/>
                <w:szCs w:val="16"/>
              </w:rPr>
            </w:pPr>
            <w:r w:rsidRPr="00D427E5">
              <w:rPr>
                <w:sz w:val="16"/>
                <w:szCs w:val="16"/>
              </w:rPr>
              <w:t>13</w:t>
            </w:r>
          </w:p>
        </w:tc>
        <w:tc>
          <w:tcPr>
            <w:tcW w:w="900" w:type="dxa"/>
            <w:vAlign w:val="center"/>
          </w:tcPr>
          <w:p w:rsidR="00693E9D" w:rsidRPr="00D427E5" w:rsidRDefault="00693E9D" w:rsidP="00D427E5">
            <w:pPr>
              <w:jc w:val="center"/>
              <w:rPr>
                <w:sz w:val="16"/>
                <w:szCs w:val="16"/>
              </w:rPr>
            </w:pPr>
            <w:r w:rsidRPr="00D427E5">
              <w:rPr>
                <w:sz w:val="16"/>
                <w:szCs w:val="16"/>
              </w:rPr>
              <w:t>14</w:t>
            </w:r>
          </w:p>
        </w:tc>
        <w:tc>
          <w:tcPr>
            <w:tcW w:w="1620" w:type="dxa"/>
            <w:vAlign w:val="center"/>
          </w:tcPr>
          <w:p w:rsidR="00693E9D" w:rsidRPr="00D427E5" w:rsidRDefault="00693E9D" w:rsidP="00D427E5">
            <w:pPr>
              <w:jc w:val="center"/>
              <w:rPr>
                <w:sz w:val="16"/>
                <w:szCs w:val="16"/>
              </w:rPr>
            </w:pPr>
            <w:r w:rsidRPr="00D427E5">
              <w:rPr>
                <w:sz w:val="16"/>
                <w:szCs w:val="16"/>
              </w:rPr>
              <w:t>15</w:t>
            </w:r>
          </w:p>
        </w:tc>
      </w:tr>
      <w:tr w:rsidR="00693E9D" w:rsidRPr="00D427E5" w:rsidTr="00D427E5">
        <w:trPr>
          <w:trHeight w:val="284"/>
        </w:trPr>
        <w:tc>
          <w:tcPr>
            <w:tcW w:w="3240" w:type="dxa"/>
            <w:vAlign w:val="center"/>
          </w:tcPr>
          <w:p w:rsidR="00693E9D" w:rsidRPr="00D427E5" w:rsidRDefault="00693E9D" w:rsidP="00E168DE">
            <w:pPr>
              <w:rPr>
                <w:sz w:val="16"/>
                <w:szCs w:val="16"/>
              </w:rPr>
            </w:pPr>
            <w:bookmarkStart w:id="10" w:name="Tab02_3F"/>
            <w:bookmarkEnd w:id="10"/>
          </w:p>
        </w:tc>
        <w:tc>
          <w:tcPr>
            <w:tcW w:w="540" w:type="dxa"/>
            <w:vAlign w:val="center"/>
          </w:tcPr>
          <w:p w:rsidR="00693E9D" w:rsidRPr="00D427E5" w:rsidRDefault="00693E9D" w:rsidP="00D427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0" w:type="dxa"/>
            <w:vAlign w:val="center"/>
          </w:tcPr>
          <w:p w:rsidR="00693E9D" w:rsidRPr="00D427E5" w:rsidRDefault="008D7BFD" w:rsidP="00D427E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8" w:type="dxa"/>
            <w:vAlign w:val="center"/>
          </w:tcPr>
          <w:p w:rsidR="00693E9D" w:rsidRPr="00D427E5" w:rsidRDefault="008D7BFD" w:rsidP="00D427E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0" w:type="dxa"/>
            <w:vAlign w:val="center"/>
          </w:tcPr>
          <w:p w:rsidR="00693E9D" w:rsidRPr="00D427E5" w:rsidRDefault="008D7BFD" w:rsidP="00D427E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693E9D" w:rsidRPr="00D427E5" w:rsidRDefault="008D7BFD" w:rsidP="00D427E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20" w:type="dxa"/>
            <w:vAlign w:val="center"/>
          </w:tcPr>
          <w:p w:rsidR="00693E9D" w:rsidRPr="00D427E5" w:rsidRDefault="008D7BFD" w:rsidP="00D427E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693E9D" w:rsidRDefault="00693E9D" w:rsidP="00693E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93E9D" w:rsidRPr="00343115" w:rsidRDefault="00693E9D" w:rsidP="00693E9D">
      <w:pPr>
        <w:autoSpaceDE w:val="0"/>
        <w:autoSpaceDN w:val="0"/>
        <w:adjustRightInd w:val="0"/>
        <w:rPr>
          <w:rFonts w:ascii="Book Antiqua" w:hAnsi="Book Antiqua" w:cs="FuturaTEE-Book"/>
        </w:rPr>
      </w:pPr>
      <w:r w:rsidRPr="00343115">
        <w:rPr>
          <w:rFonts w:ascii="Book Antiqua" w:hAnsi="Book Antiqua"/>
        </w:rPr>
        <w:t>Ta</w:t>
      </w:r>
      <w:proofErr w:type="spellStart"/>
      <w:r w:rsidR="002052E1" w:rsidRPr="00343115">
        <w:rPr>
          <w:rFonts w:ascii="Book Antiqua" w:hAnsi="Book Antiqua" w:cs="FuturaTEE-Book"/>
          <w:lang w:val="en-GB"/>
        </w:rPr>
        <w:t>buľka</w:t>
      </w:r>
      <w:proofErr w:type="spellEnd"/>
      <w:r w:rsidR="002052E1" w:rsidRPr="00343115">
        <w:rPr>
          <w:rFonts w:ascii="Book Antiqua" w:hAnsi="Book Antiqua" w:cs="FuturaTEE-Book"/>
          <w:lang w:val="en-GB"/>
        </w:rPr>
        <w:t xml:space="preserve"> č.2</w:t>
      </w:r>
      <w:r w:rsidRPr="00343115">
        <w:rPr>
          <w:rFonts w:ascii="Book Antiqua" w:hAnsi="Book Antiqua" w:cs="FuturaTEE-Book"/>
          <w:lang w:val="en-GB"/>
        </w:rPr>
        <w:t xml:space="preserve">. </w:t>
      </w:r>
      <w:r w:rsidR="002052E1" w:rsidRPr="00343115">
        <w:rPr>
          <w:rFonts w:ascii="Book Antiqua" w:hAnsi="Book Antiqua" w:cs="FuturaTEE-Book"/>
          <w:lang w:val="en-GB"/>
        </w:rPr>
        <w:t>D</w:t>
      </w:r>
      <w:r w:rsidR="002052E1" w:rsidRPr="00343115">
        <w:rPr>
          <w:rFonts w:ascii="Book Antiqua" w:hAnsi="Book Antiqua"/>
        </w:rPr>
        <w:t>lhodobý finančný majetok</w:t>
      </w:r>
      <w:r w:rsidR="002052E1" w:rsidRPr="00343115">
        <w:rPr>
          <w:rFonts w:ascii="Book Antiqua" w:hAnsi="Book Antiqua" w:cs="FuturaTEE-Book"/>
          <w:lang w:val="en-GB"/>
        </w:rPr>
        <w:t xml:space="preserve"> </w:t>
      </w:r>
      <w:r w:rsidRPr="00343115">
        <w:rPr>
          <w:rFonts w:ascii="Book Antiqua" w:hAnsi="Book Antiqua" w:cs="FuturaTEE-Book"/>
          <w:lang w:val="en-GB"/>
        </w:rPr>
        <w:t xml:space="preserve">– </w:t>
      </w:r>
      <w:proofErr w:type="spellStart"/>
      <w:r w:rsidRPr="00343115">
        <w:rPr>
          <w:rFonts w:ascii="Book Antiqua" w:hAnsi="Book Antiqua" w:cs="FuturaTEE-Book"/>
          <w:lang w:val="en-GB"/>
        </w:rPr>
        <w:t>Zostatkov</w:t>
      </w:r>
      <w:proofErr w:type="spellEnd"/>
      <w:r w:rsidRPr="00343115">
        <w:rPr>
          <w:rFonts w:ascii="Book Antiqua" w:hAnsi="Book Antiqua" w:cs="FuturaTEE-Book"/>
        </w:rPr>
        <w:t>á cena</w:t>
      </w:r>
    </w:p>
    <w:p w:rsidR="00693E9D" w:rsidRPr="00997D95" w:rsidRDefault="00693E9D" w:rsidP="00693E9D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tbl>
      <w:tblPr>
        <w:tblW w:w="8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88"/>
        <w:gridCol w:w="540"/>
        <w:gridCol w:w="2160"/>
        <w:gridCol w:w="2077"/>
      </w:tblGrid>
      <w:tr w:rsidR="00B75949" w:rsidTr="00D427E5">
        <w:trPr>
          <w:trHeight w:val="711"/>
        </w:trPr>
        <w:tc>
          <w:tcPr>
            <w:tcW w:w="3888" w:type="dxa"/>
          </w:tcPr>
          <w:p w:rsidR="00B75949" w:rsidRPr="00D427E5" w:rsidRDefault="00B75949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Položka majetku</w:t>
            </w:r>
          </w:p>
        </w:tc>
        <w:tc>
          <w:tcPr>
            <w:tcW w:w="540" w:type="dxa"/>
          </w:tcPr>
          <w:p w:rsidR="00B75949" w:rsidRPr="00D427E5" w:rsidRDefault="00B75949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Cr</w:t>
            </w:r>
          </w:p>
        </w:tc>
        <w:tc>
          <w:tcPr>
            <w:tcW w:w="2160" w:type="dxa"/>
          </w:tcPr>
          <w:p w:rsidR="00B75949" w:rsidRPr="00D427E5" w:rsidRDefault="00B75949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k 31.12.</w:t>
            </w:r>
          </w:p>
          <w:p w:rsidR="00B75949" w:rsidRPr="00D427E5" w:rsidRDefault="00B75949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predch. Účt.obdobia</w:t>
            </w:r>
          </w:p>
        </w:tc>
        <w:tc>
          <w:tcPr>
            <w:tcW w:w="2077" w:type="dxa"/>
          </w:tcPr>
          <w:p w:rsidR="00B75949" w:rsidRPr="00D427E5" w:rsidRDefault="00B75949" w:rsidP="00D427E5">
            <w:pPr>
              <w:jc w:val="center"/>
              <w:rPr>
                <w:sz w:val="18"/>
                <w:szCs w:val="18"/>
              </w:rPr>
            </w:pPr>
            <w:r w:rsidRPr="00D427E5">
              <w:rPr>
                <w:sz w:val="18"/>
                <w:szCs w:val="18"/>
              </w:rPr>
              <w:t>31.12. bežného účto. Obdobia</w:t>
            </w:r>
          </w:p>
        </w:tc>
      </w:tr>
      <w:tr w:rsidR="00B75949" w:rsidTr="00D427E5">
        <w:trPr>
          <w:trHeight w:val="344"/>
        </w:trPr>
        <w:tc>
          <w:tcPr>
            <w:tcW w:w="3888" w:type="dxa"/>
            <w:vAlign w:val="center"/>
          </w:tcPr>
          <w:p w:rsidR="00B75949" w:rsidRPr="00D427E5" w:rsidRDefault="00B75949" w:rsidP="00D427E5">
            <w:pPr>
              <w:jc w:val="center"/>
              <w:rPr>
                <w:sz w:val="16"/>
                <w:szCs w:val="16"/>
              </w:rPr>
            </w:pPr>
            <w:r w:rsidRPr="00D427E5">
              <w:rPr>
                <w:sz w:val="16"/>
                <w:szCs w:val="16"/>
              </w:rPr>
              <w:t>a</w:t>
            </w:r>
          </w:p>
        </w:tc>
        <w:tc>
          <w:tcPr>
            <w:tcW w:w="540" w:type="dxa"/>
            <w:vAlign w:val="center"/>
          </w:tcPr>
          <w:p w:rsidR="00B75949" w:rsidRPr="00D427E5" w:rsidRDefault="007F790B" w:rsidP="00D427E5">
            <w:pPr>
              <w:jc w:val="center"/>
              <w:rPr>
                <w:sz w:val="16"/>
                <w:szCs w:val="16"/>
              </w:rPr>
            </w:pPr>
            <w:r w:rsidRPr="00D427E5">
              <w:rPr>
                <w:sz w:val="16"/>
                <w:szCs w:val="16"/>
              </w:rPr>
              <w:t>b</w:t>
            </w:r>
          </w:p>
        </w:tc>
        <w:tc>
          <w:tcPr>
            <w:tcW w:w="2160" w:type="dxa"/>
            <w:vAlign w:val="center"/>
          </w:tcPr>
          <w:p w:rsidR="00B75949" w:rsidRPr="00D427E5" w:rsidRDefault="00B75949" w:rsidP="00D427E5">
            <w:pPr>
              <w:jc w:val="center"/>
              <w:rPr>
                <w:sz w:val="16"/>
                <w:szCs w:val="16"/>
              </w:rPr>
            </w:pPr>
            <w:r w:rsidRPr="00D427E5">
              <w:rPr>
                <w:sz w:val="16"/>
                <w:szCs w:val="16"/>
              </w:rPr>
              <w:t>16</w:t>
            </w:r>
          </w:p>
        </w:tc>
        <w:tc>
          <w:tcPr>
            <w:tcW w:w="2077" w:type="dxa"/>
            <w:vAlign w:val="center"/>
          </w:tcPr>
          <w:p w:rsidR="00B75949" w:rsidRPr="00D427E5" w:rsidRDefault="00B75949" w:rsidP="00D427E5">
            <w:pPr>
              <w:jc w:val="center"/>
              <w:rPr>
                <w:sz w:val="16"/>
                <w:szCs w:val="16"/>
              </w:rPr>
            </w:pPr>
            <w:r w:rsidRPr="00D427E5">
              <w:rPr>
                <w:sz w:val="16"/>
                <w:szCs w:val="16"/>
              </w:rPr>
              <w:t>17</w:t>
            </w:r>
          </w:p>
        </w:tc>
      </w:tr>
      <w:tr w:rsidR="00B75949" w:rsidRPr="00D427E5" w:rsidTr="00D427E5">
        <w:trPr>
          <w:trHeight w:val="284"/>
        </w:trPr>
        <w:tc>
          <w:tcPr>
            <w:tcW w:w="3888" w:type="dxa"/>
            <w:vAlign w:val="center"/>
          </w:tcPr>
          <w:p w:rsidR="00B75949" w:rsidRPr="00D427E5" w:rsidRDefault="00B75949" w:rsidP="00E168DE">
            <w:pPr>
              <w:rPr>
                <w:sz w:val="16"/>
                <w:szCs w:val="16"/>
              </w:rPr>
            </w:pPr>
            <w:bookmarkStart w:id="11" w:name="Tab02_4F"/>
            <w:bookmarkEnd w:id="11"/>
          </w:p>
        </w:tc>
        <w:tc>
          <w:tcPr>
            <w:tcW w:w="540" w:type="dxa"/>
            <w:vAlign w:val="center"/>
          </w:tcPr>
          <w:p w:rsidR="00B75949" w:rsidRPr="00D427E5" w:rsidRDefault="00B75949" w:rsidP="00D427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0" w:type="dxa"/>
            <w:vAlign w:val="center"/>
          </w:tcPr>
          <w:p w:rsidR="00B75949" w:rsidRPr="00D427E5" w:rsidRDefault="008D7BFD" w:rsidP="00D427E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77" w:type="dxa"/>
            <w:vAlign w:val="center"/>
          </w:tcPr>
          <w:p w:rsidR="00B75949" w:rsidRPr="00D427E5" w:rsidRDefault="008D7BFD" w:rsidP="00D427E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693E9D" w:rsidRDefault="00693E9D" w:rsidP="00693E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93E9D" w:rsidRDefault="00693E9D" w:rsidP="003A1016">
      <w:pPr>
        <w:rPr>
          <w:rFonts w:ascii="Arial Narrow" w:hAnsi="Arial Narrow" w:cs="Arial"/>
          <w:color w:val="000000"/>
          <w:sz w:val="22"/>
          <w:szCs w:val="22"/>
        </w:rPr>
      </w:pPr>
    </w:p>
    <w:p w:rsidR="009623A7" w:rsidRDefault="009623A7" w:rsidP="009623A7"/>
    <w:p w:rsidR="00693E9D" w:rsidRDefault="00693E9D" w:rsidP="009623A7"/>
    <w:p w:rsidR="00693E9D" w:rsidRPr="00343115" w:rsidRDefault="00693E9D" w:rsidP="00693E9D">
      <w:pPr>
        <w:rPr>
          <w:rFonts w:ascii="Book Antiqua" w:hAnsi="Book Antiqua" w:cs="Arial"/>
          <w:sz w:val="18"/>
          <w:szCs w:val="18"/>
        </w:rPr>
      </w:pPr>
      <w:r w:rsidRPr="00343115">
        <w:rPr>
          <w:rFonts w:ascii="Book Antiqua" w:hAnsi="Book Antiqua" w:cs="Arial"/>
          <w:b/>
          <w:bCs/>
          <w:sz w:val="22"/>
          <w:szCs w:val="22"/>
        </w:rPr>
        <w:t>Tabuľka č. 3</w:t>
      </w:r>
      <w:r w:rsidRPr="00343115">
        <w:rPr>
          <w:rFonts w:ascii="Book Antiqua" w:hAnsi="Book Antiqua" w:cs="Arial"/>
          <w:b/>
          <w:bCs/>
          <w:sz w:val="18"/>
          <w:szCs w:val="18"/>
        </w:rPr>
        <w:t xml:space="preserve"> – Majetkové podiely  (podielové cenné papiere a podiely v dcérskej účt jednotke a v spol s podstatným vplyvom) </w:t>
      </w:r>
    </w:p>
    <w:p w:rsidR="009623A7" w:rsidRDefault="009623A7" w:rsidP="009623A7"/>
    <w:tbl>
      <w:tblPr>
        <w:tblW w:w="937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75"/>
        <w:gridCol w:w="2700"/>
        <w:gridCol w:w="900"/>
        <w:gridCol w:w="1260"/>
        <w:gridCol w:w="1800"/>
        <w:gridCol w:w="1440"/>
      </w:tblGrid>
      <w:tr w:rsidR="000123B8">
        <w:trPr>
          <w:trHeight w:val="1575"/>
        </w:trPr>
        <w:tc>
          <w:tcPr>
            <w:tcW w:w="1275" w:type="dxa"/>
            <w:shd w:val="clear" w:color="auto" w:fill="auto"/>
            <w:vAlign w:val="center"/>
          </w:tcPr>
          <w:p w:rsidR="000123B8" w:rsidRDefault="000123B8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Druh CP 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123B8" w:rsidRDefault="000123B8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Názov účtovnej jednotky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123B8" w:rsidRDefault="000123B8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Právna forma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123B8" w:rsidRDefault="000123B8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Podiel na ZI 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br/>
              <w:t>(v %)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123B8" w:rsidRDefault="000123B8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Základné imanie   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123B8" w:rsidRDefault="000123B8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Podiel na hlasovacích právach 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br/>
              <w:t>(v %)</w:t>
            </w:r>
          </w:p>
        </w:tc>
      </w:tr>
      <w:tr w:rsidR="000123B8">
        <w:trPr>
          <w:trHeight w:val="165"/>
        </w:trPr>
        <w:tc>
          <w:tcPr>
            <w:tcW w:w="1275" w:type="dxa"/>
            <w:shd w:val="clear" w:color="auto" w:fill="auto"/>
            <w:noWrap/>
            <w:vAlign w:val="center"/>
          </w:tcPr>
          <w:p w:rsidR="000123B8" w:rsidRDefault="000123B8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0123B8" w:rsidRDefault="000123B8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0123B8" w:rsidRDefault="000123B8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0123B8" w:rsidRDefault="000123B8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4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0123B8" w:rsidRDefault="000123B8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0123B8" w:rsidRDefault="000123B8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6</w:t>
            </w:r>
          </w:p>
        </w:tc>
      </w:tr>
      <w:tr w:rsidR="000123B8" w:rsidRPr="00FB31B7">
        <w:trPr>
          <w:trHeight w:val="270"/>
        </w:trPr>
        <w:tc>
          <w:tcPr>
            <w:tcW w:w="1275" w:type="dxa"/>
            <w:shd w:val="clear" w:color="auto" w:fill="auto"/>
            <w:noWrap/>
            <w:vAlign w:val="center"/>
          </w:tcPr>
          <w:p w:rsidR="000123B8" w:rsidRPr="00FB31B7" w:rsidRDefault="000123B8" w:rsidP="00F84A27">
            <w:pPr>
              <w:rPr>
                <w:sz w:val="16"/>
                <w:szCs w:val="16"/>
              </w:rPr>
            </w:pPr>
            <w:bookmarkStart w:id="12" w:name="TAB03"/>
            <w:bookmarkEnd w:id="12"/>
          </w:p>
        </w:tc>
        <w:tc>
          <w:tcPr>
            <w:tcW w:w="2700" w:type="dxa"/>
            <w:shd w:val="clear" w:color="auto" w:fill="auto"/>
            <w:vAlign w:val="center"/>
          </w:tcPr>
          <w:p w:rsidR="000123B8" w:rsidRPr="00FB31B7" w:rsidRDefault="000123B8" w:rsidP="00F84A27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0123B8" w:rsidRPr="00FB31B7" w:rsidRDefault="000123B8" w:rsidP="00F84A2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0123B8" w:rsidRPr="00FB31B7" w:rsidRDefault="000123B8" w:rsidP="006D22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0123B8" w:rsidRPr="00FB31B7" w:rsidRDefault="000123B8" w:rsidP="006D22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0123B8" w:rsidRPr="00FB31B7" w:rsidRDefault="000123B8" w:rsidP="00F84A27">
            <w:pPr>
              <w:jc w:val="center"/>
              <w:rPr>
                <w:sz w:val="16"/>
                <w:szCs w:val="16"/>
              </w:rPr>
            </w:pPr>
          </w:p>
        </w:tc>
      </w:tr>
    </w:tbl>
    <w:p w:rsidR="009623A7" w:rsidRDefault="009623A7" w:rsidP="009623A7"/>
    <w:p w:rsidR="009623A7" w:rsidRDefault="009623A7" w:rsidP="009623A7"/>
    <w:tbl>
      <w:tblPr>
        <w:tblpPr w:leftFromText="142" w:rightFromText="142" w:vertAnchor="text" w:tblpY="1"/>
        <w:tblOverlap w:val="never"/>
        <w:tblW w:w="936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00"/>
        <w:gridCol w:w="1800"/>
        <w:gridCol w:w="1440"/>
        <w:gridCol w:w="1620"/>
        <w:gridCol w:w="1800"/>
      </w:tblGrid>
      <w:tr w:rsidR="000123B8">
        <w:trPr>
          <w:trHeight w:val="1575"/>
        </w:trPr>
        <w:tc>
          <w:tcPr>
            <w:tcW w:w="2700" w:type="dxa"/>
            <w:vAlign w:val="center"/>
          </w:tcPr>
          <w:p w:rsidR="000123B8" w:rsidRDefault="000123B8" w:rsidP="00F84A2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Názov účtovnej jednotky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123B8" w:rsidRDefault="000123B8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Hodnota  podielu k 31.12. bežného účtovného obdobia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123B8" w:rsidRDefault="000123B8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Hodnota podielu k 31.12. bezprostredne predchádzajúceho účtovného obdobia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0123B8" w:rsidRDefault="000123B8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Hodnota vlastného imania k 31.12. bežného účtovného obdobia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123B8" w:rsidRDefault="000123B8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Hodnota vlastného imania k 31.12. bezprostredne predchádzajúceho účtovného obdobia</w:t>
            </w:r>
          </w:p>
        </w:tc>
      </w:tr>
      <w:tr w:rsidR="000123B8">
        <w:trPr>
          <w:trHeight w:val="165"/>
        </w:trPr>
        <w:tc>
          <w:tcPr>
            <w:tcW w:w="2700" w:type="dxa"/>
          </w:tcPr>
          <w:p w:rsidR="000123B8" w:rsidRDefault="000123B8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0123B8" w:rsidRDefault="000123B8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0123B8" w:rsidRDefault="000123B8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8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0123B8" w:rsidRDefault="000123B8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9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0123B8" w:rsidRDefault="000123B8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10</w:t>
            </w:r>
          </w:p>
        </w:tc>
      </w:tr>
      <w:tr w:rsidR="000123B8">
        <w:trPr>
          <w:trHeight w:val="270"/>
        </w:trPr>
        <w:tc>
          <w:tcPr>
            <w:tcW w:w="2700" w:type="dxa"/>
            <w:vAlign w:val="center"/>
          </w:tcPr>
          <w:p w:rsidR="000123B8" w:rsidRPr="007250F7" w:rsidRDefault="000123B8" w:rsidP="00F84A27">
            <w:pPr>
              <w:rPr>
                <w:sz w:val="16"/>
                <w:szCs w:val="16"/>
              </w:rPr>
            </w:pPr>
            <w:bookmarkStart w:id="13" w:name="TAB03_2"/>
            <w:bookmarkEnd w:id="13"/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0123B8" w:rsidRPr="007250F7" w:rsidRDefault="000123B8" w:rsidP="006D22F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0123B8" w:rsidRPr="007250F7" w:rsidRDefault="000123B8" w:rsidP="006D22F3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0123B8" w:rsidRPr="007250F7" w:rsidRDefault="000123B8" w:rsidP="006D22F3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0123B8" w:rsidRPr="007250F7" w:rsidRDefault="000123B8" w:rsidP="006D22F3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</w:tbl>
    <w:p w:rsidR="009623A7" w:rsidRDefault="009623A7" w:rsidP="009623A7">
      <w:pPr>
        <w:ind w:left="-540"/>
      </w:pPr>
      <w:r>
        <w:br w:type="textWrapping" w:clear="all"/>
      </w:r>
    </w:p>
    <w:p w:rsidR="007F790B" w:rsidRPr="00343115" w:rsidRDefault="007F790B" w:rsidP="007F790B">
      <w:pPr>
        <w:rPr>
          <w:rFonts w:ascii="Book Antiqua" w:hAnsi="Book Antiqua" w:cs="Arial"/>
          <w:sz w:val="18"/>
          <w:szCs w:val="18"/>
        </w:rPr>
      </w:pPr>
      <w:r w:rsidRPr="00343115">
        <w:rPr>
          <w:rFonts w:ascii="Book Antiqua" w:hAnsi="Book Antiqua" w:cs="Arial"/>
          <w:b/>
          <w:bCs/>
          <w:sz w:val="22"/>
          <w:szCs w:val="22"/>
        </w:rPr>
        <w:t xml:space="preserve">Tabuľka č. </w:t>
      </w:r>
      <w:r>
        <w:rPr>
          <w:rFonts w:ascii="Book Antiqua" w:hAnsi="Book Antiqua" w:cs="Arial"/>
          <w:b/>
          <w:bCs/>
          <w:sz w:val="22"/>
          <w:szCs w:val="22"/>
        </w:rPr>
        <w:t>4</w:t>
      </w:r>
      <w:r w:rsidRPr="00343115">
        <w:rPr>
          <w:rFonts w:ascii="Book Antiqua" w:hAnsi="Book Antiqua" w:cs="Arial"/>
          <w:b/>
          <w:bCs/>
          <w:sz w:val="18"/>
          <w:szCs w:val="18"/>
        </w:rPr>
        <w:t xml:space="preserve"> – </w:t>
      </w:r>
      <w:r>
        <w:rPr>
          <w:rFonts w:ascii="Book Antiqua" w:hAnsi="Book Antiqua" w:cs="Arial"/>
          <w:b/>
          <w:bCs/>
          <w:sz w:val="18"/>
          <w:szCs w:val="18"/>
        </w:rPr>
        <w:t>Realizovateľné cenné papiere</w:t>
      </w:r>
      <w:r w:rsidRPr="00343115">
        <w:rPr>
          <w:rFonts w:ascii="Book Antiqua" w:hAnsi="Book Antiqua" w:cs="Arial"/>
          <w:b/>
          <w:bCs/>
          <w:sz w:val="18"/>
          <w:szCs w:val="18"/>
        </w:rPr>
        <w:t xml:space="preserve"> </w:t>
      </w:r>
    </w:p>
    <w:p w:rsidR="007F790B" w:rsidRDefault="007F790B" w:rsidP="009623A7">
      <w:pPr>
        <w:ind w:left="-540"/>
      </w:pPr>
    </w:p>
    <w:tbl>
      <w:tblPr>
        <w:tblW w:w="937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1306"/>
        <w:gridCol w:w="2489"/>
        <w:gridCol w:w="720"/>
        <w:gridCol w:w="2520"/>
        <w:gridCol w:w="2340"/>
      </w:tblGrid>
      <w:tr w:rsidR="004743C3">
        <w:trPr>
          <w:trHeight w:val="142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43C3" w:rsidRDefault="004743C3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Druh cenného papiera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43C3" w:rsidRDefault="004743C3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Názov účtovnej jednotky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3C3" w:rsidRDefault="004743C3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Právna forma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3C3" w:rsidRDefault="004743C3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Hodnota  podielu </w:t>
            </w:r>
          </w:p>
          <w:p w:rsidR="004743C3" w:rsidRDefault="004743C3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k 31.12. bežného účtovného obdobia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3C3" w:rsidRDefault="004743C3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Hodnota podielu k 31.12. bezprostredne predchádzajúceho účtovného obdobia</w:t>
            </w:r>
          </w:p>
        </w:tc>
      </w:tr>
      <w:tr w:rsidR="004743C3">
        <w:trPr>
          <w:trHeight w:val="225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43C3" w:rsidRDefault="004743C3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a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43C3" w:rsidRDefault="004743C3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43C3" w:rsidRDefault="004743C3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43C3" w:rsidRDefault="007F790B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43C3" w:rsidRDefault="007F790B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4</w:t>
            </w:r>
          </w:p>
        </w:tc>
      </w:tr>
      <w:tr w:rsidR="004743C3" w:rsidRPr="00FB31B7">
        <w:trPr>
          <w:trHeight w:val="270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43C3" w:rsidRPr="00D40932" w:rsidRDefault="004743C3" w:rsidP="00B43C1C">
            <w:pPr>
              <w:rPr>
                <w:sz w:val="16"/>
                <w:szCs w:val="16"/>
              </w:rPr>
            </w:pPr>
            <w:bookmarkStart w:id="14" w:name="TAB04"/>
            <w:bookmarkEnd w:id="14"/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743C3" w:rsidRPr="00D40932" w:rsidRDefault="004743C3" w:rsidP="00F540CF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43C3" w:rsidRPr="00D40932" w:rsidRDefault="004743C3" w:rsidP="00F540CF">
            <w:pPr>
              <w:rPr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43C3" w:rsidRPr="00D40932" w:rsidRDefault="004743C3" w:rsidP="00F540C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43C3" w:rsidRPr="00D40932" w:rsidRDefault="004743C3" w:rsidP="00F540CF">
            <w:pPr>
              <w:jc w:val="right"/>
              <w:rPr>
                <w:sz w:val="16"/>
                <w:szCs w:val="16"/>
              </w:rPr>
            </w:pPr>
          </w:p>
        </w:tc>
      </w:tr>
    </w:tbl>
    <w:p w:rsidR="009623A7" w:rsidRDefault="009623A7" w:rsidP="009623A7"/>
    <w:p w:rsidR="009623A7" w:rsidRDefault="009623A7" w:rsidP="009623A7"/>
    <w:p w:rsidR="009623A7" w:rsidRDefault="009623A7" w:rsidP="009623A7"/>
    <w:tbl>
      <w:tblPr>
        <w:tblW w:w="106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903"/>
        <w:gridCol w:w="1094"/>
        <w:gridCol w:w="538"/>
        <w:gridCol w:w="900"/>
        <w:gridCol w:w="996"/>
        <w:gridCol w:w="1248"/>
        <w:gridCol w:w="1437"/>
        <w:gridCol w:w="1512"/>
        <w:gridCol w:w="2007"/>
      </w:tblGrid>
      <w:tr w:rsidR="009623A7">
        <w:trPr>
          <w:trHeight w:val="270"/>
        </w:trPr>
        <w:tc>
          <w:tcPr>
            <w:tcW w:w="106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3A7" w:rsidRPr="00343115" w:rsidRDefault="009623A7" w:rsidP="009623A7">
            <w:pPr>
              <w:rPr>
                <w:rFonts w:ascii="Book Antiqua" w:hAnsi="Book Antiqua" w:cs="Arial"/>
                <w:sz w:val="22"/>
                <w:szCs w:val="22"/>
              </w:rPr>
            </w:pPr>
            <w:r w:rsidRPr="00343115">
              <w:rPr>
                <w:rFonts w:ascii="Book Antiqua" w:hAnsi="Book Antiqua" w:cs="Arial"/>
                <w:b/>
                <w:bCs/>
                <w:sz w:val="22"/>
                <w:szCs w:val="22"/>
              </w:rPr>
              <w:t>Tabuľka č. 5 - Dlhové cenné papiere</w:t>
            </w:r>
          </w:p>
        </w:tc>
      </w:tr>
      <w:tr w:rsidR="009623A7">
        <w:trPr>
          <w:trHeight w:val="891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23A7" w:rsidRDefault="009623A7" w:rsidP="009623A7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lastRenderedPageBreak/>
              <w:t xml:space="preserve">Názov emitenta                                                                                             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Druh cenného papiera 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Výnos v %    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Dátum splatnosti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A7" w:rsidRDefault="00C6293E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Zostatok </w:t>
            </w:r>
            <w:r w:rsidR="00F84002">
              <w:rPr>
                <w:rFonts w:ascii="Arial Narrow" w:hAnsi="Arial Narrow" w:cs="Arial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A7" w:rsidRDefault="00C6293E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Zostatok </w:t>
            </w:r>
            <w:r w:rsidR="00F84002">
              <w:rPr>
                <w:rFonts w:ascii="Arial Narrow" w:hAnsi="Arial Narrow" w:cs="Arial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A7" w:rsidRDefault="00C6293E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Menovitá hodnota </w:t>
            </w:r>
            <w:r w:rsidR="00F84002">
              <w:rPr>
                <w:rFonts w:ascii="Arial Narrow" w:hAnsi="Arial Narrow" w:cs="Arial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Výnosový úrok za </w:t>
            </w:r>
            <w:r w:rsidR="00C6293E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rok </w:t>
            </w:r>
            <w:r w:rsidR="00F84002">
              <w:rPr>
                <w:rFonts w:ascii="Arial Narrow" w:hAnsi="Arial Narrow" w:cs="Arial"/>
                <w:b/>
                <w:bCs/>
                <w:sz w:val="18"/>
                <w:szCs w:val="18"/>
              </w:rPr>
              <w:t>2020</w:t>
            </w:r>
          </w:p>
        </w:tc>
      </w:tr>
      <w:tr w:rsidR="009623A7">
        <w:trPr>
          <w:trHeight w:val="225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a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7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8</w:t>
            </w:r>
          </w:p>
        </w:tc>
      </w:tr>
      <w:tr w:rsidR="009623A7" w:rsidRPr="00FB31B7">
        <w:trPr>
          <w:trHeight w:val="225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623A7" w:rsidRPr="00FB31B7" w:rsidRDefault="009623A7" w:rsidP="00F540CF">
            <w:pPr>
              <w:rPr>
                <w:sz w:val="16"/>
                <w:szCs w:val="16"/>
              </w:rPr>
            </w:pPr>
            <w:bookmarkStart w:id="15" w:name="TAB05"/>
            <w:bookmarkEnd w:id="15"/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Pr="00FB31B7" w:rsidRDefault="009623A7" w:rsidP="00F540CF">
            <w:pPr>
              <w:rPr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623A7" w:rsidRPr="00FB31B7" w:rsidRDefault="009623A7" w:rsidP="00F540CF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Pr="00FB31B7" w:rsidRDefault="009623A7" w:rsidP="00EE7C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623A7" w:rsidRPr="00FB31B7" w:rsidRDefault="009623A7" w:rsidP="00F540CF">
            <w:pPr>
              <w:rPr>
                <w:sz w:val="16"/>
                <w:szCs w:val="16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Pr="00FB31B7" w:rsidRDefault="009623A7" w:rsidP="00EE7C4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Pr="00FB31B7" w:rsidRDefault="009623A7" w:rsidP="00EE7C4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623A7" w:rsidRPr="00FB31B7" w:rsidRDefault="009623A7" w:rsidP="00EE7C4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Pr="00FB31B7" w:rsidRDefault="009623A7" w:rsidP="00EE7C45">
            <w:pPr>
              <w:jc w:val="right"/>
              <w:rPr>
                <w:sz w:val="16"/>
                <w:szCs w:val="16"/>
              </w:rPr>
            </w:pPr>
          </w:p>
        </w:tc>
      </w:tr>
    </w:tbl>
    <w:p w:rsidR="009623A7" w:rsidRDefault="009623A7" w:rsidP="009623A7"/>
    <w:p w:rsidR="009623A7" w:rsidRDefault="009623A7" w:rsidP="009623A7"/>
    <w:p w:rsidR="009623A7" w:rsidRDefault="009623A7" w:rsidP="009623A7"/>
    <w:tbl>
      <w:tblPr>
        <w:tblW w:w="1068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1029"/>
        <w:gridCol w:w="518"/>
        <w:gridCol w:w="838"/>
        <w:gridCol w:w="1105"/>
        <w:gridCol w:w="1411"/>
        <w:gridCol w:w="2017"/>
        <w:gridCol w:w="1737"/>
        <w:gridCol w:w="2030"/>
      </w:tblGrid>
      <w:tr w:rsidR="009623A7">
        <w:trPr>
          <w:trHeight w:val="270"/>
        </w:trPr>
        <w:tc>
          <w:tcPr>
            <w:tcW w:w="106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3A7" w:rsidRPr="00343115" w:rsidRDefault="009623A7" w:rsidP="009623A7">
            <w:pPr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343115">
              <w:rPr>
                <w:rFonts w:ascii="Book Antiqua" w:hAnsi="Book Antiqua" w:cs="Arial"/>
                <w:b/>
                <w:bCs/>
                <w:sz w:val="22"/>
                <w:szCs w:val="22"/>
              </w:rPr>
              <w:t xml:space="preserve"> Tabuľka č.6 - Dlhodobé pôžičky (pôžičky účtovnej jednotke v konsolidovanom celku, ostatné pôžičky)</w:t>
            </w:r>
          </w:p>
        </w:tc>
      </w:tr>
      <w:tr w:rsidR="009623A7">
        <w:trPr>
          <w:trHeight w:val="752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Názov dlžníka     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Výnos v %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Dátum splatnosti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C6293E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Zostatok </w:t>
            </w:r>
            <w:r w:rsidR="00F84002">
              <w:rPr>
                <w:rFonts w:ascii="Arial Narrow" w:hAnsi="Arial Narrow" w:cs="Arial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A7" w:rsidRDefault="00D427E5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Zostatok </w:t>
            </w:r>
            <w:r w:rsidR="00F84002">
              <w:rPr>
                <w:rFonts w:ascii="Arial Narrow" w:hAnsi="Arial Narrow" w:cs="Arial"/>
                <w:b/>
                <w:bCs/>
                <w:sz w:val="18"/>
                <w:szCs w:val="18"/>
              </w:rPr>
              <w:t>2019</w:t>
            </w:r>
            <w:r w:rsidR="009623A7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Výška istiny </w:t>
            </w:r>
            <w:r w:rsidR="00F84002">
              <w:rPr>
                <w:rFonts w:ascii="Arial Narrow" w:hAnsi="Arial Narrow" w:cs="Arial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Výnosový úrok za </w:t>
            </w:r>
            <w:r w:rsidR="00D427E5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rok </w:t>
            </w:r>
            <w:r w:rsidR="00F84002">
              <w:rPr>
                <w:rFonts w:ascii="Arial Narrow" w:hAnsi="Arial Narrow" w:cs="Arial"/>
                <w:b/>
                <w:bCs/>
                <w:sz w:val="18"/>
                <w:szCs w:val="18"/>
              </w:rPr>
              <w:t>2020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9623A7">
        <w:trPr>
          <w:trHeight w:val="240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a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7</w:t>
            </w:r>
          </w:p>
        </w:tc>
      </w:tr>
      <w:tr w:rsidR="009623A7" w:rsidRPr="00FB31B7">
        <w:trPr>
          <w:trHeight w:val="330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623A7" w:rsidRPr="00FB31B7" w:rsidRDefault="009623A7" w:rsidP="00653560">
            <w:pPr>
              <w:rPr>
                <w:sz w:val="16"/>
                <w:szCs w:val="16"/>
              </w:rPr>
            </w:pPr>
            <w:bookmarkStart w:id="16" w:name="TAB06"/>
            <w:bookmarkEnd w:id="16"/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Pr="00FB31B7" w:rsidRDefault="009623A7" w:rsidP="00653560">
            <w:pPr>
              <w:rPr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Pr="00FB31B7" w:rsidRDefault="009623A7" w:rsidP="0020507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Pr="00FB31B7" w:rsidRDefault="009623A7" w:rsidP="00653560">
            <w:pPr>
              <w:rPr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623A7" w:rsidRPr="00FB31B7" w:rsidRDefault="009623A7" w:rsidP="0065356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Pr="00FB31B7" w:rsidRDefault="009623A7" w:rsidP="0065356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623A7" w:rsidRPr="00FB31B7" w:rsidRDefault="009623A7" w:rsidP="0065356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Pr="00FB31B7" w:rsidRDefault="009623A7" w:rsidP="00653560">
            <w:pPr>
              <w:jc w:val="right"/>
              <w:rPr>
                <w:sz w:val="16"/>
                <w:szCs w:val="16"/>
              </w:rPr>
            </w:pPr>
          </w:p>
        </w:tc>
      </w:tr>
    </w:tbl>
    <w:p w:rsidR="009623A7" w:rsidRPr="009D58D7" w:rsidRDefault="009623A7" w:rsidP="009623A7">
      <w:pPr>
        <w:rPr>
          <w:sz w:val="16"/>
          <w:szCs w:val="16"/>
        </w:rPr>
      </w:pPr>
    </w:p>
    <w:p w:rsidR="009623A7" w:rsidRDefault="009623A7" w:rsidP="009623A7"/>
    <w:p w:rsidR="009623A7" w:rsidRDefault="009623A7" w:rsidP="009623A7"/>
    <w:tbl>
      <w:tblPr>
        <w:tblW w:w="10681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735"/>
        <w:gridCol w:w="2880"/>
        <w:gridCol w:w="1493"/>
        <w:gridCol w:w="1207"/>
        <w:gridCol w:w="1440"/>
        <w:gridCol w:w="1260"/>
        <w:gridCol w:w="1666"/>
      </w:tblGrid>
      <w:tr w:rsidR="009623A7">
        <w:trPr>
          <w:trHeight w:val="270"/>
        </w:trPr>
        <w:tc>
          <w:tcPr>
            <w:tcW w:w="106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3A7" w:rsidRPr="00343115" w:rsidRDefault="009623A7" w:rsidP="009623A7">
            <w:pPr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343115">
              <w:rPr>
                <w:rFonts w:ascii="Book Antiqua" w:hAnsi="Book Antiqua" w:cs="Arial"/>
                <w:b/>
                <w:bCs/>
                <w:sz w:val="22"/>
                <w:szCs w:val="22"/>
              </w:rPr>
              <w:t xml:space="preserve">Tabuľka č. 7 - Vývoj opravnej položky k zásobám </w:t>
            </w:r>
          </w:p>
        </w:tc>
      </w:tr>
      <w:tr w:rsidR="009623A7">
        <w:trPr>
          <w:trHeight w:val="12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23A7" w:rsidRDefault="009623A7" w:rsidP="009623A7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Číslo účtu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23A7" w:rsidRDefault="009623A7" w:rsidP="009623A7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Názov účtu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C6293E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Zostatok opravnej položky </w:t>
            </w:r>
            <w:r w:rsidR="00F84002">
              <w:rPr>
                <w:rFonts w:ascii="Arial Narrow" w:hAnsi="Arial Narrow" w:cs="Arial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Zníženie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Zrušenie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A7" w:rsidRDefault="00C6293E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Zostatok opravnej položky </w:t>
            </w:r>
            <w:r w:rsidR="00F84002">
              <w:rPr>
                <w:rFonts w:ascii="Arial Narrow" w:hAnsi="Arial Narrow" w:cs="Arial"/>
                <w:b/>
                <w:bCs/>
                <w:sz w:val="18"/>
                <w:szCs w:val="18"/>
              </w:rPr>
              <w:t>2020</w:t>
            </w:r>
          </w:p>
        </w:tc>
      </w:tr>
      <w:tr w:rsidR="009623A7">
        <w:trPr>
          <w:trHeight w:val="1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a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b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</w:t>
            </w: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4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5</w:t>
            </w:r>
          </w:p>
        </w:tc>
      </w:tr>
      <w:tr w:rsidR="009623A7" w:rsidRPr="00FB31B7">
        <w:trPr>
          <w:trHeight w:val="27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623A7" w:rsidRPr="00FB31B7" w:rsidRDefault="009623A7" w:rsidP="007F6305">
            <w:pPr>
              <w:rPr>
                <w:sz w:val="16"/>
                <w:szCs w:val="16"/>
              </w:rPr>
            </w:pPr>
            <w:bookmarkStart w:id="17" w:name="TAB07"/>
            <w:bookmarkEnd w:id="17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623A7" w:rsidRPr="00FB31B7" w:rsidRDefault="009623A7" w:rsidP="007F6305">
            <w:pPr>
              <w:rPr>
                <w:sz w:val="16"/>
                <w:szCs w:val="1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Pr="00FB31B7" w:rsidRDefault="009623A7" w:rsidP="007F630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623A7" w:rsidRPr="00FB31B7" w:rsidRDefault="009623A7" w:rsidP="007F630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Pr="00FB31B7" w:rsidRDefault="009623A7" w:rsidP="007F630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623A7" w:rsidRPr="00FB31B7" w:rsidRDefault="009623A7" w:rsidP="007F630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Pr="00FB31B7" w:rsidRDefault="009623A7" w:rsidP="007F6305">
            <w:pPr>
              <w:jc w:val="right"/>
              <w:rPr>
                <w:sz w:val="16"/>
                <w:szCs w:val="16"/>
              </w:rPr>
            </w:pPr>
          </w:p>
        </w:tc>
      </w:tr>
    </w:tbl>
    <w:p w:rsidR="009623A7" w:rsidRDefault="009623A7" w:rsidP="009623A7"/>
    <w:p w:rsidR="009623A7" w:rsidRDefault="009623A7" w:rsidP="009623A7"/>
    <w:p w:rsidR="009623A7" w:rsidRDefault="009623A7" w:rsidP="009623A7"/>
    <w:tbl>
      <w:tblPr>
        <w:tblW w:w="106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735"/>
        <w:gridCol w:w="2880"/>
        <w:gridCol w:w="1440"/>
        <w:gridCol w:w="1260"/>
        <w:gridCol w:w="1440"/>
        <w:gridCol w:w="1260"/>
        <w:gridCol w:w="1620"/>
      </w:tblGrid>
      <w:tr w:rsidR="009623A7">
        <w:trPr>
          <w:trHeight w:val="270"/>
        </w:trPr>
        <w:tc>
          <w:tcPr>
            <w:tcW w:w="106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3A7" w:rsidRPr="00343115" w:rsidRDefault="009623A7" w:rsidP="009623A7">
            <w:pPr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343115">
              <w:rPr>
                <w:rFonts w:ascii="Book Antiqua" w:hAnsi="Book Antiqua" w:cs="Arial"/>
                <w:b/>
                <w:bCs/>
                <w:sz w:val="22"/>
                <w:szCs w:val="22"/>
              </w:rPr>
              <w:t>Tabuľka č. 8</w:t>
            </w:r>
            <w:r w:rsidRPr="00343115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 - Vývoj opravnej položky k</w:t>
            </w:r>
            <w:r w:rsidR="00836CD1" w:rsidRPr="00343115">
              <w:rPr>
                <w:rFonts w:ascii="Book Antiqua" w:hAnsi="Book Antiqua" w:cs="Arial"/>
                <w:b/>
                <w:bCs/>
                <w:sz w:val="18"/>
                <w:szCs w:val="18"/>
              </w:rPr>
              <w:t> </w:t>
            </w:r>
            <w:r w:rsidRPr="00343115">
              <w:rPr>
                <w:rFonts w:ascii="Book Antiqua" w:hAnsi="Book Antiqua" w:cs="Arial"/>
                <w:b/>
                <w:bCs/>
                <w:sz w:val="18"/>
                <w:szCs w:val="18"/>
              </w:rPr>
              <w:t>pohľadávkam</w:t>
            </w:r>
          </w:p>
        </w:tc>
      </w:tr>
      <w:tr w:rsidR="009623A7">
        <w:trPr>
          <w:trHeight w:val="80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23A7" w:rsidRDefault="009623A7" w:rsidP="009623A7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Číslo účtu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A7" w:rsidRDefault="009623A7" w:rsidP="009623A7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Názov účtu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A7" w:rsidRDefault="007F790B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Zostatok opravnej položky </w:t>
            </w:r>
            <w:r w:rsidR="00F84002">
              <w:rPr>
                <w:rFonts w:ascii="Arial Narrow" w:hAnsi="Arial Narrow" w:cs="Arial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 Zníženie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Zrušenie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A7" w:rsidRDefault="007F790B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Zostatok opravnej položky </w:t>
            </w:r>
            <w:r w:rsidR="00F84002">
              <w:rPr>
                <w:rFonts w:ascii="Arial Narrow" w:hAnsi="Arial Narrow" w:cs="Arial"/>
                <w:b/>
                <w:bCs/>
                <w:sz w:val="18"/>
                <w:szCs w:val="18"/>
              </w:rPr>
              <w:t>2020</w:t>
            </w:r>
          </w:p>
        </w:tc>
      </w:tr>
      <w:tr w:rsidR="009623A7">
        <w:trPr>
          <w:trHeight w:val="1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a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5</w:t>
            </w:r>
          </w:p>
        </w:tc>
      </w:tr>
      <w:tr w:rsidR="009623A7" w:rsidRPr="00FB31B7">
        <w:trPr>
          <w:trHeight w:val="2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Pr="007250F7" w:rsidRDefault="009623A7" w:rsidP="00205078">
            <w:pPr>
              <w:rPr>
                <w:sz w:val="16"/>
                <w:szCs w:val="16"/>
              </w:rPr>
            </w:pPr>
            <w:bookmarkStart w:id="18" w:name="TAB08"/>
            <w:bookmarkEnd w:id="18"/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Pr="007250F7" w:rsidRDefault="009623A7" w:rsidP="00205078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A7" w:rsidRPr="007250F7" w:rsidRDefault="009623A7" w:rsidP="00205078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23A7" w:rsidRPr="007250F7" w:rsidRDefault="009623A7" w:rsidP="0020507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A7" w:rsidRPr="007250F7" w:rsidRDefault="009623A7" w:rsidP="0020507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23A7" w:rsidRPr="007250F7" w:rsidRDefault="009623A7" w:rsidP="0020507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A7" w:rsidRPr="007250F7" w:rsidRDefault="009623A7" w:rsidP="00205078">
            <w:pPr>
              <w:jc w:val="right"/>
              <w:rPr>
                <w:sz w:val="16"/>
                <w:szCs w:val="16"/>
              </w:rPr>
            </w:pPr>
          </w:p>
        </w:tc>
      </w:tr>
    </w:tbl>
    <w:p w:rsidR="009623A7" w:rsidRDefault="009623A7" w:rsidP="009623A7"/>
    <w:p w:rsidR="007F6305" w:rsidRDefault="007F6305" w:rsidP="009623A7"/>
    <w:tbl>
      <w:tblPr>
        <w:tblW w:w="1045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5955"/>
        <w:gridCol w:w="720"/>
        <w:gridCol w:w="1800"/>
        <w:gridCol w:w="1980"/>
      </w:tblGrid>
      <w:tr w:rsidR="009623A7">
        <w:trPr>
          <w:trHeight w:val="27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3A7" w:rsidRPr="00343115" w:rsidRDefault="009623A7" w:rsidP="009623A7">
            <w:pPr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343115">
              <w:rPr>
                <w:rFonts w:ascii="Book Antiqua" w:hAnsi="Book Antiqua" w:cs="Arial"/>
                <w:b/>
                <w:bCs/>
                <w:sz w:val="22"/>
                <w:szCs w:val="22"/>
              </w:rPr>
              <w:t>Tabuľka  č. 9  - Pohľadávky podľa doby splatnosti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623A7">
        <w:trPr>
          <w:trHeight w:val="463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623A7" w:rsidRDefault="009623A7" w:rsidP="009623A7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Pohľadávky podľa doby splatnosti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číslo riadku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A7" w:rsidRDefault="00C6293E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Zostatok </w:t>
            </w:r>
            <w:r w:rsidR="00F84002">
              <w:rPr>
                <w:rFonts w:ascii="Arial Narrow" w:hAnsi="Arial Narrow" w:cs="Arial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A7" w:rsidRDefault="00C6293E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Zostatok </w:t>
            </w:r>
            <w:r w:rsidR="00F84002">
              <w:rPr>
                <w:rFonts w:ascii="Arial Narrow" w:hAnsi="Arial Narrow" w:cs="Arial"/>
                <w:b/>
                <w:bCs/>
                <w:sz w:val="18"/>
                <w:szCs w:val="18"/>
              </w:rPr>
              <w:t>2020</w:t>
            </w:r>
          </w:p>
        </w:tc>
      </w:tr>
      <w:tr w:rsidR="009623A7">
        <w:trPr>
          <w:trHeight w:val="165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623A7" w:rsidRDefault="00C6293E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b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</w:t>
            </w:r>
          </w:p>
        </w:tc>
      </w:tr>
      <w:tr w:rsidR="009623A7" w:rsidRPr="00FB31B7">
        <w:trPr>
          <w:trHeight w:val="235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23A7" w:rsidRPr="007250F7" w:rsidRDefault="008D7BFD" w:rsidP="009623A7">
            <w:pPr>
              <w:rPr>
                <w:sz w:val="16"/>
                <w:szCs w:val="16"/>
              </w:rPr>
            </w:pPr>
            <w:bookmarkStart w:id="19" w:name="TAB09"/>
            <w:bookmarkEnd w:id="19"/>
            <w:r>
              <w:rPr>
                <w:sz w:val="16"/>
                <w:szCs w:val="16"/>
              </w:rPr>
              <w:t>odberatelia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A7" w:rsidRPr="007250F7" w:rsidRDefault="008D7BFD" w:rsidP="009623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Pr="007250F7" w:rsidRDefault="008D7BFD" w:rsidP="000E723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15376,93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Pr="007250F7" w:rsidRDefault="009623A7" w:rsidP="000E723F">
            <w:pPr>
              <w:jc w:val="right"/>
              <w:rPr>
                <w:sz w:val="16"/>
                <w:szCs w:val="16"/>
              </w:rPr>
            </w:pPr>
          </w:p>
        </w:tc>
      </w:tr>
    </w:tbl>
    <w:p w:rsidR="009623A7" w:rsidRDefault="009623A7" w:rsidP="009623A7"/>
    <w:p w:rsidR="009623A7" w:rsidRDefault="009623A7" w:rsidP="009623A7"/>
    <w:p w:rsidR="009623A7" w:rsidRDefault="009623A7" w:rsidP="009623A7"/>
    <w:tbl>
      <w:tblPr>
        <w:tblW w:w="106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6315"/>
        <w:gridCol w:w="1980"/>
        <w:gridCol w:w="2340"/>
      </w:tblGrid>
      <w:tr w:rsidR="009623A7">
        <w:trPr>
          <w:trHeight w:val="270"/>
        </w:trPr>
        <w:tc>
          <w:tcPr>
            <w:tcW w:w="8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3A7" w:rsidRPr="00343115" w:rsidRDefault="009623A7" w:rsidP="009623A7">
            <w:pPr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343115">
              <w:rPr>
                <w:rFonts w:ascii="Book Antiqua" w:hAnsi="Book Antiqua" w:cs="Arial"/>
                <w:b/>
                <w:bCs/>
                <w:sz w:val="22"/>
                <w:szCs w:val="22"/>
              </w:rPr>
              <w:t>Tabuľka č. 10 - Časové rozlíšenie na strane aktív - náklady budúcich období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  <w:tr w:rsidR="009623A7">
        <w:trPr>
          <w:trHeight w:val="521"/>
        </w:trPr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Náklady budúcich období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C6293E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Zostatok </w:t>
            </w:r>
            <w:r w:rsidR="00F84002">
              <w:rPr>
                <w:rFonts w:ascii="Arial Narrow" w:hAnsi="Arial Narrow" w:cs="Arial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A7" w:rsidRDefault="00C6293E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Zostatok </w:t>
            </w:r>
            <w:r w:rsidR="00F84002">
              <w:rPr>
                <w:rFonts w:ascii="Arial Narrow" w:hAnsi="Arial Narrow" w:cs="Arial"/>
                <w:b/>
                <w:bCs/>
                <w:sz w:val="18"/>
                <w:szCs w:val="18"/>
              </w:rPr>
              <w:t>2019</w:t>
            </w:r>
          </w:p>
        </w:tc>
      </w:tr>
      <w:tr w:rsidR="009623A7" w:rsidRPr="00FB31B7">
        <w:trPr>
          <w:trHeight w:val="270"/>
        </w:trPr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Pr="002C4D30" w:rsidRDefault="009623A7" w:rsidP="009623A7">
            <w:pPr>
              <w:rPr>
                <w:sz w:val="16"/>
                <w:szCs w:val="16"/>
              </w:rPr>
            </w:pPr>
            <w:bookmarkStart w:id="20" w:name="TAB10"/>
            <w:bookmarkEnd w:id="20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A7" w:rsidRPr="002C4D30" w:rsidRDefault="008D7BFD" w:rsidP="000E723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2886,60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A7" w:rsidRPr="002C4D30" w:rsidRDefault="008D7BFD" w:rsidP="000E723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2311,82</w:t>
            </w:r>
          </w:p>
        </w:tc>
      </w:tr>
    </w:tbl>
    <w:p w:rsidR="009623A7" w:rsidRDefault="009623A7" w:rsidP="009623A7"/>
    <w:p w:rsidR="009623A7" w:rsidRDefault="009623A7" w:rsidP="009623A7"/>
    <w:p w:rsidR="009623A7" w:rsidRDefault="009623A7" w:rsidP="009623A7"/>
    <w:tbl>
      <w:tblPr>
        <w:tblW w:w="106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6315"/>
        <w:gridCol w:w="1980"/>
        <w:gridCol w:w="2340"/>
      </w:tblGrid>
      <w:tr w:rsidR="009623A7">
        <w:trPr>
          <w:trHeight w:val="270"/>
        </w:trPr>
        <w:tc>
          <w:tcPr>
            <w:tcW w:w="8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3A7" w:rsidRPr="00343115" w:rsidRDefault="009623A7" w:rsidP="009623A7">
            <w:pPr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343115">
              <w:rPr>
                <w:rFonts w:ascii="Book Antiqua" w:hAnsi="Book Antiqua" w:cs="Arial"/>
                <w:b/>
                <w:bCs/>
                <w:sz w:val="22"/>
                <w:szCs w:val="22"/>
              </w:rPr>
              <w:t xml:space="preserve">Tabuľka č. 11 - Časové rozlíšenie na strane aktív - príjmy budúcich období 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  <w:tr w:rsidR="009623A7">
        <w:trPr>
          <w:trHeight w:val="546"/>
        </w:trPr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Príjmy  budúcich období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A7" w:rsidRDefault="00C6293E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Zostatok </w:t>
            </w:r>
            <w:r w:rsidR="00F84002">
              <w:rPr>
                <w:rFonts w:ascii="Arial Narrow" w:hAnsi="Arial Narrow" w:cs="Arial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A7" w:rsidRDefault="00C6293E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Zostatok </w:t>
            </w:r>
            <w:r w:rsidR="00F84002">
              <w:rPr>
                <w:rFonts w:ascii="Arial Narrow" w:hAnsi="Arial Narrow" w:cs="Arial"/>
                <w:b/>
                <w:bCs/>
                <w:sz w:val="18"/>
                <w:szCs w:val="18"/>
              </w:rPr>
              <w:t>2019</w:t>
            </w:r>
          </w:p>
        </w:tc>
      </w:tr>
      <w:tr w:rsidR="009623A7" w:rsidRPr="00FB31B7">
        <w:trPr>
          <w:trHeight w:val="270"/>
        </w:trPr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Pr="002C4D30" w:rsidRDefault="009623A7" w:rsidP="002E74F7">
            <w:pPr>
              <w:rPr>
                <w:sz w:val="16"/>
                <w:szCs w:val="16"/>
              </w:rPr>
            </w:pPr>
            <w:bookmarkStart w:id="21" w:name="TAB11"/>
            <w:bookmarkEnd w:id="21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A7" w:rsidRPr="002C4D30" w:rsidRDefault="008D7BFD" w:rsidP="002E74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A7" w:rsidRPr="002C4D30" w:rsidRDefault="008D7BFD" w:rsidP="002E74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623A7" w:rsidRDefault="009623A7" w:rsidP="009623A7"/>
    <w:p w:rsidR="009623A7" w:rsidRDefault="009623A7" w:rsidP="009623A7"/>
    <w:p w:rsidR="009623A7" w:rsidRDefault="009623A7" w:rsidP="009623A7"/>
    <w:tbl>
      <w:tblPr>
        <w:tblW w:w="0" w:type="auto"/>
        <w:tblInd w:w="55" w:type="dxa"/>
        <w:tblCellMar>
          <w:left w:w="70" w:type="dxa"/>
          <w:right w:w="70" w:type="dxa"/>
        </w:tblCellMar>
        <w:tblLook w:val="0000"/>
      </w:tblPr>
      <w:tblGrid>
        <w:gridCol w:w="1934"/>
        <w:gridCol w:w="1546"/>
        <w:gridCol w:w="1249"/>
        <w:gridCol w:w="883"/>
        <w:gridCol w:w="883"/>
        <w:gridCol w:w="1432"/>
        <w:gridCol w:w="1108"/>
        <w:gridCol w:w="1600"/>
      </w:tblGrid>
      <w:tr w:rsidR="009623A7">
        <w:trPr>
          <w:trHeight w:val="405"/>
        </w:trPr>
        <w:tc>
          <w:tcPr>
            <w:tcW w:w="106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3A7" w:rsidRPr="00343115" w:rsidRDefault="009623A7" w:rsidP="009623A7">
            <w:pPr>
              <w:rPr>
                <w:rFonts w:ascii="Book Antiqua" w:hAnsi="Book Antiqua" w:cs="Arial"/>
                <w:sz w:val="22"/>
                <w:szCs w:val="22"/>
              </w:rPr>
            </w:pPr>
            <w:r w:rsidRPr="00343115">
              <w:rPr>
                <w:rFonts w:ascii="Book Antiqua" w:hAnsi="Book Antiqua" w:cs="Arial"/>
                <w:b/>
                <w:bCs/>
                <w:sz w:val="22"/>
                <w:szCs w:val="22"/>
              </w:rPr>
              <w:t xml:space="preserve">Tabuľka č. 12  - Vlastné imanie </w:t>
            </w:r>
          </w:p>
        </w:tc>
      </w:tr>
      <w:tr w:rsidR="009623A7">
        <w:trPr>
          <w:trHeight w:val="1035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623A7" w:rsidRDefault="009623A7" w:rsidP="009623A7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Názov položky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Oceňovacie rozdiely z kapitálových účastín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Zákonný rezervný fond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Ostatné fondy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Nevysporiadaný výsledok hospodárenia minulých rokov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Výsledok hospodárenia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Podiely iných účtovných jednotiek </w:t>
            </w:r>
          </w:p>
        </w:tc>
      </w:tr>
      <w:tr w:rsidR="009623A7">
        <w:trPr>
          <w:trHeight w:val="165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23A7" w:rsidRDefault="007250F7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5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7</w:t>
            </w:r>
          </w:p>
        </w:tc>
      </w:tr>
      <w:tr w:rsidR="009623A7" w:rsidRPr="00FB31B7">
        <w:trPr>
          <w:trHeight w:val="270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23A7" w:rsidRPr="00FB31B7" w:rsidRDefault="009623A7" w:rsidP="007B2F7F">
            <w:pPr>
              <w:rPr>
                <w:sz w:val="16"/>
                <w:szCs w:val="16"/>
              </w:rPr>
            </w:pPr>
            <w:bookmarkStart w:id="22" w:name="TAB12"/>
            <w:bookmarkEnd w:id="22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A7" w:rsidRPr="00205078" w:rsidRDefault="009623A7" w:rsidP="007C099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23A7" w:rsidRPr="00205078" w:rsidRDefault="009623A7" w:rsidP="007C099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A7" w:rsidRPr="00205078" w:rsidRDefault="008C196E" w:rsidP="007C099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7522,57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23A7" w:rsidRPr="00205078" w:rsidRDefault="009623A7" w:rsidP="007C099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A7" w:rsidRPr="00205078" w:rsidRDefault="00377DD5" w:rsidP="007C099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-7096,75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A7" w:rsidRPr="00205078" w:rsidRDefault="00377DD5" w:rsidP="007C099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39624,90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A7" w:rsidRPr="00205078" w:rsidRDefault="009623A7" w:rsidP="007C099F">
            <w:pPr>
              <w:jc w:val="right"/>
              <w:rPr>
                <w:sz w:val="16"/>
                <w:szCs w:val="16"/>
              </w:rPr>
            </w:pPr>
          </w:p>
        </w:tc>
      </w:tr>
    </w:tbl>
    <w:p w:rsidR="009623A7" w:rsidRDefault="009623A7" w:rsidP="009623A7"/>
    <w:p w:rsidR="009623A7" w:rsidRDefault="009623A7" w:rsidP="009623A7"/>
    <w:p w:rsidR="009623A7" w:rsidRDefault="009623A7" w:rsidP="009623A7"/>
    <w:tbl>
      <w:tblPr>
        <w:tblW w:w="10635" w:type="dxa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35"/>
        <w:gridCol w:w="720"/>
        <w:gridCol w:w="1440"/>
        <w:gridCol w:w="1034"/>
        <w:gridCol w:w="946"/>
        <w:gridCol w:w="830"/>
        <w:gridCol w:w="970"/>
        <w:gridCol w:w="1260"/>
      </w:tblGrid>
      <w:tr w:rsidR="009623A7">
        <w:trPr>
          <w:trHeight w:val="270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3A7" w:rsidRPr="00343115" w:rsidRDefault="009623A7" w:rsidP="009623A7">
            <w:pPr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343115">
              <w:rPr>
                <w:rFonts w:ascii="Book Antiqua" w:hAnsi="Book Antiqua" w:cs="Arial"/>
                <w:b/>
                <w:bCs/>
                <w:sz w:val="22"/>
                <w:szCs w:val="22"/>
              </w:rPr>
              <w:t>Tabuľka č.</w:t>
            </w:r>
            <w:r w:rsidR="00896879">
              <w:rPr>
                <w:rFonts w:ascii="Book Antiqua" w:hAnsi="Book Antiqua" w:cs="Arial"/>
                <w:b/>
                <w:bCs/>
                <w:sz w:val="22"/>
                <w:szCs w:val="22"/>
              </w:rPr>
              <w:t xml:space="preserve"> 13    - Rezervy zákonné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3A7" w:rsidRDefault="009623A7" w:rsidP="009623A7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  <w:tr w:rsidR="009623A7">
        <w:trPr>
          <w:trHeight w:val="467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23A7" w:rsidRDefault="009623A7" w:rsidP="009623A7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Položka rezerv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Číslo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br/>
              <w:t>riadku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A7" w:rsidRDefault="00896879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Zostatok </w:t>
            </w:r>
            <w:r w:rsidR="00F84002">
              <w:rPr>
                <w:rFonts w:ascii="Arial Narrow" w:hAnsi="Arial Narrow" w:cs="Arial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Presun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Použitie 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A7" w:rsidRDefault="00896879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Zostatok </w:t>
            </w:r>
            <w:r w:rsidR="00F84002">
              <w:rPr>
                <w:rFonts w:ascii="Arial Narrow" w:hAnsi="Arial Narrow" w:cs="Arial"/>
                <w:b/>
                <w:bCs/>
                <w:sz w:val="18"/>
                <w:szCs w:val="18"/>
              </w:rPr>
              <w:t>2020</w:t>
            </w:r>
          </w:p>
        </w:tc>
      </w:tr>
      <w:tr w:rsidR="009623A7">
        <w:trPr>
          <w:trHeight w:val="165"/>
        </w:trPr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 w:cs="Arial"/>
                <w:sz w:val="14"/>
                <w:szCs w:val="14"/>
              </w:rPr>
              <w:t>a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 w:cs="Arial"/>
                <w:sz w:val="14"/>
                <w:szCs w:val="14"/>
              </w:rPr>
              <w:t>b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 w:cs="Arial"/>
                <w:sz w:val="14"/>
                <w:szCs w:val="14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 w:cs="Arial"/>
                <w:sz w:val="14"/>
                <w:szCs w:val="14"/>
              </w:rPr>
              <w:t>2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 w:cs="Arial"/>
                <w:sz w:val="14"/>
                <w:szCs w:val="14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 w:cs="Arial"/>
                <w:sz w:val="14"/>
                <w:szCs w:val="14"/>
              </w:rPr>
              <w:t>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 w:cs="Arial"/>
                <w:sz w:val="14"/>
                <w:szCs w:val="14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 w:cs="Arial"/>
                <w:sz w:val="14"/>
                <w:szCs w:val="14"/>
              </w:rPr>
              <w:t>6</w:t>
            </w:r>
          </w:p>
        </w:tc>
      </w:tr>
      <w:tr w:rsidR="009623A7" w:rsidRPr="00FB31B7">
        <w:trPr>
          <w:trHeight w:val="269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23A7" w:rsidRPr="00FB31B7" w:rsidRDefault="009623A7" w:rsidP="007B2F7F">
            <w:pPr>
              <w:rPr>
                <w:sz w:val="16"/>
                <w:szCs w:val="16"/>
              </w:rPr>
            </w:pPr>
            <w:bookmarkStart w:id="23" w:name="TAB13"/>
            <w:bookmarkEnd w:id="23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623A7" w:rsidRPr="00FB31B7" w:rsidRDefault="00377DD5" w:rsidP="007B2F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Pr="00FB31B7" w:rsidRDefault="00377DD5" w:rsidP="0020507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6434,81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623A7" w:rsidRPr="00FB31B7" w:rsidRDefault="009623A7" w:rsidP="0020507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Pr="00FB31B7" w:rsidRDefault="00377DD5" w:rsidP="007B2F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11798,29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Pr="00FB31B7" w:rsidRDefault="00377DD5" w:rsidP="0020507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6434,81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623A7" w:rsidRPr="00FB31B7" w:rsidRDefault="009623A7" w:rsidP="0020507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Pr="00FB31B7" w:rsidRDefault="00377DD5" w:rsidP="007B2F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11798,29</w:t>
            </w:r>
          </w:p>
        </w:tc>
      </w:tr>
    </w:tbl>
    <w:p w:rsidR="009623A7" w:rsidRDefault="009623A7" w:rsidP="009623A7"/>
    <w:p w:rsidR="009623A7" w:rsidRDefault="009623A7" w:rsidP="009623A7"/>
    <w:p w:rsidR="009623A7" w:rsidRDefault="009623A7" w:rsidP="009623A7"/>
    <w:tbl>
      <w:tblPr>
        <w:tblW w:w="10717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795"/>
        <w:gridCol w:w="583"/>
        <w:gridCol w:w="1397"/>
        <w:gridCol w:w="854"/>
        <w:gridCol w:w="946"/>
        <w:gridCol w:w="900"/>
        <w:gridCol w:w="900"/>
        <w:gridCol w:w="1342"/>
      </w:tblGrid>
      <w:tr w:rsidR="009623A7">
        <w:trPr>
          <w:trHeight w:val="270"/>
        </w:trPr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3A7" w:rsidRPr="00343115" w:rsidRDefault="009623A7" w:rsidP="009623A7">
            <w:pPr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343115">
              <w:rPr>
                <w:rFonts w:ascii="Book Antiqua" w:hAnsi="Book Antiqua" w:cs="Arial"/>
                <w:b/>
                <w:bCs/>
                <w:sz w:val="22"/>
                <w:szCs w:val="22"/>
              </w:rPr>
              <w:t xml:space="preserve">Tabuľka č. 14 - Rezervy </w:t>
            </w:r>
            <w:r w:rsidR="00896879">
              <w:rPr>
                <w:rFonts w:ascii="Book Antiqua" w:hAnsi="Book Antiqua" w:cs="Arial"/>
                <w:b/>
                <w:bCs/>
                <w:sz w:val="22"/>
                <w:szCs w:val="22"/>
              </w:rPr>
              <w:t>ostatné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623A7">
        <w:trPr>
          <w:trHeight w:val="596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23A7" w:rsidRDefault="009623A7" w:rsidP="009623A7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Položka rezerv   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Číslo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br/>
              <w:t>riadku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A7" w:rsidRDefault="009623A7" w:rsidP="00D427E5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896879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Zostatok </w:t>
            </w:r>
            <w:r w:rsidR="00F84002">
              <w:rPr>
                <w:rFonts w:ascii="Arial Narrow" w:hAnsi="Arial Narrow" w:cs="Arial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Presun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Použitie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A7" w:rsidRDefault="00896879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Zostatok </w:t>
            </w:r>
            <w:r w:rsidR="00F84002">
              <w:rPr>
                <w:rFonts w:ascii="Arial Narrow" w:hAnsi="Arial Narrow" w:cs="Arial"/>
                <w:b/>
                <w:bCs/>
                <w:sz w:val="18"/>
                <w:szCs w:val="18"/>
              </w:rPr>
              <w:t>2020</w:t>
            </w:r>
          </w:p>
        </w:tc>
      </w:tr>
      <w:tr w:rsidR="009623A7">
        <w:trPr>
          <w:trHeight w:val="165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 w:cs="Arial"/>
                <w:sz w:val="14"/>
                <w:szCs w:val="14"/>
              </w:rPr>
              <w:t>a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 w:cs="Arial"/>
                <w:sz w:val="14"/>
                <w:szCs w:val="14"/>
              </w:rPr>
              <w:t>b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 w:cs="Arial"/>
                <w:sz w:val="14"/>
                <w:szCs w:val="14"/>
              </w:rPr>
              <w:t>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 w:cs="Arial"/>
                <w:sz w:val="14"/>
                <w:szCs w:val="14"/>
              </w:rPr>
              <w:t>2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 w:cs="Arial"/>
                <w:sz w:val="14"/>
                <w:szCs w:val="14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 w:cs="Arial"/>
                <w:sz w:val="14"/>
                <w:szCs w:val="14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 w:cs="Arial"/>
                <w:sz w:val="14"/>
                <w:szCs w:val="14"/>
              </w:rPr>
              <w:t>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 w:cs="Arial"/>
                <w:sz w:val="14"/>
                <w:szCs w:val="14"/>
              </w:rPr>
              <w:t>6</w:t>
            </w:r>
          </w:p>
        </w:tc>
      </w:tr>
      <w:tr w:rsidR="009623A7" w:rsidRPr="00FB31B7">
        <w:trPr>
          <w:trHeight w:val="240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623A7" w:rsidRPr="00FB31B7" w:rsidRDefault="009623A7" w:rsidP="007B2F7F">
            <w:pPr>
              <w:rPr>
                <w:sz w:val="16"/>
                <w:szCs w:val="16"/>
              </w:rPr>
            </w:pPr>
            <w:bookmarkStart w:id="24" w:name="TAB14"/>
            <w:bookmarkEnd w:id="24"/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623A7" w:rsidRPr="00FB31B7" w:rsidRDefault="00377DD5" w:rsidP="007B2F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Pr="00FB31B7" w:rsidRDefault="00377DD5" w:rsidP="007B2F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623A7" w:rsidRPr="00FB31B7" w:rsidRDefault="00377DD5" w:rsidP="007B2F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Pr="00FB31B7" w:rsidRDefault="00377DD5" w:rsidP="007B2F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Pr="00FB31B7" w:rsidRDefault="00377DD5" w:rsidP="007B2F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Pr="00FB31B7" w:rsidRDefault="00377DD5" w:rsidP="007B2F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Pr="00FB31B7" w:rsidRDefault="00377DD5" w:rsidP="007B2F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623A7" w:rsidRDefault="009623A7" w:rsidP="009623A7"/>
    <w:p w:rsidR="009623A7" w:rsidRDefault="009623A7" w:rsidP="009623A7"/>
    <w:tbl>
      <w:tblPr>
        <w:tblW w:w="106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5595"/>
        <w:gridCol w:w="720"/>
        <w:gridCol w:w="1980"/>
        <w:gridCol w:w="2340"/>
      </w:tblGrid>
      <w:tr w:rsidR="009623A7">
        <w:trPr>
          <w:trHeight w:val="270"/>
        </w:trPr>
        <w:tc>
          <w:tcPr>
            <w:tcW w:w="5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3A7" w:rsidRPr="00343115" w:rsidRDefault="009623A7" w:rsidP="009623A7">
            <w:pPr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343115">
              <w:rPr>
                <w:rFonts w:ascii="Book Antiqua" w:hAnsi="Book Antiqua" w:cs="Arial"/>
                <w:b/>
                <w:bCs/>
                <w:sz w:val="22"/>
                <w:szCs w:val="22"/>
              </w:rPr>
              <w:t xml:space="preserve">Tabuľka č. 15   - Záväzky podľa doby splatnosti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623A7">
        <w:trPr>
          <w:trHeight w:val="600"/>
        </w:trPr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Záväzky podľa doby splatnosti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číslo riadku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A7" w:rsidRDefault="00D427E5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Zostatok </w:t>
            </w:r>
            <w:r w:rsidR="00F84002">
              <w:rPr>
                <w:rFonts w:ascii="Arial Narrow" w:hAnsi="Arial Narrow" w:cs="Arial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Zostatok </w:t>
            </w:r>
            <w:r w:rsidR="00F84002">
              <w:rPr>
                <w:rFonts w:ascii="Arial Narrow" w:hAnsi="Arial Narrow" w:cs="Arial"/>
                <w:b/>
                <w:bCs/>
                <w:sz w:val="18"/>
                <w:szCs w:val="18"/>
              </w:rPr>
              <w:t>2019</w:t>
            </w:r>
          </w:p>
        </w:tc>
      </w:tr>
      <w:tr w:rsidR="009623A7">
        <w:trPr>
          <w:trHeight w:val="165"/>
        </w:trPr>
        <w:tc>
          <w:tcPr>
            <w:tcW w:w="5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 w:cs="Arial"/>
                <w:sz w:val="14"/>
                <w:szCs w:val="14"/>
              </w:rPr>
              <w:t>a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 w:cs="Arial"/>
                <w:sz w:val="14"/>
                <w:szCs w:val="14"/>
              </w:rPr>
              <w:t>b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 w:cs="Arial"/>
                <w:sz w:val="14"/>
                <w:szCs w:val="14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Default="009623A7" w:rsidP="009623A7">
            <w:pPr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 w:cs="Arial"/>
                <w:sz w:val="14"/>
                <w:szCs w:val="14"/>
              </w:rPr>
              <w:t>2</w:t>
            </w:r>
          </w:p>
        </w:tc>
      </w:tr>
      <w:tr w:rsidR="009623A7" w:rsidRPr="00FB31B7">
        <w:trPr>
          <w:trHeight w:val="331"/>
        </w:trPr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A7" w:rsidRPr="002C4D30" w:rsidRDefault="009623A7" w:rsidP="007B2F7F">
            <w:pPr>
              <w:rPr>
                <w:sz w:val="16"/>
                <w:szCs w:val="16"/>
              </w:rPr>
            </w:pPr>
            <w:bookmarkStart w:id="25" w:name="TAB15"/>
            <w:bookmarkEnd w:id="25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23A7" w:rsidRPr="002C4D30" w:rsidRDefault="00377DD5" w:rsidP="007B2F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Pr="002C4D30" w:rsidRDefault="00377DD5" w:rsidP="007B2F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97079,46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A7" w:rsidRPr="002C4D30" w:rsidRDefault="00377DD5" w:rsidP="007B2F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179050,25</w:t>
            </w:r>
          </w:p>
        </w:tc>
      </w:tr>
    </w:tbl>
    <w:p w:rsidR="009623A7" w:rsidRDefault="009623A7" w:rsidP="009623A7"/>
    <w:p w:rsidR="009623A7" w:rsidRDefault="009623A7" w:rsidP="009623A7"/>
    <w:p w:rsidR="009623A7" w:rsidRDefault="009623A7" w:rsidP="009623A7"/>
    <w:tbl>
      <w:tblPr>
        <w:tblW w:w="106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1253"/>
        <w:gridCol w:w="1102"/>
        <w:gridCol w:w="540"/>
        <w:gridCol w:w="731"/>
        <w:gridCol w:w="889"/>
        <w:gridCol w:w="1179"/>
        <w:gridCol w:w="981"/>
        <w:gridCol w:w="900"/>
        <w:gridCol w:w="900"/>
        <w:gridCol w:w="900"/>
        <w:gridCol w:w="1260"/>
      </w:tblGrid>
      <w:tr w:rsidR="00E85053">
        <w:trPr>
          <w:trHeight w:val="270"/>
        </w:trPr>
        <w:tc>
          <w:tcPr>
            <w:tcW w:w="2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85053" w:rsidRPr="00343115" w:rsidRDefault="00E85053" w:rsidP="009623A7">
            <w:pPr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343115">
              <w:rPr>
                <w:rFonts w:ascii="Book Antiqua" w:hAnsi="Book Antiqua" w:cs="Arial"/>
                <w:b/>
                <w:bCs/>
                <w:sz w:val="22"/>
                <w:szCs w:val="22"/>
              </w:rPr>
              <w:t xml:space="preserve">Tabuľka č. 16 - Bankové úvery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85053" w:rsidRDefault="00E85053" w:rsidP="009623A7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85053" w:rsidRDefault="00E85053" w:rsidP="009623A7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85053" w:rsidRDefault="00E85053" w:rsidP="009623A7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85053" w:rsidRDefault="00E85053" w:rsidP="009623A7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5053" w:rsidRDefault="00E85053" w:rsidP="009623A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5053" w:rsidRDefault="00E85053" w:rsidP="009623A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5053" w:rsidRDefault="00E85053" w:rsidP="009623A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5053" w:rsidRDefault="00E85053" w:rsidP="009623A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5053" w:rsidRDefault="00E85053" w:rsidP="009623A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85053">
        <w:trPr>
          <w:trHeight w:val="1080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85053" w:rsidRDefault="00E85053" w:rsidP="009623A7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Charakter bankového úveru 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053" w:rsidRDefault="00E85053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Poskytovateľ bankového úveru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85053" w:rsidRDefault="00E85053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Mena                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053" w:rsidRDefault="00E85053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Úroková sadzba v %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85053" w:rsidRDefault="00E85053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Dátum splatnosti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053" w:rsidRDefault="00E85053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Krátkodobá časť – zostatok</w:t>
            </w:r>
            <w:r w:rsidR="00D427E5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F84002">
              <w:rPr>
                <w:rFonts w:ascii="Arial Narrow" w:hAnsi="Arial Narrow" w:cs="Arial"/>
                <w:b/>
                <w:bCs/>
                <w:sz w:val="18"/>
                <w:szCs w:val="18"/>
              </w:rPr>
              <w:t>2020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053" w:rsidRDefault="00E85053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  <w:p w:rsidR="00E85053" w:rsidRDefault="00D427E5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Krátkodobá časť  zostatok </w:t>
            </w:r>
            <w:r w:rsidR="00F84002">
              <w:rPr>
                <w:rFonts w:ascii="Arial Narrow" w:hAnsi="Arial Narrow" w:cs="Arial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053" w:rsidRDefault="00E85053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  <w:p w:rsidR="00E85053" w:rsidRDefault="00D427E5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Dlhodobá časť zostatok </w:t>
            </w:r>
            <w:r w:rsidR="00F84002">
              <w:rPr>
                <w:rFonts w:ascii="Arial Narrow" w:hAnsi="Arial Narrow" w:cs="Arial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053" w:rsidRDefault="00E85053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  <w:p w:rsidR="00E85053" w:rsidRDefault="00D427E5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Dlhodobá časť zostatok </w:t>
            </w:r>
            <w:r w:rsidR="00F84002">
              <w:rPr>
                <w:rFonts w:ascii="Arial Narrow" w:hAnsi="Arial Narrow" w:cs="Arial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85053" w:rsidRDefault="00D427E5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Výška istiny  </w:t>
            </w:r>
            <w:r w:rsidR="00F84002">
              <w:rPr>
                <w:rFonts w:ascii="Arial Narrow" w:hAnsi="Arial Narrow" w:cs="Arial"/>
                <w:b/>
                <w:bCs/>
                <w:sz w:val="18"/>
                <w:szCs w:val="18"/>
              </w:rPr>
              <w:t>2020</w:t>
            </w:r>
            <w:r w:rsidR="00E85053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053" w:rsidRDefault="00D427E5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Nákladový úrok </w:t>
            </w:r>
            <w:r w:rsidR="00F84002">
              <w:rPr>
                <w:rFonts w:ascii="Arial Narrow" w:hAnsi="Arial Narrow" w:cs="Arial"/>
                <w:b/>
                <w:bCs/>
                <w:sz w:val="18"/>
                <w:szCs w:val="18"/>
              </w:rPr>
              <w:t>2020</w:t>
            </w:r>
          </w:p>
        </w:tc>
      </w:tr>
      <w:tr w:rsidR="00E85053">
        <w:trPr>
          <w:trHeight w:val="165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85053" w:rsidRDefault="00E85053" w:rsidP="009623A7">
            <w:pPr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 w:cs="Arial"/>
                <w:sz w:val="14"/>
                <w:szCs w:val="14"/>
              </w:rPr>
              <w:t>a</w:t>
            </w:r>
          </w:p>
        </w:tc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053" w:rsidRDefault="00E85053" w:rsidP="009623A7">
            <w:pPr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 w:cs="Arial"/>
                <w:sz w:val="14"/>
                <w:szCs w:val="14"/>
              </w:rPr>
              <w:t>b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85053" w:rsidRDefault="00E85053" w:rsidP="009623A7">
            <w:pPr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 w:cs="Arial"/>
                <w:sz w:val="14"/>
                <w:szCs w:val="14"/>
              </w:rPr>
              <w:t>1</w:t>
            </w: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053" w:rsidRDefault="00E85053" w:rsidP="009623A7">
            <w:pPr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 w:cs="Arial"/>
                <w:sz w:val="14"/>
                <w:szCs w:val="14"/>
              </w:rPr>
              <w:t>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053" w:rsidRDefault="00E85053" w:rsidP="009623A7">
            <w:pPr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 w:cs="Arial"/>
                <w:sz w:val="14"/>
                <w:szCs w:val="14"/>
              </w:rPr>
              <w:t>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053" w:rsidRDefault="00E85053" w:rsidP="009623A7">
            <w:pPr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 w:cs="Arial"/>
                <w:sz w:val="14"/>
                <w:szCs w:val="14"/>
              </w:rPr>
              <w:t>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5053" w:rsidRDefault="00E85053" w:rsidP="009623A7">
            <w:pPr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 w:cs="Arial"/>
                <w:sz w:val="14"/>
                <w:szCs w:val="14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053" w:rsidRDefault="00E85053" w:rsidP="009623A7">
            <w:pPr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 w:cs="Arial"/>
                <w:sz w:val="14"/>
                <w:szCs w:val="14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053" w:rsidRDefault="00E85053" w:rsidP="009623A7">
            <w:pPr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 w:cs="Arial"/>
                <w:sz w:val="14"/>
                <w:szCs w:val="14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85053" w:rsidRDefault="00E85053" w:rsidP="009623A7">
            <w:pPr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 w:cs="Arial"/>
                <w:sz w:val="14"/>
                <w:szCs w:val="14"/>
              </w:rPr>
              <w:t>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053" w:rsidRPr="000C6CA3" w:rsidRDefault="00E85053" w:rsidP="009623A7">
            <w:pPr>
              <w:jc w:val="center"/>
              <w:rPr>
                <w:rFonts w:ascii="Arial Narrow" w:hAnsi="Arial Narrow" w:cs="Arial"/>
                <w:sz w:val="14"/>
                <w:szCs w:val="14"/>
                <w:lang w:val="en-US"/>
              </w:rPr>
            </w:pPr>
            <w:r>
              <w:rPr>
                <w:rFonts w:ascii="Arial Narrow" w:hAnsi="Arial Narrow" w:cs="Arial"/>
                <w:sz w:val="14"/>
                <w:szCs w:val="14"/>
              </w:rPr>
              <w:t>9</w:t>
            </w:r>
          </w:p>
        </w:tc>
      </w:tr>
      <w:tr w:rsidR="00E85053" w:rsidRPr="00FB31B7">
        <w:trPr>
          <w:trHeight w:val="270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85053" w:rsidRPr="00FB31B7" w:rsidRDefault="00E85053" w:rsidP="007B2F7F">
            <w:pPr>
              <w:rPr>
                <w:sz w:val="16"/>
                <w:szCs w:val="16"/>
              </w:rPr>
            </w:pPr>
            <w:bookmarkStart w:id="26" w:name="TAB16"/>
            <w:bookmarkEnd w:id="26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053" w:rsidRPr="00FB31B7" w:rsidRDefault="00377DD5" w:rsidP="007B2F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85053" w:rsidRPr="00FB31B7" w:rsidRDefault="00377DD5" w:rsidP="007B2F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053" w:rsidRPr="00FB31B7" w:rsidRDefault="00377DD5" w:rsidP="007B2F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85053" w:rsidRPr="00FB31B7" w:rsidRDefault="00377DD5" w:rsidP="007B2F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053" w:rsidRPr="00FB31B7" w:rsidRDefault="00377DD5" w:rsidP="007C099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053" w:rsidRPr="00FB31B7" w:rsidRDefault="00377DD5" w:rsidP="007250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053" w:rsidRPr="00FB31B7" w:rsidRDefault="00377DD5" w:rsidP="007250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053" w:rsidRPr="00FB31B7" w:rsidRDefault="00377DD5" w:rsidP="007C099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85053" w:rsidRPr="00FB31B7" w:rsidRDefault="00377DD5" w:rsidP="007C099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053" w:rsidRPr="00FB31B7" w:rsidRDefault="00377DD5" w:rsidP="007C099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623A7" w:rsidRDefault="009623A7" w:rsidP="009623A7"/>
    <w:p w:rsidR="009623A7" w:rsidRDefault="009623A7" w:rsidP="009623A7"/>
    <w:p w:rsidR="009623A7" w:rsidRDefault="009623A7" w:rsidP="009623A7"/>
    <w:tbl>
      <w:tblPr>
        <w:tblW w:w="919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4695"/>
        <w:gridCol w:w="900"/>
        <w:gridCol w:w="1800"/>
        <w:gridCol w:w="1800"/>
      </w:tblGrid>
      <w:tr w:rsidR="000C6CA3">
        <w:trPr>
          <w:trHeight w:val="270"/>
        </w:trPr>
        <w:tc>
          <w:tcPr>
            <w:tcW w:w="73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6CA3" w:rsidRPr="00343115" w:rsidRDefault="000C6CA3" w:rsidP="009623A7">
            <w:pPr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343115">
              <w:rPr>
                <w:rFonts w:ascii="Book Antiqua" w:hAnsi="Book Antiqua" w:cs="Arial"/>
                <w:b/>
                <w:bCs/>
                <w:sz w:val="22"/>
                <w:szCs w:val="22"/>
              </w:rPr>
              <w:t>Tabuľka č.  17 - Časové rozlíšenie na strane pasív - Výdavky budúcich období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C6CA3" w:rsidRPr="00343115" w:rsidRDefault="000C6CA3" w:rsidP="009623A7">
            <w:pPr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</w:p>
        </w:tc>
      </w:tr>
      <w:tr w:rsidR="000C6CA3">
        <w:trPr>
          <w:trHeight w:val="530"/>
        </w:trPr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CA3" w:rsidRDefault="000C6CA3" w:rsidP="009623A7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Výdavky budúcich období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6CA3" w:rsidRDefault="000C6CA3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  <w:p w:rsidR="000C6CA3" w:rsidRDefault="000C6CA3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Číslo riadku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CA3" w:rsidRDefault="00D427E5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Zostatok </w:t>
            </w:r>
            <w:r w:rsidR="00F84002">
              <w:rPr>
                <w:rFonts w:ascii="Arial Narrow" w:hAnsi="Arial Narrow" w:cs="Arial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CA3" w:rsidRDefault="00D427E5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Zostatok </w:t>
            </w:r>
            <w:r w:rsidR="00F84002">
              <w:rPr>
                <w:rFonts w:ascii="Arial Narrow" w:hAnsi="Arial Narrow" w:cs="Arial"/>
                <w:b/>
                <w:bCs/>
                <w:sz w:val="18"/>
                <w:szCs w:val="18"/>
              </w:rPr>
              <w:t>2019</w:t>
            </w:r>
          </w:p>
        </w:tc>
      </w:tr>
      <w:tr w:rsidR="000C6CA3">
        <w:trPr>
          <w:trHeight w:val="150"/>
        </w:trPr>
        <w:tc>
          <w:tcPr>
            <w:tcW w:w="4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CA3" w:rsidRDefault="000C6CA3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6CA3" w:rsidRDefault="000C6CA3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b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CA3" w:rsidRDefault="000C6CA3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CA3" w:rsidRDefault="000C6CA3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</w:t>
            </w:r>
          </w:p>
        </w:tc>
      </w:tr>
      <w:tr w:rsidR="000C6CA3" w:rsidRPr="00FB31B7">
        <w:trPr>
          <w:trHeight w:val="270"/>
        </w:trPr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CA3" w:rsidRPr="002C4D30" w:rsidRDefault="000C6CA3" w:rsidP="007B2F7F">
            <w:pPr>
              <w:rPr>
                <w:sz w:val="16"/>
                <w:szCs w:val="16"/>
              </w:rPr>
            </w:pPr>
            <w:bookmarkStart w:id="27" w:name="TAB17"/>
            <w:bookmarkEnd w:id="27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CA3" w:rsidRPr="002C4D30" w:rsidRDefault="00377DD5" w:rsidP="002C4D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CA3" w:rsidRPr="002C4D30" w:rsidRDefault="00377DD5" w:rsidP="005A3C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CA3" w:rsidRPr="002C4D30" w:rsidRDefault="00377DD5" w:rsidP="005A3C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623A7" w:rsidRDefault="009623A7" w:rsidP="009623A7"/>
    <w:p w:rsidR="00FB31B7" w:rsidRDefault="00FB31B7" w:rsidP="009623A7"/>
    <w:tbl>
      <w:tblPr>
        <w:tblW w:w="919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4695"/>
        <w:gridCol w:w="900"/>
        <w:gridCol w:w="1800"/>
        <w:gridCol w:w="1800"/>
      </w:tblGrid>
      <w:tr w:rsidR="000C6CA3">
        <w:trPr>
          <w:trHeight w:val="270"/>
        </w:trPr>
        <w:tc>
          <w:tcPr>
            <w:tcW w:w="73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6CA3" w:rsidRPr="00343115" w:rsidRDefault="000C6CA3" w:rsidP="009623A7">
            <w:pPr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343115">
              <w:rPr>
                <w:rFonts w:ascii="Book Antiqua" w:hAnsi="Book Antiqua" w:cs="Arial"/>
                <w:b/>
                <w:bCs/>
                <w:sz w:val="22"/>
                <w:szCs w:val="22"/>
              </w:rPr>
              <w:t>Tabuľka č.  18 - Časové rozlíšenie na strane pasív - Výnosy budúcich období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C6CA3" w:rsidRPr="00343115" w:rsidRDefault="000C6CA3" w:rsidP="009623A7">
            <w:pPr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</w:p>
        </w:tc>
      </w:tr>
      <w:tr w:rsidR="000C6CA3">
        <w:trPr>
          <w:trHeight w:val="711"/>
        </w:trPr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CA3" w:rsidRDefault="000C6CA3" w:rsidP="009623A7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lastRenderedPageBreak/>
              <w:t>Výnosy budúcich období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CA3" w:rsidRDefault="000C6CA3" w:rsidP="000C6CA3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  <w:p w:rsidR="000C6CA3" w:rsidRDefault="000C6CA3" w:rsidP="000C6CA3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Číslo riadku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CA3" w:rsidRDefault="00D427E5" w:rsidP="000C6CA3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Zostatok </w:t>
            </w:r>
            <w:r w:rsidR="00F84002">
              <w:rPr>
                <w:rFonts w:ascii="Arial Narrow" w:hAnsi="Arial Narrow" w:cs="Arial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CA3" w:rsidRDefault="00D427E5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Zostatok </w:t>
            </w:r>
            <w:r w:rsidR="00F84002">
              <w:rPr>
                <w:rFonts w:ascii="Arial Narrow" w:hAnsi="Arial Narrow" w:cs="Arial"/>
                <w:b/>
                <w:bCs/>
                <w:sz w:val="18"/>
                <w:szCs w:val="18"/>
              </w:rPr>
              <w:t>2019</w:t>
            </w:r>
          </w:p>
        </w:tc>
      </w:tr>
      <w:tr w:rsidR="000C6CA3">
        <w:trPr>
          <w:trHeight w:val="150"/>
        </w:trPr>
        <w:tc>
          <w:tcPr>
            <w:tcW w:w="4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CA3" w:rsidRDefault="000C6CA3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CA3" w:rsidRDefault="000C6CA3" w:rsidP="000C6CA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b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CA3" w:rsidRDefault="000C6CA3" w:rsidP="000C6CA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CA3" w:rsidRDefault="000C6CA3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</w:t>
            </w:r>
          </w:p>
        </w:tc>
      </w:tr>
      <w:tr w:rsidR="000C6CA3" w:rsidRPr="00FB31B7">
        <w:trPr>
          <w:trHeight w:val="270"/>
        </w:trPr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CA3" w:rsidRPr="002C4D30" w:rsidRDefault="000C6CA3" w:rsidP="007B2F7F">
            <w:pPr>
              <w:rPr>
                <w:sz w:val="16"/>
                <w:szCs w:val="16"/>
              </w:rPr>
            </w:pPr>
            <w:bookmarkStart w:id="28" w:name="TAB18"/>
            <w:bookmarkEnd w:id="28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CA3" w:rsidRPr="002C4D30" w:rsidRDefault="00377DD5" w:rsidP="002C4D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CA3" w:rsidRPr="002C4D30" w:rsidRDefault="00377DD5" w:rsidP="005A3C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109644,34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CA3" w:rsidRPr="002C4D30" w:rsidRDefault="00377DD5" w:rsidP="005A3C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66968,1</w:t>
            </w:r>
          </w:p>
        </w:tc>
      </w:tr>
    </w:tbl>
    <w:p w:rsidR="009623A7" w:rsidRDefault="009623A7" w:rsidP="009623A7"/>
    <w:p w:rsidR="009623A7" w:rsidRDefault="009623A7" w:rsidP="009623A7"/>
    <w:p w:rsidR="009623A7" w:rsidRDefault="009623A7" w:rsidP="009623A7"/>
    <w:tbl>
      <w:tblPr>
        <w:tblW w:w="97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4155"/>
        <w:gridCol w:w="582"/>
        <w:gridCol w:w="1218"/>
        <w:gridCol w:w="1260"/>
        <w:gridCol w:w="1260"/>
        <w:gridCol w:w="1260"/>
      </w:tblGrid>
      <w:tr w:rsidR="008D5B0C">
        <w:trPr>
          <w:trHeight w:val="255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D5B0C" w:rsidRPr="00343115" w:rsidRDefault="008D5B0C" w:rsidP="009623A7">
            <w:pPr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343115">
              <w:rPr>
                <w:rFonts w:ascii="Book Antiqua" w:hAnsi="Book Antiqua" w:cs="Arial"/>
                <w:b/>
                <w:bCs/>
                <w:sz w:val="22"/>
                <w:szCs w:val="22"/>
              </w:rPr>
              <w:t>Tabuľka č.  19 -  Náklady na služby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5B0C" w:rsidRDefault="008D5B0C" w:rsidP="009623A7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D5B0C" w:rsidRDefault="008D5B0C" w:rsidP="009623A7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D5B0C" w:rsidRDefault="008D5B0C" w:rsidP="009623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D5B0C" w:rsidRDefault="008D5B0C" w:rsidP="009623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8D5B0C" w:rsidRDefault="008D5B0C" w:rsidP="009623A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D5B0C">
        <w:trPr>
          <w:trHeight w:val="69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0C" w:rsidRDefault="008D5B0C" w:rsidP="009623A7">
            <w:pPr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Náklady na služby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5B0C" w:rsidRDefault="008D5B0C" w:rsidP="009623A7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8D5B0C" w:rsidRDefault="008D5B0C" w:rsidP="009623A7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Číslo riadku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0C" w:rsidRDefault="008D5B0C" w:rsidP="009623A7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Hlavná činnosť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0C" w:rsidRDefault="008D5B0C" w:rsidP="009623A7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Podnikateľská činnosť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0C" w:rsidRDefault="00D427E5" w:rsidP="009623A7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Spolu </w:t>
            </w:r>
            <w:r w:rsidR="00F84002">
              <w:rPr>
                <w:rFonts w:ascii="Arial Narrow" w:hAnsi="Arial Narrow" w:cs="Arial"/>
                <w:b/>
                <w:bCs/>
                <w:sz w:val="16"/>
                <w:szCs w:val="16"/>
              </w:rPr>
              <w:t>2020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5B0C" w:rsidRDefault="008D5B0C" w:rsidP="009623A7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8D5B0C" w:rsidRDefault="00D427E5" w:rsidP="009623A7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Spolu </w:t>
            </w:r>
            <w:r w:rsidR="00F84002">
              <w:rPr>
                <w:rFonts w:ascii="Arial Narrow" w:hAnsi="Arial Narrow" w:cs="Arial"/>
                <w:b/>
                <w:bCs/>
                <w:sz w:val="16"/>
                <w:szCs w:val="16"/>
              </w:rPr>
              <w:t>2019</w:t>
            </w:r>
          </w:p>
        </w:tc>
      </w:tr>
      <w:tr w:rsidR="008D5B0C">
        <w:trPr>
          <w:trHeight w:val="195"/>
        </w:trPr>
        <w:tc>
          <w:tcPr>
            <w:tcW w:w="4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B0C" w:rsidRDefault="008D5B0C" w:rsidP="009623A7">
            <w:pPr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 w:cs="Arial"/>
                <w:sz w:val="14"/>
                <w:szCs w:val="14"/>
              </w:rPr>
              <w:t xml:space="preserve">a 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5B0C" w:rsidRDefault="007250F7" w:rsidP="009623A7">
            <w:pPr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 w:cs="Arial"/>
                <w:sz w:val="14"/>
                <w:szCs w:val="14"/>
              </w:rPr>
              <w:t>b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0C" w:rsidRDefault="008D5B0C" w:rsidP="009623A7">
            <w:pPr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 w:cs="Arial"/>
                <w:sz w:val="14"/>
                <w:szCs w:val="14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0C" w:rsidRDefault="008D5B0C" w:rsidP="009623A7">
            <w:pPr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 w:cs="Arial"/>
                <w:sz w:val="14"/>
                <w:szCs w:val="14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0C" w:rsidRDefault="008D5B0C" w:rsidP="009623A7">
            <w:pPr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 w:cs="Arial"/>
                <w:sz w:val="14"/>
                <w:szCs w:val="14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5B0C" w:rsidRDefault="008D5B0C" w:rsidP="009623A7">
            <w:pPr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 w:cs="Arial"/>
                <w:sz w:val="14"/>
                <w:szCs w:val="14"/>
              </w:rPr>
              <w:t>4</w:t>
            </w:r>
          </w:p>
        </w:tc>
      </w:tr>
      <w:tr w:rsidR="008D5B0C" w:rsidRPr="00FB31B7">
        <w:trPr>
          <w:trHeight w:val="27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D5B0C" w:rsidRPr="007250F7" w:rsidRDefault="008D5B0C" w:rsidP="00AA70CE">
            <w:pPr>
              <w:rPr>
                <w:sz w:val="16"/>
                <w:szCs w:val="16"/>
              </w:rPr>
            </w:pPr>
            <w:bookmarkStart w:id="29" w:name="TAB19"/>
            <w:bookmarkEnd w:id="29"/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B0C" w:rsidRPr="007250F7" w:rsidRDefault="00377DD5" w:rsidP="007250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0C" w:rsidRPr="007250F7" w:rsidRDefault="00377DD5" w:rsidP="00AA70C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106119,88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0C" w:rsidRPr="007250F7" w:rsidRDefault="00377DD5" w:rsidP="00AA70C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45807,08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0C" w:rsidRPr="007250F7" w:rsidRDefault="00377DD5" w:rsidP="00AA70C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151926,96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B0C" w:rsidRPr="007250F7" w:rsidRDefault="00377DD5" w:rsidP="007250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195032,11</w:t>
            </w:r>
          </w:p>
        </w:tc>
      </w:tr>
    </w:tbl>
    <w:p w:rsidR="009623A7" w:rsidRDefault="009623A7" w:rsidP="009623A7"/>
    <w:p w:rsidR="00AA70CE" w:rsidRDefault="00AA70CE" w:rsidP="009623A7"/>
    <w:tbl>
      <w:tblPr>
        <w:tblW w:w="97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4155"/>
        <w:gridCol w:w="583"/>
        <w:gridCol w:w="1217"/>
        <w:gridCol w:w="1260"/>
        <w:gridCol w:w="1260"/>
        <w:gridCol w:w="1260"/>
      </w:tblGrid>
      <w:tr w:rsidR="008D5B0C">
        <w:trPr>
          <w:trHeight w:val="27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D5B0C" w:rsidRPr="00343115" w:rsidRDefault="008D5B0C" w:rsidP="009623A7">
            <w:pPr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343115">
              <w:rPr>
                <w:rFonts w:ascii="Book Antiqua" w:hAnsi="Book Antiqua" w:cs="Arial"/>
                <w:b/>
                <w:bCs/>
                <w:sz w:val="22"/>
                <w:szCs w:val="22"/>
              </w:rPr>
              <w:t xml:space="preserve">Tabuľka č. 20 - Ostatné náklady na prevádzkovú činnosť 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5B0C" w:rsidRDefault="008D5B0C" w:rsidP="009623A7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D5B0C" w:rsidRDefault="008D5B0C" w:rsidP="009623A7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D5B0C" w:rsidRDefault="008D5B0C" w:rsidP="009623A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D5B0C" w:rsidRDefault="008D5B0C" w:rsidP="009623A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8D5B0C" w:rsidRDefault="008D5B0C" w:rsidP="009623A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8D5B0C">
        <w:trPr>
          <w:trHeight w:val="69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0C" w:rsidRDefault="008D5B0C" w:rsidP="009623A7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Ostatné náklady na prevádzkovú činnosť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5B0C" w:rsidRDefault="008D5B0C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  <w:p w:rsidR="008D5B0C" w:rsidRDefault="008D5B0C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Číslo riadku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0C" w:rsidRDefault="008D5B0C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Hlavná činnosť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0C" w:rsidRDefault="008D5B0C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Podnikateľská činnosť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0C" w:rsidRDefault="00D427E5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Spolu </w:t>
            </w:r>
            <w:r w:rsidR="00F84002">
              <w:rPr>
                <w:rFonts w:ascii="Arial Narrow" w:hAnsi="Arial Narrow" w:cs="Arial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5B0C" w:rsidRDefault="008D5B0C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  <w:p w:rsidR="008D5B0C" w:rsidRDefault="00D427E5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Spolu </w:t>
            </w:r>
            <w:r w:rsidR="00F84002">
              <w:rPr>
                <w:rFonts w:ascii="Arial Narrow" w:hAnsi="Arial Narrow" w:cs="Arial"/>
                <w:b/>
                <w:bCs/>
                <w:sz w:val="18"/>
                <w:szCs w:val="18"/>
              </w:rPr>
              <w:t>2019</w:t>
            </w:r>
          </w:p>
        </w:tc>
      </w:tr>
      <w:tr w:rsidR="008D5B0C">
        <w:trPr>
          <w:trHeight w:val="195"/>
        </w:trPr>
        <w:tc>
          <w:tcPr>
            <w:tcW w:w="4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B0C" w:rsidRDefault="008D5B0C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a 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5B0C" w:rsidRDefault="007250F7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b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0C" w:rsidRDefault="008D5B0C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0C" w:rsidRDefault="008D5B0C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0C" w:rsidRDefault="008D5B0C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5B0C" w:rsidRDefault="008D5B0C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4</w:t>
            </w:r>
          </w:p>
        </w:tc>
      </w:tr>
      <w:tr w:rsidR="008D5B0C" w:rsidRPr="00FB31B7">
        <w:trPr>
          <w:trHeight w:val="270"/>
        </w:trPr>
        <w:tc>
          <w:tcPr>
            <w:tcW w:w="41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5B0C" w:rsidRPr="007250F7" w:rsidRDefault="008D5B0C" w:rsidP="007250F7">
            <w:pPr>
              <w:rPr>
                <w:sz w:val="16"/>
                <w:szCs w:val="16"/>
              </w:rPr>
            </w:pPr>
            <w:bookmarkStart w:id="30" w:name="TAB20"/>
            <w:bookmarkEnd w:id="30"/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B0C" w:rsidRPr="007250F7" w:rsidRDefault="00377DD5" w:rsidP="007250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0C" w:rsidRPr="007250F7" w:rsidRDefault="00377DD5" w:rsidP="005A3C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22469,21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0C" w:rsidRPr="007250F7" w:rsidRDefault="00377DD5" w:rsidP="005A3C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4064,19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0C" w:rsidRPr="007250F7" w:rsidRDefault="00377DD5" w:rsidP="005A3C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26533,40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B0C" w:rsidRPr="007250F7" w:rsidRDefault="00377DD5" w:rsidP="007250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33268,88</w:t>
            </w:r>
          </w:p>
        </w:tc>
      </w:tr>
    </w:tbl>
    <w:p w:rsidR="009623A7" w:rsidRDefault="009623A7" w:rsidP="009623A7"/>
    <w:p w:rsidR="009623A7" w:rsidRDefault="009623A7" w:rsidP="009623A7"/>
    <w:tbl>
      <w:tblPr>
        <w:tblW w:w="97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4155"/>
        <w:gridCol w:w="583"/>
        <w:gridCol w:w="1217"/>
        <w:gridCol w:w="1260"/>
        <w:gridCol w:w="1260"/>
        <w:gridCol w:w="1260"/>
      </w:tblGrid>
      <w:tr w:rsidR="008D5B0C">
        <w:trPr>
          <w:trHeight w:val="27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D5B0C" w:rsidRPr="00343115" w:rsidRDefault="008D5B0C" w:rsidP="009623A7">
            <w:pPr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343115">
              <w:rPr>
                <w:rFonts w:ascii="Book Antiqua" w:hAnsi="Book Antiqua" w:cs="Arial"/>
                <w:b/>
                <w:bCs/>
                <w:sz w:val="22"/>
                <w:szCs w:val="22"/>
              </w:rPr>
              <w:t xml:space="preserve">Tabuľka č. 21 - Ostatné finančné náklady 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5B0C" w:rsidRDefault="008D5B0C" w:rsidP="009623A7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D5B0C" w:rsidRDefault="008D5B0C" w:rsidP="009623A7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D5B0C" w:rsidRDefault="008D5B0C" w:rsidP="009623A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D5B0C" w:rsidRDefault="008D5B0C" w:rsidP="009623A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8D5B0C" w:rsidRDefault="008D5B0C" w:rsidP="009623A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8D5B0C">
        <w:trPr>
          <w:trHeight w:val="69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0C" w:rsidRDefault="008D5B0C" w:rsidP="009623A7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Ostatné finančné náklady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5B0C" w:rsidRDefault="008D5B0C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  <w:p w:rsidR="008D5B0C" w:rsidRDefault="008D5B0C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Číslo riadku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0C" w:rsidRDefault="008D5B0C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Hlavná činnosť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0C" w:rsidRDefault="008D5B0C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Podnikateľská činnosť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0C" w:rsidRDefault="00D427E5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Spolu </w:t>
            </w:r>
            <w:r w:rsidR="00F84002">
              <w:rPr>
                <w:rFonts w:ascii="Arial Narrow" w:hAnsi="Arial Narrow" w:cs="Arial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5B0C" w:rsidRDefault="008D5B0C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  <w:p w:rsidR="008D5B0C" w:rsidRDefault="00D427E5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Spolu </w:t>
            </w:r>
            <w:r w:rsidR="00F84002">
              <w:rPr>
                <w:rFonts w:ascii="Arial Narrow" w:hAnsi="Arial Narrow" w:cs="Arial"/>
                <w:b/>
                <w:bCs/>
                <w:sz w:val="18"/>
                <w:szCs w:val="18"/>
              </w:rPr>
              <w:t>2019</w:t>
            </w:r>
          </w:p>
        </w:tc>
      </w:tr>
      <w:tr w:rsidR="008D5B0C">
        <w:trPr>
          <w:trHeight w:val="195"/>
        </w:trPr>
        <w:tc>
          <w:tcPr>
            <w:tcW w:w="4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B0C" w:rsidRDefault="008D5B0C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a 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5B0C" w:rsidRDefault="007250F7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b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0C" w:rsidRDefault="008D5B0C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0C" w:rsidRDefault="008D5B0C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0C" w:rsidRDefault="008D5B0C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5B0C" w:rsidRDefault="008D5B0C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4</w:t>
            </w:r>
          </w:p>
        </w:tc>
      </w:tr>
      <w:tr w:rsidR="008D5B0C" w:rsidRPr="00FB31B7">
        <w:trPr>
          <w:trHeight w:val="270"/>
        </w:trPr>
        <w:tc>
          <w:tcPr>
            <w:tcW w:w="41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D5B0C" w:rsidRPr="007250F7" w:rsidRDefault="008D5B0C" w:rsidP="00AA70CE">
            <w:pPr>
              <w:rPr>
                <w:sz w:val="16"/>
                <w:szCs w:val="16"/>
              </w:rPr>
            </w:pPr>
            <w:bookmarkStart w:id="31" w:name="TAB21"/>
            <w:bookmarkEnd w:id="31"/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B0C" w:rsidRPr="007250F7" w:rsidRDefault="00377DD5" w:rsidP="007250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0C" w:rsidRPr="007250F7" w:rsidRDefault="00377DD5" w:rsidP="00AA70C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1107,45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0C" w:rsidRPr="007250F7" w:rsidRDefault="00377DD5" w:rsidP="00AA70C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278,37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0C" w:rsidRPr="007250F7" w:rsidRDefault="00377DD5" w:rsidP="00AA70C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1385,82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B0C" w:rsidRPr="007250F7" w:rsidRDefault="00377DD5" w:rsidP="007250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1122,15</w:t>
            </w:r>
          </w:p>
        </w:tc>
      </w:tr>
    </w:tbl>
    <w:p w:rsidR="009623A7" w:rsidRDefault="009623A7" w:rsidP="009623A7"/>
    <w:p w:rsidR="009623A7" w:rsidRDefault="009623A7" w:rsidP="009623A7"/>
    <w:tbl>
      <w:tblPr>
        <w:tblW w:w="97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4155"/>
        <w:gridCol w:w="583"/>
        <w:gridCol w:w="1217"/>
        <w:gridCol w:w="1260"/>
        <w:gridCol w:w="1260"/>
        <w:gridCol w:w="1260"/>
      </w:tblGrid>
      <w:tr w:rsidR="008D5B0C">
        <w:trPr>
          <w:trHeight w:val="27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D5B0C" w:rsidRPr="00343115" w:rsidRDefault="008D5B0C" w:rsidP="009623A7">
            <w:pPr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343115">
              <w:rPr>
                <w:rFonts w:ascii="Book Antiqua" w:hAnsi="Book Antiqua" w:cs="Arial"/>
                <w:b/>
                <w:bCs/>
                <w:sz w:val="22"/>
                <w:szCs w:val="22"/>
              </w:rPr>
              <w:t xml:space="preserve">Tabuľka č. 22 - Ostatné výnosy z prevádzkovej činnosti 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5B0C" w:rsidRDefault="008D5B0C" w:rsidP="009623A7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D5B0C" w:rsidRDefault="008D5B0C" w:rsidP="009623A7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D5B0C" w:rsidRDefault="008D5B0C" w:rsidP="009623A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D5B0C" w:rsidRDefault="008D5B0C" w:rsidP="009623A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8D5B0C" w:rsidRDefault="008D5B0C" w:rsidP="009623A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8D5B0C">
        <w:trPr>
          <w:trHeight w:val="69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0C" w:rsidRDefault="008D5B0C" w:rsidP="009623A7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Ostatné výnosy z prevádzkovej činnosti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5B0C" w:rsidRDefault="008D5B0C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  <w:p w:rsidR="008D5B0C" w:rsidRDefault="008D5B0C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Číslo riadku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0C" w:rsidRDefault="008D5B0C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Hlavná činnosť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0C" w:rsidRDefault="008D5B0C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Podnikateľská činnosť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0C" w:rsidRDefault="00D427E5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Spolu </w:t>
            </w:r>
            <w:r w:rsidR="00F84002">
              <w:rPr>
                <w:rFonts w:ascii="Arial Narrow" w:hAnsi="Arial Narrow" w:cs="Arial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5B0C" w:rsidRDefault="008D5B0C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  <w:p w:rsidR="008D5B0C" w:rsidRDefault="00D427E5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Spolu </w:t>
            </w:r>
            <w:r w:rsidR="00F84002">
              <w:rPr>
                <w:rFonts w:ascii="Arial Narrow" w:hAnsi="Arial Narrow" w:cs="Arial"/>
                <w:b/>
                <w:bCs/>
                <w:sz w:val="18"/>
                <w:szCs w:val="18"/>
              </w:rPr>
              <w:t>2019</w:t>
            </w:r>
          </w:p>
        </w:tc>
      </w:tr>
      <w:tr w:rsidR="008D5B0C">
        <w:trPr>
          <w:trHeight w:val="195"/>
        </w:trPr>
        <w:tc>
          <w:tcPr>
            <w:tcW w:w="4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B0C" w:rsidRDefault="008D5B0C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a 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5B0C" w:rsidRDefault="007250F7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b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0C" w:rsidRDefault="008D5B0C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0C" w:rsidRDefault="008D5B0C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0C" w:rsidRDefault="008D5B0C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5B0C" w:rsidRDefault="008D5B0C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4</w:t>
            </w:r>
          </w:p>
        </w:tc>
      </w:tr>
      <w:tr w:rsidR="008D5B0C" w:rsidRPr="00FB31B7">
        <w:trPr>
          <w:trHeight w:val="270"/>
        </w:trPr>
        <w:tc>
          <w:tcPr>
            <w:tcW w:w="415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D5B0C" w:rsidRPr="007250F7" w:rsidRDefault="008D5B0C" w:rsidP="00AA70CE">
            <w:pPr>
              <w:rPr>
                <w:sz w:val="16"/>
                <w:szCs w:val="16"/>
              </w:rPr>
            </w:pPr>
            <w:bookmarkStart w:id="32" w:name="TAB22"/>
            <w:bookmarkEnd w:id="32"/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B0C" w:rsidRPr="007250F7" w:rsidRDefault="00377DD5" w:rsidP="007250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083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0C" w:rsidRPr="007250F7" w:rsidRDefault="00377DD5" w:rsidP="00AA70C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59694,66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0C" w:rsidRPr="007250F7" w:rsidRDefault="00377DD5" w:rsidP="00AA70C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0C" w:rsidRPr="007250F7" w:rsidRDefault="00377DD5" w:rsidP="00AA70C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59694,66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B0C" w:rsidRPr="007250F7" w:rsidRDefault="00377DD5" w:rsidP="007250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20771</w:t>
            </w:r>
          </w:p>
        </w:tc>
      </w:tr>
    </w:tbl>
    <w:p w:rsidR="009623A7" w:rsidRDefault="009623A7" w:rsidP="009623A7"/>
    <w:p w:rsidR="00AA70CE" w:rsidRDefault="00AA70CE" w:rsidP="009623A7"/>
    <w:tbl>
      <w:tblPr>
        <w:tblW w:w="9735" w:type="dxa"/>
        <w:tblInd w:w="55" w:type="dxa"/>
        <w:tblBorders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5"/>
        <w:gridCol w:w="6437"/>
        <w:gridCol w:w="583"/>
        <w:gridCol w:w="1260"/>
        <w:gridCol w:w="1260"/>
      </w:tblGrid>
      <w:tr w:rsidR="003A14B0">
        <w:trPr>
          <w:trHeight w:val="270"/>
        </w:trPr>
        <w:tc>
          <w:tcPr>
            <w:tcW w:w="195" w:type="dxa"/>
            <w:tcBorders>
              <w:bottom w:val="single" w:sz="4" w:space="0" w:color="auto"/>
            </w:tcBorders>
          </w:tcPr>
          <w:p w:rsidR="003A14B0" w:rsidRPr="00343115" w:rsidRDefault="003A14B0" w:rsidP="009623A7">
            <w:pPr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</w:p>
        </w:tc>
        <w:tc>
          <w:tcPr>
            <w:tcW w:w="954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14B0" w:rsidRPr="00343115" w:rsidRDefault="003A14B0" w:rsidP="009623A7">
            <w:pPr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343115">
              <w:rPr>
                <w:rFonts w:ascii="Book Antiqua" w:hAnsi="Book Antiqua" w:cs="Arial"/>
                <w:b/>
                <w:bCs/>
                <w:sz w:val="22"/>
                <w:szCs w:val="22"/>
              </w:rPr>
              <w:t>Tabuľka č.  23 - Informácie o iných aktívach a iných pasívach</w:t>
            </w:r>
          </w:p>
        </w:tc>
      </w:tr>
      <w:tr w:rsidR="003A14B0">
        <w:trPr>
          <w:trHeight w:val="510"/>
        </w:trPr>
        <w:tc>
          <w:tcPr>
            <w:tcW w:w="6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B0" w:rsidRDefault="003A14B0" w:rsidP="009623A7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  <w:p w:rsidR="003A14B0" w:rsidRDefault="003A14B0" w:rsidP="009623A7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Iné aktíva a iné pasíva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4B0" w:rsidRDefault="003A14B0" w:rsidP="009623A7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Číslo riadku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B0" w:rsidRDefault="003A14B0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  <w:p w:rsidR="003A14B0" w:rsidRDefault="00D427E5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Zostatok </w:t>
            </w:r>
            <w:r w:rsidR="00F84002">
              <w:rPr>
                <w:rFonts w:ascii="Arial Narrow" w:hAnsi="Arial Narrow" w:cs="Arial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A14B0" w:rsidRDefault="00D427E5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Zostatok </w:t>
            </w:r>
            <w:r w:rsidR="00F84002">
              <w:rPr>
                <w:rFonts w:ascii="Arial Narrow" w:hAnsi="Arial Narrow" w:cs="Arial"/>
                <w:b/>
                <w:bCs/>
                <w:sz w:val="18"/>
                <w:szCs w:val="18"/>
              </w:rPr>
              <w:t>2019</w:t>
            </w:r>
            <w:r w:rsidR="003A14B0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3A14B0">
        <w:trPr>
          <w:trHeight w:val="165"/>
        </w:trPr>
        <w:tc>
          <w:tcPr>
            <w:tcW w:w="6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B0" w:rsidRDefault="003A14B0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a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14B0" w:rsidRDefault="003A14B0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b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B0" w:rsidRDefault="003A14B0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A14B0" w:rsidRDefault="003A14B0" w:rsidP="009623A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</w:t>
            </w:r>
          </w:p>
        </w:tc>
      </w:tr>
      <w:tr w:rsidR="003A14B0" w:rsidRPr="00FB31B7">
        <w:trPr>
          <w:trHeight w:val="270"/>
        </w:trPr>
        <w:tc>
          <w:tcPr>
            <w:tcW w:w="6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B0" w:rsidRPr="002C4D30" w:rsidRDefault="003A14B0" w:rsidP="007250F7">
            <w:pPr>
              <w:rPr>
                <w:sz w:val="16"/>
                <w:szCs w:val="16"/>
              </w:rPr>
            </w:pPr>
            <w:bookmarkStart w:id="33" w:name="TAB23"/>
            <w:bookmarkEnd w:id="33"/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4B0" w:rsidRPr="002C4D30" w:rsidRDefault="003A14B0" w:rsidP="007250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B0" w:rsidRPr="002C4D30" w:rsidRDefault="003A14B0" w:rsidP="007250F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A14B0" w:rsidRPr="002C4D30" w:rsidRDefault="003A14B0" w:rsidP="005A3C6A">
            <w:pPr>
              <w:jc w:val="center"/>
              <w:rPr>
                <w:sz w:val="16"/>
                <w:szCs w:val="16"/>
              </w:rPr>
            </w:pPr>
          </w:p>
        </w:tc>
      </w:tr>
    </w:tbl>
    <w:p w:rsidR="009623A7" w:rsidRDefault="009623A7" w:rsidP="009623A7"/>
    <w:p w:rsidR="009623A7" w:rsidRDefault="009623A7" w:rsidP="009623A7"/>
    <w:tbl>
      <w:tblPr>
        <w:tblW w:w="97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2346"/>
        <w:gridCol w:w="6129"/>
        <w:gridCol w:w="1260"/>
      </w:tblGrid>
      <w:tr w:rsidR="003A14B0">
        <w:trPr>
          <w:trHeight w:val="525"/>
        </w:trPr>
        <w:tc>
          <w:tcPr>
            <w:tcW w:w="9735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A14B0" w:rsidRPr="00343115" w:rsidRDefault="003A14B0" w:rsidP="003A14B0">
            <w:pPr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>Tabuľka č.  24</w:t>
            </w:r>
            <w:r w:rsidRPr="00343115">
              <w:rPr>
                <w:rFonts w:ascii="Book Antiqua" w:hAnsi="Book Antiqua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>–</w:t>
            </w:r>
            <w:r w:rsidRPr="00343115">
              <w:rPr>
                <w:rFonts w:ascii="Book Antiqua" w:hAnsi="Book Antiqua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>Zoznam nehnuteľných kultúrnych pamiatok</w:t>
            </w:r>
          </w:p>
        </w:tc>
      </w:tr>
      <w:tr w:rsidR="003A14B0">
        <w:trPr>
          <w:trHeight w:val="825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14B0" w:rsidRDefault="003A14B0" w:rsidP="009623A7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Nehnuteľná kultúrna pamiatka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4B0" w:rsidRDefault="003A14B0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Správca nehnuteľnej kultúrnej pamiatky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4B0" w:rsidRDefault="003A14B0" w:rsidP="009623A7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Hodnota</w:t>
            </w:r>
          </w:p>
        </w:tc>
      </w:tr>
      <w:tr w:rsidR="003A14B0">
        <w:trPr>
          <w:trHeight w:val="165"/>
        </w:trPr>
        <w:tc>
          <w:tcPr>
            <w:tcW w:w="23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A14B0" w:rsidRDefault="003A14B0" w:rsidP="009623A7">
            <w:pPr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 w:cs="Arial"/>
                <w:sz w:val="14"/>
                <w:szCs w:val="14"/>
              </w:rPr>
              <w:t>a</w:t>
            </w:r>
          </w:p>
        </w:tc>
        <w:tc>
          <w:tcPr>
            <w:tcW w:w="6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14B0" w:rsidRDefault="003A14B0" w:rsidP="009623A7">
            <w:pPr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 w:cs="Arial"/>
                <w:sz w:val="14"/>
                <w:szCs w:val="14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14B0" w:rsidRDefault="00896879" w:rsidP="009623A7">
            <w:pPr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 w:cs="Arial"/>
                <w:sz w:val="14"/>
                <w:szCs w:val="14"/>
              </w:rPr>
              <w:t>2</w:t>
            </w:r>
          </w:p>
        </w:tc>
      </w:tr>
      <w:tr w:rsidR="003A14B0" w:rsidRPr="00FB31B7">
        <w:trPr>
          <w:trHeight w:val="270"/>
        </w:trPr>
        <w:tc>
          <w:tcPr>
            <w:tcW w:w="23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14B0" w:rsidRPr="002C4D30" w:rsidRDefault="003A14B0" w:rsidP="005A3C6A">
            <w:pPr>
              <w:rPr>
                <w:sz w:val="16"/>
                <w:szCs w:val="16"/>
              </w:rPr>
            </w:pPr>
            <w:bookmarkStart w:id="34" w:name="TAB24"/>
            <w:bookmarkEnd w:id="34"/>
          </w:p>
        </w:tc>
        <w:tc>
          <w:tcPr>
            <w:tcW w:w="6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14B0" w:rsidRPr="002C4D30" w:rsidRDefault="003A14B0" w:rsidP="005A3C6A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14B0" w:rsidRPr="002C4D30" w:rsidRDefault="00377DD5" w:rsidP="005A3C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623A7" w:rsidRDefault="009623A7" w:rsidP="009623A7"/>
    <w:p w:rsidR="009623A7" w:rsidRDefault="009623A7" w:rsidP="009623A7"/>
    <w:sectPr w:rsidR="009623A7" w:rsidSect="003A1016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uturaTEE-Book">
    <w:altName w:val="Century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uturaTEE-Demi">
    <w:altName w:val="Century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02E83"/>
    <w:multiLevelType w:val="hybridMultilevel"/>
    <w:tmpl w:val="4A58797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4255B2"/>
    <w:multiLevelType w:val="hybridMultilevel"/>
    <w:tmpl w:val="0C940E8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CA146D"/>
    <w:multiLevelType w:val="hybridMultilevel"/>
    <w:tmpl w:val="4CA6CFD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85F5D06"/>
    <w:multiLevelType w:val="hybridMultilevel"/>
    <w:tmpl w:val="0DF25520"/>
    <w:lvl w:ilvl="0" w:tplc="041B0001">
      <w:start w:val="1"/>
      <w:numFmt w:val="bullet"/>
      <w:lvlText w:val=""/>
      <w:lvlJc w:val="left"/>
      <w:pPr>
        <w:tabs>
          <w:tab w:val="num" w:pos="1423"/>
        </w:tabs>
        <w:ind w:left="142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3"/>
        </w:tabs>
        <w:ind w:left="214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3"/>
        </w:tabs>
        <w:ind w:left="286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3"/>
        </w:tabs>
        <w:ind w:left="358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3"/>
        </w:tabs>
        <w:ind w:left="430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3"/>
        </w:tabs>
        <w:ind w:left="502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3"/>
        </w:tabs>
        <w:ind w:left="574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3"/>
        </w:tabs>
        <w:ind w:left="646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3"/>
        </w:tabs>
        <w:ind w:left="7183" w:hanging="360"/>
      </w:pPr>
      <w:rPr>
        <w:rFonts w:ascii="Wingdings" w:hAnsi="Wingdings" w:hint="default"/>
      </w:rPr>
    </w:lvl>
  </w:abstractNum>
  <w:abstractNum w:abstractNumId="7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3A1016"/>
    <w:rsid w:val="000123B8"/>
    <w:rsid w:val="0004081F"/>
    <w:rsid w:val="00042734"/>
    <w:rsid w:val="0004315F"/>
    <w:rsid w:val="0007216E"/>
    <w:rsid w:val="000C6CA3"/>
    <w:rsid w:val="000E723F"/>
    <w:rsid w:val="001327BD"/>
    <w:rsid w:val="00144259"/>
    <w:rsid w:val="00181CC7"/>
    <w:rsid w:val="001D462B"/>
    <w:rsid w:val="001E227B"/>
    <w:rsid w:val="00205078"/>
    <w:rsid w:val="002052E1"/>
    <w:rsid w:val="002B334C"/>
    <w:rsid w:val="002B74F8"/>
    <w:rsid w:val="002C4D30"/>
    <w:rsid w:val="002E74F7"/>
    <w:rsid w:val="00343115"/>
    <w:rsid w:val="00377DD5"/>
    <w:rsid w:val="003A1016"/>
    <w:rsid w:val="003A14B0"/>
    <w:rsid w:val="004231EE"/>
    <w:rsid w:val="00463380"/>
    <w:rsid w:val="004743C3"/>
    <w:rsid w:val="00497E3F"/>
    <w:rsid w:val="004C0616"/>
    <w:rsid w:val="004E5113"/>
    <w:rsid w:val="00560841"/>
    <w:rsid w:val="005948DD"/>
    <w:rsid w:val="005A3C6A"/>
    <w:rsid w:val="00640D72"/>
    <w:rsid w:val="00653560"/>
    <w:rsid w:val="00693E9D"/>
    <w:rsid w:val="006D22F3"/>
    <w:rsid w:val="007250F7"/>
    <w:rsid w:val="0073025D"/>
    <w:rsid w:val="00770D9A"/>
    <w:rsid w:val="007B2F7F"/>
    <w:rsid w:val="007C099F"/>
    <w:rsid w:val="007E0B12"/>
    <w:rsid w:val="007F6305"/>
    <w:rsid w:val="007F790B"/>
    <w:rsid w:val="00836CD1"/>
    <w:rsid w:val="0083720E"/>
    <w:rsid w:val="00896879"/>
    <w:rsid w:val="008C196E"/>
    <w:rsid w:val="008D0152"/>
    <w:rsid w:val="008D5B0C"/>
    <w:rsid w:val="008D7BFD"/>
    <w:rsid w:val="009623A7"/>
    <w:rsid w:val="009D58D7"/>
    <w:rsid w:val="009E672A"/>
    <w:rsid w:val="00A504F4"/>
    <w:rsid w:val="00AA70CE"/>
    <w:rsid w:val="00B35593"/>
    <w:rsid w:val="00B43C1C"/>
    <w:rsid w:val="00B75949"/>
    <w:rsid w:val="00C6293E"/>
    <w:rsid w:val="00C82561"/>
    <w:rsid w:val="00CE50A9"/>
    <w:rsid w:val="00CF2E05"/>
    <w:rsid w:val="00D40932"/>
    <w:rsid w:val="00D427E5"/>
    <w:rsid w:val="00D659A6"/>
    <w:rsid w:val="00E168DE"/>
    <w:rsid w:val="00E85053"/>
    <w:rsid w:val="00EB6105"/>
    <w:rsid w:val="00EC3553"/>
    <w:rsid w:val="00ED4FB2"/>
    <w:rsid w:val="00ED6C65"/>
    <w:rsid w:val="00EE7C45"/>
    <w:rsid w:val="00F540CF"/>
    <w:rsid w:val="00F84002"/>
    <w:rsid w:val="00F84A27"/>
    <w:rsid w:val="00FB3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693E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smenka">
    <w:name w:val="Pismenka"/>
    <w:basedOn w:val="Zkladntext"/>
    <w:rsid w:val="00693E9D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</w:rPr>
  </w:style>
  <w:style w:type="paragraph" w:styleId="Zkladntext">
    <w:name w:val="Body Text"/>
    <w:basedOn w:val="Normlny"/>
    <w:rsid w:val="00693E9D"/>
    <w:pPr>
      <w:spacing w:after="120"/>
    </w:pPr>
  </w:style>
  <w:style w:type="paragraph" w:styleId="Obyajntext">
    <w:name w:val="Plain Text"/>
    <w:basedOn w:val="Normlny"/>
    <w:rsid w:val="00042734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2F19CF-99F6-4210-A861-45AFABAD9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2321</Words>
  <Characters>13231</Characters>
  <Application>Microsoft Office Word</Application>
  <DocSecurity>0</DocSecurity>
  <Lines>110</Lines>
  <Paragraphs>31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Poznámky k 31</vt:lpstr>
      <vt:lpstr>Poznámky k 31</vt:lpstr>
      <vt:lpstr>Poznámky k 31</vt:lpstr>
    </vt:vector>
  </TitlesOfParts>
  <Company>TRIMEL</Company>
  <LinksUpToDate>false</LinksUpToDate>
  <CharactersWithSpaces>15521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Peter</dc:creator>
  <cp:lastModifiedBy>user</cp:lastModifiedBy>
  <cp:revision>2</cp:revision>
  <cp:lastPrinted>2021-03-16T09:35:00Z</cp:lastPrinted>
  <dcterms:created xsi:type="dcterms:W3CDTF">2021-03-16T09:36:00Z</dcterms:created>
  <dcterms:modified xsi:type="dcterms:W3CDTF">2021-03-16T09:36:00Z</dcterms:modified>
</cp:coreProperties>
</file>