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016" w:rsidRPr="00402A07" w:rsidRDefault="003A1016" w:rsidP="003A1016">
      <w:pPr>
        <w:jc w:val="center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Poznámky</w:t>
      </w:r>
      <w:r w:rsidR="00D427E5">
        <w:rPr>
          <w:rFonts w:ascii="Book Antiqua" w:hAnsi="Book Antiqua" w:cs="Arial"/>
          <w:b/>
          <w:bCs/>
        </w:rPr>
        <w:t xml:space="preserve"> k 31.12.</w:t>
      </w:r>
      <w:r w:rsidR="00F84002">
        <w:rPr>
          <w:rFonts w:ascii="Book Antiqua" w:hAnsi="Book Antiqua" w:cs="Arial"/>
          <w:b/>
          <w:bCs/>
        </w:rPr>
        <w:t>2020</w:t>
      </w:r>
    </w:p>
    <w:p w:rsidR="003A1016" w:rsidRPr="00402A07" w:rsidRDefault="003A1016" w:rsidP="003A1016">
      <w:pPr>
        <w:jc w:val="center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ako súčasť konsolidovanej účtovnej závierky</w:t>
      </w:r>
    </w:p>
    <w:p w:rsidR="003A1016" w:rsidRPr="00402A07" w:rsidRDefault="003A1016" w:rsidP="003A1016">
      <w:pPr>
        <w:jc w:val="center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 xml:space="preserve">účtovnej jednotky verejnej správy </w:t>
      </w: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3A1016" w:rsidRP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</w:rPr>
      </w:pP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Čl. I</w:t>
      </w: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Všeobecné údaje</w:t>
      </w: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3A1016" w:rsidRDefault="003A101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3A1016" w:rsidRPr="00402A07" w:rsidRDefault="003A1016" w:rsidP="003A1016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Identifikačné údaje o  konsolidujúcej účtovnej jednotke</w:t>
      </w:r>
    </w:p>
    <w:p w:rsidR="003A1016" w:rsidRDefault="003A101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839"/>
      </w:tblGrid>
      <w:tr w:rsidR="003A1016" w:rsidRPr="00402A07">
        <w:tc>
          <w:tcPr>
            <w:tcW w:w="4781" w:type="dxa"/>
            <w:vAlign w:val="center"/>
          </w:tcPr>
          <w:p w:rsidR="003A1016" w:rsidRPr="00402A07" w:rsidRDefault="003A1016" w:rsidP="004C0616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 konsolidujúcej účtovnej jednotky</w:t>
            </w:r>
          </w:p>
        </w:tc>
        <w:tc>
          <w:tcPr>
            <w:tcW w:w="5839" w:type="dxa"/>
          </w:tcPr>
          <w:p w:rsidR="003A1016" w:rsidRPr="004E5113" w:rsidRDefault="001327BD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  <w:bookmarkStart w:id="0" w:name="firma_vla"/>
            <w:bookmarkEnd w:id="0"/>
            <w:r>
              <w:rPr>
                <w:rFonts w:ascii="Book Antiqua" w:hAnsi="Book Antiqua" w:cs="Arial"/>
                <w:i/>
                <w:sz w:val="20"/>
                <w:szCs w:val="20"/>
              </w:rPr>
              <w:t>DENOVA</w:t>
            </w:r>
          </w:p>
        </w:tc>
      </w:tr>
      <w:tr w:rsidR="003A1016" w:rsidRPr="00402A07">
        <w:tc>
          <w:tcPr>
            <w:tcW w:w="4781" w:type="dxa"/>
            <w:vAlign w:val="center"/>
          </w:tcPr>
          <w:p w:rsidR="003A1016" w:rsidRPr="00402A07" w:rsidRDefault="003A1016" w:rsidP="004C0616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Sídlo konsolidujúcej účtovnej jednotky</w:t>
            </w:r>
          </w:p>
        </w:tc>
        <w:tc>
          <w:tcPr>
            <w:tcW w:w="5839" w:type="dxa"/>
          </w:tcPr>
          <w:p w:rsidR="003A1016" w:rsidRPr="004E5113" w:rsidRDefault="001327BD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  <w:r>
              <w:rPr>
                <w:rFonts w:ascii="Book Antiqua" w:hAnsi="Book Antiqua" w:cs="Arial"/>
                <w:i/>
                <w:sz w:val="20"/>
                <w:szCs w:val="20"/>
              </w:rPr>
              <w:t>Eisnerova 25m 84108 Bratislava</w:t>
            </w:r>
          </w:p>
        </w:tc>
      </w:tr>
      <w:tr w:rsidR="003A1016" w:rsidRPr="00402A07">
        <w:tc>
          <w:tcPr>
            <w:tcW w:w="4781" w:type="dxa"/>
            <w:vAlign w:val="center"/>
          </w:tcPr>
          <w:p w:rsidR="003A1016" w:rsidRPr="00402A07" w:rsidRDefault="003A1016" w:rsidP="004C0616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Dátum založenia, vzniku konsolidujúcej účtovnej jednotky</w:t>
            </w:r>
          </w:p>
        </w:tc>
        <w:tc>
          <w:tcPr>
            <w:tcW w:w="5839" w:type="dxa"/>
          </w:tcPr>
          <w:p w:rsidR="003A1016" w:rsidRPr="00402A07" w:rsidRDefault="001327BD" w:rsidP="004C0616">
            <w:pPr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14.02.1991 zriadením MČ DNV uznesením č.40/1991</w:t>
            </w:r>
          </w:p>
        </w:tc>
      </w:tr>
    </w:tbl>
    <w:p w:rsidR="003A1016" w:rsidRDefault="003A101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D659A6" w:rsidRPr="00402A07" w:rsidRDefault="00D659A6" w:rsidP="001D462B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Identifikačné údaje o konsolidovaných  účtovných  jednotkách – rozpočtových organizáciách v zriaďovateľskej pôsobnosti konsolidujúcej účtovnej jednotky</w:t>
      </w:r>
    </w:p>
    <w:p w:rsidR="00D659A6" w:rsidRDefault="00D659A6" w:rsidP="00D659A6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260"/>
        <w:gridCol w:w="3240"/>
        <w:gridCol w:w="1080"/>
        <w:gridCol w:w="1620"/>
      </w:tblGrid>
      <w:tr w:rsidR="001D462B" w:rsidRPr="001E227B">
        <w:tc>
          <w:tcPr>
            <w:tcW w:w="3420" w:type="dxa"/>
            <w:vAlign w:val="center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 xml:space="preserve">Názov </w:t>
            </w:r>
          </w:p>
        </w:tc>
        <w:tc>
          <w:tcPr>
            <w:tcW w:w="126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IČO</w:t>
            </w:r>
          </w:p>
        </w:tc>
        <w:tc>
          <w:tcPr>
            <w:tcW w:w="324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Sídlo</w:t>
            </w:r>
          </w:p>
        </w:tc>
        <w:tc>
          <w:tcPr>
            <w:tcW w:w="108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Právna forma</w:t>
            </w:r>
          </w:p>
        </w:tc>
        <w:tc>
          <w:tcPr>
            <w:tcW w:w="162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Súčasťou súh.  celku od </w:t>
            </w:r>
          </w:p>
        </w:tc>
      </w:tr>
      <w:tr w:rsidR="001D462B" w:rsidRPr="00402A07">
        <w:tc>
          <w:tcPr>
            <w:tcW w:w="3420" w:type="dxa"/>
            <w:vAlign w:val="center"/>
          </w:tcPr>
          <w:p w:rsidR="001D462B" w:rsidRPr="004E5113" w:rsidRDefault="001D462B" w:rsidP="004C0616">
            <w:pPr>
              <w:rPr>
                <w:rFonts w:ascii="Book Antiqua" w:hAnsi="Book Antiqua" w:cs="Arial"/>
                <w:sz w:val="20"/>
                <w:szCs w:val="20"/>
              </w:rPr>
            </w:pPr>
            <w:bookmarkStart w:id="1" w:name="org_ro"/>
            <w:bookmarkEnd w:id="1"/>
          </w:p>
        </w:tc>
        <w:tc>
          <w:tcPr>
            <w:tcW w:w="126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324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08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62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</w:tr>
    </w:tbl>
    <w:p w:rsidR="00D659A6" w:rsidRDefault="00D659A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 xml:space="preserve">Identifikačné údaje o konsolidovaných </w:t>
      </w:r>
      <w:r>
        <w:rPr>
          <w:rFonts w:ascii="Book Antiqua" w:hAnsi="Book Antiqua" w:cs="Arial"/>
          <w:b/>
          <w:i/>
        </w:rPr>
        <w:t xml:space="preserve"> účtovných  jednotkách – príspevkov</w:t>
      </w:r>
      <w:r w:rsidRPr="00402A07">
        <w:rPr>
          <w:rFonts w:ascii="Book Antiqua" w:hAnsi="Book Antiqua" w:cs="Arial"/>
          <w:b/>
          <w:i/>
        </w:rPr>
        <w:t>ých organizáciách v zriaďovateľskej pôsobnosti konsolidujúcej účtovnej jednotky</w:t>
      </w:r>
    </w:p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260"/>
        <w:gridCol w:w="3240"/>
        <w:gridCol w:w="1080"/>
        <w:gridCol w:w="1620"/>
      </w:tblGrid>
      <w:tr w:rsidR="0004315F" w:rsidRPr="001E227B">
        <w:tc>
          <w:tcPr>
            <w:tcW w:w="3420" w:type="dxa"/>
            <w:vAlign w:val="center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 xml:space="preserve">Názov </w:t>
            </w:r>
          </w:p>
        </w:tc>
        <w:tc>
          <w:tcPr>
            <w:tcW w:w="126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IČO</w:t>
            </w:r>
          </w:p>
        </w:tc>
        <w:tc>
          <w:tcPr>
            <w:tcW w:w="324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Sídlo</w:t>
            </w:r>
          </w:p>
        </w:tc>
        <w:tc>
          <w:tcPr>
            <w:tcW w:w="108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Právna forma</w:t>
            </w:r>
          </w:p>
        </w:tc>
        <w:tc>
          <w:tcPr>
            <w:tcW w:w="162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Súčasťou súh.  celku od </w:t>
            </w:r>
          </w:p>
        </w:tc>
      </w:tr>
      <w:tr w:rsidR="0004315F" w:rsidRPr="00402A07">
        <w:tc>
          <w:tcPr>
            <w:tcW w:w="3420" w:type="dxa"/>
            <w:vAlign w:val="center"/>
          </w:tcPr>
          <w:p w:rsidR="0004315F" w:rsidRPr="004E5113" w:rsidRDefault="0004315F" w:rsidP="0007216E">
            <w:pPr>
              <w:rPr>
                <w:rFonts w:ascii="Book Antiqua" w:hAnsi="Book Antiqua" w:cs="Arial"/>
                <w:sz w:val="20"/>
                <w:szCs w:val="20"/>
              </w:rPr>
            </w:pPr>
            <w:bookmarkStart w:id="2" w:name="org_po"/>
            <w:bookmarkEnd w:id="2"/>
          </w:p>
        </w:tc>
        <w:tc>
          <w:tcPr>
            <w:tcW w:w="126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324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08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62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</w:tr>
    </w:tbl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 xml:space="preserve">Identifikačné údaje o konsolidovaných  účtovných  jednotkách – </w:t>
      </w:r>
      <w:r>
        <w:rPr>
          <w:rFonts w:ascii="Book Antiqua" w:hAnsi="Book Antiqua" w:cs="Arial"/>
          <w:b/>
          <w:i/>
        </w:rPr>
        <w:t>obchodn</w:t>
      </w:r>
      <w:r w:rsidRPr="00402A07">
        <w:rPr>
          <w:rFonts w:ascii="Book Antiqua" w:hAnsi="Book Antiqua" w:cs="Arial"/>
          <w:b/>
          <w:i/>
        </w:rPr>
        <w:t xml:space="preserve">ých </w:t>
      </w:r>
      <w:r>
        <w:rPr>
          <w:rFonts w:ascii="Book Antiqua" w:hAnsi="Book Antiqua" w:cs="Arial"/>
          <w:b/>
          <w:i/>
        </w:rPr>
        <w:t>spoločnostiach</w:t>
      </w:r>
      <w:r w:rsidRPr="00402A07">
        <w:rPr>
          <w:rFonts w:ascii="Book Antiqua" w:hAnsi="Book Antiqua" w:cs="Arial"/>
          <w:b/>
          <w:i/>
        </w:rPr>
        <w:t xml:space="preserve"> v zriaďovateľskej pôsobnosti konsolidujúcej účtovnej jednotky</w:t>
      </w:r>
    </w:p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260"/>
        <w:gridCol w:w="3240"/>
        <w:gridCol w:w="1080"/>
        <w:gridCol w:w="1620"/>
      </w:tblGrid>
      <w:tr w:rsidR="0004315F" w:rsidRPr="001E227B">
        <w:tc>
          <w:tcPr>
            <w:tcW w:w="3420" w:type="dxa"/>
            <w:vAlign w:val="center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 xml:space="preserve">Názov </w:t>
            </w:r>
          </w:p>
        </w:tc>
        <w:tc>
          <w:tcPr>
            <w:tcW w:w="126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IČO</w:t>
            </w:r>
          </w:p>
        </w:tc>
        <w:tc>
          <w:tcPr>
            <w:tcW w:w="324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Sídlo</w:t>
            </w:r>
          </w:p>
        </w:tc>
        <w:tc>
          <w:tcPr>
            <w:tcW w:w="108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Právna forma</w:t>
            </w:r>
          </w:p>
        </w:tc>
        <w:tc>
          <w:tcPr>
            <w:tcW w:w="162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Súčasťou súh.  celku od </w:t>
            </w:r>
          </w:p>
        </w:tc>
      </w:tr>
      <w:tr w:rsidR="0004315F" w:rsidRPr="00402A07">
        <w:tc>
          <w:tcPr>
            <w:tcW w:w="3420" w:type="dxa"/>
            <w:vAlign w:val="center"/>
          </w:tcPr>
          <w:p w:rsidR="0004315F" w:rsidRPr="004E5113" w:rsidRDefault="0004315F" w:rsidP="0007216E">
            <w:pPr>
              <w:rPr>
                <w:rFonts w:ascii="Book Antiqua" w:hAnsi="Book Antiqua" w:cs="Arial"/>
                <w:sz w:val="20"/>
                <w:szCs w:val="20"/>
              </w:rPr>
            </w:pPr>
            <w:bookmarkStart w:id="3" w:name="org_ho"/>
            <w:bookmarkEnd w:id="3"/>
          </w:p>
        </w:tc>
        <w:tc>
          <w:tcPr>
            <w:tcW w:w="126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324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08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62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</w:tr>
    </w:tbl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Default="0004315F" w:rsidP="001D462B">
      <w:pPr>
        <w:rPr>
          <w:rFonts w:ascii="Book Antiqua" w:hAnsi="Book Antiqua" w:cs="Arial"/>
          <w:b/>
          <w:i/>
        </w:rPr>
      </w:pPr>
    </w:p>
    <w:p w:rsidR="00560841" w:rsidRDefault="00560841" w:rsidP="001D462B">
      <w:pPr>
        <w:rPr>
          <w:rFonts w:ascii="Book Antiqua" w:hAnsi="Book Antiqua" w:cs="Arial"/>
          <w:b/>
          <w:i/>
        </w:rPr>
      </w:pPr>
    </w:p>
    <w:p w:rsidR="001D462B" w:rsidRPr="00402A07" w:rsidRDefault="001D462B" w:rsidP="001D462B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 xml:space="preserve">Informácie o zamestnancoch konsolidovaného celku </w:t>
      </w:r>
    </w:p>
    <w:p w:rsidR="001D462B" w:rsidRPr="00402A07" w:rsidRDefault="001D462B" w:rsidP="001D462B">
      <w:pPr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D462B" w:rsidRPr="00402A07">
        <w:tc>
          <w:tcPr>
            <w:tcW w:w="4781" w:type="dxa"/>
            <w:vAlign w:val="center"/>
          </w:tcPr>
          <w:p w:rsidR="001D462B" w:rsidRPr="00402A07" w:rsidRDefault="001D462B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1D462B" w:rsidRPr="00222F55" w:rsidRDefault="001D462B" w:rsidP="0007216E">
            <w:pPr>
              <w:rPr>
                <w:rFonts w:ascii="Book Antiqua" w:hAnsi="Book Antiqua" w:cs="Arial"/>
                <w:i/>
              </w:rPr>
            </w:pPr>
          </w:p>
          <w:p w:rsidR="001D462B" w:rsidRPr="00222F55" w:rsidRDefault="005948DD" w:rsidP="0007216E">
            <w:pPr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31</w:t>
            </w:r>
          </w:p>
        </w:tc>
      </w:tr>
      <w:tr w:rsidR="001D462B" w:rsidRPr="00402A07">
        <w:tc>
          <w:tcPr>
            <w:tcW w:w="4781" w:type="dxa"/>
            <w:vAlign w:val="center"/>
          </w:tcPr>
          <w:p w:rsidR="001D462B" w:rsidRPr="00402A07" w:rsidRDefault="001D462B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1D462B" w:rsidRPr="00402A07" w:rsidRDefault="001327BD" w:rsidP="0007216E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</w:t>
            </w:r>
          </w:p>
        </w:tc>
      </w:tr>
    </w:tbl>
    <w:p w:rsidR="001D462B" w:rsidRDefault="001D462B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Pr="00402A07" w:rsidRDefault="0004315F" w:rsidP="0004315F">
      <w:pPr>
        <w:rPr>
          <w:rFonts w:ascii="Book Antiqua" w:hAnsi="Book Antiqua" w:cs="Arial"/>
        </w:rPr>
      </w:pPr>
    </w:p>
    <w:p w:rsidR="0004315F" w:rsidRPr="00402A07" w:rsidRDefault="0004315F" w:rsidP="0004315F">
      <w:pPr>
        <w:jc w:val="both"/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Informácie o zostavení individuálnej účtovnej závierky konsolidovanej účtovnej jednotky – obchodnej spolo</w:t>
      </w:r>
      <w:r>
        <w:rPr>
          <w:rFonts w:ascii="Book Antiqua" w:hAnsi="Book Antiqua" w:cs="Arial"/>
          <w:b/>
          <w:i/>
        </w:rPr>
        <w:t>čnosti, ak je</w:t>
      </w:r>
      <w:r w:rsidR="0083720E">
        <w:rPr>
          <w:rFonts w:ascii="Book Antiqua" w:hAnsi="Book Antiqua" w:cs="Arial"/>
          <w:b/>
          <w:i/>
        </w:rPr>
        <w:t xml:space="preserve"> iný ako 31.12.</w:t>
      </w:r>
      <w:r w:rsidR="00F84002">
        <w:rPr>
          <w:rFonts w:ascii="Book Antiqua" w:hAnsi="Book Antiqua" w:cs="Arial"/>
          <w:b/>
          <w:i/>
        </w:rPr>
        <w:t>2019</w:t>
      </w: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Obchodné meno konsolidovanej účtovnej jednotky</w:t>
            </w:r>
          </w:p>
        </w:tc>
        <w:tc>
          <w:tcPr>
            <w:tcW w:w="5479" w:type="dxa"/>
          </w:tcPr>
          <w:p w:rsidR="0004315F" w:rsidRPr="00402A07" w:rsidRDefault="005948DD" w:rsidP="005948DD">
            <w:pPr>
              <w:rPr>
                <w:rFonts w:ascii="Book Antiqua" w:hAnsi="Book Antiqua" w:cs="Arial"/>
                <w:i/>
              </w:rPr>
            </w:pPr>
            <w:proofErr w:type="spellStart"/>
            <w:r>
              <w:rPr>
                <w:rFonts w:ascii="Book Antiqua" w:hAnsi="Book Antiqua" w:cs="Arial"/>
                <w:i/>
              </w:rPr>
              <w:t>Denova</w:t>
            </w:r>
            <w:proofErr w:type="spellEnd"/>
          </w:p>
        </w:tc>
      </w:tr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04315F" w:rsidRPr="00402A07" w:rsidRDefault="001327BD" w:rsidP="0007216E">
            <w:pPr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31.01.202</w:t>
            </w:r>
            <w:r w:rsidR="005948DD">
              <w:rPr>
                <w:rFonts w:ascii="Book Antiqua" w:hAnsi="Book Antiqua" w:cs="Arial"/>
                <w:i/>
              </w:rPr>
              <w:t>0</w:t>
            </w:r>
          </w:p>
        </w:tc>
      </w:tr>
    </w:tbl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Obchodné meno konsolidovanej účtovnej jednotky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podielu na výsledku hospodárenia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</w:tbl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Informácie o výsledku hospodárenia z dôvodu predaja majetku medzi účtovnými jednotkami konsolidovaného celku (obce resp. VÚC)</w:t>
      </w: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 konsolidovanej účtovnej jednotky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</w:tbl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7216E" w:rsidRDefault="0007216E" w:rsidP="0004315F">
      <w:pPr>
        <w:rPr>
          <w:rFonts w:ascii="Book Antiqua" w:hAnsi="Book Antiqua" w:cs="Arial"/>
          <w:b/>
          <w:i/>
        </w:rPr>
      </w:pPr>
    </w:p>
    <w:p w:rsidR="00042734" w:rsidRPr="00402A07" w:rsidRDefault="00042734" w:rsidP="0004315F">
      <w:pPr>
        <w:rPr>
          <w:rFonts w:ascii="Book Antiqua" w:hAnsi="Book Antiqua" w:cs="Arial"/>
          <w:b/>
          <w:i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Čl. II</w:t>
      </w: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Informácie o metódach a postupoch konsolidácie</w:t>
      </w:r>
    </w:p>
    <w:p w:rsidR="00042734" w:rsidRDefault="00042734" w:rsidP="0004315F">
      <w:pPr>
        <w:jc w:val="both"/>
        <w:rPr>
          <w:rFonts w:ascii="Book Antiqua" w:hAnsi="Book Antiqua" w:cs="Arial"/>
          <w:b/>
        </w:rPr>
      </w:pPr>
    </w:p>
    <w:p w:rsidR="00042734" w:rsidRDefault="00042734" w:rsidP="0004315F">
      <w:pPr>
        <w:jc w:val="both"/>
        <w:rPr>
          <w:rFonts w:ascii="Book Antiqua" w:hAnsi="Book Antiqua" w:cs="Arial"/>
        </w:rPr>
      </w:pPr>
    </w:p>
    <w:p w:rsidR="0004315F" w:rsidRPr="00042734" w:rsidRDefault="0004315F" w:rsidP="00042734">
      <w:pPr>
        <w:ind w:firstLine="360"/>
        <w:jc w:val="both"/>
        <w:rPr>
          <w:rFonts w:ascii="Book Antiqua" w:hAnsi="Book Antiqua" w:cs="Arial"/>
          <w:i/>
        </w:rPr>
      </w:pPr>
      <w:r w:rsidRPr="00042734">
        <w:rPr>
          <w:rFonts w:ascii="Book Antiqua" w:hAnsi="Book Antiqua" w:cs="Arial"/>
        </w:rPr>
        <w:t xml:space="preserve">Informácie o metódach oceňovania použitých pri ocenení jednotlivých položiek konsolidovanej účtovnej závierky </w:t>
      </w:r>
      <w:r w:rsidR="00560841" w:rsidRPr="00042734">
        <w:rPr>
          <w:rFonts w:ascii="Book Antiqua" w:hAnsi="Book Antiqua" w:cs="Arial"/>
        </w:rPr>
        <w:t>.</w:t>
      </w: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  <w:bCs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</w:rPr>
        <w:t xml:space="preserve">nie sú </w:t>
      </w:r>
      <w:r w:rsidRPr="00402A07">
        <w:rPr>
          <w:rFonts w:ascii="Book Antiqua" w:hAnsi="Book Antiqua" w:cs="Arial"/>
        </w:rPr>
        <w:t>úroky z úverov.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  <w:iCs/>
        </w:rPr>
        <w:t>Dlhodobý majetok nadobudnutý darovaním sa oceňuje reprodukčnou obstarávacou cenou, teda cenou, za ktorú by sa majetok obstaral v čase, keď sa o ňom účtuje.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  <w:iCs/>
        </w:rPr>
        <w:t>Dlhodobý majetok nadobudnutý prevodom správy sa oceňuje cenou, v ktorej sa doteraz viedol v účtovníctve.</w:t>
      </w:r>
    </w:p>
    <w:p w:rsidR="0004315F" w:rsidRPr="00402A07" w:rsidRDefault="0004315F" w:rsidP="0004315F">
      <w:pPr>
        <w:numPr>
          <w:ilvl w:val="0"/>
          <w:numId w:val="1"/>
        </w:numPr>
        <w:rPr>
          <w:rFonts w:ascii="Book Antiqua" w:hAnsi="Book Antiqua" w:cs="Arial"/>
        </w:rPr>
      </w:pPr>
      <w:r w:rsidRPr="00402A07">
        <w:rPr>
          <w:rFonts w:ascii="Book Antiqua" w:hAnsi="Book Antiqua" w:cs="Arial"/>
          <w:bCs/>
        </w:rPr>
        <w:t>Dlhodobý finančný majetok sa oceňuje obstarávacou cenou.</w:t>
      </w:r>
    </w:p>
    <w:p w:rsidR="0004315F" w:rsidRPr="00402A07" w:rsidRDefault="0004315F" w:rsidP="0004315F">
      <w:pPr>
        <w:numPr>
          <w:ilvl w:val="0"/>
          <w:numId w:val="1"/>
        </w:num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Deriváty sa pri nadobudnutí oceňujú cenou obstarania a ku dňu, ku ktorému sa zostavuje účtovná závierka, reálnou hodnotou.</w:t>
      </w:r>
    </w:p>
    <w:p w:rsidR="0004315F" w:rsidRPr="00402A07" w:rsidRDefault="0004315F" w:rsidP="0004315F">
      <w:pPr>
        <w:numPr>
          <w:ilvl w:val="0"/>
          <w:numId w:val="1"/>
        </w:num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a záväzky zabezpečené derivátmi sa oceňujú reálnou hodnotou.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  <w:bCs/>
        </w:rPr>
        <w:lastRenderedPageBreak/>
        <w:t xml:space="preserve">Nakupované zásoby </w:t>
      </w:r>
      <w:r w:rsidRPr="00402A07">
        <w:rPr>
          <w:rFonts w:ascii="Book Antiqua" w:hAnsi="Book Antiqua" w:cs="Arial"/>
        </w:rPr>
        <w:t xml:space="preserve">sa oceňujú obstarávacou cenou, ktorou je cena obstarania vrátane nákladov súvisiacich s obstaraním ako napr. prepravné, provízia, poistné a zľavy.    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Pohľadávky sa oceňujú v menovitej hodnote.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Cenné papiere a podiely sa oceňujú obstarávacími cenami, vrátane nákladov súvisiacich s obstaraním. 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Pohľadávky sa pri ich vzniku oceňujú menovitou hodnotou.</w:t>
      </w:r>
    </w:p>
    <w:p w:rsidR="0004315F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Peňažné prostriedky a ceniny sa oceňujú ich menovitou hodnotou.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Záväzky sa pri ich vzniku oceňujú menovitou hodnotou.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Záväzky sa pri ich prevzatí oceňujú obstarávacou cenou.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</w:rPr>
        <w:t> </w:t>
      </w:r>
      <w:r w:rsidRPr="00402A07">
        <w:rPr>
          <w:rFonts w:ascii="Book Antiqua" w:hAnsi="Book Antiqua" w:cs="Arial"/>
        </w:rPr>
        <w:t xml:space="preserve"> </w:t>
      </w:r>
    </w:p>
    <w:p w:rsidR="0004315F" w:rsidRDefault="0004315F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Čl. III</w:t>
      </w: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Informácie o údajoch aktív a pasív</w:t>
      </w:r>
    </w:p>
    <w:p w:rsidR="00042734" w:rsidRDefault="00042734" w:rsidP="00042734">
      <w:pPr>
        <w:pStyle w:val="Obyajntext"/>
      </w:pPr>
    </w:p>
    <w:p w:rsidR="00042734" w:rsidRDefault="00042734" w:rsidP="00042734">
      <w:pPr>
        <w:pStyle w:val="Obyajntext"/>
      </w:pPr>
    </w:p>
    <w:p w:rsidR="00042734" w:rsidRPr="00343115" w:rsidRDefault="00042734" w:rsidP="00042734">
      <w:pPr>
        <w:rPr>
          <w:rFonts w:ascii="Book Antiqua" w:hAnsi="Book Antiqua"/>
        </w:rPr>
      </w:pPr>
      <w:r w:rsidRPr="00343115">
        <w:rPr>
          <w:rFonts w:ascii="Book Antiqua" w:hAnsi="Book Antiqua"/>
        </w:rPr>
        <w:t>Popis údajov vyplnených v prehľade pohybov dlhodobého nehmotného a dlhodobého hmotného majetku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Bezprostredne predchádzajúce účtov</w:t>
      </w:r>
      <w:r w:rsidR="00D427E5">
        <w:rPr>
          <w:rFonts w:ascii="Book Antiqua" w:hAnsi="Book Antiqua"/>
        </w:rPr>
        <w:t>né obdobie sa chápe k 31.12.</w:t>
      </w:r>
      <w:r w:rsidR="00F84002">
        <w:rPr>
          <w:rFonts w:ascii="Book Antiqua" w:hAnsi="Book Antiqua"/>
        </w:rPr>
        <w:t>2019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Bežné účtovné obdobie sa vykazuje k 31.1</w:t>
      </w:r>
      <w:r w:rsidR="00D427E5">
        <w:rPr>
          <w:rFonts w:ascii="Book Antiqua" w:hAnsi="Book Antiqua"/>
        </w:rPr>
        <w:t>2.</w:t>
      </w:r>
      <w:r w:rsidR="00F84002">
        <w:rPr>
          <w:rFonts w:ascii="Book Antiqua" w:hAnsi="Book Antiqua"/>
        </w:rPr>
        <w:t>2020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Prírastok je prvotné vykázanie obstarania dlhodobého nehmotného a dlhodobého hmotného majetku akoukoľvek formou, zvýšenie aktív (napr. kúpa, darovanie)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Úbytok je vykázanie zníženia aktív (napr. predaj, darovanie)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Presun je vykázanie zmeny hodnoty niektorej položky bez zmeny celkovej hodnoty aktív</w:t>
      </w:r>
    </w:p>
    <w:p w:rsidR="00042734" w:rsidRDefault="00042734" w:rsidP="00042734"/>
    <w:p w:rsidR="00042734" w:rsidRPr="00343115" w:rsidRDefault="00042734" w:rsidP="00042734">
      <w:pPr>
        <w:rPr>
          <w:rFonts w:ascii="Book Antiqua" w:hAnsi="Book Antiqua"/>
        </w:rPr>
      </w:pPr>
      <w:r w:rsidRPr="00343115">
        <w:rPr>
          <w:rFonts w:ascii="Book Antiqua" w:hAnsi="Book Antiqua"/>
        </w:rPr>
        <w:t>Popis významných informácií o aktívach a pasívach  :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obce  zahŕňa  (doplniť počet) rozpočtových organizácií, (doplniť počet) príspevkových organizácií, (doplniť počet) obchodných spoločností;  ich identifikačné údaje sa nachádzajú v priloženom prehľade.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Rezervy sa v konsolidovanom celku tvorili v rámci hlavnej aj podnikateľskej činnosti (podľa konkrétnej situácie), konkrétne hodnoty sa nachádzajú v priloženom  prehľade o pohybe rezerv; najvýznamnejšia tvorba, zrušenie rezerv sa vykázala v oblasti (doplniť konkrétny druh rezerv napr. špecifický súdny spor; nemusí ísť o najväčšiu sumu, za významnú možno považovať aj neštandardnosť rezervy v súvislosti s činnosťou konsolidovaného celku).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Prehľad o pohybe dlhodobého majetku sa nachádza v priloženom tabuľkovom formulári a vysvetľuje položky súvahy – aktív. Najvýznamnejší prírastok dlhodobého majetku bol vykázaný v konsolidovanej účtovnej jednotke (doplniť názov konsolidovanej účtovnej jednotky). Najvýznamnejší úbytok dlhodobého majetku bol vykázaný v konsolidovanej účtovnej jednotke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V rámci dlhodobého finančného  majetku vykazuje konsolidovaný celok obce  dlhové cenné papiere  hodnote (doplniť sumárnu hodnotu z tabuľkového prehľadu).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vytvoril opravné položky k zásobám vo výške (doplniť sumárnu hodnotu z tabuľkového prehľadu). Opravné položky k zásobám boli tvorené v prípade ak obstarávacia cena alebo vlastné náklady zásob boli vyššie ako ich čistá</w:t>
      </w:r>
      <w:r w:rsidR="00D427E5">
        <w:rPr>
          <w:rFonts w:ascii="Book Antiqua" w:hAnsi="Book Antiqua"/>
        </w:rPr>
        <w:t xml:space="preserve"> realizačná hodnota k 31.12.</w:t>
      </w:r>
      <w:r w:rsidR="00F84002">
        <w:rPr>
          <w:rFonts w:ascii="Book Antiqua" w:hAnsi="Book Antiqua"/>
        </w:rPr>
        <w:t>2020</w:t>
      </w:r>
      <w:r w:rsidRPr="00343115">
        <w:rPr>
          <w:rFonts w:ascii="Book Antiqua" w:hAnsi="Book Antiqua"/>
        </w:rPr>
        <w:t>, a to vo výške rozdielu medzi  ocenením  zásob v účtovníctve a ich čistou realizačnou hodnotou.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 xml:space="preserve">Najviac ekonomických transakcií sa realizovalo medzi týmito konsolidovanými účtovnými jednotkami (doplniť konkrétne konsolidované účtovné jednotky).  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dlhodobé  pohľadávky vo výške (doplniť konkrétnu sumu), ktoré sa týkajú týchto druhov ekonomických transakcií (doplniť napr. dodávateľsko-odberateľské vzťahy, transferové vzťahy). Najväčší podiel na vykázaných dlhodobých pohľadávkach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krátkodobé  pohľadávky vo výške (doplniť konkrétnu sumu), ktoré sa týkajú týchto druhov ekonomických transakcií (doplniť napr. dodávateľsko-odberateľské vzťahy, transferové vzťahy). Najväčší podiel na vykázaných krátkodobých pohľadávkach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dlhodobé  záväzky vo výške (doplniť konkrétnu sumu), ktoré sa týkajú týchto druhov ekonomických transakcií (doplniť napr. dodávateľsko-odberateľské vzťahy, transferové vzťahy). Najväčší podiel na vykázaných dlhodobých záväzkoch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krátkodobé  záväzky vo výške (doplniť konkrétnu sumu), ktoré sa týkajú týchto druhov ekonomických transakcií (doplniť napr. dodávateľsko-odberateľské vzťahy, transferové vzťahy). Najväčší podiel na vykázaných krátkodobých záväzkoch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záväzky po lehote splatnosti vo výške (doplniť konkrétnu sumu). Najväčší podiel na vykázaných záväzkoch po lehote splatnosti 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Odložené dane (doplniť konkrétnu sumu) vykázané v účtovných závierkach dcérskych, spoločných a pridružených účtovných jednotiek a v konsolidovaných účtovných výkazoch preberajú v pôvodnej hodnote.</w:t>
      </w:r>
    </w:p>
    <w:p w:rsidR="001D462B" w:rsidRPr="00042734" w:rsidRDefault="001D462B" w:rsidP="00042734"/>
    <w:p w:rsidR="00042734" w:rsidRDefault="00042734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693E9D" w:rsidRDefault="00693E9D" w:rsidP="00693E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93E9D" w:rsidRPr="00343115" w:rsidRDefault="002052E1" w:rsidP="002052E1">
      <w:pPr>
        <w:pStyle w:val="Pismenka"/>
        <w:tabs>
          <w:tab w:val="clear" w:pos="426"/>
        </w:tabs>
        <w:ind w:left="0" w:firstLine="0"/>
        <w:rPr>
          <w:rFonts w:ascii="Book Antiqua" w:hAnsi="Book Antiqua"/>
          <w:sz w:val="24"/>
          <w:szCs w:val="24"/>
        </w:rPr>
      </w:pPr>
      <w:r w:rsidRPr="00343115">
        <w:rPr>
          <w:rFonts w:ascii="Book Antiqua" w:hAnsi="Book Antiqua"/>
          <w:sz w:val="24"/>
          <w:szCs w:val="24"/>
        </w:rPr>
        <w:t>P</w:t>
      </w:r>
      <w:r w:rsidR="00693E9D" w:rsidRPr="00343115">
        <w:rPr>
          <w:rFonts w:ascii="Book Antiqua" w:hAnsi="Book Antiqua"/>
          <w:sz w:val="24"/>
          <w:szCs w:val="24"/>
        </w:rPr>
        <w:t xml:space="preserve">rehľad o pohybe dlhodobého majetku </w:t>
      </w:r>
    </w:p>
    <w:p w:rsidR="00693E9D" w:rsidRDefault="00693E9D" w:rsidP="00693E9D">
      <w:pPr>
        <w:autoSpaceDE w:val="0"/>
        <w:autoSpaceDN w:val="0"/>
        <w:adjustRightInd w:val="0"/>
      </w:pPr>
    </w:p>
    <w:p w:rsidR="00693E9D" w:rsidRPr="00343115" w:rsidRDefault="00693E9D" w:rsidP="00693E9D">
      <w:pPr>
        <w:autoSpaceDE w:val="0"/>
        <w:autoSpaceDN w:val="0"/>
        <w:adjustRightInd w:val="0"/>
        <w:rPr>
          <w:rFonts w:ascii="Book Antiqua" w:hAnsi="Book Antiqua" w:cs="FuturaTEE-Book"/>
          <w:lang w:val="en-GB"/>
        </w:rPr>
      </w:pPr>
      <w:r w:rsidRPr="00343115">
        <w:rPr>
          <w:rFonts w:ascii="Book Antiqua" w:hAnsi="Book Antiqua"/>
        </w:rPr>
        <w:t>Ta</w:t>
      </w:r>
      <w:proofErr w:type="spellStart"/>
      <w:r w:rsidRPr="00343115">
        <w:rPr>
          <w:rFonts w:ascii="Book Antiqua" w:hAnsi="Book Antiqua" w:cs="FuturaTEE-Book"/>
          <w:lang w:val="en-GB"/>
        </w:rPr>
        <w:t>buľka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č.2. </w:t>
      </w:r>
      <w:r w:rsidR="002052E1" w:rsidRPr="00343115">
        <w:rPr>
          <w:rFonts w:ascii="Book Antiqua" w:hAnsi="Book Antiqua" w:cs="FuturaTEE-Book"/>
          <w:lang w:val="en-GB"/>
        </w:rPr>
        <w:tab/>
      </w:r>
      <w:proofErr w:type="spellStart"/>
      <w:r w:rsidR="002052E1" w:rsidRPr="00343115">
        <w:rPr>
          <w:rFonts w:ascii="Book Antiqua" w:hAnsi="Book Antiqua" w:cs="FuturaTEE-Book"/>
          <w:lang w:val="en-GB"/>
        </w:rPr>
        <w:t>Neobežný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majetok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-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o</w:t>
      </w:r>
      <w:r w:rsidRPr="00343115">
        <w:rPr>
          <w:rFonts w:ascii="Book Antiqua" w:hAnsi="Book Antiqua" w:cs="FuturaTEE-Book"/>
          <w:lang w:val="en-GB"/>
        </w:rPr>
        <w:t>bstarávacia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Pr="00343115">
        <w:rPr>
          <w:rFonts w:ascii="Book Antiqua" w:hAnsi="Book Antiqua" w:cs="FuturaTEE-Book"/>
          <w:lang w:val="en-GB"/>
        </w:rPr>
        <w:t>cena</w:t>
      </w:r>
      <w:proofErr w:type="spellEnd"/>
    </w:p>
    <w:p w:rsidR="00693E9D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693E9D" w:rsidTr="00D427E5">
        <w:trPr>
          <w:trHeight w:val="711"/>
        </w:trPr>
        <w:tc>
          <w:tcPr>
            <w:tcW w:w="32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predch. Účt.obdobia</w:t>
            </w:r>
          </w:p>
        </w:tc>
        <w:tc>
          <w:tcPr>
            <w:tcW w:w="1253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693E9D" w:rsidTr="00D427E5">
        <w:trPr>
          <w:trHeight w:val="344"/>
        </w:trPr>
        <w:tc>
          <w:tcPr>
            <w:tcW w:w="3240" w:type="dxa"/>
            <w:vAlign w:val="center"/>
          </w:tcPr>
          <w:p w:rsidR="00693E9D" w:rsidRPr="00D427E5" w:rsidRDefault="00770D9A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5</w:t>
            </w:r>
          </w:p>
        </w:tc>
      </w:tr>
      <w:tr w:rsidR="00693E9D" w:rsidRPr="00D427E5" w:rsidTr="00D427E5">
        <w:trPr>
          <w:trHeight w:val="284"/>
        </w:trPr>
        <w:tc>
          <w:tcPr>
            <w:tcW w:w="3240" w:type="dxa"/>
            <w:vAlign w:val="center"/>
          </w:tcPr>
          <w:p w:rsidR="00693E9D" w:rsidRPr="00D427E5" w:rsidRDefault="005948DD" w:rsidP="00E168DE">
            <w:pPr>
              <w:rPr>
                <w:sz w:val="16"/>
                <w:szCs w:val="16"/>
              </w:rPr>
            </w:pPr>
            <w:bookmarkStart w:id="4" w:name="Tab02_1"/>
            <w:bookmarkEnd w:id="4"/>
            <w:r>
              <w:rPr>
                <w:sz w:val="16"/>
                <w:szCs w:val="16"/>
              </w:rPr>
              <w:t>MAJETOK</w:t>
            </w:r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693E9D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772000,70</w:t>
            </w:r>
          </w:p>
        </w:tc>
        <w:tc>
          <w:tcPr>
            <w:tcW w:w="1253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vAlign w:val="center"/>
          </w:tcPr>
          <w:p w:rsidR="00693E9D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48956,42</w:t>
            </w:r>
          </w:p>
        </w:tc>
        <w:tc>
          <w:tcPr>
            <w:tcW w:w="886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34" w:type="dxa"/>
            <w:vAlign w:val="center"/>
          </w:tcPr>
          <w:p w:rsidR="00693E9D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723044,28</w:t>
            </w:r>
          </w:p>
        </w:tc>
      </w:tr>
    </w:tbl>
    <w:p w:rsidR="00693E9D" w:rsidRPr="00FC773C" w:rsidRDefault="00693E9D" w:rsidP="00693E9D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693E9D" w:rsidRDefault="00693E9D" w:rsidP="00693E9D"/>
    <w:p w:rsidR="00693E9D" w:rsidRDefault="00693E9D" w:rsidP="00693E9D"/>
    <w:p w:rsidR="00693E9D" w:rsidRPr="00343115" w:rsidRDefault="00693E9D" w:rsidP="00693E9D">
      <w:pPr>
        <w:autoSpaceDE w:val="0"/>
        <w:autoSpaceDN w:val="0"/>
        <w:adjustRightInd w:val="0"/>
        <w:rPr>
          <w:rFonts w:ascii="Book Antiqua" w:hAnsi="Book Antiqua" w:cs="FuturaTEE-Book"/>
        </w:rPr>
      </w:pPr>
      <w:r w:rsidRPr="00343115">
        <w:rPr>
          <w:rFonts w:ascii="Book Antiqua" w:hAnsi="Book Antiqua"/>
        </w:rPr>
        <w:t>Ta</w:t>
      </w:r>
      <w:proofErr w:type="spellStart"/>
      <w:r w:rsidRPr="00343115">
        <w:rPr>
          <w:rFonts w:ascii="Book Antiqua" w:hAnsi="Book Antiqua" w:cs="FuturaTEE-Book"/>
          <w:lang w:val="en-GB"/>
        </w:rPr>
        <w:t>buľka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č.2.</w:t>
      </w:r>
      <w:r w:rsidR="002052E1"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Neobežný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majetok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-</w:t>
      </w:r>
      <w:r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Pr="00343115">
        <w:rPr>
          <w:rFonts w:ascii="Book Antiqua" w:hAnsi="Book Antiqua" w:cs="FuturaTEE-Book"/>
          <w:lang w:val="en-GB"/>
        </w:rPr>
        <w:t>Opr</w:t>
      </w:r>
      <w:proofErr w:type="spellEnd"/>
      <w:r w:rsidRPr="00343115">
        <w:rPr>
          <w:rFonts w:ascii="Book Antiqua" w:hAnsi="Book Antiqua" w:cs="FuturaTEE-Book"/>
        </w:rPr>
        <w:t xml:space="preserve">ávky </w:t>
      </w:r>
    </w:p>
    <w:p w:rsidR="00693E9D" w:rsidRPr="00997D95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693E9D" w:rsidTr="00D427E5">
        <w:trPr>
          <w:trHeight w:val="711"/>
        </w:trPr>
        <w:tc>
          <w:tcPr>
            <w:tcW w:w="32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k 31.12.</w:t>
            </w:r>
          </w:p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predch. Účt.obdobia</w:t>
            </w:r>
          </w:p>
        </w:tc>
        <w:tc>
          <w:tcPr>
            <w:tcW w:w="1248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693E9D" w:rsidTr="00D427E5">
        <w:trPr>
          <w:trHeight w:val="344"/>
        </w:trPr>
        <w:tc>
          <w:tcPr>
            <w:tcW w:w="3240" w:type="dxa"/>
            <w:vAlign w:val="center"/>
          </w:tcPr>
          <w:p w:rsidR="00693E9D" w:rsidRPr="00D427E5" w:rsidRDefault="00770D9A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10</w:t>
            </w:r>
          </w:p>
        </w:tc>
      </w:tr>
      <w:tr w:rsidR="00693E9D" w:rsidRPr="00D427E5" w:rsidTr="00D427E5">
        <w:trPr>
          <w:trHeight w:val="284"/>
        </w:trPr>
        <w:tc>
          <w:tcPr>
            <w:tcW w:w="3240" w:type="dxa"/>
            <w:vAlign w:val="center"/>
          </w:tcPr>
          <w:p w:rsidR="00693E9D" w:rsidRPr="00D427E5" w:rsidRDefault="00693E9D" w:rsidP="00E168DE">
            <w:pPr>
              <w:rPr>
                <w:sz w:val="16"/>
                <w:szCs w:val="16"/>
              </w:rPr>
            </w:pPr>
            <w:bookmarkStart w:id="5" w:name="Tab02_2"/>
            <w:bookmarkEnd w:id="5"/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0" w:type="dxa"/>
            <w:vAlign w:val="center"/>
          </w:tcPr>
          <w:p w:rsidR="00693E9D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568919,96</w:t>
            </w:r>
          </w:p>
        </w:tc>
        <w:tc>
          <w:tcPr>
            <w:tcW w:w="1248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vAlign w:val="center"/>
          </w:tcPr>
          <w:p w:rsidR="00693E9D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24170,73</w:t>
            </w:r>
          </w:p>
        </w:tc>
        <w:tc>
          <w:tcPr>
            <w:tcW w:w="90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20" w:type="dxa"/>
            <w:vAlign w:val="center"/>
          </w:tcPr>
          <w:p w:rsidR="00693E9D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544749,23</w:t>
            </w:r>
          </w:p>
        </w:tc>
      </w:tr>
    </w:tbl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Pr="00343115" w:rsidRDefault="00693E9D" w:rsidP="00693E9D">
      <w:pPr>
        <w:autoSpaceDE w:val="0"/>
        <w:autoSpaceDN w:val="0"/>
        <w:adjustRightInd w:val="0"/>
        <w:rPr>
          <w:rFonts w:ascii="Book Antiqua" w:hAnsi="Book Antiqua" w:cs="FuturaTEE-Book"/>
        </w:rPr>
      </w:pPr>
      <w:r w:rsidRPr="00343115">
        <w:rPr>
          <w:rFonts w:ascii="Book Antiqua" w:hAnsi="Book Antiqua"/>
        </w:rPr>
        <w:t>Ta</w:t>
      </w:r>
      <w:proofErr w:type="spellStart"/>
      <w:r w:rsidRPr="00343115">
        <w:rPr>
          <w:rFonts w:ascii="Book Antiqua" w:hAnsi="Book Antiqua" w:cs="FuturaTEE-Book"/>
          <w:lang w:val="en-GB"/>
        </w:rPr>
        <w:t>buľka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č.2.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Neobežný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majetok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- </w:t>
      </w:r>
      <w:r w:rsidRPr="00343115">
        <w:rPr>
          <w:rFonts w:ascii="Book Antiqua" w:hAnsi="Book Antiqua" w:cs="FuturaTEE-Book"/>
          <w:lang w:val="en-GB"/>
        </w:rPr>
        <w:t>O</w:t>
      </w:r>
      <w:r w:rsidRPr="00343115">
        <w:rPr>
          <w:rFonts w:ascii="Book Antiqua" w:hAnsi="Book Antiqua" w:cs="FuturaTEE-Book"/>
        </w:rPr>
        <w:t>pravné položky</w:t>
      </w:r>
    </w:p>
    <w:p w:rsidR="00693E9D" w:rsidRPr="00997D95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693E9D" w:rsidTr="00D427E5">
        <w:trPr>
          <w:trHeight w:val="711"/>
        </w:trPr>
        <w:tc>
          <w:tcPr>
            <w:tcW w:w="32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k 31.12.</w:t>
            </w:r>
          </w:p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predch. Účt.obdobia</w:t>
            </w:r>
          </w:p>
        </w:tc>
        <w:tc>
          <w:tcPr>
            <w:tcW w:w="1248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693E9D" w:rsidTr="00D427E5">
        <w:trPr>
          <w:trHeight w:val="344"/>
        </w:trPr>
        <w:tc>
          <w:tcPr>
            <w:tcW w:w="3240" w:type="dxa"/>
            <w:vAlign w:val="center"/>
          </w:tcPr>
          <w:p w:rsidR="00693E9D" w:rsidRPr="00D427E5" w:rsidRDefault="00770D9A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10</w:t>
            </w:r>
          </w:p>
        </w:tc>
      </w:tr>
      <w:tr w:rsidR="00693E9D" w:rsidRPr="00D427E5" w:rsidTr="00D427E5">
        <w:trPr>
          <w:trHeight w:val="284"/>
        </w:trPr>
        <w:tc>
          <w:tcPr>
            <w:tcW w:w="3240" w:type="dxa"/>
            <w:vAlign w:val="center"/>
          </w:tcPr>
          <w:p w:rsidR="00693E9D" w:rsidRPr="00D427E5" w:rsidRDefault="00693E9D" w:rsidP="00E168DE">
            <w:pPr>
              <w:rPr>
                <w:sz w:val="16"/>
                <w:szCs w:val="16"/>
              </w:rPr>
            </w:pPr>
            <w:bookmarkStart w:id="6" w:name="Tab02_3"/>
            <w:bookmarkEnd w:id="6"/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48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2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</w:tr>
    </w:tbl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Default="00693E9D" w:rsidP="00693E9D"/>
    <w:p w:rsidR="00693E9D" w:rsidRPr="00343115" w:rsidRDefault="00693E9D" w:rsidP="00693E9D">
      <w:pPr>
        <w:autoSpaceDE w:val="0"/>
        <w:autoSpaceDN w:val="0"/>
        <w:adjustRightInd w:val="0"/>
        <w:rPr>
          <w:rFonts w:ascii="Book Antiqua" w:hAnsi="Book Antiqua" w:cs="FuturaTEE-Book"/>
        </w:rPr>
      </w:pPr>
      <w:r w:rsidRPr="00343115">
        <w:rPr>
          <w:rFonts w:ascii="Book Antiqua" w:hAnsi="Book Antiqua"/>
        </w:rPr>
        <w:t>Ta</w:t>
      </w:r>
      <w:proofErr w:type="spellStart"/>
      <w:r w:rsidRPr="00343115">
        <w:rPr>
          <w:rFonts w:ascii="Book Antiqua" w:hAnsi="Book Antiqua" w:cs="FuturaTEE-Book"/>
          <w:lang w:val="en-GB"/>
        </w:rPr>
        <w:t>buľka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č.2.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Neobežný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majetok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-</w:t>
      </w:r>
      <w:r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Pr="00343115">
        <w:rPr>
          <w:rFonts w:ascii="Book Antiqua" w:hAnsi="Book Antiqua" w:cs="FuturaTEE-Book"/>
          <w:lang w:val="en-GB"/>
        </w:rPr>
        <w:t>Zostatkov</w:t>
      </w:r>
      <w:proofErr w:type="spellEnd"/>
      <w:r w:rsidRPr="00343115">
        <w:rPr>
          <w:rFonts w:ascii="Book Antiqua" w:hAnsi="Book Antiqua" w:cs="FuturaTEE-Book"/>
        </w:rPr>
        <w:t>á cena</w:t>
      </w:r>
    </w:p>
    <w:p w:rsidR="00693E9D" w:rsidRPr="00997D95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78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528"/>
        <w:gridCol w:w="900"/>
        <w:gridCol w:w="1800"/>
        <w:gridCol w:w="1620"/>
      </w:tblGrid>
      <w:tr w:rsidR="007F790B" w:rsidTr="00D427E5">
        <w:trPr>
          <w:trHeight w:val="711"/>
        </w:trPr>
        <w:tc>
          <w:tcPr>
            <w:tcW w:w="3528" w:type="dxa"/>
          </w:tcPr>
          <w:p w:rsidR="007F790B" w:rsidRPr="00D427E5" w:rsidRDefault="007F790B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900" w:type="dxa"/>
          </w:tcPr>
          <w:p w:rsidR="007F790B" w:rsidRPr="00D427E5" w:rsidRDefault="007F790B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1800" w:type="dxa"/>
          </w:tcPr>
          <w:p w:rsidR="007F790B" w:rsidRPr="00D427E5" w:rsidRDefault="007F790B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k 31.12.</w:t>
            </w:r>
          </w:p>
          <w:p w:rsidR="007F790B" w:rsidRPr="00D427E5" w:rsidRDefault="007F790B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predch. Účt.obdobia</w:t>
            </w:r>
          </w:p>
        </w:tc>
        <w:tc>
          <w:tcPr>
            <w:tcW w:w="1620" w:type="dxa"/>
          </w:tcPr>
          <w:p w:rsidR="007F790B" w:rsidRPr="00D427E5" w:rsidRDefault="007F790B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7F790B" w:rsidTr="00D427E5">
        <w:trPr>
          <w:trHeight w:val="344"/>
        </w:trPr>
        <w:tc>
          <w:tcPr>
            <w:tcW w:w="3528" w:type="dxa"/>
            <w:vAlign w:val="center"/>
          </w:tcPr>
          <w:p w:rsidR="007F790B" w:rsidRPr="00D427E5" w:rsidRDefault="007F790B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900" w:type="dxa"/>
            <w:vAlign w:val="center"/>
          </w:tcPr>
          <w:p w:rsidR="007F790B" w:rsidRPr="00D427E5" w:rsidRDefault="007F790B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1800" w:type="dxa"/>
            <w:vAlign w:val="center"/>
          </w:tcPr>
          <w:p w:rsidR="007F790B" w:rsidRPr="00D427E5" w:rsidRDefault="007F790B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11</w:t>
            </w:r>
          </w:p>
        </w:tc>
        <w:tc>
          <w:tcPr>
            <w:tcW w:w="1620" w:type="dxa"/>
            <w:vAlign w:val="center"/>
          </w:tcPr>
          <w:p w:rsidR="007F790B" w:rsidRPr="00D427E5" w:rsidRDefault="007F790B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12</w:t>
            </w:r>
          </w:p>
        </w:tc>
      </w:tr>
      <w:tr w:rsidR="007F790B" w:rsidRPr="00D427E5" w:rsidTr="00D427E5">
        <w:trPr>
          <w:trHeight w:val="284"/>
        </w:trPr>
        <w:tc>
          <w:tcPr>
            <w:tcW w:w="3528" w:type="dxa"/>
            <w:vAlign w:val="center"/>
          </w:tcPr>
          <w:p w:rsidR="007F790B" w:rsidRPr="00D427E5" w:rsidRDefault="007F790B" w:rsidP="00E168DE">
            <w:pPr>
              <w:rPr>
                <w:sz w:val="16"/>
                <w:szCs w:val="16"/>
              </w:rPr>
            </w:pPr>
            <w:bookmarkStart w:id="7" w:name="Tab02_4"/>
            <w:bookmarkEnd w:id="7"/>
          </w:p>
        </w:tc>
        <w:tc>
          <w:tcPr>
            <w:tcW w:w="900" w:type="dxa"/>
            <w:vAlign w:val="center"/>
          </w:tcPr>
          <w:p w:rsidR="007F790B" w:rsidRPr="00D427E5" w:rsidRDefault="007F790B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vAlign w:val="center"/>
          </w:tcPr>
          <w:p w:rsidR="007F790B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203080,74</w:t>
            </w:r>
          </w:p>
        </w:tc>
        <w:tc>
          <w:tcPr>
            <w:tcW w:w="1620" w:type="dxa"/>
            <w:vAlign w:val="center"/>
          </w:tcPr>
          <w:p w:rsidR="007F790B" w:rsidRPr="00D427E5" w:rsidRDefault="008C196E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178295,05</w:t>
            </w:r>
          </w:p>
        </w:tc>
      </w:tr>
    </w:tbl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Default="00693E9D" w:rsidP="00693E9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93E9D" w:rsidRPr="00CC4187" w:rsidRDefault="002052E1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</w:t>
      </w:r>
      <w:r w:rsidR="00693E9D" w:rsidRPr="00CC4187">
        <w:rPr>
          <w:b w:val="0"/>
          <w:sz w:val="24"/>
          <w:szCs w:val="24"/>
        </w:rPr>
        <w:t xml:space="preserve">  ...................</w:t>
      </w:r>
      <w:r w:rsidR="00693E9D">
        <w:rPr>
          <w:b w:val="0"/>
          <w:sz w:val="24"/>
          <w:szCs w:val="24"/>
        </w:rPr>
        <w:t>...</w:t>
      </w:r>
      <w:r w:rsidR="00693E9D" w:rsidRPr="00CC4187">
        <w:rPr>
          <w:b w:val="0"/>
          <w:sz w:val="24"/>
          <w:szCs w:val="24"/>
        </w:rPr>
        <w:t>..........................................................................</w:t>
      </w:r>
      <w:r w:rsidR="00693E9D">
        <w:rPr>
          <w:b w:val="0"/>
          <w:sz w:val="24"/>
          <w:szCs w:val="24"/>
        </w:rPr>
        <w:t>..........</w:t>
      </w:r>
      <w:r w:rsidR="00693E9D" w:rsidRPr="00CC4187">
        <w:rPr>
          <w:b w:val="0"/>
          <w:sz w:val="24"/>
          <w:szCs w:val="24"/>
        </w:rPr>
        <w:t>...................</w:t>
      </w:r>
    </w:p>
    <w:p w:rsidR="00693E9D" w:rsidRDefault="00693E9D" w:rsidP="00693E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93E9D" w:rsidRDefault="00693E9D" w:rsidP="00693E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93E9D" w:rsidRDefault="00693E9D" w:rsidP="00693E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93E9D" w:rsidRDefault="00693E9D" w:rsidP="00693E9D">
      <w:pPr>
        <w:ind w:left="284"/>
        <w:jc w:val="both"/>
        <w:rPr>
          <w:b/>
        </w:rPr>
      </w:pPr>
    </w:p>
    <w:p w:rsidR="00693E9D" w:rsidRPr="00343115" w:rsidRDefault="002052E1" w:rsidP="00693E9D">
      <w:pPr>
        <w:jc w:val="both"/>
        <w:rPr>
          <w:rFonts w:ascii="Book Antiqua" w:hAnsi="Book Antiqua"/>
          <w:b/>
        </w:rPr>
      </w:pPr>
      <w:r w:rsidRPr="00343115">
        <w:rPr>
          <w:rFonts w:ascii="Book Antiqua" w:hAnsi="Book Antiqua"/>
        </w:rPr>
        <w:t>Pr</w:t>
      </w:r>
      <w:r w:rsidR="00693E9D" w:rsidRPr="00343115">
        <w:rPr>
          <w:rFonts w:ascii="Book Antiqua" w:hAnsi="Book Antiqua"/>
        </w:rPr>
        <w:t>ehľad o pohybe dlhodobého finančného majetku</w:t>
      </w:r>
      <w:r w:rsidR="00693E9D" w:rsidRPr="00343115">
        <w:rPr>
          <w:rFonts w:ascii="Book Antiqua" w:hAnsi="Book Antiqua"/>
          <w:b/>
        </w:rPr>
        <w:t xml:space="preserve"> - </w:t>
      </w:r>
      <w:r w:rsidR="00343115" w:rsidRPr="00343115">
        <w:rPr>
          <w:rFonts w:ascii="Book Antiqua" w:hAnsi="Book Antiqua"/>
          <w:b/>
        </w:rPr>
        <w:t>T</w:t>
      </w:r>
      <w:r w:rsidR="00693E9D" w:rsidRPr="00343115">
        <w:rPr>
          <w:rFonts w:ascii="Book Antiqua" w:hAnsi="Book Antiqua"/>
          <w:b/>
        </w:rPr>
        <w:t>abuľka č.2</w:t>
      </w:r>
    </w:p>
    <w:p w:rsidR="00693E9D" w:rsidRDefault="00693E9D" w:rsidP="00693E9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93E9D" w:rsidRDefault="00693E9D" w:rsidP="00693E9D">
      <w:pPr>
        <w:autoSpaceDE w:val="0"/>
        <w:autoSpaceDN w:val="0"/>
        <w:adjustRightInd w:val="0"/>
      </w:pPr>
    </w:p>
    <w:p w:rsidR="00693E9D" w:rsidRPr="00343115" w:rsidRDefault="00693E9D" w:rsidP="00693E9D">
      <w:pPr>
        <w:autoSpaceDE w:val="0"/>
        <w:autoSpaceDN w:val="0"/>
        <w:adjustRightInd w:val="0"/>
        <w:rPr>
          <w:rFonts w:ascii="Book Antiqua" w:hAnsi="Book Antiqua" w:cs="FuturaTEE-Book"/>
          <w:lang w:val="en-GB"/>
        </w:rPr>
      </w:pPr>
      <w:r w:rsidRPr="00343115">
        <w:rPr>
          <w:rFonts w:ascii="Book Antiqua" w:hAnsi="Book Antiqua"/>
        </w:rPr>
        <w:t>Ta</w:t>
      </w:r>
      <w:proofErr w:type="spellStart"/>
      <w:r w:rsidRPr="00343115">
        <w:rPr>
          <w:rFonts w:ascii="Book Antiqua" w:hAnsi="Book Antiqua" w:cs="FuturaTEE-Book"/>
          <w:lang w:val="en-GB"/>
        </w:rPr>
        <w:t>buľka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č.2. </w:t>
      </w:r>
      <w:r w:rsidR="002052E1" w:rsidRPr="00343115">
        <w:rPr>
          <w:rFonts w:ascii="Book Antiqua" w:hAnsi="Book Antiqua" w:cs="FuturaTEE-Book"/>
          <w:lang w:val="en-GB"/>
        </w:rPr>
        <w:t>D</w:t>
      </w:r>
      <w:r w:rsidR="002052E1" w:rsidRPr="00343115">
        <w:rPr>
          <w:rFonts w:ascii="Book Antiqua" w:hAnsi="Book Antiqua"/>
        </w:rPr>
        <w:t>lhodobý finančný majetok</w:t>
      </w:r>
      <w:r w:rsidR="002052E1" w:rsidRPr="00343115">
        <w:rPr>
          <w:rFonts w:ascii="Book Antiqua" w:hAnsi="Book Antiqua"/>
          <w:b/>
        </w:rPr>
        <w:t xml:space="preserve"> </w:t>
      </w:r>
      <w:r w:rsidRPr="00343115">
        <w:rPr>
          <w:rFonts w:ascii="Book Antiqua" w:hAnsi="Book Antiqua" w:cs="FuturaTEE-Book"/>
          <w:lang w:val="en-GB"/>
        </w:rPr>
        <w:t xml:space="preserve">– 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o</w:t>
      </w:r>
      <w:r w:rsidRPr="00343115">
        <w:rPr>
          <w:rFonts w:ascii="Book Antiqua" w:hAnsi="Book Antiqua" w:cs="FuturaTEE-Book"/>
          <w:lang w:val="en-GB"/>
        </w:rPr>
        <w:t>bstarávacia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</w:t>
      </w:r>
      <w:proofErr w:type="spellStart"/>
      <w:r w:rsidRPr="00343115">
        <w:rPr>
          <w:rFonts w:ascii="Book Antiqua" w:hAnsi="Book Antiqua" w:cs="FuturaTEE-Book"/>
          <w:lang w:val="en-GB"/>
        </w:rPr>
        <w:t>cena</w:t>
      </w:r>
      <w:proofErr w:type="spellEnd"/>
    </w:p>
    <w:p w:rsidR="00693E9D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693E9D" w:rsidTr="00D427E5">
        <w:trPr>
          <w:trHeight w:val="711"/>
        </w:trPr>
        <w:tc>
          <w:tcPr>
            <w:tcW w:w="32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predch. Účt.obdobia</w:t>
            </w:r>
          </w:p>
        </w:tc>
        <w:tc>
          <w:tcPr>
            <w:tcW w:w="1253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693E9D" w:rsidTr="00D427E5">
        <w:trPr>
          <w:trHeight w:val="344"/>
        </w:trPr>
        <w:tc>
          <w:tcPr>
            <w:tcW w:w="32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5</w:t>
            </w:r>
          </w:p>
        </w:tc>
      </w:tr>
      <w:tr w:rsidR="00693E9D" w:rsidRPr="00D427E5" w:rsidTr="00D427E5">
        <w:trPr>
          <w:trHeight w:val="284"/>
        </w:trPr>
        <w:tc>
          <w:tcPr>
            <w:tcW w:w="3240" w:type="dxa"/>
            <w:vAlign w:val="center"/>
          </w:tcPr>
          <w:p w:rsidR="00693E9D" w:rsidRPr="00D427E5" w:rsidRDefault="00693E9D" w:rsidP="00E168DE">
            <w:pPr>
              <w:rPr>
                <w:sz w:val="16"/>
                <w:szCs w:val="16"/>
              </w:rPr>
            </w:pPr>
            <w:bookmarkStart w:id="8" w:name="Tab02_1F"/>
            <w:bookmarkEnd w:id="8"/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86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34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</w:tr>
    </w:tbl>
    <w:p w:rsidR="00693E9D" w:rsidRPr="00FC773C" w:rsidRDefault="00693E9D" w:rsidP="00693E9D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693E9D" w:rsidRDefault="00693E9D" w:rsidP="00693E9D"/>
    <w:p w:rsidR="00693E9D" w:rsidRDefault="00693E9D" w:rsidP="00693E9D"/>
    <w:p w:rsidR="00693E9D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proofErr w:type="spellStart"/>
      <w:r>
        <w:rPr>
          <w:rFonts w:ascii="FuturaTEE-Book" w:hAnsi="FuturaTEE-Book" w:cs="FuturaTEE-Book"/>
          <w:lang w:val="en-GB"/>
        </w:rPr>
        <w:t>buľka</w:t>
      </w:r>
      <w:proofErr w:type="spellEnd"/>
      <w:r>
        <w:rPr>
          <w:rFonts w:ascii="FuturaTEE-Book" w:hAnsi="FuturaTEE-Book" w:cs="FuturaTEE-Book"/>
          <w:lang w:val="en-GB"/>
        </w:rPr>
        <w:t xml:space="preserve"> č.2. </w:t>
      </w:r>
      <w:r w:rsidR="002052E1">
        <w:rPr>
          <w:rFonts w:ascii="FuturaTEE-Book" w:hAnsi="FuturaTEE-Book" w:cs="FuturaTEE-Book"/>
          <w:lang w:val="en-GB"/>
        </w:rPr>
        <w:t>D</w:t>
      </w:r>
      <w:r w:rsidR="002052E1">
        <w:t>lhodobý finančný</w:t>
      </w:r>
      <w:r w:rsidR="002052E1" w:rsidRPr="00353BBD">
        <w:t xml:space="preserve"> majet</w:t>
      </w:r>
      <w:r w:rsidR="002052E1">
        <w:t>o</w:t>
      </w:r>
      <w:r w:rsidR="002052E1" w:rsidRPr="00353BBD">
        <w:t>k</w:t>
      </w:r>
      <w:r w:rsidR="002052E1">
        <w:rPr>
          <w:rFonts w:ascii="FuturaTEE-Book" w:hAnsi="FuturaTEE-Book" w:cs="FuturaTEE-Book"/>
          <w:lang w:val="en-GB"/>
        </w:rPr>
        <w:t xml:space="preserve"> </w:t>
      </w:r>
      <w:r>
        <w:rPr>
          <w:rFonts w:ascii="FuturaTEE-Book" w:hAnsi="FuturaTEE-Book" w:cs="FuturaTEE-Book"/>
          <w:lang w:val="en-GB"/>
        </w:rPr>
        <w:t xml:space="preserve">– </w:t>
      </w:r>
      <w:proofErr w:type="spellStart"/>
      <w:r>
        <w:rPr>
          <w:rFonts w:ascii="FuturaTEE-Book" w:hAnsi="FuturaTEE-Book" w:cs="FuturaTEE-Book"/>
          <w:lang w:val="en-GB"/>
        </w:rPr>
        <w:t>Opr</w:t>
      </w:r>
      <w:proofErr w:type="spellEnd"/>
      <w:r>
        <w:rPr>
          <w:rFonts w:ascii="FuturaTEE-Book" w:hAnsi="FuturaTEE-Book" w:cs="FuturaTEE-Book"/>
        </w:rPr>
        <w:t xml:space="preserve">ávky </w:t>
      </w:r>
    </w:p>
    <w:p w:rsidR="00693E9D" w:rsidRPr="00997D95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693E9D" w:rsidTr="00D427E5">
        <w:trPr>
          <w:trHeight w:val="711"/>
        </w:trPr>
        <w:tc>
          <w:tcPr>
            <w:tcW w:w="32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k 31.12.</w:t>
            </w:r>
          </w:p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predch. Účt.obdobia</w:t>
            </w:r>
          </w:p>
        </w:tc>
        <w:tc>
          <w:tcPr>
            <w:tcW w:w="1248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693E9D" w:rsidTr="00D427E5">
        <w:trPr>
          <w:trHeight w:val="344"/>
        </w:trPr>
        <w:tc>
          <w:tcPr>
            <w:tcW w:w="3240" w:type="dxa"/>
            <w:vAlign w:val="center"/>
          </w:tcPr>
          <w:p w:rsidR="00693E9D" w:rsidRPr="00D427E5" w:rsidRDefault="00770D9A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10</w:t>
            </w:r>
          </w:p>
        </w:tc>
      </w:tr>
      <w:tr w:rsidR="00693E9D" w:rsidRPr="00D427E5" w:rsidTr="00D427E5">
        <w:trPr>
          <w:trHeight w:val="284"/>
        </w:trPr>
        <w:tc>
          <w:tcPr>
            <w:tcW w:w="3240" w:type="dxa"/>
            <w:vAlign w:val="center"/>
          </w:tcPr>
          <w:p w:rsidR="00693E9D" w:rsidRPr="00D427E5" w:rsidRDefault="00693E9D" w:rsidP="00E168DE">
            <w:pPr>
              <w:rPr>
                <w:sz w:val="16"/>
                <w:szCs w:val="16"/>
              </w:rPr>
            </w:pPr>
            <w:bookmarkStart w:id="9" w:name="Tab02_2F"/>
            <w:bookmarkEnd w:id="9"/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48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20" w:type="dxa"/>
            <w:vAlign w:val="center"/>
          </w:tcPr>
          <w:p w:rsidR="00693E9D" w:rsidRPr="00D427E5" w:rsidRDefault="00693E9D" w:rsidP="00D427E5">
            <w:pPr>
              <w:jc w:val="right"/>
              <w:rPr>
                <w:sz w:val="16"/>
                <w:szCs w:val="16"/>
              </w:rPr>
            </w:pPr>
          </w:p>
        </w:tc>
      </w:tr>
    </w:tbl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Pr="00343115" w:rsidRDefault="00693E9D" w:rsidP="00693E9D">
      <w:pPr>
        <w:autoSpaceDE w:val="0"/>
        <w:autoSpaceDN w:val="0"/>
        <w:adjustRightInd w:val="0"/>
        <w:rPr>
          <w:rFonts w:ascii="Book Antiqua" w:hAnsi="Book Antiqua" w:cs="FuturaTEE-Book"/>
        </w:rPr>
      </w:pPr>
      <w:r w:rsidRPr="00343115">
        <w:rPr>
          <w:rFonts w:ascii="Book Antiqua" w:hAnsi="Book Antiqua"/>
        </w:rPr>
        <w:t>Ta</w:t>
      </w:r>
      <w:proofErr w:type="spellStart"/>
      <w:r w:rsidRPr="00343115">
        <w:rPr>
          <w:rFonts w:ascii="Book Antiqua" w:hAnsi="Book Antiqua" w:cs="FuturaTEE-Book"/>
          <w:lang w:val="en-GB"/>
        </w:rPr>
        <w:t>buľka</w:t>
      </w:r>
      <w:proofErr w:type="spellEnd"/>
      <w:r w:rsidRPr="00343115">
        <w:rPr>
          <w:rFonts w:ascii="Book Antiqua" w:hAnsi="Book Antiqua" w:cs="FuturaTEE-Book"/>
          <w:lang w:val="en-GB"/>
        </w:rPr>
        <w:t xml:space="preserve"> č.2. </w:t>
      </w:r>
      <w:r w:rsidR="002052E1" w:rsidRPr="00343115">
        <w:rPr>
          <w:rFonts w:ascii="Book Antiqua" w:hAnsi="Book Antiqua" w:cs="FuturaTEE-Book"/>
          <w:lang w:val="en-GB"/>
        </w:rPr>
        <w:t>D</w:t>
      </w:r>
      <w:r w:rsidR="002052E1" w:rsidRPr="00343115">
        <w:rPr>
          <w:rFonts w:ascii="Book Antiqua" w:hAnsi="Book Antiqua"/>
        </w:rPr>
        <w:t>lhodobý finančný majetok</w:t>
      </w:r>
      <w:r w:rsidR="002052E1" w:rsidRPr="00343115">
        <w:rPr>
          <w:rFonts w:ascii="Book Antiqua" w:hAnsi="Book Antiqua" w:cs="FuturaTEE-Book"/>
          <w:lang w:val="en-GB"/>
        </w:rPr>
        <w:t xml:space="preserve"> </w:t>
      </w:r>
      <w:r w:rsidRPr="00343115">
        <w:rPr>
          <w:rFonts w:ascii="Book Antiqua" w:hAnsi="Book Antiqua" w:cs="FuturaTEE-Book"/>
          <w:lang w:val="en-GB"/>
        </w:rPr>
        <w:t>– O</w:t>
      </w:r>
      <w:r w:rsidRPr="00343115">
        <w:rPr>
          <w:rFonts w:ascii="Book Antiqua" w:hAnsi="Book Antiqua" w:cs="FuturaTEE-Book"/>
        </w:rPr>
        <w:t>pravné položky</w:t>
      </w:r>
    </w:p>
    <w:p w:rsidR="00693E9D" w:rsidRPr="00997D95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693E9D" w:rsidTr="00D427E5">
        <w:trPr>
          <w:trHeight w:val="711"/>
        </w:trPr>
        <w:tc>
          <w:tcPr>
            <w:tcW w:w="32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k 31.12.</w:t>
            </w:r>
          </w:p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predch. Účt.obdobia</w:t>
            </w:r>
          </w:p>
        </w:tc>
        <w:tc>
          <w:tcPr>
            <w:tcW w:w="1248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693E9D" w:rsidRPr="00D427E5" w:rsidRDefault="00693E9D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693E9D" w:rsidTr="00D427E5">
        <w:trPr>
          <w:trHeight w:val="344"/>
        </w:trPr>
        <w:tc>
          <w:tcPr>
            <w:tcW w:w="3240" w:type="dxa"/>
            <w:vAlign w:val="center"/>
          </w:tcPr>
          <w:p w:rsidR="00693E9D" w:rsidRPr="00D427E5" w:rsidRDefault="00770D9A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11</w:t>
            </w:r>
          </w:p>
        </w:tc>
        <w:tc>
          <w:tcPr>
            <w:tcW w:w="1248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12</w:t>
            </w:r>
          </w:p>
        </w:tc>
        <w:tc>
          <w:tcPr>
            <w:tcW w:w="126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13</w:t>
            </w:r>
          </w:p>
        </w:tc>
        <w:tc>
          <w:tcPr>
            <w:tcW w:w="90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14</w:t>
            </w:r>
          </w:p>
        </w:tc>
        <w:tc>
          <w:tcPr>
            <w:tcW w:w="162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15</w:t>
            </w:r>
          </w:p>
        </w:tc>
      </w:tr>
      <w:tr w:rsidR="00693E9D" w:rsidRPr="00D427E5" w:rsidTr="00D427E5">
        <w:trPr>
          <w:trHeight w:val="284"/>
        </w:trPr>
        <w:tc>
          <w:tcPr>
            <w:tcW w:w="3240" w:type="dxa"/>
            <w:vAlign w:val="center"/>
          </w:tcPr>
          <w:p w:rsidR="00693E9D" w:rsidRPr="00D427E5" w:rsidRDefault="00693E9D" w:rsidP="00E168DE">
            <w:pPr>
              <w:rPr>
                <w:sz w:val="16"/>
                <w:szCs w:val="16"/>
              </w:rPr>
            </w:pPr>
            <w:bookmarkStart w:id="10" w:name="Tab02_3F"/>
            <w:bookmarkEnd w:id="10"/>
          </w:p>
        </w:tc>
        <w:tc>
          <w:tcPr>
            <w:tcW w:w="540" w:type="dxa"/>
            <w:vAlign w:val="center"/>
          </w:tcPr>
          <w:p w:rsidR="00693E9D" w:rsidRPr="00D427E5" w:rsidRDefault="00693E9D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0" w:type="dxa"/>
            <w:vAlign w:val="center"/>
          </w:tcPr>
          <w:p w:rsidR="00693E9D" w:rsidRPr="00D427E5" w:rsidRDefault="008D7BFD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693E9D" w:rsidRPr="00D427E5" w:rsidRDefault="008D7BFD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693E9D" w:rsidRPr="00D427E5" w:rsidRDefault="008D7BFD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693E9D" w:rsidRPr="00D427E5" w:rsidRDefault="008D7BFD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693E9D" w:rsidRPr="00D427E5" w:rsidRDefault="008D7BFD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Pr="00343115" w:rsidRDefault="00693E9D" w:rsidP="00693E9D">
      <w:pPr>
        <w:autoSpaceDE w:val="0"/>
        <w:autoSpaceDN w:val="0"/>
        <w:adjustRightInd w:val="0"/>
        <w:rPr>
          <w:rFonts w:ascii="Book Antiqua" w:hAnsi="Book Antiqua" w:cs="FuturaTEE-Book"/>
        </w:rPr>
      </w:pPr>
      <w:r w:rsidRPr="00343115">
        <w:rPr>
          <w:rFonts w:ascii="Book Antiqua" w:hAnsi="Book Antiqua"/>
        </w:rPr>
        <w:t>Ta</w:t>
      </w:r>
      <w:proofErr w:type="spellStart"/>
      <w:r w:rsidR="002052E1" w:rsidRPr="00343115">
        <w:rPr>
          <w:rFonts w:ascii="Book Antiqua" w:hAnsi="Book Antiqua" w:cs="FuturaTEE-Book"/>
          <w:lang w:val="en-GB"/>
        </w:rPr>
        <w:t>buľka</w:t>
      </w:r>
      <w:proofErr w:type="spellEnd"/>
      <w:r w:rsidR="002052E1" w:rsidRPr="00343115">
        <w:rPr>
          <w:rFonts w:ascii="Book Antiqua" w:hAnsi="Book Antiqua" w:cs="FuturaTEE-Book"/>
          <w:lang w:val="en-GB"/>
        </w:rPr>
        <w:t xml:space="preserve"> č.2</w:t>
      </w:r>
      <w:r w:rsidRPr="00343115">
        <w:rPr>
          <w:rFonts w:ascii="Book Antiqua" w:hAnsi="Book Antiqua" w:cs="FuturaTEE-Book"/>
          <w:lang w:val="en-GB"/>
        </w:rPr>
        <w:t xml:space="preserve">. </w:t>
      </w:r>
      <w:r w:rsidR="002052E1" w:rsidRPr="00343115">
        <w:rPr>
          <w:rFonts w:ascii="Book Antiqua" w:hAnsi="Book Antiqua" w:cs="FuturaTEE-Book"/>
          <w:lang w:val="en-GB"/>
        </w:rPr>
        <w:t>D</w:t>
      </w:r>
      <w:r w:rsidR="002052E1" w:rsidRPr="00343115">
        <w:rPr>
          <w:rFonts w:ascii="Book Antiqua" w:hAnsi="Book Antiqua"/>
        </w:rPr>
        <w:t>lhodobý finančný majetok</w:t>
      </w:r>
      <w:r w:rsidR="002052E1" w:rsidRPr="00343115">
        <w:rPr>
          <w:rFonts w:ascii="Book Antiqua" w:hAnsi="Book Antiqua" w:cs="FuturaTEE-Book"/>
          <w:lang w:val="en-GB"/>
        </w:rPr>
        <w:t xml:space="preserve"> </w:t>
      </w:r>
      <w:r w:rsidRPr="00343115">
        <w:rPr>
          <w:rFonts w:ascii="Book Antiqua" w:hAnsi="Book Antiqua" w:cs="FuturaTEE-Book"/>
          <w:lang w:val="en-GB"/>
        </w:rPr>
        <w:t xml:space="preserve">– </w:t>
      </w:r>
      <w:proofErr w:type="spellStart"/>
      <w:r w:rsidRPr="00343115">
        <w:rPr>
          <w:rFonts w:ascii="Book Antiqua" w:hAnsi="Book Antiqua" w:cs="FuturaTEE-Book"/>
          <w:lang w:val="en-GB"/>
        </w:rPr>
        <w:t>Zostatkov</w:t>
      </w:r>
      <w:proofErr w:type="spellEnd"/>
      <w:r w:rsidRPr="00343115">
        <w:rPr>
          <w:rFonts w:ascii="Book Antiqua" w:hAnsi="Book Antiqua" w:cs="FuturaTEE-Book"/>
        </w:rPr>
        <w:t>á cena</w:t>
      </w:r>
    </w:p>
    <w:p w:rsidR="00693E9D" w:rsidRPr="00997D95" w:rsidRDefault="00693E9D" w:rsidP="00693E9D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86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540"/>
        <w:gridCol w:w="2160"/>
        <w:gridCol w:w="2077"/>
      </w:tblGrid>
      <w:tr w:rsidR="00B75949" w:rsidTr="00D427E5">
        <w:trPr>
          <w:trHeight w:val="711"/>
        </w:trPr>
        <w:tc>
          <w:tcPr>
            <w:tcW w:w="3888" w:type="dxa"/>
          </w:tcPr>
          <w:p w:rsidR="00B75949" w:rsidRPr="00D427E5" w:rsidRDefault="00B75949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B75949" w:rsidRPr="00D427E5" w:rsidRDefault="00B75949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Cr</w:t>
            </w:r>
          </w:p>
        </w:tc>
        <w:tc>
          <w:tcPr>
            <w:tcW w:w="2160" w:type="dxa"/>
          </w:tcPr>
          <w:p w:rsidR="00B75949" w:rsidRPr="00D427E5" w:rsidRDefault="00B75949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k 31.12.</w:t>
            </w:r>
          </w:p>
          <w:p w:rsidR="00B75949" w:rsidRPr="00D427E5" w:rsidRDefault="00B75949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predch. Účt.obdobia</w:t>
            </w:r>
          </w:p>
        </w:tc>
        <w:tc>
          <w:tcPr>
            <w:tcW w:w="2077" w:type="dxa"/>
          </w:tcPr>
          <w:p w:rsidR="00B75949" w:rsidRPr="00D427E5" w:rsidRDefault="00B75949" w:rsidP="00D427E5">
            <w:pPr>
              <w:jc w:val="center"/>
              <w:rPr>
                <w:sz w:val="18"/>
                <w:szCs w:val="18"/>
              </w:rPr>
            </w:pPr>
            <w:r w:rsidRPr="00D427E5">
              <w:rPr>
                <w:sz w:val="18"/>
                <w:szCs w:val="18"/>
              </w:rPr>
              <w:t>31.12. bežného účto. Obdobia</w:t>
            </w:r>
          </w:p>
        </w:tc>
      </w:tr>
      <w:tr w:rsidR="00B75949" w:rsidTr="00D427E5">
        <w:trPr>
          <w:trHeight w:val="344"/>
        </w:trPr>
        <w:tc>
          <w:tcPr>
            <w:tcW w:w="3888" w:type="dxa"/>
            <w:vAlign w:val="center"/>
          </w:tcPr>
          <w:p w:rsidR="00B75949" w:rsidRPr="00D427E5" w:rsidRDefault="00B75949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B75949" w:rsidRPr="00D427E5" w:rsidRDefault="007F790B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b</w:t>
            </w:r>
          </w:p>
        </w:tc>
        <w:tc>
          <w:tcPr>
            <w:tcW w:w="2160" w:type="dxa"/>
            <w:vAlign w:val="center"/>
          </w:tcPr>
          <w:p w:rsidR="00B75949" w:rsidRPr="00D427E5" w:rsidRDefault="00B75949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16</w:t>
            </w:r>
          </w:p>
        </w:tc>
        <w:tc>
          <w:tcPr>
            <w:tcW w:w="2077" w:type="dxa"/>
            <w:vAlign w:val="center"/>
          </w:tcPr>
          <w:p w:rsidR="00B75949" w:rsidRPr="00D427E5" w:rsidRDefault="00B75949" w:rsidP="00D427E5">
            <w:pPr>
              <w:jc w:val="center"/>
              <w:rPr>
                <w:sz w:val="16"/>
                <w:szCs w:val="16"/>
              </w:rPr>
            </w:pPr>
            <w:r w:rsidRPr="00D427E5">
              <w:rPr>
                <w:sz w:val="16"/>
                <w:szCs w:val="16"/>
              </w:rPr>
              <w:t>17</w:t>
            </w:r>
          </w:p>
        </w:tc>
      </w:tr>
      <w:tr w:rsidR="00B75949" w:rsidRPr="00D427E5" w:rsidTr="00D427E5">
        <w:trPr>
          <w:trHeight w:val="284"/>
        </w:trPr>
        <w:tc>
          <w:tcPr>
            <w:tcW w:w="3888" w:type="dxa"/>
            <w:vAlign w:val="center"/>
          </w:tcPr>
          <w:p w:rsidR="00B75949" w:rsidRPr="00D427E5" w:rsidRDefault="00B75949" w:rsidP="00E168DE">
            <w:pPr>
              <w:rPr>
                <w:sz w:val="16"/>
                <w:szCs w:val="16"/>
              </w:rPr>
            </w:pPr>
            <w:bookmarkStart w:id="11" w:name="Tab02_4F"/>
            <w:bookmarkEnd w:id="11"/>
          </w:p>
        </w:tc>
        <w:tc>
          <w:tcPr>
            <w:tcW w:w="540" w:type="dxa"/>
            <w:vAlign w:val="center"/>
          </w:tcPr>
          <w:p w:rsidR="00B75949" w:rsidRPr="00D427E5" w:rsidRDefault="00B75949" w:rsidP="00D427E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160" w:type="dxa"/>
            <w:vAlign w:val="center"/>
          </w:tcPr>
          <w:p w:rsidR="00B75949" w:rsidRPr="00D427E5" w:rsidRDefault="008D7BFD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077" w:type="dxa"/>
            <w:vAlign w:val="center"/>
          </w:tcPr>
          <w:p w:rsidR="00B75949" w:rsidRPr="00D427E5" w:rsidRDefault="008D7BFD" w:rsidP="00D427E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693E9D" w:rsidRDefault="00693E9D" w:rsidP="00693E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3E9D" w:rsidRDefault="00693E9D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9623A7" w:rsidRDefault="009623A7" w:rsidP="009623A7"/>
    <w:p w:rsidR="00693E9D" w:rsidRDefault="00693E9D" w:rsidP="009623A7"/>
    <w:p w:rsidR="00693E9D" w:rsidRPr="00343115" w:rsidRDefault="00693E9D" w:rsidP="00693E9D">
      <w:pPr>
        <w:rPr>
          <w:rFonts w:ascii="Book Antiqua" w:hAnsi="Book Antiqua" w:cs="Arial"/>
          <w:sz w:val="18"/>
          <w:szCs w:val="18"/>
        </w:rPr>
      </w:pPr>
      <w:r w:rsidRPr="00343115">
        <w:rPr>
          <w:rFonts w:ascii="Book Antiqua" w:hAnsi="Book Antiqua" w:cs="Arial"/>
          <w:b/>
          <w:bCs/>
          <w:sz w:val="22"/>
          <w:szCs w:val="22"/>
        </w:rPr>
        <w:t>Tabuľka č. 3</w:t>
      </w:r>
      <w:r w:rsidRPr="00343115">
        <w:rPr>
          <w:rFonts w:ascii="Book Antiqua" w:hAnsi="Book Antiqua" w:cs="Arial"/>
          <w:b/>
          <w:bCs/>
          <w:sz w:val="18"/>
          <w:szCs w:val="18"/>
        </w:rPr>
        <w:t xml:space="preserve"> – Majetkové podiely  (podielové cenné papiere a podiely v dcérskej účt jednotke a v spol s podstatným vplyvom) </w:t>
      </w:r>
    </w:p>
    <w:p w:rsidR="009623A7" w:rsidRDefault="009623A7" w:rsidP="009623A7"/>
    <w:tbl>
      <w:tblPr>
        <w:tblW w:w="937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5"/>
        <w:gridCol w:w="2700"/>
        <w:gridCol w:w="900"/>
        <w:gridCol w:w="1260"/>
        <w:gridCol w:w="1800"/>
        <w:gridCol w:w="1440"/>
      </w:tblGrid>
      <w:tr w:rsidR="000123B8">
        <w:trPr>
          <w:trHeight w:val="1575"/>
        </w:trPr>
        <w:tc>
          <w:tcPr>
            <w:tcW w:w="1275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Druh CP </w:t>
            </w:r>
          </w:p>
        </w:tc>
        <w:tc>
          <w:tcPr>
            <w:tcW w:w="270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účtovnej jednotky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Právna forma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Podiel na ZI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br/>
              <w:t>(v %)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Základné imanie  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Podiel na hlasovacích právach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br/>
              <w:t>(v %)</w:t>
            </w:r>
          </w:p>
        </w:tc>
      </w:tr>
      <w:tr w:rsidR="000123B8">
        <w:trPr>
          <w:trHeight w:val="165"/>
        </w:trPr>
        <w:tc>
          <w:tcPr>
            <w:tcW w:w="1275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270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90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26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5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6</w:t>
            </w:r>
          </w:p>
        </w:tc>
      </w:tr>
      <w:tr w:rsidR="000123B8" w:rsidRPr="00FB31B7">
        <w:trPr>
          <w:trHeight w:val="270"/>
        </w:trPr>
        <w:tc>
          <w:tcPr>
            <w:tcW w:w="1275" w:type="dxa"/>
            <w:shd w:val="clear" w:color="auto" w:fill="auto"/>
            <w:noWrap/>
            <w:vAlign w:val="center"/>
          </w:tcPr>
          <w:p w:rsidR="000123B8" w:rsidRPr="00FB31B7" w:rsidRDefault="000123B8" w:rsidP="00F84A27">
            <w:pPr>
              <w:rPr>
                <w:sz w:val="16"/>
                <w:szCs w:val="16"/>
              </w:rPr>
            </w:pPr>
            <w:bookmarkStart w:id="12" w:name="TAB03"/>
            <w:bookmarkEnd w:id="12"/>
          </w:p>
        </w:tc>
        <w:tc>
          <w:tcPr>
            <w:tcW w:w="2700" w:type="dxa"/>
            <w:shd w:val="clear" w:color="auto" w:fill="auto"/>
            <w:vAlign w:val="center"/>
          </w:tcPr>
          <w:p w:rsidR="000123B8" w:rsidRPr="00FB31B7" w:rsidRDefault="000123B8" w:rsidP="00F84A27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noWrap/>
            <w:vAlign w:val="center"/>
          </w:tcPr>
          <w:p w:rsidR="000123B8" w:rsidRPr="00FB31B7" w:rsidRDefault="000123B8" w:rsidP="00F84A2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  <w:noWrap/>
            <w:vAlign w:val="center"/>
          </w:tcPr>
          <w:p w:rsidR="000123B8" w:rsidRPr="00FB31B7" w:rsidRDefault="000123B8" w:rsidP="006D22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0123B8" w:rsidRPr="00FB31B7" w:rsidRDefault="000123B8" w:rsidP="006D22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40" w:type="dxa"/>
            <w:shd w:val="clear" w:color="auto" w:fill="auto"/>
            <w:noWrap/>
            <w:vAlign w:val="center"/>
          </w:tcPr>
          <w:p w:rsidR="000123B8" w:rsidRPr="00FB31B7" w:rsidRDefault="000123B8" w:rsidP="00F84A27">
            <w:pPr>
              <w:jc w:val="center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9623A7" w:rsidRDefault="009623A7" w:rsidP="009623A7"/>
    <w:tbl>
      <w:tblPr>
        <w:tblpPr w:leftFromText="142" w:rightFromText="142" w:vertAnchor="text" w:tblpY="1"/>
        <w:tblOverlap w:val="never"/>
        <w:tblW w:w="93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00"/>
        <w:gridCol w:w="1800"/>
        <w:gridCol w:w="1440"/>
        <w:gridCol w:w="1620"/>
        <w:gridCol w:w="1800"/>
      </w:tblGrid>
      <w:tr w:rsidR="000123B8">
        <w:trPr>
          <w:trHeight w:val="1575"/>
        </w:trPr>
        <w:tc>
          <w:tcPr>
            <w:tcW w:w="2700" w:type="dxa"/>
            <w:vAlign w:val="center"/>
          </w:tcPr>
          <w:p w:rsidR="000123B8" w:rsidRDefault="000123B8" w:rsidP="00F84A2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účtovnej jednotky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 podielu k 31.12. bežného účtovného obdobia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podielu k 31.12. bezprostredne predchádzajúceho účtovného obdobia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vlastného imania k 31.12. bežného účtovného obdobia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vlastného imania k 31.12. bezprostredne predchádzajúceho účtovného obdobia</w:t>
            </w:r>
          </w:p>
        </w:tc>
      </w:tr>
      <w:tr w:rsidR="000123B8">
        <w:trPr>
          <w:trHeight w:val="165"/>
        </w:trPr>
        <w:tc>
          <w:tcPr>
            <w:tcW w:w="2700" w:type="dxa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7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8</w:t>
            </w:r>
          </w:p>
        </w:tc>
        <w:tc>
          <w:tcPr>
            <w:tcW w:w="162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9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0123B8" w:rsidRDefault="000123B8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10</w:t>
            </w:r>
          </w:p>
        </w:tc>
      </w:tr>
      <w:tr w:rsidR="000123B8">
        <w:trPr>
          <w:trHeight w:val="270"/>
        </w:trPr>
        <w:tc>
          <w:tcPr>
            <w:tcW w:w="2700" w:type="dxa"/>
            <w:vAlign w:val="center"/>
          </w:tcPr>
          <w:p w:rsidR="000123B8" w:rsidRPr="007250F7" w:rsidRDefault="000123B8" w:rsidP="00F84A27">
            <w:pPr>
              <w:rPr>
                <w:sz w:val="16"/>
                <w:szCs w:val="16"/>
              </w:rPr>
            </w:pPr>
            <w:bookmarkStart w:id="13" w:name="TAB03_2"/>
            <w:bookmarkEnd w:id="13"/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0123B8" w:rsidRPr="007250F7" w:rsidRDefault="000123B8" w:rsidP="006D22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40" w:type="dxa"/>
            <w:shd w:val="clear" w:color="auto" w:fill="auto"/>
            <w:noWrap/>
            <w:vAlign w:val="center"/>
          </w:tcPr>
          <w:p w:rsidR="000123B8" w:rsidRPr="007250F7" w:rsidRDefault="000123B8" w:rsidP="006D22F3">
            <w:pPr>
              <w:jc w:val="right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  <w:noWrap/>
            <w:vAlign w:val="center"/>
          </w:tcPr>
          <w:p w:rsidR="000123B8" w:rsidRPr="007250F7" w:rsidRDefault="000123B8" w:rsidP="006D22F3">
            <w:pPr>
              <w:jc w:val="right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0123B8" w:rsidRPr="007250F7" w:rsidRDefault="000123B8" w:rsidP="006D22F3">
            <w:pPr>
              <w:jc w:val="right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</w:tbl>
    <w:p w:rsidR="009623A7" w:rsidRDefault="009623A7" w:rsidP="009623A7">
      <w:pPr>
        <w:ind w:left="-540"/>
      </w:pPr>
      <w:r>
        <w:br w:type="textWrapping" w:clear="all"/>
      </w:r>
    </w:p>
    <w:p w:rsidR="007F790B" w:rsidRPr="00343115" w:rsidRDefault="007F790B" w:rsidP="007F790B">
      <w:pPr>
        <w:rPr>
          <w:rFonts w:ascii="Book Antiqua" w:hAnsi="Book Antiqua" w:cs="Arial"/>
          <w:sz w:val="18"/>
          <w:szCs w:val="18"/>
        </w:rPr>
      </w:pPr>
      <w:r w:rsidRPr="00343115">
        <w:rPr>
          <w:rFonts w:ascii="Book Antiqua" w:hAnsi="Book Antiqua" w:cs="Arial"/>
          <w:b/>
          <w:bCs/>
          <w:sz w:val="22"/>
          <w:szCs w:val="22"/>
        </w:rPr>
        <w:t xml:space="preserve">Tabuľka č. </w:t>
      </w:r>
      <w:r>
        <w:rPr>
          <w:rFonts w:ascii="Book Antiqua" w:hAnsi="Book Antiqua" w:cs="Arial"/>
          <w:b/>
          <w:bCs/>
          <w:sz w:val="22"/>
          <w:szCs w:val="22"/>
        </w:rPr>
        <w:t>4</w:t>
      </w:r>
      <w:r w:rsidRPr="00343115">
        <w:rPr>
          <w:rFonts w:ascii="Book Antiqua" w:hAnsi="Book Antiqua" w:cs="Arial"/>
          <w:b/>
          <w:bCs/>
          <w:sz w:val="18"/>
          <w:szCs w:val="18"/>
        </w:rPr>
        <w:t xml:space="preserve"> – </w:t>
      </w:r>
      <w:r>
        <w:rPr>
          <w:rFonts w:ascii="Book Antiqua" w:hAnsi="Book Antiqua" w:cs="Arial"/>
          <w:b/>
          <w:bCs/>
          <w:sz w:val="18"/>
          <w:szCs w:val="18"/>
        </w:rPr>
        <w:t>Realizovateľné cenné papiere</w:t>
      </w:r>
      <w:r w:rsidRPr="00343115">
        <w:rPr>
          <w:rFonts w:ascii="Book Antiqua" w:hAnsi="Book Antiqua" w:cs="Arial"/>
          <w:b/>
          <w:bCs/>
          <w:sz w:val="18"/>
          <w:szCs w:val="18"/>
        </w:rPr>
        <w:t xml:space="preserve"> </w:t>
      </w:r>
    </w:p>
    <w:p w:rsidR="007F790B" w:rsidRDefault="007F790B" w:rsidP="009623A7">
      <w:pPr>
        <w:ind w:left="-540"/>
      </w:pPr>
    </w:p>
    <w:tbl>
      <w:tblPr>
        <w:tblW w:w="937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306"/>
        <w:gridCol w:w="2489"/>
        <w:gridCol w:w="720"/>
        <w:gridCol w:w="2520"/>
        <w:gridCol w:w="2340"/>
      </w:tblGrid>
      <w:tr w:rsidR="004743C3">
        <w:trPr>
          <w:trHeight w:val="1425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Druh cenného papiera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Názov účtovnej jednotky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Hodnota  podielu </w:t>
            </w:r>
          </w:p>
          <w:p w:rsidR="004743C3" w:rsidRDefault="004743C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k 31.12. bežného účtovného obdobia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podielu k 31.12. bezprostredne predchádzajúceho účtovného obdobia</w:t>
            </w:r>
          </w:p>
        </w:tc>
      </w:tr>
      <w:tr w:rsidR="004743C3">
        <w:trPr>
          <w:trHeight w:val="225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Default="004743C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Default="007F790B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Default="007F790B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</w:tr>
      <w:tr w:rsidR="004743C3" w:rsidRPr="00FB31B7">
        <w:trPr>
          <w:trHeight w:val="270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Pr="00D40932" w:rsidRDefault="004743C3" w:rsidP="00B43C1C">
            <w:pPr>
              <w:rPr>
                <w:sz w:val="16"/>
                <w:szCs w:val="16"/>
              </w:rPr>
            </w:pPr>
            <w:bookmarkStart w:id="14" w:name="TAB04"/>
            <w:bookmarkEnd w:id="14"/>
          </w:p>
        </w:tc>
        <w:tc>
          <w:tcPr>
            <w:tcW w:w="24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743C3" w:rsidRPr="00D40932" w:rsidRDefault="004743C3" w:rsidP="00F540CF">
            <w:pPr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Pr="00D40932" w:rsidRDefault="004743C3" w:rsidP="00F540CF">
            <w:pPr>
              <w:rPr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Pr="00D40932" w:rsidRDefault="004743C3" w:rsidP="00F540C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43C3" w:rsidRPr="00D40932" w:rsidRDefault="004743C3" w:rsidP="00F540CF">
            <w:pPr>
              <w:jc w:val="right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6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903"/>
        <w:gridCol w:w="1094"/>
        <w:gridCol w:w="538"/>
        <w:gridCol w:w="900"/>
        <w:gridCol w:w="996"/>
        <w:gridCol w:w="1248"/>
        <w:gridCol w:w="1437"/>
        <w:gridCol w:w="1512"/>
        <w:gridCol w:w="2007"/>
      </w:tblGrid>
      <w:tr w:rsidR="009623A7">
        <w:trPr>
          <w:trHeight w:val="270"/>
        </w:trPr>
        <w:tc>
          <w:tcPr>
            <w:tcW w:w="1063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5 - Dlhové cenné papiere</w:t>
            </w:r>
          </w:p>
        </w:tc>
      </w:tr>
      <w:tr w:rsidR="009623A7">
        <w:trPr>
          <w:trHeight w:val="891"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 xml:space="preserve">Názov emitenta                                                                                              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Druh cenného papiera </w:t>
            </w:r>
          </w:p>
        </w:tc>
        <w:tc>
          <w:tcPr>
            <w:tcW w:w="5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Výnos v %    </w:t>
            </w: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Dátum splatnosti 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Menovitá hodnota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Výnosový úrok za </w:t>
            </w:r>
            <w:r w:rsidR="00C6293E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rok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</w:tr>
      <w:tr w:rsidR="009623A7">
        <w:trPr>
          <w:trHeight w:val="225"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5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7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8</w:t>
            </w:r>
          </w:p>
        </w:tc>
      </w:tr>
      <w:tr w:rsidR="009623A7" w:rsidRPr="00FB31B7">
        <w:trPr>
          <w:trHeight w:val="225"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F540CF">
            <w:pPr>
              <w:rPr>
                <w:sz w:val="16"/>
                <w:szCs w:val="16"/>
              </w:rPr>
            </w:pPr>
            <w:bookmarkStart w:id="15" w:name="TAB05"/>
            <w:bookmarkEnd w:id="15"/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F540CF">
            <w:pPr>
              <w:rPr>
                <w:sz w:val="16"/>
                <w:szCs w:val="16"/>
              </w:rPr>
            </w:pPr>
          </w:p>
        </w:tc>
        <w:tc>
          <w:tcPr>
            <w:tcW w:w="5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F540CF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EE7C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F540CF">
            <w:pPr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EE7C4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EE7C4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EE7C4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EE7C45">
            <w:pPr>
              <w:jc w:val="right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68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029"/>
        <w:gridCol w:w="518"/>
        <w:gridCol w:w="838"/>
        <w:gridCol w:w="1105"/>
        <w:gridCol w:w="1411"/>
        <w:gridCol w:w="2017"/>
        <w:gridCol w:w="1737"/>
        <w:gridCol w:w="2030"/>
      </w:tblGrid>
      <w:tr w:rsidR="009623A7">
        <w:trPr>
          <w:trHeight w:val="270"/>
        </w:trPr>
        <w:tc>
          <w:tcPr>
            <w:tcW w:w="106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 Tabuľka č.6 - Dlhodobé pôžičky (pôžičky účtovnej jednotke v konsolidovanom celku, ostatné pôžičky)</w:t>
            </w:r>
          </w:p>
        </w:tc>
      </w:tr>
      <w:tr w:rsidR="009623A7">
        <w:trPr>
          <w:trHeight w:val="752"/>
        </w:trPr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Názov dlžníka     </w:t>
            </w: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Výnos v %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Dátum splatnosti 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C6293E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  <w:r w:rsidR="009623A7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Výška istiny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Výnosový úrok za </w:t>
            </w:r>
            <w:r w:rsidR="00D427E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rok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9623A7">
        <w:trPr>
          <w:trHeight w:val="240"/>
        </w:trPr>
        <w:tc>
          <w:tcPr>
            <w:tcW w:w="1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  <w:tc>
          <w:tcPr>
            <w:tcW w:w="2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5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6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7</w:t>
            </w:r>
          </w:p>
        </w:tc>
      </w:tr>
      <w:tr w:rsidR="009623A7" w:rsidRPr="00FB31B7">
        <w:trPr>
          <w:trHeight w:val="330"/>
        </w:trPr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653560">
            <w:pPr>
              <w:rPr>
                <w:sz w:val="16"/>
                <w:szCs w:val="16"/>
              </w:rPr>
            </w:pPr>
            <w:bookmarkStart w:id="16" w:name="TAB06"/>
            <w:bookmarkEnd w:id="16"/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653560">
            <w:pPr>
              <w:rPr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20507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653560">
            <w:pPr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653560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653560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653560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653560">
            <w:pPr>
              <w:jc w:val="right"/>
              <w:rPr>
                <w:sz w:val="16"/>
                <w:szCs w:val="16"/>
              </w:rPr>
            </w:pPr>
          </w:p>
        </w:tc>
      </w:tr>
    </w:tbl>
    <w:p w:rsidR="009623A7" w:rsidRPr="009D58D7" w:rsidRDefault="009623A7" w:rsidP="009623A7">
      <w:pPr>
        <w:rPr>
          <w:sz w:val="16"/>
          <w:szCs w:val="16"/>
        </w:rPr>
      </w:pPr>
    </w:p>
    <w:p w:rsidR="009623A7" w:rsidRDefault="009623A7" w:rsidP="009623A7"/>
    <w:p w:rsidR="009623A7" w:rsidRDefault="009623A7" w:rsidP="009623A7"/>
    <w:tbl>
      <w:tblPr>
        <w:tblW w:w="10681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735"/>
        <w:gridCol w:w="2880"/>
        <w:gridCol w:w="1493"/>
        <w:gridCol w:w="1207"/>
        <w:gridCol w:w="1440"/>
        <w:gridCol w:w="1260"/>
        <w:gridCol w:w="1666"/>
      </w:tblGrid>
      <w:tr w:rsidR="009623A7">
        <w:trPr>
          <w:trHeight w:val="270"/>
        </w:trPr>
        <w:tc>
          <w:tcPr>
            <w:tcW w:w="1068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7 - Vývoj opravnej položky k zásobám </w:t>
            </w:r>
          </w:p>
        </w:tc>
      </w:tr>
      <w:tr w:rsidR="009623A7">
        <w:trPr>
          <w:trHeight w:val="12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C6293E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opravnej položky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Zrušenie 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opravnej položky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</w:tr>
      <w:tr w:rsidR="009623A7">
        <w:trPr>
          <w:trHeight w:val="165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  <w:tc>
          <w:tcPr>
            <w:tcW w:w="1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5</w:t>
            </w:r>
          </w:p>
        </w:tc>
      </w:tr>
      <w:tr w:rsidR="009623A7" w:rsidRPr="00FB31B7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7F6305">
            <w:pPr>
              <w:rPr>
                <w:sz w:val="16"/>
                <w:szCs w:val="16"/>
              </w:rPr>
            </w:pPr>
            <w:bookmarkStart w:id="17" w:name="TAB07"/>
            <w:bookmarkEnd w:id="17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7F6305">
            <w:pPr>
              <w:rPr>
                <w:sz w:val="16"/>
                <w:szCs w:val="16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7F63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7F63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7F63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7F63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9623A7" w:rsidP="007F6305">
            <w:pPr>
              <w:jc w:val="right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6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735"/>
        <w:gridCol w:w="2880"/>
        <w:gridCol w:w="1440"/>
        <w:gridCol w:w="1260"/>
        <w:gridCol w:w="1440"/>
        <w:gridCol w:w="1260"/>
        <w:gridCol w:w="1620"/>
      </w:tblGrid>
      <w:tr w:rsidR="009623A7">
        <w:trPr>
          <w:trHeight w:val="270"/>
        </w:trPr>
        <w:tc>
          <w:tcPr>
            <w:tcW w:w="1063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8</w:t>
            </w:r>
            <w:r w:rsidRPr="00343115">
              <w:rPr>
                <w:rFonts w:ascii="Book Antiqua" w:hAnsi="Book Antiqua" w:cs="Arial"/>
                <w:b/>
                <w:bCs/>
                <w:sz w:val="18"/>
                <w:szCs w:val="18"/>
              </w:rPr>
              <w:t xml:space="preserve"> - Vývoj opravnej položky k</w:t>
            </w:r>
            <w:r w:rsidR="00836CD1" w:rsidRPr="00343115">
              <w:rPr>
                <w:rFonts w:ascii="Book Antiqua" w:hAnsi="Book Antiqua" w:cs="Arial"/>
                <w:b/>
                <w:bCs/>
                <w:sz w:val="18"/>
                <w:szCs w:val="18"/>
              </w:rPr>
              <w:t> </w:t>
            </w:r>
            <w:r w:rsidRPr="00343115">
              <w:rPr>
                <w:rFonts w:ascii="Book Antiqua" w:hAnsi="Book Antiqua" w:cs="Arial"/>
                <w:b/>
                <w:bCs/>
                <w:sz w:val="18"/>
                <w:szCs w:val="18"/>
              </w:rPr>
              <w:t>pohľadávkam</w:t>
            </w:r>
          </w:p>
        </w:tc>
      </w:tr>
      <w:tr w:rsidR="009623A7">
        <w:trPr>
          <w:trHeight w:val="80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7F790B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Zostatok opravnej položky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Zrušenie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7F790B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opravnej položky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</w:tr>
      <w:tr w:rsidR="009623A7">
        <w:trPr>
          <w:trHeight w:val="165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5</w:t>
            </w:r>
          </w:p>
        </w:tc>
      </w:tr>
      <w:tr w:rsidR="009623A7" w:rsidRPr="00FB31B7">
        <w:trPr>
          <w:trHeight w:val="25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7250F7" w:rsidRDefault="009623A7" w:rsidP="00205078">
            <w:pPr>
              <w:rPr>
                <w:sz w:val="16"/>
                <w:szCs w:val="16"/>
              </w:rPr>
            </w:pPr>
            <w:bookmarkStart w:id="18" w:name="TAB08"/>
            <w:bookmarkEnd w:id="18"/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7250F7" w:rsidRDefault="009623A7" w:rsidP="00205078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7250F7" w:rsidRDefault="009623A7" w:rsidP="00205078">
            <w:pPr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7250F7" w:rsidRDefault="009623A7" w:rsidP="0020507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7250F7" w:rsidRDefault="009623A7" w:rsidP="0020507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7250F7" w:rsidRDefault="009623A7" w:rsidP="0020507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7250F7" w:rsidRDefault="009623A7" w:rsidP="00205078">
            <w:pPr>
              <w:jc w:val="right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7F6305" w:rsidRDefault="007F6305" w:rsidP="009623A7"/>
    <w:tbl>
      <w:tblPr>
        <w:tblW w:w="1045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955"/>
        <w:gridCol w:w="720"/>
        <w:gridCol w:w="1800"/>
        <w:gridCol w:w="1980"/>
      </w:tblGrid>
      <w:tr w:rsidR="009623A7">
        <w:trPr>
          <w:trHeight w:val="270"/>
        </w:trPr>
        <w:tc>
          <w:tcPr>
            <w:tcW w:w="5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 č. 9  - Pohľadávky podľa doby splatnosti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623A7">
        <w:trPr>
          <w:trHeight w:val="463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Pohľadávky podľa doby splatnosti 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</w:tr>
      <w:tr w:rsidR="009623A7">
        <w:trPr>
          <w:trHeight w:val="165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</w:tr>
      <w:tr w:rsidR="009623A7" w:rsidRPr="00FB31B7">
        <w:trPr>
          <w:trHeight w:val="235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7250F7" w:rsidRDefault="008D7BFD" w:rsidP="009623A7">
            <w:pPr>
              <w:rPr>
                <w:sz w:val="16"/>
                <w:szCs w:val="16"/>
              </w:rPr>
            </w:pPr>
            <w:bookmarkStart w:id="19" w:name="TAB09"/>
            <w:bookmarkEnd w:id="19"/>
            <w:r>
              <w:rPr>
                <w:sz w:val="16"/>
                <w:szCs w:val="16"/>
              </w:rPr>
              <w:t>odberatelia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7250F7" w:rsidRDefault="008D7BFD" w:rsidP="009623A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7250F7" w:rsidRDefault="008D7BFD" w:rsidP="000E723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15376,93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7250F7" w:rsidRDefault="009623A7" w:rsidP="000E723F">
            <w:pPr>
              <w:jc w:val="right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6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6315"/>
        <w:gridCol w:w="1980"/>
        <w:gridCol w:w="2340"/>
      </w:tblGrid>
      <w:tr w:rsidR="009623A7">
        <w:trPr>
          <w:trHeight w:val="270"/>
        </w:trPr>
        <w:tc>
          <w:tcPr>
            <w:tcW w:w="82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10 - Časové rozlíšenie na strane aktív - náklady budúcich období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623A7">
        <w:trPr>
          <w:trHeight w:val="521"/>
        </w:trPr>
        <w:tc>
          <w:tcPr>
            <w:tcW w:w="6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 budúcich období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C6293E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9623A7" w:rsidRPr="00FB31B7">
        <w:trPr>
          <w:trHeight w:val="270"/>
        </w:trPr>
        <w:tc>
          <w:tcPr>
            <w:tcW w:w="6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2C4D30" w:rsidRDefault="009623A7" w:rsidP="009623A7">
            <w:pPr>
              <w:rPr>
                <w:sz w:val="16"/>
                <w:szCs w:val="16"/>
              </w:rPr>
            </w:pPr>
            <w:bookmarkStart w:id="20" w:name="TAB10"/>
            <w:bookmarkEnd w:id="20"/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C4D30" w:rsidRDefault="008D7BFD" w:rsidP="000E723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2886,60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C4D30" w:rsidRDefault="008D7BFD" w:rsidP="000E723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2311,82</w:t>
            </w: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6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6315"/>
        <w:gridCol w:w="1980"/>
        <w:gridCol w:w="2340"/>
      </w:tblGrid>
      <w:tr w:rsidR="009623A7">
        <w:trPr>
          <w:trHeight w:val="270"/>
        </w:trPr>
        <w:tc>
          <w:tcPr>
            <w:tcW w:w="82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11 - Časové rozlíšenie na strane aktív - príjmy budúcich období 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623A7">
        <w:trPr>
          <w:trHeight w:val="546"/>
        </w:trPr>
        <w:tc>
          <w:tcPr>
            <w:tcW w:w="6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Príjmy  budúcich období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C6293E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9623A7" w:rsidRPr="00FB31B7">
        <w:trPr>
          <w:trHeight w:val="270"/>
        </w:trPr>
        <w:tc>
          <w:tcPr>
            <w:tcW w:w="6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2C4D30" w:rsidRDefault="009623A7" w:rsidP="002E74F7">
            <w:pPr>
              <w:rPr>
                <w:sz w:val="16"/>
                <w:szCs w:val="16"/>
              </w:rPr>
            </w:pPr>
            <w:bookmarkStart w:id="21" w:name="TAB11"/>
            <w:bookmarkEnd w:id="21"/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C4D30" w:rsidRDefault="008D7BFD" w:rsidP="002E74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C4D30" w:rsidRDefault="008D7BFD" w:rsidP="002E74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0" w:type="auto"/>
        <w:tblInd w:w="55" w:type="dxa"/>
        <w:tblCellMar>
          <w:left w:w="70" w:type="dxa"/>
          <w:right w:w="70" w:type="dxa"/>
        </w:tblCellMar>
        <w:tblLook w:val="0000"/>
      </w:tblPr>
      <w:tblGrid>
        <w:gridCol w:w="1934"/>
        <w:gridCol w:w="1546"/>
        <w:gridCol w:w="1249"/>
        <w:gridCol w:w="883"/>
        <w:gridCol w:w="883"/>
        <w:gridCol w:w="1432"/>
        <w:gridCol w:w="1108"/>
        <w:gridCol w:w="1600"/>
      </w:tblGrid>
      <w:tr w:rsidR="009623A7">
        <w:trPr>
          <w:trHeight w:val="405"/>
        </w:trPr>
        <w:tc>
          <w:tcPr>
            <w:tcW w:w="106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12  - Vlastné imanie </w:t>
            </w:r>
          </w:p>
        </w:tc>
      </w:tr>
      <w:tr w:rsidR="009623A7">
        <w:trPr>
          <w:trHeight w:val="1035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Názov položky 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Zákonný rezervný fond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fondy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Výsledok hospodárenia 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Podiely iných účtovných jednotiek </w:t>
            </w:r>
          </w:p>
        </w:tc>
      </w:tr>
      <w:tr w:rsidR="009623A7">
        <w:trPr>
          <w:trHeight w:val="165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7250F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5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6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7</w:t>
            </w:r>
          </w:p>
        </w:tc>
      </w:tr>
      <w:tr w:rsidR="009623A7" w:rsidRPr="00FB31B7">
        <w:trPr>
          <w:trHeight w:val="270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FB31B7" w:rsidRDefault="009623A7" w:rsidP="007B2F7F">
            <w:pPr>
              <w:rPr>
                <w:sz w:val="16"/>
                <w:szCs w:val="16"/>
              </w:rPr>
            </w:pPr>
            <w:bookmarkStart w:id="22" w:name="TAB12"/>
            <w:bookmarkEnd w:id="22"/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05078" w:rsidRDefault="009623A7" w:rsidP="007C099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205078" w:rsidRDefault="009623A7" w:rsidP="007C099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05078" w:rsidRDefault="008C196E" w:rsidP="007C0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7522,57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205078" w:rsidRDefault="009623A7" w:rsidP="007C099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05078" w:rsidRDefault="00377DD5" w:rsidP="007C0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-7096,75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05078" w:rsidRDefault="00377DD5" w:rsidP="007C0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39624,90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05078" w:rsidRDefault="009623A7" w:rsidP="007C099F">
            <w:pPr>
              <w:jc w:val="right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635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35"/>
        <w:gridCol w:w="720"/>
        <w:gridCol w:w="1440"/>
        <w:gridCol w:w="1034"/>
        <w:gridCol w:w="946"/>
        <w:gridCol w:w="830"/>
        <w:gridCol w:w="970"/>
        <w:gridCol w:w="1260"/>
      </w:tblGrid>
      <w:tr w:rsidR="009623A7">
        <w:trPr>
          <w:trHeight w:val="270"/>
        </w:trPr>
        <w:tc>
          <w:tcPr>
            <w:tcW w:w="3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</w:t>
            </w:r>
            <w:r w:rsidR="00896879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 13    - Rezervy zákonné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623A7">
        <w:trPr>
          <w:trHeight w:val="467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Položka rezerv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Číslo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br/>
              <w:t>riadku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896879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8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Použitie 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896879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</w:tr>
      <w:tr w:rsidR="009623A7">
        <w:trPr>
          <w:trHeight w:val="165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b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6</w:t>
            </w:r>
          </w:p>
        </w:tc>
      </w:tr>
      <w:tr w:rsidR="009623A7" w:rsidRPr="00FB31B7">
        <w:trPr>
          <w:trHeight w:val="269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FB31B7" w:rsidRDefault="009623A7" w:rsidP="007B2F7F">
            <w:pPr>
              <w:rPr>
                <w:sz w:val="16"/>
                <w:szCs w:val="16"/>
              </w:rPr>
            </w:pPr>
            <w:bookmarkStart w:id="23" w:name="TAB13"/>
            <w:bookmarkEnd w:id="23"/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20507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6434,81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20507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11798,29</w:t>
            </w:r>
          </w:p>
        </w:tc>
        <w:tc>
          <w:tcPr>
            <w:tcW w:w="8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20507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6434,81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20507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11798,29</w:t>
            </w: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717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795"/>
        <w:gridCol w:w="583"/>
        <w:gridCol w:w="1397"/>
        <w:gridCol w:w="854"/>
        <w:gridCol w:w="946"/>
        <w:gridCol w:w="900"/>
        <w:gridCol w:w="900"/>
        <w:gridCol w:w="1342"/>
      </w:tblGrid>
      <w:tr w:rsidR="009623A7">
        <w:trPr>
          <w:trHeight w:val="270"/>
        </w:trPr>
        <w:tc>
          <w:tcPr>
            <w:tcW w:w="3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14 - Rezervy </w:t>
            </w:r>
            <w:r w:rsidR="00896879">
              <w:rPr>
                <w:rFonts w:ascii="Book Antiqua" w:hAnsi="Book Antiqua" w:cs="Arial"/>
                <w:b/>
                <w:bCs/>
                <w:sz w:val="22"/>
                <w:szCs w:val="22"/>
              </w:rPr>
              <w:t>ostatné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623A7">
        <w:trPr>
          <w:trHeight w:val="596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Položka rezerv   </w:t>
            </w:r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Číslo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br/>
              <w:t>riadku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D427E5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96879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Použitie 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896879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</w:tr>
      <w:tr w:rsidR="009623A7">
        <w:trPr>
          <w:trHeight w:val="165"/>
        </w:trPr>
        <w:tc>
          <w:tcPr>
            <w:tcW w:w="37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5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b</w:t>
            </w:r>
          </w:p>
        </w:tc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5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6</w:t>
            </w:r>
          </w:p>
        </w:tc>
      </w:tr>
      <w:tr w:rsidR="009623A7" w:rsidRPr="00FB31B7">
        <w:trPr>
          <w:trHeight w:val="24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9623A7" w:rsidP="007B2F7F">
            <w:pPr>
              <w:rPr>
                <w:sz w:val="16"/>
                <w:szCs w:val="16"/>
              </w:rPr>
            </w:pPr>
            <w:bookmarkStart w:id="24" w:name="TAB14"/>
            <w:bookmarkEnd w:id="24"/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FB31B7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623A7" w:rsidRDefault="009623A7" w:rsidP="009623A7"/>
    <w:p w:rsidR="009623A7" w:rsidRDefault="009623A7" w:rsidP="009623A7"/>
    <w:tbl>
      <w:tblPr>
        <w:tblW w:w="106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595"/>
        <w:gridCol w:w="720"/>
        <w:gridCol w:w="1980"/>
        <w:gridCol w:w="2340"/>
      </w:tblGrid>
      <w:tr w:rsidR="009623A7">
        <w:trPr>
          <w:trHeight w:val="270"/>
        </w:trPr>
        <w:tc>
          <w:tcPr>
            <w:tcW w:w="5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Pr="00343115" w:rsidRDefault="009623A7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15   - Záväzky podľa doby splatnosti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623A7">
        <w:trPr>
          <w:trHeight w:val="600"/>
        </w:trPr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podľa doby splatnosti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9623A7">
        <w:trPr>
          <w:trHeight w:val="165"/>
        </w:trPr>
        <w:tc>
          <w:tcPr>
            <w:tcW w:w="55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b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Default="009623A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</w:tr>
      <w:tr w:rsidR="009623A7" w:rsidRPr="00FB31B7">
        <w:trPr>
          <w:trHeight w:val="331"/>
        </w:trPr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23A7" w:rsidRPr="002C4D30" w:rsidRDefault="009623A7" w:rsidP="007B2F7F">
            <w:pPr>
              <w:rPr>
                <w:sz w:val="16"/>
                <w:szCs w:val="16"/>
              </w:rPr>
            </w:pPr>
            <w:bookmarkStart w:id="25" w:name="TAB15"/>
            <w:bookmarkEnd w:id="25"/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623A7" w:rsidRPr="002C4D30" w:rsidRDefault="00377DD5" w:rsidP="007B2F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2C4D30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97079,46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23A7" w:rsidRPr="002C4D30" w:rsidRDefault="00377DD5" w:rsidP="007B2F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179050,25</w:t>
            </w: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106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253"/>
        <w:gridCol w:w="1102"/>
        <w:gridCol w:w="540"/>
        <w:gridCol w:w="731"/>
        <w:gridCol w:w="889"/>
        <w:gridCol w:w="1179"/>
        <w:gridCol w:w="981"/>
        <w:gridCol w:w="900"/>
        <w:gridCol w:w="900"/>
        <w:gridCol w:w="900"/>
        <w:gridCol w:w="1260"/>
      </w:tblGrid>
      <w:tr w:rsidR="00E85053">
        <w:trPr>
          <w:trHeight w:val="270"/>
        </w:trPr>
        <w:tc>
          <w:tcPr>
            <w:tcW w:w="2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85053" w:rsidRPr="00343115" w:rsidRDefault="00E85053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16 - Bankové úvery 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85053" w:rsidRDefault="00E85053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85053" w:rsidRDefault="00E85053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85053" w:rsidRDefault="00E85053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85053" w:rsidRDefault="00E85053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85053" w:rsidRDefault="00E85053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85053">
        <w:trPr>
          <w:trHeight w:val="1080"/>
        </w:trPr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85053" w:rsidRDefault="00E85053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Charakter bankového úveru  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Poskytovateľ bankového úveru 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Mena                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Úroková sadzba v %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Dátum splatnosti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Krátkodobá časť – zostatok</w:t>
            </w:r>
            <w:r w:rsidR="00D427E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E8505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Krátkodobá časť  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E8505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Dlhodobá časť 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E8505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Dlhodobá časť 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8505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Výška istiny 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  <w:r w:rsidR="00E8505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05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Nákladový úrok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</w:tr>
      <w:tr w:rsidR="00E85053">
        <w:trPr>
          <w:trHeight w:val="165"/>
        </w:trPr>
        <w:tc>
          <w:tcPr>
            <w:tcW w:w="12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11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b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4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8505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8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Pr="000C6CA3" w:rsidRDefault="00E85053" w:rsidP="009623A7">
            <w:pPr>
              <w:jc w:val="center"/>
              <w:rPr>
                <w:rFonts w:ascii="Arial Narrow" w:hAnsi="Arial Narrow" w:cs="Arial"/>
                <w:sz w:val="14"/>
                <w:szCs w:val="14"/>
                <w:lang w:val="en-US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9</w:t>
            </w:r>
          </w:p>
        </w:tc>
      </w:tr>
      <w:tr w:rsidR="00E85053" w:rsidRPr="00FB31B7">
        <w:trPr>
          <w:trHeight w:val="270"/>
        </w:trPr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85053" w:rsidRPr="00FB31B7" w:rsidRDefault="00E85053" w:rsidP="007B2F7F">
            <w:pPr>
              <w:rPr>
                <w:sz w:val="16"/>
                <w:szCs w:val="16"/>
              </w:rPr>
            </w:pPr>
            <w:bookmarkStart w:id="26" w:name="TAB16"/>
            <w:bookmarkEnd w:id="26"/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Pr="00FB31B7" w:rsidRDefault="00377DD5" w:rsidP="007B2F7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85053" w:rsidRPr="00FB31B7" w:rsidRDefault="00377DD5" w:rsidP="007B2F7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Pr="00FB31B7" w:rsidRDefault="00377DD5" w:rsidP="007B2F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85053" w:rsidRPr="00FB31B7" w:rsidRDefault="00377DD5" w:rsidP="007B2F7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Pr="00FB31B7" w:rsidRDefault="00377DD5" w:rsidP="007C0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85053" w:rsidRPr="00FB31B7" w:rsidRDefault="00377DD5" w:rsidP="007250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5053" w:rsidRPr="00FB31B7" w:rsidRDefault="00377DD5" w:rsidP="007250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Pr="00FB31B7" w:rsidRDefault="00377DD5" w:rsidP="007C0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85053" w:rsidRPr="00FB31B7" w:rsidRDefault="00377DD5" w:rsidP="007C0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053" w:rsidRPr="00FB31B7" w:rsidRDefault="00377DD5" w:rsidP="007C0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91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95"/>
        <w:gridCol w:w="900"/>
        <w:gridCol w:w="1800"/>
        <w:gridCol w:w="1800"/>
      </w:tblGrid>
      <w:tr w:rsidR="000C6CA3">
        <w:trPr>
          <w:trHeight w:val="270"/>
        </w:trPr>
        <w:tc>
          <w:tcPr>
            <w:tcW w:w="73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C6CA3" w:rsidRPr="00343115" w:rsidRDefault="000C6CA3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 17 - Časové rozlíšenie na strane pasív - Výdavky budúcich období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0C6CA3" w:rsidRPr="00343115" w:rsidRDefault="000C6CA3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</w:p>
        </w:tc>
      </w:tr>
      <w:tr w:rsidR="000C6CA3">
        <w:trPr>
          <w:trHeight w:val="530"/>
        </w:trPr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C6CA3" w:rsidRDefault="000C6CA3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Výdavky budúcich období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C6CA3" w:rsidRDefault="000C6CA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0C6CA3" w:rsidRDefault="000C6CA3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0C6CA3">
        <w:trPr>
          <w:trHeight w:val="150"/>
        </w:trPr>
        <w:tc>
          <w:tcPr>
            <w:tcW w:w="4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C6CA3" w:rsidRDefault="000C6CA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C6CA3" w:rsidRDefault="000C6CA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0C6CA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0C6CA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</w:tr>
      <w:tr w:rsidR="000C6CA3" w:rsidRPr="00FB31B7">
        <w:trPr>
          <w:trHeight w:val="270"/>
        </w:trPr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C6CA3" w:rsidRPr="002C4D30" w:rsidRDefault="000C6CA3" w:rsidP="007B2F7F">
            <w:pPr>
              <w:rPr>
                <w:sz w:val="16"/>
                <w:szCs w:val="16"/>
              </w:rPr>
            </w:pPr>
            <w:bookmarkStart w:id="27" w:name="TAB17"/>
            <w:bookmarkEnd w:id="27"/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6CA3" w:rsidRPr="002C4D30" w:rsidRDefault="00377DD5" w:rsidP="002C4D3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Pr="002C4D30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Pr="002C4D30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623A7" w:rsidRDefault="009623A7" w:rsidP="009623A7"/>
    <w:p w:rsidR="00FB31B7" w:rsidRDefault="00FB31B7" w:rsidP="009623A7"/>
    <w:tbl>
      <w:tblPr>
        <w:tblW w:w="91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95"/>
        <w:gridCol w:w="900"/>
        <w:gridCol w:w="1800"/>
        <w:gridCol w:w="1800"/>
      </w:tblGrid>
      <w:tr w:rsidR="000C6CA3">
        <w:trPr>
          <w:trHeight w:val="270"/>
        </w:trPr>
        <w:tc>
          <w:tcPr>
            <w:tcW w:w="73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C6CA3" w:rsidRPr="00343115" w:rsidRDefault="000C6CA3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 18 - Časové rozlíšenie na strane pasív - Výnosy budúcich období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0C6CA3" w:rsidRPr="00343115" w:rsidRDefault="000C6CA3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</w:p>
        </w:tc>
      </w:tr>
      <w:tr w:rsidR="000C6CA3">
        <w:trPr>
          <w:trHeight w:val="711"/>
        </w:trPr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C6CA3" w:rsidRDefault="000C6CA3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Výnosy budúcich období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6CA3" w:rsidRDefault="000C6CA3" w:rsidP="000C6CA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0C6CA3" w:rsidRDefault="000C6CA3" w:rsidP="000C6CA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D427E5" w:rsidP="000C6CA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0C6CA3">
        <w:trPr>
          <w:trHeight w:val="150"/>
        </w:trPr>
        <w:tc>
          <w:tcPr>
            <w:tcW w:w="4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C6CA3" w:rsidRDefault="000C6CA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6CA3" w:rsidRDefault="000C6CA3" w:rsidP="000C6CA3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0C6CA3" w:rsidP="000C6CA3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Default="000C6CA3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</w:tr>
      <w:tr w:rsidR="000C6CA3" w:rsidRPr="00FB31B7">
        <w:trPr>
          <w:trHeight w:val="270"/>
        </w:trPr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C6CA3" w:rsidRPr="002C4D30" w:rsidRDefault="000C6CA3" w:rsidP="007B2F7F">
            <w:pPr>
              <w:rPr>
                <w:sz w:val="16"/>
                <w:szCs w:val="16"/>
              </w:rPr>
            </w:pPr>
            <w:bookmarkStart w:id="28" w:name="TAB18"/>
            <w:bookmarkEnd w:id="28"/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6CA3" w:rsidRPr="002C4D30" w:rsidRDefault="00377DD5" w:rsidP="002C4D3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Pr="002C4D30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109644,34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CA3" w:rsidRPr="002C4D30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66968,1</w:t>
            </w:r>
          </w:p>
        </w:tc>
      </w:tr>
    </w:tbl>
    <w:p w:rsidR="009623A7" w:rsidRDefault="009623A7" w:rsidP="009623A7"/>
    <w:p w:rsidR="009623A7" w:rsidRDefault="009623A7" w:rsidP="009623A7"/>
    <w:p w:rsidR="009623A7" w:rsidRDefault="009623A7" w:rsidP="009623A7"/>
    <w:tbl>
      <w:tblPr>
        <w:tblW w:w="97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155"/>
        <w:gridCol w:w="582"/>
        <w:gridCol w:w="1218"/>
        <w:gridCol w:w="1260"/>
        <w:gridCol w:w="1260"/>
        <w:gridCol w:w="1260"/>
      </w:tblGrid>
      <w:tr w:rsidR="008D5B0C">
        <w:trPr>
          <w:trHeight w:val="255"/>
        </w:trPr>
        <w:tc>
          <w:tcPr>
            <w:tcW w:w="4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Pr="00343115" w:rsidRDefault="008D5B0C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 19 -  Náklady na služby</w:t>
            </w:r>
          </w:p>
        </w:tc>
        <w:tc>
          <w:tcPr>
            <w:tcW w:w="5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8D5B0C">
        <w:trPr>
          <w:trHeight w:val="690"/>
        </w:trPr>
        <w:tc>
          <w:tcPr>
            <w:tcW w:w="4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bCs/>
                <w:sz w:val="16"/>
                <w:szCs w:val="16"/>
              </w:rPr>
              <w:t>Náklady na služby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</w:p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bCs/>
                <w:sz w:val="16"/>
                <w:szCs w:val="16"/>
              </w:rPr>
              <w:t>Číslo riadku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bCs/>
                <w:sz w:val="16"/>
                <w:szCs w:val="16"/>
              </w:rPr>
              <w:t>Hlavná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bCs/>
                <w:sz w:val="16"/>
                <w:szCs w:val="16"/>
              </w:rPr>
              <w:t>Podnikateľská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6"/>
                <w:szCs w:val="16"/>
              </w:rPr>
              <w:t>2020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</w:p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bCs/>
                <w:sz w:val="16"/>
                <w:szCs w:val="16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6"/>
                <w:szCs w:val="16"/>
              </w:rPr>
              <w:t>2019</w:t>
            </w:r>
          </w:p>
        </w:tc>
      </w:tr>
      <w:tr w:rsidR="008D5B0C">
        <w:trPr>
          <w:trHeight w:val="195"/>
        </w:trPr>
        <w:tc>
          <w:tcPr>
            <w:tcW w:w="4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 xml:space="preserve">a 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7250F7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b</w:t>
            </w:r>
          </w:p>
        </w:tc>
        <w:tc>
          <w:tcPr>
            <w:tcW w:w="12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4</w:t>
            </w:r>
          </w:p>
        </w:tc>
      </w:tr>
      <w:tr w:rsidR="008D5B0C" w:rsidRPr="00FB31B7">
        <w:trPr>
          <w:trHeight w:val="270"/>
        </w:trPr>
        <w:tc>
          <w:tcPr>
            <w:tcW w:w="4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D5B0C" w:rsidRPr="007250F7" w:rsidRDefault="008D5B0C" w:rsidP="00AA70CE">
            <w:pPr>
              <w:rPr>
                <w:sz w:val="16"/>
                <w:szCs w:val="16"/>
              </w:rPr>
            </w:pPr>
            <w:bookmarkStart w:id="29" w:name="TAB19"/>
            <w:bookmarkEnd w:id="29"/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006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106119,88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45807,08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151926,96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195032,11</w:t>
            </w:r>
          </w:p>
        </w:tc>
      </w:tr>
    </w:tbl>
    <w:p w:rsidR="009623A7" w:rsidRDefault="009623A7" w:rsidP="009623A7"/>
    <w:p w:rsidR="00AA70CE" w:rsidRDefault="00AA70CE" w:rsidP="009623A7"/>
    <w:tbl>
      <w:tblPr>
        <w:tblW w:w="97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155"/>
        <w:gridCol w:w="583"/>
        <w:gridCol w:w="1217"/>
        <w:gridCol w:w="1260"/>
        <w:gridCol w:w="1260"/>
        <w:gridCol w:w="1260"/>
      </w:tblGrid>
      <w:tr w:rsidR="008D5B0C">
        <w:trPr>
          <w:trHeight w:val="270"/>
        </w:trPr>
        <w:tc>
          <w:tcPr>
            <w:tcW w:w="4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Pr="00343115" w:rsidRDefault="008D5B0C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20 - Ostatné náklady na prevádzkovú činnosť 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8D5B0C">
        <w:trPr>
          <w:trHeight w:val="690"/>
        </w:trPr>
        <w:tc>
          <w:tcPr>
            <w:tcW w:w="4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náklady na prevádzkovú činnosť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D5B0C">
        <w:trPr>
          <w:trHeight w:val="195"/>
        </w:trPr>
        <w:tc>
          <w:tcPr>
            <w:tcW w:w="4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 xml:space="preserve">a 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7250F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</w:tr>
      <w:tr w:rsidR="008D5B0C" w:rsidRPr="00FB31B7">
        <w:trPr>
          <w:trHeight w:val="270"/>
        </w:trPr>
        <w:tc>
          <w:tcPr>
            <w:tcW w:w="41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D5B0C" w:rsidRPr="007250F7" w:rsidRDefault="008D5B0C" w:rsidP="007250F7">
            <w:pPr>
              <w:rPr>
                <w:sz w:val="16"/>
                <w:szCs w:val="16"/>
              </w:rPr>
            </w:pPr>
            <w:bookmarkStart w:id="30" w:name="TAB20"/>
            <w:bookmarkEnd w:id="30"/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021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22469,21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4064,19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26533,40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33268,88</w:t>
            </w:r>
          </w:p>
        </w:tc>
      </w:tr>
    </w:tbl>
    <w:p w:rsidR="009623A7" w:rsidRDefault="009623A7" w:rsidP="009623A7"/>
    <w:p w:rsidR="009623A7" w:rsidRDefault="009623A7" w:rsidP="009623A7"/>
    <w:tbl>
      <w:tblPr>
        <w:tblW w:w="97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155"/>
        <w:gridCol w:w="583"/>
        <w:gridCol w:w="1217"/>
        <w:gridCol w:w="1260"/>
        <w:gridCol w:w="1260"/>
        <w:gridCol w:w="1260"/>
      </w:tblGrid>
      <w:tr w:rsidR="008D5B0C">
        <w:trPr>
          <w:trHeight w:val="270"/>
        </w:trPr>
        <w:tc>
          <w:tcPr>
            <w:tcW w:w="4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Pr="00343115" w:rsidRDefault="008D5B0C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21 - Ostatné finančné náklady 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8D5B0C">
        <w:trPr>
          <w:trHeight w:val="690"/>
        </w:trPr>
        <w:tc>
          <w:tcPr>
            <w:tcW w:w="4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finančné náklady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D5B0C">
        <w:trPr>
          <w:trHeight w:val="195"/>
        </w:trPr>
        <w:tc>
          <w:tcPr>
            <w:tcW w:w="4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 xml:space="preserve">a 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7250F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</w:tr>
      <w:tr w:rsidR="008D5B0C" w:rsidRPr="00FB31B7">
        <w:trPr>
          <w:trHeight w:val="270"/>
        </w:trPr>
        <w:tc>
          <w:tcPr>
            <w:tcW w:w="41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D5B0C" w:rsidRPr="007250F7" w:rsidRDefault="008D5B0C" w:rsidP="00AA70CE">
            <w:pPr>
              <w:rPr>
                <w:sz w:val="16"/>
                <w:szCs w:val="16"/>
              </w:rPr>
            </w:pPr>
            <w:bookmarkStart w:id="31" w:name="TAB21"/>
            <w:bookmarkEnd w:id="31"/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040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1107,45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278,37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1385,82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1122,15</w:t>
            </w:r>
          </w:p>
        </w:tc>
      </w:tr>
    </w:tbl>
    <w:p w:rsidR="009623A7" w:rsidRDefault="009623A7" w:rsidP="009623A7"/>
    <w:p w:rsidR="009623A7" w:rsidRDefault="009623A7" w:rsidP="009623A7"/>
    <w:tbl>
      <w:tblPr>
        <w:tblW w:w="97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155"/>
        <w:gridCol w:w="583"/>
        <w:gridCol w:w="1217"/>
        <w:gridCol w:w="1260"/>
        <w:gridCol w:w="1260"/>
        <w:gridCol w:w="1260"/>
      </w:tblGrid>
      <w:tr w:rsidR="008D5B0C">
        <w:trPr>
          <w:trHeight w:val="270"/>
        </w:trPr>
        <w:tc>
          <w:tcPr>
            <w:tcW w:w="4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Pr="00343115" w:rsidRDefault="008D5B0C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Tabuľka č. 22 - Ostatné výnosy z prevádzkovej činnosti 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8D5B0C" w:rsidRDefault="008D5B0C" w:rsidP="009623A7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8D5B0C">
        <w:trPr>
          <w:trHeight w:val="690"/>
        </w:trPr>
        <w:tc>
          <w:tcPr>
            <w:tcW w:w="4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výnosy z prevádzkovej činnosti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8D5B0C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D5B0C">
        <w:trPr>
          <w:trHeight w:val="195"/>
        </w:trPr>
        <w:tc>
          <w:tcPr>
            <w:tcW w:w="4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 xml:space="preserve">a 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7250F7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5B0C" w:rsidRDefault="008D5B0C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4</w:t>
            </w:r>
          </w:p>
        </w:tc>
      </w:tr>
      <w:tr w:rsidR="008D5B0C" w:rsidRPr="00FB31B7">
        <w:trPr>
          <w:trHeight w:val="270"/>
        </w:trPr>
        <w:tc>
          <w:tcPr>
            <w:tcW w:w="4155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D5B0C" w:rsidRPr="007250F7" w:rsidRDefault="008D5B0C" w:rsidP="00AA70CE">
            <w:pPr>
              <w:rPr>
                <w:sz w:val="16"/>
                <w:szCs w:val="16"/>
              </w:rPr>
            </w:pPr>
            <w:bookmarkStart w:id="32" w:name="TAB22"/>
            <w:bookmarkEnd w:id="32"/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083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59694,66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5B0C" w:rsidRPr="007250F7" w:rsidRDefault="00377DD5" w:rsidP="00AA70C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59694,66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5B0C" w:rsidRPr="007250F7" w:rsidRDefault="00377DD5" w:rsidP="007250F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20771</w:t>
            </w:r>
          </w:p>
        </w:tc>
      </w:tr>
    </w:tbl>
    <w:p w:rsidR="009623A7" w:rsidRDefault="009623A7" w:rsidP="009623A7"/>
    <w:p w:rsidR="00AA70CE" w:rsidRDefault="00AA70CE" w:rsidP="009623A7"/>
    <w:tbl>
      <w:tblPr>
        <w:tblW w:w="9735" w:type="dxa"/>
        <w:tblInd w:w="55" w:type="dxa"/>
        <w:tblBorders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5"/>
        <w:gridCol w:w="6437"/>
        <w:gridCol w:w="583"/>
        <w:gridCol w:w="1260"/>
        <w:gridCol w:w="1260"/>
      </w:tblGrid>
      <w:tr w:rsidR="003A14B0">
        <w:trPr>
          <w:trHeight w:val="270"/>
        </w:trPr>
        <w:tc>
          <w:tcPr>
            <w:tcW w:w="195" w:type="dxa"/>
            <w:tcBorders>
              <w:bottom w:val="single" w:sz="4" w:space="0" w:color="auto"/>
            </w:tcBorders>
          </w:tcPr>
          <w:p w:rsidR="003A14B0" w:rsidRPr="00343115" w:rsidRDefault="003A14B0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</w:p>
        </w:tc>
        <w:tc>
          <w:tcPr>
            <w:tcW w:w="9540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A14B0" w:rsidRPr="00343115" w:rsidRDefault="003A14B0" w:rsidP="009623A7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 23 - Informácie o iných aktívach a iných pasívach</w:t>
            </w:r>
          </w:p>
        </w:tc>
      </w:tr>
      <w:tr w:rsidR="003A14B0">
        <w:trPr>
          <w:trHeight w:val="510"/>
        </w:trPr>
        <w:tc>
          <w:tcPr>
            <w:tcW w:w="6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4B0" w:rsidRDefault="003A14B0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3A14B0" w:rsidRDefault="003A14B0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Iné aktíva a iné pasíva</w:t>
            </w:r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14B0" w:rsidRDefault="003A14B0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:rsidR="003A14B0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A14B0" w:rsidRDefault="00D427E5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Zostatok </w:t>
            </w:r>
            <w:r w:rsidR="00F84002">
              <w:rPr>
                <w:rFonts w:ascii="Arial Narrow" w:hAnsi="Arial Narrow" w:cs="Arial"/>
                <w:b/>
                <w:bCs/>
                <w:sz w:val="18"/>
                <w:szCs w:val="18"/>
              </w:rPr>
              <w:t>2019</w:t>
            </w:r>
            <w:r w:rsidR="003A14B0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3A14B0">
        <w:trPr>
          <w:trHeight w:val="165"/>
        </w:trPr>
        <w:tc>
          <w:tcPr>
            <w:tcW w:w="6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2</w:t>
            </w:r>
          </w:p>
        </w:tc>
      </w:tr>
      <w:tr w:rsidR="003A14B0" w:rsidRPr="00FB31B7">
        <w:trPr>
          <w:trHeight w:val="270"/>
        </w:trPr>
        <w:tc>
          <w:tcPr>
            <w:tcW w:w="6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4B0" w:rsidRPr="002C4D30" w:rsidRDefault="003A14B0" w:rsidP="007250F7">
            <w:pPr>
              <w:rPr>
                <w:sz w:val="16"/>
                <w:szCs w:val="16"/>
              </w:rPr>
            </w:pPr>
            <w:bookmarkStart w:id="33" w:name="TAB23"/>
            <w:bookmarkEnd w:id="33"/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14B0" w:rsidRPr="002C4D30" w:rsidRDefault="003A14B0" w:rsidP="007250F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4B0" w:rsidRPr="002C4D30" w:rsidRDefault="003A14B0" w:rsidP="007250F7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A14B0" w:rsidRPr="002C4D30" w:rsidRDefault="003A14B0" w:rsidP="005A3C6A">
            <w:pPr>
              <w:jc w:val="center"/>
              <w:rPr>
                <w:sz w:val="16"/>
                <w:szCs w:val="16"/>
              </w:rPr>
            </w:pPr>
          </w:p>
        </w:tc>
      </w:tr>
    </w:tbl>
    <w:p w:rsidR="009623A7" w:rsidRDefault="009623A7" w:rsidP="009623A7"/>
    <w:p w:rsidR="009623A7" w:rsidRDefault="009623A7" w:rsidP="009623A7"/>
    <w:tbl>
      <w:tblPr>
        <w:tblW w:w="97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346"/>
        <w:gridCol w:w="6129"/>
        <w:gridCol w:w="1260"/>
      </w:tblGrid>
      <w:tr w:rsidR="003A14B0">
        <w:trPr>
          <w:trHeight w:val="525"/>
        </w:trPr>
        <w:tc>
          <w:tcPr>
            <w:tcW w:w="9735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A14B0" w:rsidRPr="00343115" w:rsidRDefault="003A14B0" w:rsidP="003A14B0">
            <w:pPr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Tabuľka č.  24</w:t>
            </w: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–</w:t>
            </w:r>
            <w:r w:rsidRPr="00343115">
              <w:rPr>
                <w:rFonts w:ascii="Book Antiqua" w:hAnsi="Book Antiqua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Zoznam nehnuteľných kultúrnych pamiatok</w:t>
            </w:r>
          </w:p>
        </w:tc>
      </w:tr>
      <w:tr w:rsidR="003A14B0">
        <w:trPr>
          <w:trHeight w:val="825"/>
        </w:trPr>
        <w:tc>
          <w:tcPr>
            <w:tcW w:w="2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A14B0" w:rsidRDefault="003A14B0" w:rsidP="009623A7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Nehnuteľná kultúrna pamiatka</w:t>
            </w:r>
          </w:p>
        </w:tc>
        <w:tc>
          <w:tcPr>
            <w:tcW w:w="6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Správca nehnuteľnej kultúrnej pamiatky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3A14B0">
        <w:trPr>
          <w:trHeight w:val="165"/>
        </w:trPr>
        <w:tc>
          <w:tcPr>
            <w:tcW w:w="23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6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14B0" w:rsidRDefault="003A14B0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14B0" w:rsidRDefault="00896879" w:rsidP="009623A7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</w:tr>
      <w:tr w:rsidR="003A14B0" w:rsidRPr="00FB31B7">
        <w:trPr>
          <w:trHeight w:val="270"/>
        </w:trPr>
        <w:tc>
          <w:tcPr>
            <w:tcW w:w="23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A14B0" w:rsidRPr="002C4D30" w:rsidRDefault="003A14B0" w:rsidP="005A3C6A">
            <w:pPr>
              <w:rPr>
                <w:sz w:val="16"/>
                <w:szCs w:val="16"/>
              </w:rPr>
            </w:pPr>
            <w:bookmarkStart w:id="34" w:name="TAB24"/>
            <w:bookmarkEnd w:id="34"/>
          </w:p>
        </w:tc>
        <w:tc>
          <w:tcPr>
            <w:tcW w:w="6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14B0" w:rsidRPr="002C4D30" w:rsidRDefault="003A14B0" w:rsidP="005A3C6A">
            <w:pPr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14B0" w:rsidRPr="002C4D30" w:rsidRDefault="00377DD5" w:rsidP="005A3C6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623A7" w:rsidRDefault="009623A7" w:rsidP="009623A7"/>
    <w:p w:rsidR="009623A7" w:rsidRDefault="009623A7" w:rsidP="009623A7"/>
    <w:sectPr w:rsidR="009623A7" w:rsidSect="003A1016">
      <w:pgSz w:w="11906" w:h="16838"/>
      <w:pgMar w:top="851" w:right="567" w:bottom="85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F02E83"/>
    <w:multiLevelType w:val="hybridMultilevel"/>
    <w:tmpl w:val="4A58797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4255B2"/>
    <w:multiLevelType w:val="hybridMultilevel"/>
    <w:tmpl w:val="0C940E8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CA146D"/>
    <w:multiLevelType w:val="hybridMultilevel"/>
    <w:tmpl w:val="4CA6CFD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85F5D06"/>
    <w:multiLevelType w:val="hybridMultilevel"/>
    <w:tmpl w:val="0DF25520"/>
    <w:lvl w:ilvl="0" w:tplc="041B0001">
      <w:start w:val="1"/>
      <w:numFmt w:val="bullet"/>
      <w:lvlText w:val=""/>
      <w:lvlJc w:val="left"/>
      <w:pPr>
        <w:tabs>
          <w:tab w:val="num" w:pos="1423"/>
        </w:tabs>
        <w:ind w:left="142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3"/>
        </w:tabs>
        <w:ind w:left="214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3"/>
        </w:tabs>
        <w:ind w:left="28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3"/>
        </w:tabs>
        <w:ind w:left="35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3"/>
        </w:tabs>
        <w:ind w:left="430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3"/>
        </w:tabs>
        <w:ind w:left="50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3"/>
        </w:tabs>
        <w:ind w:left="57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3"/>
        </w:tabs>
        <w:ind w:left="646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3"/>
        </w:tabs>
        <w:ind w:left="7183" w:hanging="360"/>
      </w:pPr>
      <w:rPr>
        <w:rFonts w:ascii="Wingdings" w:hAnsi="Wingdings" w:hint="default"/>
      </w:rPr>
    </w:lvl>
  </w:abstractNum>
  <w:abstractNum w:abstractNumId="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4"/>
  </w:num>
  <w:num w:numId="5">
    <w:abstractNumId w:val="6"/>
  </w:num>
  <w:num w:numId="6">
    <w:abstractNumId w:val="2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3A1016"/>
    <w:rsid w:val="000123B8"/>
    <w:rsid w:val="0004081F"/>
    <w:rsid w:val="00042734"/>
    <w:rsid w:val="0004315F"/>
    <w:rsid w:val="0007216E"/>
    <w:rsid w:val="000C6CA3"/>
    <w:rsid w:val="000E723F"/>
    <w:rsid w:val="001327BD"/>
    <w:rsid w:val="00144259"/>
    <w:rsid w:val="00181CC7"/>
    <w:rsid w:val="001D462B"/>
    <w:rsid w:val="001E227B"/>
    <w:rsid w:val="00205078"/>
    <w:rsid w:val="002052E1"/>
    <w:rsid w:val="002B334C"/>
    <w:rsid w:val="002B74F8"/>
    <w:rsid w:val="002C4D30"/>
    <w:rsid w:val="002E74F7"/>
    <w:rsid w:val="00343115"/>
    <w:rsid w:val="00377DD5"/>
    <w:rsid w:val="003A1016"/>
    <w:rsid w:val="003A14B0"/>
    <w:rsid w:val="004231EE"/>
    <w:rsid w:val="00463380"/>
    <w:rsid w:val="004743C3"/>
    <w:rsid w:val="00497E3F"/>
    <w:rsid w:val="004C0616"/>
    <w:rsid w:val="004E5113"/>
    <w:rsid w:val="00560841"/>
    <w:rsid w:val="005948DD"/>
    <w:rsid w:val="005A3C6A"/>
    <w:rsid w:val="00640D72"/>
    <w:rsid w:val="00653560"/>
    <w:rsid w:val="00693E9D"/>
    <w:rsid w:val="006D22F3"/>
    <w:rsid w:val="007250F7"/>
    <w:rsid w:val="0073025D"/>
    <w:rsid w:val="00770D9A"/>
    <w:rsid w:val="007B2F7F"/>
    <w:rsid w:val="007C099F"/>
    <w:rsid w:val="007E0B12"/>
    <w:rsid w:val="007F6305"/>
    <w:rsid w:val="007F790B"/>
    <w:rsid w:val="00836CD1"/>
    <w:rsid w:val="0083720E"/>
    <w:rsid w:val="00896879"/>
    <w:rsid w:val="008C196E"/>
    <w:rsid w:val="008D0152"/>
    <w:rsid w:val="008D5B0C"/>
    <w:rsid w:val="008D7BFD"/>
    <w:rsid w:val="009623A7"/>
    <w:rsid w:val="009D58D7"/>
    <w:rsid w:val="009E672A"/>
    <w:rsid w:val="00A504F4"/>
    <w:rsid w:val="00AA70CE"/>
    <w:rsid w:val="00B35593"/>
    <w:rsid w:val="00B43C1C"/>
    <w:rsid w:val="00B75949"/>
    <w:rsid w:val="00C6293E"/>
    <w:rsid w:val="00C82561"/>
    <w:rsid w:val="00CE50A9"/>
    <w:rsid w:val="00CF2E05"/>
    <w:rsid w:val="00D40932"/>
    <w:rsid w:val="00D427E5"/>
    <w:rsid w:val="00D659A6"/>
    <w:rsid w:val="00E168DE"/>
    <w:rsid w:val="00E85053"/>
    <w:rsid w:val="00EB6105"/>
    <w:rsid w:val="00EC3553"/>
    <w:rsid w:val="00ED4FB2"/>
    <w:rsid w:val="00ED6C65"/>
    <w:rsid w:val="00EE7C45"/>
    <w:rsid w:val="00F540CF"/>
    <w:rsid w:val="00F84002"/>
    <w:rsid w:val="00F84A27"/>
    <w:rsid w:val="00FB3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693E9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693E9D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rsid w:val="00693E9D"/>
    <w:pPr>
      <w:spacing w:after="120"/>
    </w:pPr>
  </w:style>
  <w:style w:type="paragraph" w:styleId="Obyajntext">
    <w:name w:val="Plain Text"/>
    <w:basedOn w:val="Normlny"/>
    <w:rsid w:val="00042734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16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2F19CF-99F6-4210-A861-45AFABAD9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2321</Words>
  <Characters>13231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>TRIMEL</Company>
  <LinksUpToDate>false</LinksUpToDate>
  <CharactersWithSpaces>15521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Peter</dc:creator>
  <cp:lastModifiedBy>user</cp:lastModifiedBy>
  <cp:revision>2</cp:revision>
  <cp:lastPrinted>2021-03-16T09:35:00Z</cp:lastPrinted>
  <dcterms:created xsi:type="dcterms:W3CDTF">2021-03-16T09:36:00Z</dcterms:created>
  <dcterms:modified xsi:type="dcterms:W3CDTF">2021-03-16T09:36:00Z</dcterms:modified>
</cp:coreProperties>
</file>