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DA3BAD" w:rsidP="00731171">
            <w:pPr>
              <w:jc w:val="left"/>
              <w:rPr>
                <w:color w:val="000000"/>
                <w:sz w:val="15"/>
                <w:szCs w:val="15"/>
              </w:rPr>
            </w:pPr>
            <w:r>
              <w:rPr>
                <w:color w:val="000000"/>
                <w:sz w:val="15"/>
                <w:szCs w:val="15"/>
              </w:rPr>
              <w:t>Fine-Stav,</w:t>
            </w:r>
            <w:r w:rsidR="00447FD2">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DA3BAD" w:rsidP="00DA3BAD">
            <w:pPr>
              <w:jc w:val="left"/>
              <w:rPr>
                <w:snapToGrid w:val="0"/>
                <w:color w:val="000000"/>
                <w:sz w:val="15"/>
                <w:szCs w:val="15"/>
                <w:lang w:eastAsia="sk-SK"/>
              </w:rPr>
            </w:pPr>
            <w:r>
              <w:rPr>
                <w:color w:val="000000"/>
                <w:sz w:val="15"/>
                <w:szCs w:val="15"/>
              </w:rPr>
              <w:t>Cínová 1268/7, 040 17 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DA3BAD" w:rsidP="00DA3BAD">
            <w:pPr>
              <w:jc w:val="left"/>
              <w:rPr>
                <w:snapToGrid w:val="0"/>
                <w:color w:val="000000"/>
                <w:sz w:val="15"/>
                <w:szCs w:val="15"/>
                <w:lang w:eastAsia="sk-SK"/>
              </w:rPr>
            </w:pPr>
            <w:r>
              <w:rPr>
                <w:snapToGrid w:val="0"/>
                <w:color w:val="000000"/>
                <w:sz w:val="15"/>
                <w:szCs w:val="15"/>
                <w:lang w:eastAsia="sk-SK"/>
              </w:rPr>
              <w:t>Prevádzka autoumyvárne, 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9F70B4">
            <w:pPr>
              <w:jc w:val="right"/>
              <w:rPr>
                <w:b/>
                <w:bCs/>
                <w:i/>
                <w:iCs/>
                <w:sz w:val="15"/>
                <w:szCs w:val="15"/>
                <w:lang w:eastAsia="sk-SK"/>
              </w:rPr>
            </w:pPr>
            <w:r w:rsidRPr="002101E6">
              <w:rPr>
                <w:b/>
                <w:bCs/>
                <w:i/>
                <w:iCs/>
                <w:sz w:val="15"/>
                <w:szCs w:val="15"/>
                <w:lang w:eastAsia="sk-SK"/>
              </w:rPr>
              <w:t>20</w:t>
            </w:r>
            <w:r w:rsidR="009F70B4">
              <w:rPr>
                <w:b/>
                <w:bCs/>
                <w:i/>
                <w:iCs/>
                <w:sz w:val="15"/>
                <w:szCs w:val="15"/>
                <w:lang w:eastAsia="sk-SK"/>
              </w:rPr>
              <w:t>20</w:t>
            </w:r>
          </w:p>
        </w:tc>
        <w:tc>
          <w:tcPr>
            <w:tcW w:w="723" w:type="pct"/>
            <w:tcBorders>
              <w:top w:val="single" w:sz="8" w:space="0" w:color="auto"/>
              <w:left w:val="nil"/>
              <w:bottom w:val="single" w:sz="4" w:space="0" w:color="auto"/>
              <w:right w:val="nil"/>
            </w:tcBorders>
            <w:vAlign w:val="center"/>
          </w:tcPr>
          <w:p w:rsidR="00335AB7" w:rsidRPr="002101E6" w:rsidRDefault="00335AB7" w:rsidP="009F70B4">
            <w:pPr>
              <w:jc w:val="right"/>
              <w:rPr>
                <w:b/>
                <w:bCs/>
                <w:i/>
                <w:iCs/>
                <w:sz w:val="15"/>
                <w:szCs w:val="15"/>
                <w:lang w:eastAsia="sk-SK"/>
              </w:rPr>
            </w:pPr>
            <w:r w:rsidRPr="002101E6">
              <w:rPr>
                <w:b/>
                <w:bCs/>
                <w:i/>
                <w:iCs/>
                <w:sz w:val="15"/>
                <w:szCs w:val="15"/>
                <w:lang w:eastAsia="sk-SK"/>
              </w:rPr>
              <w:t>201</w:t>
            </w:r>
            <w:r w:rsidR="009F70B4">
              <w:rPr>
                <w:b/>
                <w:bCs/>
                <w:i/>
                <w:iCs/>
                <w:sz w:val="15"/>
                <w:szCs w:val="15"/>
                <w:lang w:eastAsia="sk-SK"/>
              </w:rPr>
              <w:t>9</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DA3BAD" w:rsidP="00DA3BAD">
            <w:pPr>
              <w:jc w:val="right"/>
              <w:rPr>
                <w:sz w:val="15"/>
                <w:szCs w:val="15"/>
                <w:lang w:eastAsia="sk-SK"/>
              </w:rPr>
            </w:pPr>
            <w:r>
              <w:rPr>
                <w:sz w:val="15"/>
                <w:szCs w:val="15"/>
                <w:lang w:eastAsia="sk-SK"/>
              </w:rPr>
              <w:t>7</w:t>
            </w:r>
          </w:p>
        </w:tc>
        <w:tc>
          <w:tcPr>
            <w:tcW w:w="723" w:type="pct"/>
            <w:tcBorders>
              <w:top w:val="single" w:sz="4" w:space="0" w:color="auto"/>
              <w:left w:val="nil"/>
              <w:bottom w:val="single" w:sz="8" w:space="0" w:color="auto"/>
              <w:right w:val="nil"/>
            </w:tcBorders>
            <w:vAlign w:val="bottom"/>
          </w:tcPr>
          <w:p w:rsidR="00335AB7" w:rsidRPr="002101E6" w:rsidRDefault="008D2208" w:rsidP="008D2208">
            <w:pPr>
              <w:jc w:val="right"/>
              <w:rPr>
                <w:sz w:val="15"/>
                <w:szCs w:val="15"/>
                <w:lang w:eastAsia="sk-SK"/>
              </w:rPr>
            </w:pPr>
            <w:r>
              <w:rPr>
                <w:sz w:val="15"/>
                <w:szCs w:val="15"/>
                <w:lang w:eastAsia="sk-SK"/>
              </w:rPr>
              <w:t>7</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DA3BAD">
        <w:rPr>
          <w:snapToGrid w:val="0"/>
          <w:lang w:eastAsia="sk-SK"/>
        </w:rPr>
        <w:t>J</w:t>
      </w:r>
      <w:r w:rsidRPr="002101E6">
        <w:rPr>
          <w:snapToGrid w:val="0"/>
          <w:lang w:eastAsia="sk-SK"/>
        </w:rPr>
        <w:t>anuára</w:t>
      </w:r>
      <w:r w:rsidR="00DA3BAD">
        <w:rPr>
          <w:snapToGrid w:val="0"/>
          <w:lang w:eastAsia="sk-SK"/>
        </w:rPr>
        <w:t xml:space="preserve"> </w:t>
      </w:r>
      <w:r w:rsidRPr="00B22CB2">
        <w:rPr>
          <w:snapToGrid w:val="0"/>
          <w:lang w:eastAsia="sk-SK"/>
        </w:rPr>
        <w:t>20</w:t>
      </w:r>
      <w:r w:rsidR="009F70B4">
        <w:rPr>
          <w:snapToGrid w:val="0"/>
          <w:lang w:eastAsia="sk-SK"/>
        </w:rPr>
        <w:t>20</w:t>
      </w:r>
      <w:r w:rsidRPr="002101E6">
        <w:rPr>
          <w:snapToGrid w:val="0"/>
          <w:lang w:eastAsia="sk-SK"/>
        </w:rPr>
        <w:t xml:space="preserve"> do 31. decembra 20</w:t>
      </w:r>
      <w:r w:rsidR="009F70B4">
        <w:rPr>
          <w:snapToGrid w:val="0"/>
          <w:lang w:eastAsia="sk-SK"/>
        </w:rPr>
        <w:t>20</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497010">
        <w:rPr>
          <w:snapToGrid w:val="0"/>
        </w:rPr>
        <w:t xml:space="preserve"> </w:t>
      </w:r>
      <w:r w:rsidRPr="00033E8A">
        <w:rPr>
          <w:snapToGrid w:val="0"/>
        </w:rPr>
        <w:t>za rok 201</w:t>
      </w:r>
      <w:r w:rsidR="009F70B4">
        <w:rPr>
          <w:snapToGrid w:val="0"/>
        </w:rPr>
        <w:t>9</w:t>
      </w:r>
      <w:r w:rsidRPr="00033E8A">
        <w:rPr>
          <w:snapToGrid w:val="0"/>
        </w:rPr>
        <w:t xml:space="preserve"> schválilo riadne valné zhromaždenie, ktoré sa konalo dňa </w:t>
      </w:r>
      <w:r w:rsidR="009F70B4">
        <w:rPr>
          <w:snapToGrid w:val="0"/>
        </w:rPr>
        <w:t>17.05.</w:t>
      </w:r>
      <w:r w:rsidR="006F4159">
        <w:rPr>
          <w:snapToGrid w:val="0"/>
        </w:rPr>
        <w:t xml:space="preserve"> 20</w:t>
      </w:r>
      <w:r w:rsidR="009F70B4">
        <w:rPr>
          <w:snapToGrid w:val="0"/>
        </w:rPr>
        <w:t>20 a 28.7.2020</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9F70B4">
        <w:rPr>
          <w:snapToGrid w:val="0"/>
          <w:lang w:eastAsia="sk-SK"/>
        </w:rPr>
        <w:t>9</w:t>
      </w:r>
      <w:r>
        <w:rPr>
          <w:snapToGrid w:val="0"/>
          <w:lang w:eastAsia="sk-SK"/>
        </w:rPr>
        <w:t xml:space="preserve"> bola uložená do </w:t>
      </w:r>
      <w:r w:rsidRPr="00B22CB2">
        <w:rPr>
          <w:snapToGrid w:val="0"/>
          <w:lang w:eastAsia="sk-SK"/>
        </w:rPr>
        <w:t>Registra účtovných závierok.</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w:t>
      </w:r>
      <w:r w:rsidR="009F70B4">
        <w:t>20</w:t>
      </w:r>
      <w:r w:rsidR="00DA3BAD">
        <w:t xml:space="preserve"> </w:t>
      </w:r>
      <w:r w:rsidRPr="002101E6">
        <w:t xml:space="preserve">bola spracovaná za predpokladu nepretržitého pokračovania činnosti. </w:t>
      </w:r>
      <w:r w:rsidR="00447FD2">
        <w:t>S</w:t>
      </w:r>
      <w:r w:rsidR="00447FD2" w:rsidRPr="00447FD2">
        <w:t>poločnosť počas roka, ktorý sa skončil 31. decembra 20</w:t>
      </w:r>
      <w:r w:rsidR="009F70B4">
        <w:t>20</w:t>
      </w:r>
      <w:r w:rsidR="00447FD2" w:rsidRPr="00447FD2">
        <w:t xml:space="preserve"> dosiahla </w:t>
      </w:r>
      <w:r w:rsidR="009F70B4">
        <w:t xml:space="preserve">účtovnú stratu </w:t>
      </w:r>
      <w:r w:rsidR="00447FD2" w:rsidRPr="00447FD2">
        <w:t xml:space="preserve"> k 31.decembru 201</w:t>
      </w:r>
      <w:r w:rsidR="008D2208">
        <w:t>9</w:t>
      </w:r>
      <w:r w:rsidR="00447FD2" w:rsidRPr="00447FD2">
        <w:t xml:space="preserve"> vo výške </w:t>
      </w:r>
      <w:r w:rsidR="009F70B4">
        <w:t>33 143,50</w:t>
      </w:r>
      <w:r w:rsidR="00DA3BAD">
        <w:t xml:space="preserve"> eur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lastRenderedPageBreak/>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sidR="00497010">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335AB7" w:rsidRDefault="00335AB7" w:rsidP="00C81150"/>
    <w:p w:rsidR="008D2208" w:rsidRDefault="008D2208" w:rsidP="00C81150"/>
    <w:p w:rsidR="008D2208" w:rsidRDefault="008D2208" w:rsidP="00C81150"/>
    <w:p w:rsidR="008D2208" w:rsidRPr="002101E6" w:rsidRDefault="008D2208"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A65EF4" w:rsidRDefault="00335AB7" w:rsidP="00B7270C">
      <w:pPr>
        <w:numPr>
          <w:ilvl w:val="0"/>
          <w:numId w:val="10"/>
        </w:numPr>
        <w:tabs>
          <w:tab w:val="clear" w:pos="1078"/>
          <w:tab w:val="num" w:pos="993"/>
        </w:tabs>
        <w:ind w:left="993" w:firstLine="0"/>
        <w:rPr>
          <w:snapToGrid w:val="0"/>
          <w:lang w:eastAsia="sk-SK"/>
        </w:rPr>
      </w:pPr>
      <w:r w:rsidRPr="00A65EF4">
        <w:rPr>
          <w:snapToGrid w:val="0"/>
          <w:u w:val="single"/>
          <w:lang w:eastAsia="sk-SK"/>
        </w:rPr>
        <w:t>Rezervy</w:t>
      </w:r>
      <w:r w:rsidRPr="00A65EF4">
        <w:rPr>
          <w:snapToGrid w:val="0"/>
          <w:lang w:eastAsia="sk-SK"/>
        </w:rPr>
        <w:t xml:space="preserve"> – účtuj</w:t>
      </w:r>
      <w:r w:rsidR="00A65EF4">
        <w:rPr>
          <w:snapToGrid w:val="0"/>
          <w:lang w:eastAsia="sk-SK"/>
        </w:rPr>
        <w:t>ú sa v očakávanej výške záväzku,</w:t>
      </w:r>
      <w:r w:rsidRPr="00A65EF4">
        <w:rPr>
          <w:snapToGrid w:val="0"/>
          <w:lang w:eastAsia="sk-SK"/>
        </w:rPr>
        <w:t xml:space="preserve"> </w:t>
      </w:r>
    </w:p>
    <w:p w:rsidR="00A65EF4" w:rsidRDefault="00A65EF4" w:rsidP="00A65EF4">
      <w:pPr>
        <w:tabs>
          <w:tab w:val="num" w:pos="993"/>
        </w:tabs>
        <w:ind w:left="993"/>
        <w:rPr>
          <w:snapToGrid w:val="0"/>
          <w:lang w:eastAsia="sk-SK"/>
        </w:rPr>
      </w:pPr>
      <w:r w:rsidRPr="002101E6">
        <w:rPr>
          <w:snapToGrid w:val="0"/>
          <w:lang w:eastAsia="sk-SK"/>
        </w:rPr>
        <w:t xml:space="preserve">Spoločnosť </w:t>
      </w:r>
      <w:r>
        <w:rPr>
          <w:snapToGrid w:val="0"/>
          <w:lang w:eastAsia="sk-SK"/>
        </w:rPr>
        <w:t xml:space="preserve">nevytvárala žiadne </w:t>
      </w:r>
      <w:r w:rsidR="00497010">
        <w:rPr>
          <w:snapToGrid w:val="0"/>
          <w:lang w:eastAsia="sk-SK"/>
        </w:rPr>
        <w:t>rezervy</w:t>
      </w:r>
    </w:p>
    <w:p w:rsidR="00A65EF4" w:rsidRDefault="00A65EF4" w:rsidP="00A65EF4">
      <w:pPr>
        <w:tabs>
          <w:tab w:val="num" w:pos="993"/>
        </w:tabs>
        <w:ind w:left="993"/>
        <w:rPr>
          <w:snapToGrid w:val="0"/>
          <w:lang w:eastAsia="sk-SK"/>
        </w:rPr>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w:t>
      </w:r>
      <w:r w:rsidR="00A65EF4">
        <w:rPr>
          <w:snapToGrid w:val="0"/>
          <w:lang w:eastAsia="sk-SK"/>
        </w:rPr>
        <w:t>spoločnosť neúčtovala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Default="00335AB7" w:rsidP="00EB02F1">
      <w:pPr>
        <w:ind w:left="900"/>
        <w:rPr>
          <w:snapToGrid w:val="0"/>
        </w:rPr>
      </w:pPr>
    </w:p>
    <w:p w:rsidR="009603E7" w:rsidRPr="002101E6" w:rsidRDefault="009603E7" w:rsidP="00EB02F1">
      <w:pPr>
        <w:ind w:left="900"/>
        <w:rPr>
          <w:snapToGrid w:val="0"/>
        </w:rPr>
      </w:pPr>
      <w:r>
        <w:rPr>
          <w:snapToGrid w:val="0"/>
        </w:rPr>
        <w:t>Spoločnosť v roku 20</w:t>
      </w:r>
      <w:r w:rsidR="009F70B4">
        <w:rPr>
          <w:snapToGrid w:val="0"/>
        </w:rPr>
        <w:t>20 ú</w:t>
      </w:r>
      <w:r>
        <w:rPr>
          <w:snapToGrid w:val="0"/>
        </w:rPr>
        <w:t>čtovala  odpisy hmotn</w:t>
      </w:r>
      <w:r w:rsidR="009F70B4">
        <w:rPr>
          <w:snapToGrid w:val="0"/>
        </w:rPr>
        <w:t>é</w:t>
      </w:r>
      <w:r>
        <w:rPr>
          <w:snapToGrid w:val="0"/>
        </w:rPr>
        <w:t>ho majetku</w:t>
      </w:r>
      <w:r w:rsidR="009F70B4">
        <w:rPr>
          <w:snapToGrid w:val="0"/>
        </w:rPr>
        <w:t xml:space="preserve"> a využila možnosť prerušenia odpisovania v daňovom priznaní.</w:t>
      </w: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9C3AB4" w:rsidRDefault="006C21DA" w:rsidP="009C3AB4">
      <w:pPr>
        <w:rPr>
          <w:b/>
          <w:bCs/>
        </w:rPr>
      </w:pPr>
      <w:r>
        <w:t>V roku 20</w:t>
      </w:r>
      <w:r w:rsidR="009F70B4">
        <w:t>20</w:t>
      </w:r>
      <w:r w:rsidR="00335AB7" w:rsidRPr="00B22CB2">
        <w:t xml:space="preserve"> Spoločnosť </w:t>
      </w:r>
      <w:r w:rsidR="00A65EF4">
        <w:t>ne</w:t>
      </w:r>
      <w:r w:rsidR="00335AB7" w:rsidRPr="00B22CB2">
        <w:t>účtovala o oprave významných chýb minulých období.</w:t>
      </w:r>
      <w:r w:rsidR="00447FD2">
        <w:t xml:space="preserve"> </w:t>
      </w:r>
      <w:r w:rsidR="00A44B3E">
        <w:t xml:space="preserve"> </w:t>
      </w:r>
    </w:p>
    <w:p w:rsidR="00335AB7" w:rsidRPr="005634CD" w:rsidRDefault="00335AB7" w:rsidP="00775AEE"/>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6327B">
            <w:pPr>
              <w:jc w:val="center"/>
            </w:pPr>
            <w:r w:rsidRPr="002101E6">
              <w:rPr>
                <w:b/>
                <w:bCs/>
                <w:i/>
                <w:iCs/>
                <w:sz w:val="15"/>
                <w:szCs w:val="15"/>
              </w:rPr>
              <w:t>31. 12. 20</w:t>
            </w:r>
            <w:r w:rsidR="00D6327B">
              <w:rPr>
                <w:b/>
                <w:bCs/>
                <w:i/>
                <w:iCs/>
                <w:sz w:val="15"/>
                <w:szCs w:val="15"/>
              </w:rPr>
              <w:t>20</w:t>
            </w:r>
          </w:p>
        </w:tc>
        <w:tc>
          <w:tcPr>
            <w:tcW w:w="784" w:type="pct"/>
            <w:tcBorders>
              <w:top w:val="single" w:sz="8" w:space="0" w:color="auto"/>
              <w:left w:val="single" w:sz="4" w:space="0" w:color="auto"/>
              <w:bottom w:val="nil"/>
              <w:right w:val="single" w:sz="4" w:space="0" w:color="auto"/>
            </w:tcBorders>
          </w:tcPr>
          <w:p w:rsidR="00335AB7" w:rsidRPr="002101E6" w:rsidRDefault="00335AB7" w:rsidP="009F70B4">
            <w:pPr>
              <w:jc w:val="center"/>
            </w:pPr>
            <w:r w:rsidRPr="002101E6">
              <w:rPr>
                <w:b/>
                <w:bCs/>
                <w:i/>
                <w:iCs/>
                <w:sz w:val="15"/>
                <w:szCs w:val="15"/>
              </w:rPr>
              <w:t>31. 12. 201</w:t>
            </w:r>
            <w:r w:rsidR="009F70B4">
              <w:rPr>
                <w:b/>
                <w:bCs/>
                <w:i/>
                <w:iCs/>
                <w:sz w:val="15"/>
                <w:szCs w:val="15"/>
              </w:rPr>
              <w:t>9</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294DDC" w:rsidP="00294DDC">
            <w:pPr>
              <w:jc w:val="right"/>
              <w:rPr>
                <w:sz w:val="15"/>
                <w:szCs w:val="15"/>
                <w:lang w:eastAsia="sk-SK"/>
              </w:rPr>
            </w:pPr>
            <w:r>
              <w:rPr>
                <w:sz w:val="15"/>
                <w:szCs w:val="15"/>
                <w:lang w:eastAsia="sk-SK"/>
              </w:rPr>
              <w:t>56747</w:t>
            </w:r>
          </w:p>
        </w:tc>
        <w:tc>
          <w:tcPr>
            <w:tcW w:w="784" w:type="pct"/>
            <w:tcBorders>
              <w:top w:val="nil"/>
              <w:left w:val="single" w:sz="4" w:space="0" w:color="auto"/>
              <w:bottom w:val="single" w:sz="4" w:space="0" w:color="auto"/>
              <w:right w:val="single" w:sz="4" w:space="0" w:color="auto"/>
            </w:tcBorders>
            <w:vAlign w:val="bottom"/>
          </w:tcPr>
          <w:p w:rsidR="00335AB7" w:rsidRPr="002101E6" w:rsidRDefault="009F70B4" w:rsidP="00695E82">
            <w:pPr>
              <w:jc w:val="right"/>
              <w:rPr>
                <w:sz w:val="15"/>
                <w:szCs w:val="15"/>
                <w:lang w:eastAsia="sk-SK"/>
              </w:rPr>
            </w:pPr>
            <w:r>
              <w:rPr>
                <w:sz w:val="15"/>
                <w:szCs w:val="15"/>
                <w:lang w:eastAsia="sk-SK"/>
              </w:rPr>
              <w:t>40414</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294DDC" w:rsidP="00294DDC">
            <w:pPr>
              <w:jc w:val="right"/>
              <w:rPr>
                <w:b/>
                <w:bCs/>
                <w:sz w:val="15"/>
                <w:szCs w:val="15"/>
                <w:lang w:eastAsia="sk-SK"/>
              </w:rPr>
            </w:pPr>
            <w:r>
              <w:rPr>
                <w:b/>
                <w:bCs/>
                <w:sz w:val="15"/>
                <w:szCs w:val="15"/>
                <w:lang w:eastAsia="sk-SK"/>
              </w:rPr>
              <w:t>56747</w:t>
            </w:r>
          </w:p>
        </w:tc>
        <w:tc>
          <w:tcPr>
            <w:tcW w:w="784" w:type="pct"/>
            <w:tcBorders>
              <w:top w:val="nil"/>
              <w:left w:val="single" w:sz="4" w:space="0" w:color="auto"/>
              <w:bottom w:val="single" w:sz="4" w:space="0" w:color="auto"/>
              <w:right w:val="single" w:sz="4" w:space="0" w:color="auto"/>
            </w:tcBorders>
            <w:vAlign w:val="center"/>
          </w:tcPr>
          <w:p w:rsidR="00335AB7" w:rsidRPr="002101E6" w:rsidRDefault="009F70B4" w:rsidP="00A65EF4">
            <w:pPr>
              <w:jc w:val="right"/>
              <w:rPr>
                <w:b/>
                <w:bCs/>
                <w:sz w:val="15"/>
                <w:szCs w:val="15"/>
                <w:lang w:eastAsia="sk-SK"/>
              </w:rPr>
            </w:pPr>
            <w:bookmarkStart w:id="8" w:name="_GoBack"/>
            <w:bookmarkEnd w:id="8"/>
            <w:r>
              <w:rPr>
                <w:b/>
                <w:bCs/>
                <w:sz w:val="15"/>
                <w:szCs w:val="15"/>
                <w:lang w:eastAsia="sk-SK"/>
              </w:rPr>
              <w:t>40414</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294DDC" w:rsidP="00294DDC">
            <w:pPr>
              <w:jc w:val="right"/>
              <w:rPr>
                <w:sz w:val="15"/>
                <w:szCs w:val="15"/>
                <w:lang w:eastAsia="sk-SK"/>
              </w:rPr>
            </w:pPr>
            <w:r>
              <w:rPr>
                <w:sz w:val="15"/>
                <w:szCs w:val="15"/>
                <w:lang w:eastAsia="sk-SK"/>
              </w:rPr>
              <w:t>136213</w:t>
            </w:r>
          </w:p>
        </w:tc>
        <w:tc>
          <w:tcPr>
            <w:tcW w:w="784" w:type="pct"/>
            <w:tcBorders>
              <w:top w:val="nil"/>
              <w:left w:val="single" w:sz="4" w:space="0" w:color="auto"/>
              <w:right w:val="single" w:sz="4" w:space="0" w:color="auto"/>
            </w:tcBorders>
            <w:vAlign w:val="center"/>
          </w:tcPr>
          <w:p w:rsidR="00335AB7" w:rsidRPr="00B22CB2" w:rsidRDefault="009F70B4" w:rsidP="009F70B4">
            <w:pPr>
              <w:jc w:val="right"/>
              <w:rPr>
                <w:sz w:val="15"/>
                <w:szCs w:val="15"/>
                <w:lang w:eastAsia="sk-SK"/>
              </w:rPr>
            </w:pPr>
            <w:r>
              <w:rPr>
                <w:sz w:val="15"/>
                <w:szCs w:val="15"/>
                <w:lang w:eastAsia="sk-SK"/>
              </w:rPr>
              <w:t>16925</w:t>
            </w: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294DDC" w:rsidP="00294DDC">
            <w:pPr>
              <w:jc w:val="right"/>
              <w:rPr>
                <w:b/>
                <w:bCs/>
                <w:sz w:val="15"/>
                <w:szCs w:val="15"/>
                <w:lang w:eastAsia="sk-SK"/>
              </w:rPr>
            </w:pPr>
            <w:r>
              <w:rPr>
                <w:b/>
                <w:bCs/>
                <w:sz w:val="15"/>
                <w:szCs w:val="15"/>
                <w:lang w:eastAsia="sk-SK"/>
              </w:rPr>
              <w:t>136213</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9F70B4" w:rsidP="00695E82">
            <w:pPr>
              <w:jc w:val="right"/>
              <w:rPr>
                <w:b/>
                <w:bCs/>
                <w:sz w:val="15"/>
                <w:szCs w:val="15"/>
                <w:lang w:eastAsia="sk-SK"/>
              </w:rPr>
            </w:pPr>
            <w:r>
              <w:rPr>
                <w:b/>
                <w:bCs/>
                <w:sz w:val="15"/>
                <w:szCs w:val="15"/>
                <w:lang w:eastAsia="sk-SK"/>
              </w:rPr>
              <w:t>16925</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 xml:space="preserve">Spoločnosť </w:t>
      </w:r>
      <w:r w:rsidR="009603E7">
        <w:t>n</w:t>
      </w:r>
      <w:r w:rsidR="009F70B4">
        <w:t>ena</w:t>
      </w:r>
      <w:r w:rsidRPr="00442554">
        <w:t>vyšovala ostatné kapitálové fondy v</w:t>
      </w:r>
      <w:r w:rsidR="00E24D5D">
        <w:t xml:space="preserve"> </w:t>
      </w:r>
      <w:r w:rsidRPr="00442554">
        <w:t>rok</w:t>
      </w:r>
      <w:r w:rsidR="00E24D5D">
        <w:t>u</w:t>
      </w:r>
      <w:r w:rsidRPr="00442554">
        <w:t xml:space="preserve"> 20</w:t>
      </w:r>
      <w:r w:rsidR="009F70B4">
        <w:t>20</w:t>
      </w:r>
      <w:r w:rsidR="009603E7">
        <w:t xml:space="preserve"> </w:t>
      </w:r>
    </w:p>
    <w:p w:rsidR="00442554" w:rsidRDefault="00442554" w:rsidP="00B167B8"/>
    <w:p w:rsidR="007E46AC" w:rsidRDefault="007E46AC" w:rsidP="00B167B8"/>
    <w:p w:rsidR="007E46AC" w:rsidRDefault="007E46AC" w:rsidP="00B167B8"/>
    <w:p w:rsidR="007E46AC" w:rsidRDefault="007E46AC"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 xml:space="preserve">Spoločnosť </w:t>
      </w:r>
      <w:r w:rsidR="00A65EF4">
        <w:t xml:space="preserve"> ma  pozemok najatý </w:t>
      </w:r>
      <w:r w:rsidRPr="00F12BC7">
        <w:t xml:space="preserve"> od tretích </w:t>
      </w:r>
      <w:r w:rsidR="00F12BC7" w:rsidRPr="00F12BC7">
        <w:t>osôb</w:t>
      </w:r>
      <w:r w:rsidRPr="00F12BC7">
        <w:t xml:space="preserve"> </w:t>
      </w:r>
      <w:r w:rsidR="007E46AC">
        <w:t>na prevádzku svojej činnosti</w:t>
      </w:r>
      <w:r w:rsidRPr="00F12BC7">
        <w:t xml:space="preserve"> </w:t>
      </w:r>
      <w:r w:rsidR="00A65EF4">
        <w:t>v</w:t>
      </w:r>
      <w:r w:rsidR="00B12D53" w:rsidRPr="00F12BC7">
        <w:t xml:space="preserve"> Prešove</w:t>
      </w:r>
      <w:r w:rsidRPr="00F12BC7">
        <w:t>. Ročné</w:t>
      </w:r>
      <w:r w:rsidR="003E07E8" w:rsidRPr="00F12BC7">
        <w:t xml:space="preserve"> nájomné predstavuje v roku 20</w:t>
      </w:r>
      <w:r w:rsidR="009F70B4">
        <w:t>20</w:t>
      </w:r>
      <w:r w:rsidRPr="00F12BC7">
        <w:t xml:space="preserve"> celkom</w:t>
      </w:r>
      <w:r w:rsidR="007E46AC">
        <w:t xml:space="preserve"> </w:t>
      </w:r>
      <w:r w:rsidR="009F70B4">
        <w:t xml:space="preserve"> 5 305</w:t>
      </w:r>
      <w:r w:rsidRPr="00F12BC7">
        <w:t xml:space="preserve"> EUR.</w:t>
      </w:r>
      <w:r w:rsidR="00F12BC7" w:rsidRPr="00F12BC7">
        <w:t xml:space="preserve"> </w:t>
      </w:r>
    </w:p>
    <w:p w:rsidR="00335AB7" w:rsidRDefault="00335AB7" w:rsidP="00286CD3"/>
    <w:p w:rsidR="007E46AC" w:rsidRDefault="007E46AC" w:rsidP="00286CD3"/>
    <w:p w:rsidR="007E46AC" w:rsidRPr="00286CD3" w:rsidRDefault="007E46AC"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w:t>
      </w:r>
      <w:r w:rsidR="009F70B4">
        <w:rPr>
          <w:snapToGrid w:val="0"/>
          <w:lang w:eastAsia="sk-SK"/>
        </w:rPr>
        <w:t xml:space="preserve">20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20D93" w:rsidRDefault="00C20D93">
      <w:r>
        <w:separator/>
      </w:r>
    </w:p>
  </w:endnote>
  <w:endnote w:type="continuationSeparator" w:id="1">
    <w:p w:rsidR="00C20D93" w:rsidRDefault="00C20D9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5E094E" w:rsidP="002101E6">
    <w:pPr>
      <w:pStyle w:val="Pta"/>
      <w:pBdr>
        <w:top w:val="single" w:sz="4" w:space="1" w:color="auto"/>
      </w:pBdr>
      <w:jc w:val="right"/>
    </w:pPr>
    <w:r>
      <w:fldChar w:fldCharType="begin"/>
    </w:r>
    <w:r w:rsidR="00F57875">
      <w:instrText xml:space="preserve"> PAGE   \* MERGEFORMAT </w:instrText>
    </w:r>
    <w:r>
      <w:fldChar w:fldCharType="separate"/>
    </w:r>
    <w:r w:rsidR="00D6327B">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20D93" w:rsidRDefault="00C20D93">
      <w:r>
        <w:separator/>
      </w:r>
    </w:p>
  </w:footnote>
  <w:footnote w:type="continuationSeparator" w:id="1">
    <w:p w:rsidR="00C20D93" w:rsidRDefault="00C20D9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w:t>
    </w:r>
    <w:r w:rsidR="008D2208">
      <w:t xml:space="preserve"> MUJ</w:t>
    </w:r>
    <w:r>
      <w:tab/>
      <w:t xml:space="preserve">IČO: </w:t>
    </w:r>
    <w:r w:rsidR="00DA3BAD">
      <w:t>45928746</w:t>
    </w:r>
    <w:r>
      <w:tab/>
      <w:t xml:space="preserve">DIČ: </w:t>
    </w:r>
    <w:r w:rsidR="00DA3BAD">
      <w:t>2023</w:t>
    </w:r>
    <w:bookmarkStart w:id="9" w:name="Business_name"/>
    <w:bookmarkEnd w:id="9"/>
    <w:r w:rsidR="00DA3BAD">
      <w:t>143364</w:t>
    </w:r>
  </w:p>
  <w:p w:rsidR="00335AB7" w:rsidRDefault="00DA3BAD" w:rsidP="00C81150">
    <w:pPr>
      <w:pStyle w:val="Hlavika"/>
    </w:pPr>
    <w:r>
      <w:t>Fine-Stav,</w:t>
    </w:r>
    <w:r w:rsidR="00447FD2">
      <w:t xml:space="preserve">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9F70B4">
      <w:t>2020</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0A05"/>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024F"/>
    <w:rsid w:val="001D2B78"/>
    <w:rsid w:val="001D2C69"/>
    <w:rsid w:val="001D3064"/>
    <w:rsid w:val="001D4EAF"/>
    <w:rsid w:val="001D504C"/>
    <w:rsid w:val="001D673D"/>
    <w:rsid w:val="001D7D9C"/>
    <w:rsid w:val="001E01F8"/>
    <w:rsid w:val="001E2635"/>
    <w:rsid w:val="001E2BDE"/>
    <w:rsid w:val="001E3B2C"/>
    <w:rsid w:val="001E4B5D"/>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4C86"/>
    <w:rsid w:val="0028631C"/>
    <w:rsid w:val="00286CD3"/>
    <w:rsid w:val="002926EC"/>
    <w:rsid w:val="00294DD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5195"/>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7CF"/>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97010"/>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11C4"/>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094E"/>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04B"/>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95E82"/>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5767D"/>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46AC"/>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208"/>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03E7"/>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E700F"/>
    <w:rsid w:val="009F4036"/>
    <w:rsid w:val="009F5D65"/>
    <w:rsid w:val="009F6044"/>
    <w:rsid w:val="009F70B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65EF4"/>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574D5"/>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0D93"/>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43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27B"/>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3BAD"/>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0FAA"/>
    <w:rsid w:val="00E23991"/>
    <w:rsid w:val="00E239D6"/>
    <w:rsid w:val="00E24D5D"/>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30BF"/>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1210"/>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1307</Words>
  <Characters>7455</Characters>
  <Application>Microsoft Office Word</Application>
  <DocSecurity>0</DocSecurity>
  <Lines>62</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8745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2</cp:revision>
  <cp:lastPrinted>2020-05-17T16:16:00Z</cp:lastPrinted>
  <dcterms:created xsi:type="dcterms:W3CDTF">2021-03-21T12:57:00Z</dcterms:created>
  <dcterms:modified xsi:type="dcterms:W3CDTF">2021-03-21T12:57:00Z</dcterms:modified>
</cp:coreProperties>
</file>