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Pr="0094240D" w:rsidRDefault="006C41DE" w:rsidP="006C41DE">
      <w:pPr>
        <w:jc w:val="center"/>
        <w:rPr>
          <w:b/>
          <w:color w:val="FF0000"/>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Pr="00117305" w:rsidRDefault="00EA6AAC" w:rsidP="006C41DE">
      <w:pPr>
        <w:jc w:val="center"/>
        <w:rPr>
          <w:b/>
          <w:color w:val="FF0000"/>
          <w:sz w:val="40"/>
          <w:szCs w:val="40"/>
        </w:rPr>
      </w:pPr>
      <w:r>
        <w:rPr>
          <w:b/>
          <w:noProof/>
          <w:color w:val="FF0000"/>
          <w:sz w:val="40"/>
          <w:szCs w:val="40"/>
        </w:rPr>
        <w:drawing>
          <wp:inline distT="0" distB="0" distL="0" distR="0">
            <wp:extent cx="2174875" cy="2463165"/>
            <wp:effectExtent l="19050" t="0" r="0" b="0"/>
            <wp:docPr id="1"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pic:cNvPicPr>
                      <a:picLocks noChangeAspect="1" noChangeArrowheads="1"/>
                    </pic:cNvPicPr>
                  </pic:nvPicPr>
                  <pic:blipFill>
                    <a:blip r:embed="rId8" cstate="print"/>
                    <a:srcRect/>
                    <a:stretch>
                      <a:fillRect/>
                    </a:stretch>
                  </pic:blipFill>
                  <pic:spPr bwMode="auto">
                    <a:xfrm>
                      <a:off x="0" y="0"/>
                      <a:ext cx="2174875" cy="2463165"/>
                    </a:xfrm>
                    <a:prstGeom prst="rect">
                      <a:avLst/>
                    </a:prstGeom>
                    <a:noFill/>
                    <a:ln w="9525">
                      <a:noFill/>
                      <a:miter lim="800000"/>
                      <a:headEnd/>
                      <a:tailEnd/>
                    </a:ln>
                  </pic:spPr>
                </pic:pic>
              </a:graphicData>
            </a:graphic>
          </wp:inline>
        </w:drawing>
      </w:r>
    </w:p>
    <w:p w:rsidR="006C41DE" w:rsidRDefault="006C41DE" w:rsidP="008B7761">
      <w:pPr>
        <w:rPr>
          <w:b/>
          <w:sz w:val="40"/>
          <w:szCs w:val="40"/>
        </w:rPr>
      </w:pPr>
    </w:p>
    <w:p w:rsidR="006C41DE" w:rsidRDefault="006C41DE"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B52F6A">
        <w:rPr>
          <w:b/>
          <w:sz w:val="52"/>
          <w:szCs w:val="52"/>
        </w:rPr>
        <w:t>Prietrž</w:t>
      </w:r>
    </w:p>
    <w:p w:rsidR="00930911" w:rsidRPr="006C41DE" w:rsidRDefault="00930911" w:rsidP="006C41DE">
      <w:pPr>
        <w:jc w:val="center"/>
        <w:rPr>
          <w:b/>
          <w:sz w:val="52"/>
          <w:szCs w:val="52"/>
        </w:rPr>
      </w:pPr>
    </w:p>
    <w:p w:rsidR="006C41DE" w:rsidRDefault="005171EB" w:rsidP="00707997">
      <w:pPr>
        <w:jc w:val="center"/>
        <w:rPr>
          <w:b/>
          <w:sz w:val="44"/>
          <w:szCs w:val="44"/>
        </w:rPr>
      </w:pPr>
      <w:r>
        <w:rPr>
          <w:b/>
          <w:sz w:val="52"/>
          <w:szCs w:val="52"/>
        </w:rPr>
        <w:t xml:space="preserve">za rok </w:t>
      </w:r>
      <w:r w:rsidR="00077C92">
        <w:rPr>
          <w:b/>
          <w:sz w:val="52"/>
          <w:szCs w:val="52"/>
        </w:rPr>
        <w:t>20</w:t>
      </w:r>
      <w:r w:rsidR="00707997">
        <w:rPr>
          <w:b/>
          <w:sz w:val="52"/>
          <w:szCs w:val="52"/>
        </w:rPr>
        <w:t>20</w:t>
      </w:r>
    </w:p>
    <w:p w:rsidR="00930911" w:rsidRDefault="00930911"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B52F6A">
        <w:rPr>
          <w:b/>
          <w:sz w:val="44"/>
          <w:szCs w:val="44"/>
        </w:rPr>
        <w:t xml:space="preserve"> </w:t>
      </w:r>
    </w:p>
    <w:p w:rsidR="008B7761" w:rsidRDefault="008B7761" w:rsidP="006C41DE">
      <w:pPr>
        <w:tabs>
          <w:tab w:val="right" w:pos="8820"/>
        </w:tabs>
        <w:jc w:val="both"/>
        <w:rPr>
          <w:b/>
          <w:sz w:val="44"/>
          <w:szCs w:val="44"/>
        </w:rPr>
      </w:pPr>
    </w:p>
    <w:p w:rsidR="008B7761" w:rsidRDefault="008B7761" w:rsidP="006C41DE">
      <w:pPr>
        <w:tabs>
          <w:tab w:val="right" w:pos="8820"/>
        </w:tabs>
        <w:jc w:val="both"/>
        <w:rPr>
          <w:b/>
          <w:sz w:val="44"/>
          <w:szCs w:val="44"/>
        </w:rPr>
      </w:pPr>
    </w:p>
    <w:p w:rsidR="008B7761" w:rsidRDefault="00CD0070" w:rsidP="006C41DE">
      <w:pPr>
        <w:tabs>
          <w:tab w:val="right" w:pos="8820"/>
        </w:tabs>
        <w:jc w:val="both"/>
        <w:rPr>
          <w:b/>
          <w:sz w:val="44"/>
          <w:szCs w:val="44"/>
        </w:rPr>
      </w:pPr>
      <w:r>
        <w:rPr>
          <w:b/>
          <w:sz w:val="44"/>
          <w:szCs w:val="44"/>
        </w:rPr>
        <w:tab/>
      </w:r>
      <w:r>
        <w:rPr>
          <w:b/>
          <w:sz w:val="44"/>
          <w:szCs w:val="44"/>
        </w:rPr>
        <w:tab/>
        <w:t>..........................</w:t>
      </w:r>
    </w:p>
    <w:p w:rsidR="00B52F6A" w:rsidRPr="00B52F6A" w:rsidRDefault="00B52F6A" w:rsidP="006C41DE">
      <w:pPr>
        <w:tabs>
          <w:tab w:val="right" w:pos="8820"/>
        </w:tabs>
        <w:jc w:val="both"/>
        <w:rPr>
          <w:b/>
          <w:sz w:val="36"/>
          <w:szCs w:val="36"/>
        </w:rPr>
      </w:pPr>
      <w:r>
        <w:rPr>
          <w:b/>
          <w:sz w:val="44"/>
          <w:szCs w:val="44"/>
        </w:rPr>
        <w:tab/>
      </w:r>
      <w:r w:rsidRPr="00B52F6A">
        <w:rPr>
          <w:b/>
          <w:sz w:val="36"/>
          <w:szCs w:val="36"/>
        </w:rPr>
        <w:t>Ing. Dana Blažková</w:t>
      </w:r>
    </w:p>
    <w:p w:rsidR="006C41DE" w:rsidRDefault="00F13773" w:rsidP="006C41DE">
      <w:pPr>
        <w:tabs>
          <w:tab w:val="right" w:pos="8820"/>
        </w:tabs>
        <w:jc w:val="both"/>
        <w:rPr>
          <w:b/>
          <w:sz w:val="36"/>
          <w:szCs w:val="36"/>
        </w:rPr>
      </w:pPr>
      <w:r w:rsidRPr="00B52F6A">
        <w:rPr>
          <w:b/>
          <w:sz w:val="36"/>
          <w:szCs w:val="36"/>
        </w:rPr>
        <w:t xml:space="preserve">                                                       </w:t>
      </w:r>
      <w:r w:rsidR="00B52F6A">
        <w:rPr>
          <w:b/>
          <w:sz w:val="36"/>
          <w:szCs w:val="36"/>
        </w:rPr>
        <w:t xml:space="preserve">       </w:t>
      </w:r>
      <w:r w:rsidR="008D721C">
        <w:rPr>
          <w:b/>
          <w:sz w:val="36"/>
          <w:szCs w:val="36"/>
        </w:rPr>
        <w:t xml:space="preserve">   </w:t>
      </w:r>
      <w:r w:rsidRPr="00B52F6A">
        <w:rPr>
          <w:b/>
          <w:sz w:val="36"/>
          <w:szCs w:val="36"/>
        </w:rPr>
        <w:t xml:space="preserve">   </w:t>
      </w:r>
      <w:r w:rsidR="006C41DE" w:rsidRPr="00B52F6A">
        <w:rPr>
          <w:b/>
          <w:sz w:val="36"/>
          <w:szCs w:val="36"/>
        </w:rPr>
        <w:t>starost</w:t>
      </w:r>
      <w:r w:rsidR="00B52F6A">
        <w:rPr>
          <w:b/>
          <w:sz w:val="36"/>
          <w:szCs w:val="36"/>
        </w:rPr>
        <w:t>k</w:t>
      </w:r>
      <w:r w:rsidR="006C41DE" w:rsidRPr="00B52F6A">
        <w:rPr>
          <w:b/>
          <w:sz w:val="36"/>
          <w:szCs w:val="36"/>
        </w:rPr>
        <w:t>a obce</w:t>
      </w:r>
      <w:r w:rsidR="008D721C">
        <w:rPr>
          <w:b/>
          <w:sz w:val="36"/>
          <w:szCs w:val="36"/>
        </w:rPr>
        <w:t xml:space="preserve"> </w:t>
      </w:r>
    </w:p>
    <w:p w:rsidR="00707997" w:rsidRDefault="00707997" w:rsidP="006C41DE">
      <w:pPr>
        <w:tabs>
          <w:tab w:val="right" w:pos="8820"/>
        </w:tabs>
        <w:jc w:val="both"/>
        <w:rPr>
          <w:b/>
          <w:sz w:val="36"/>
          <w:szCs w:val="36"/>
        </w:rPr>
      </w:pPr>
    </w:p>
    <w:p w:rsidR="00F57428" w:rsidRDefault="00F57428" w:rsidP="00844F91">
      <w:pPr>
        <w:tabs>
          <w:tab w:val="right" w:pos="8820"/>
        </w:tabs>
        <w:spacing w:line="360" w:lineRule="auto"/>
        <w:jc w:val="both"/>
        <w:rPr>
          <w:b/>
        </w:rPr>
      </w:pPr>
    </w:p>
    <w:p w:rsidR="00A66F6E" w:rsidRDefault="00844F91" w:rsidP="00B32E93">
      <w:r>
        <w:t>OBSAH</w:t>
      </w:r>
    </w:p>
    <w:p w:rsidR="00844F91" w:rsidRDefault="00844F91" w:rsidP="00B32E93">
      <w:r>
        <w:tab/>
      </w:r>
      <w:r w:rsidR="00B32E93">
        <w:tab/>
      </w:r>
      <w:r w:rsidR="00B32E93">
        <w:tab/>
      </w:r>
      <w:r w:rsidR="00B32E93">
        <w:tab/>
      </w:r>
      <w:r w:rsidR="00B32E93">
        <w:tab/>
      </w:r>
      <w:r w:rsidR="00B32E93">
        <w:tab/>
      </w:r>
      <w:r w:rsidR="00B32E93">
        <w:tab/>
      </w:r>
      <w:r w:rsidR="00B32E93">
        <w:tab/>
      </w:r>
      <w:r w:rsidR="00B32E93">
        <w:tab/>
      </w:r>
      <w:r w:rsidR="00330861">
        <w:t xml:space="preserve">    </w:t>
      </w:r>
      <w:r w:rsidR="00330861">
        <w:tab/>
      </w:r>
      <w:r w:rsidR="00B32E93">
        <w:tab/>
      </w:r>
      <w:r w:rsidR="00B32E93">
        <w:tab/>
      </w:r>
      <w:r>
        <w:t>str.</w:t>
      </w:r>
    </w:p>
    <w:p w:rsidR="00844F91" w:rsidRDefault="006C4CA6" w:rsidP="00B32E93">
      <w:r>
        <w:t xml:space="preserve">1. </w:t>
      </w:r>
      <w:r w:rsidR="00844F91" w:rsidRPr="003C41C4">
        <w:t xml:space="preserve">Úvodné slovo </w:t>
      </w:r>
      <w:r w:rsidR="005F1214" w:rsidRPr="003C41C4">
        <w:t>starost</w:t>
      </w:r>
      <w:r>
        <w:t>ky</w:t>
      </w:r>
      <w:r w:rsidR="005F1214" w:rsidRPr="003C41C4">
        <w:t xml:space="preserve"> obce </w:t>
      </w:r>
      <w:r w:rsidR="005F1214" w:rsidRPr="003C41C4">
        <w:tab/>
      </w:r>
      <w:r w:rsidR="00844F91" w:rsidRPr="003C41C4">
        <w:tab/>
      </w:r>
      <w:r w:rsidR="00844F91" w:rsidRPr="003C41C4">
        <w:tab/>
      </w:r>
      <w:r w:rsidR="00844F91" w:rsidRPr="003C41C4">
        <w:tab/>
      </w:r>
      <w:r w:rsidR="00844F91" w:rsidRPr="003C41C4">
        <w:tab/>
      </w:r>
      <w:r w:rsidR="00844F91" w:rsidRPr="003C41C4">
        <w:tab/>
      </w:r>
      <w:r w:rsidR="00B32E93">
        <w:tab/>
      </w:r>
      <w:r w:rsidR="00844F91" w:rsidRPr="003C41C4">
        <w:tab/>
        <w:t>3</w:t>
      </w:r>
    </w:p>
    <w:p w:rsidR="00B431A6" w:rsidRPr="003C41C4" w:rsidRDefault="00B431A6" w:rsidP="00B32E93"/>
    <w:p w:rsidR="00844F91" w:rsidRDefault="006C4CA6" w:rsidP="00B32E93">
      <w:r>
        <w:t xml:space="preserve">2. </w:t>
      </w:r>
      <w:r w:rsidR="00844F91" w:rsidRPr="003C41C4">
        <w:t>Identifikačné údaje obce</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63005B">
        <w:t>4</w:t>
      </w:r>
    </w:p>
    <w:p w:rsidR="00B431A6" w:rsidRPr="003C41C4" w:rsidRDefault="00B431A6" w:rsidP="00B32E93"/>
    <w:p w:rsidR="00844F91" w:rsidRDefault="006C4CA6" w:rsidP="00B32E93">
      <w:r>
        <w:t xml:space="preserve">3. </w:t>
      </w:r>
      <w:r w:rsidR="00844F91" w:rsidRPr="003C41C4">
        <w:t>Organizačná štruktúra obce a identifikácia vedúcich predstaviteľov</w:t>
      </w:r>
      <w:r w:rsidR="00844F91" w:rsidRPr="003C41C4">
        <w:tab/>
      </w:r>
      <w:r w:rsidR="00704C5B">
        <w:tab/>
      </w:r>
      <w:r w:rsidR="00844F91" w:rsidRPr="003C41C4">
        <w:tab/>
      </w:r>
      <w:r w:rsidR="00330861">
        <w:t>4</w:t>
      </w:r>
    </w:p>
    <w:p w:rsidR="00B431A6" w:rsidRPr="003C41C4" w:rsidRDefault="00B431A6" w:rsidP="00B32E93"/>
    <w:p w:rsidR="00844F91" w:rsidRDefault="006C4CA6" w:rsidP="00B32E93">
      <w:r>
        <w:t xml:space="preserve">4. </w:t>
      </w:r>
      <w:r w:rsidR="00844F91" w:rsidRPr="003C41C4">
        <w:t xml:space="preserve">Poslanie, vízie, ciele </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B32E93">
        <w:tab/>
      </w:r>
      <w:r w:rsidR="001760E9">
        <w:t>4</w:t>
      </w:r>
    </w:p>
    <w:p w:rsidR="00B431A6" w:rsidRPr="003C41C4" w:rsidRDefault="00B431A6" w:rsidP="00B32E93"/>
    <w:p w:rsidR="00844F91" w:rsidRPr="003C41C4" w:rsidRDefault="006C4CA6" w:rsidP="00B32E93">
      <w:r>
        <w:t xml:space="preserve">5. </w:t>
      </w:r>
      <w:r w:rsidR="00844F91" w:rsidRPr="003C41C4">
        <w:t>Základná charakteristika obce</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63005B">
        <w:t>5</w:t>
      </w:r>
    </w:p>
    <w:p w:rsidR="00844F91" w:rsidRDefault="00844F91" w:rsidP="00B32E93">
      <w:r>
        <w:t xml:space="preserve">    5.1.  Geografické údaje</w:t>
      </w:r>
      <w:r>
        <w:tab/>
      </w:r>
      <w:r>
        <w:tab/>
      </w:r>
      <w:r>
        <w:tab/>
      </w:r>
      <w:r>
        <w:tab/>
      </w:r>
      <w:r>
        <w:tab/>
      </w:r>
      <w:r>
        <w:tab/>
      </w:r>
      <w:r>
        <w:tab/>
      </w:r>
      <w:r>
        <w:tab/>
      </w:r>
      <w:r>
        <w:tab/>
      </w:r>
      <w:r w:rsidR="001760E9">
        <w:t>6</w:t>
      </w:r>
    </w:p>
    <w:p w:rsidR="00844F91" w:rsidRDefault="00844F91" w:rsidP="00B32E93">
      <w:r>
        <w:t xml:space="preserve">    5.2.  Demografické údaje</w:t>
      </w:r>
      <w:r>
        <w:tab/>
      </w:r>
      <w:r>
        <w:tab/>
      </w:r>
      <w:r>
        <w:tab/>
      </w:r>
      <w:r>
        <w:tab/>
      </w:r>
      <w:r>
        <w:tab/>
      </w:r>
      <w:r>
        <w:tab/>
      </w:r>
      <w:r>
        <w:tab/>
      </w:r>
      <w:r>
        <w:tab/>
      </w:r>
      <w:r>
        <w:tab/>
      </w:r>
      <w:r w:rsidR="0063005B">
        <w:t>6</w:t>
      </w:r>
    </w:p>
    <w:p w:rsidR="00844F91" w:rsidRDefault="00844F91" w:rsidP="00B32E93">
      <w:r>
        <w:t xml:space="preserve">    5.3.  Ekonomické údaje</w:t>
      </w:r>
      <w:r>
        <w:tab/>
      </w:r>
      <w:r>
        <w:tab/>
      </w:r>
      <w:r>
        <w:tab/>
      </w:r>
      <w:r>
        <w:tab/>
      </w:r>
      <w:r>
        <w:tab/>
      </w:r>
      <w:r>
        <w:tab/>
      </w:r>
      <w:r>
        <w:tab/>
      </w:r>
      <w:r>
        <w:tab/>
      </w:r>
      <w:r>
        <w:tab/>
      </w:r>
      <w:r w:rsidR="00D60AC2">
        <w:t>6</w:t>
      </w:r>
    </w:p>
    <w:p w:rsidR="00844F91" w:rsidRDefault="00844F91" w:rsidP="00B32E93">
      <w:r>
        <w:t xml:space="preserve">    5.4.  Symboly obce</w:t>
      </w:r>
      <w:r>
        <w:tab/>
      </w:r>
      <w:r>
        <w:tab/>
      </w:r>
      <w:r>
        <w:tab/>
      </w:r>
      <w:r>
        <w:tab/>
      </w:r>
      <w:r>
        <w:tab/>
      </w:r>
      <w:r>
        <w:tab/>
      </w:r>
      <w:r>
        <w:tab/>
      </w:r>
      <w:r>
        <w:tab/>
      </w:r>
      <w:r>
        <w:tab/>
      </w:r>
      <w:r>
        <w:tab/>
      </w:r>
      <w:r w:rsidR="0063005B">
        <w:t>7</w:t>
      </w:r>
    </w:p>
    <w:p w:rsidR="00844F91" w:rsidRDefault="00844F91" w:rsidP="00B32E93">
      <w:r>
        <w:t xml:space="preserve">    5.5.  Logo obce</w:t>
      </w:r>
      <w:r>
        <w:tab/>
      </w:r>
      <w:r>
        <w:tab/>
      </w:r>
      <w:r>
        <w:tab/>
      </w:r>
      <w:r>
        <w:tab/>
      </w:r>
      <w:r>
        <w:tab/>
      </w:r>
      <w:r>
        <w:tab/>
      </w:r>
      <w:r>
        <w:tab/>
      </w:r>
      <w:r>
        <w:tab/>
      </w:r>
      <w:r>
        <w:tab/>
      </w:r>
      <w:r>
        <w:tab/>
      </w:r>
      <w:r w:rsidR="0063005B">
        <w:t>7</w:t>
      </w:r>
    </w:p>
    <w:p w:rsidR="00844F91" w:rsidRDefault="00844F91" w:rsidP="00B32E93">
      <w:r>
        <w:t xml:space="preserve">    5.6.  História obce</w:t>
      </w:r>
      <w:r>
        <w:tab/>
      </w:r>
      <w:r>
        <w:tab/>
      </w:r>
      <w:r>
        <w:tab/>
      </w:r>
      <w:r>
        <w:tab/>
      </w:r>
      <w:r>
        <w:tab/>
      </w:r>
      <w:r>
        <w:tab/>
      </w:r>
      <w:r>
        <w:tab/>
      </w:r>
      <w:r>
        <w:tab/>
      </w:r>
      <w:r>
        <w:tab/>
      </w:r>
      <w:r>
        <w:tab/>
      </w:r>
      <w:r w:rsidR="0063005B">
        <w:t>7</w:t>
      </w:r>
    </w:p>
    <w:p w:rsidR="00844F91" w:rsidRDefault="00844F91" w:rsidP="00B32E93">
      <w:r>
        <w:t xml:space="preserve">    5.7.  Pamiatky</w:t>
      </w:r>
      <w:r>
        <w:tab/>
      </w:r>
      <w:r>
        <w:tab/>
      </w:r>
      <w:r>
        <w:tab/>
      </w:r>
      <w:r>
        <w:tab/>
      </w:r>
      <w:r>
        <w:tab/>
      </w:r>
      <w:r>
        <w:tab/>
      </w:r>
      <w:r>
        <w:tab/>
      </w:r>
      <w:r>
        <w:tab/>
      </w:r>
      <w:r>
        <w:tab/>
      </w:r>
      <w:r>
        <w:tab/>
      </w:r>
      <w:r w:rsidR="001760E9">
        <w:t>7</w:t>
      </w:r>
    </w:p>
    <w:p w:rsidR="00414643" w:rsidRDefault="00844F91" w:rsidP="00B32E93">
      <w:r>
        <w:t xml:space="preserve">    5.8.  Významné osobnosti obce</w:t>
      </w:r>
      <w:r>
        <w:tab/>
      </w:r>
      <w:r w:rsidR="0063005B">
        <w:t xml:space="preserve">                                                                                   9</w:t>
      </w:r>
    </w:p>
    <w:p w:rsidR="00844F91" w:rsidRDefault="00844F91" w:rsidP="00B32E93">
      <w:r>
        <w:tab/>
      </w:r>
      <w:r>
        <w:tab/>
      </w:r>
      <w:r>
        <w:tab/>
      </w:r>
      <w:r>
        <w:tab/>
      </w:r>
      <w:r>
        <w:tab/>
      </w:r>
      <w:r>
        <w:tab/>
      </w:r>
      <w:r>
        <w:tab/>
      </w:r>
    </w:p>
    <w:p w:rsidR="00844F91" w:rsidRPr="003C41C4" w:rsidRDefault="006C4CA6" w:rsidP="00B32E93">
      <w:r>
        <w:t xml:space="preserve">6. </w:t>
      </w:r>
      <w:r w:rsidR="00844F91" w:rsidRPr="003C41C4">
        <w:t xml:space="preserve">Plnenie </w:t>
      </w:r>
      <w:r>
        <w:t>úloh</w:t>
      </w:r>
      <w:r w:rsidR="00844F91" w:rsidRPr="003C41C4">
        <w:t xml:space="preserve"> obce (prenesené kompetencie, originálne kompetencie) </w:t>
      </w:r>
      <w:r w:rsidR="00330861">
        <w:tab/>
      </w:r>
      <w:r w:rsidR="00330861">
        <w:tab/>
      </w:r>
      <w:r w:rsidR="00330861">
        <w:tab/>
      </w:r>
      <w:r w:rsidR="0063005B">
        <w:t>12</w:t>
      </w:r>
    </w:p>
    <w:p w:rsidR="00844F91" w:rsidRPr="003C41C4" w:rsidRDefault="006C4CA6" w:rsidP="00B32E93">
      <w:r>
        <w:t xml:space="preserve">    </w:t>
      </w:r>
      <w:r w:rsidR="00844F91" w:rsidRPr="003C41C4">
        <w:t>6.1. Výchova a vzdelávanie</w:t>
      </w:r>
      <w:r w:rsidR="00844F91" w:rsidRPr="003C41C4">
        <w:tab/>
      </w:r>
      <w:r w:rsidR="00844F91" w:rsidRPr="003C41C4">
        <w:tab/>
      </w:r>
      <w:r w:rsidR="00844F91" w:rsidRPr="003C41C4">
        <w:tab/>
      </w:r>
      <w:r w:rsidR="00844F91" w:rsidRPr="003C41C4">
        <w:tab/>
      </w:r>
      <w:r w:rsidR="00844F91" w:rsidRPr="003C41C4">
        <w:tab/>
      </w:r>
      <w:r w:rsidR="00844F91" w:rsidRPr="003C41C4">
        <w:tab/>
      </w:r>
      <w:r w:rsidR="00B32E93">
        <w:tab/>
      </w:r>
      <w:r w:rsidR="00844F91" w:rsidRPr="003C41C4">
        <w:tab/>
      </w:r>
      <w:r w:rsidR="0063005B">
        <w:t>12</w:t>
      </w:r>
    </w:p>
    <w:p w:rsidR="00844F91" w:rsidRPr="003C41C4" w:rsidRDefault="006C4CA6" w:rsidP="00B32E93">
      <w:r>
        <w:t xml:space="preserve">    </w:t>
      </w:r>
      <w:r w:rsidR="00844F91" w:rsidRPr="003C41C4">
        <w:t>6.2. Zdravotníctvo</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63005B">
        <w:t>13</w:t>
      </w:r>
    </w:p>
    <w:p w:rsidR="00844F91" w:rsidRPr="003C41C4" w:rsidRDefault="006C4CA6" w:rsidP="00B32E93">
      <w:r>
        <w:t xml:space="preserve"> </w:t>
      </w:r>
      <w:r w:rsidR="00844F91" w:rsidRPr="003C41C4">
        <w:t xml:space="preserve">   6.3. Sociálne zabezpečenie</w:t>
      </w:r>
      <w:r w:rsidR="00844F91" w:rsidRPr="003C41C4">
        <w:tab/>
      </w:r>
      <w:r w:rsidR="00844F91" w:rsidRPr="003C41C4">
        <w:tab/>
      </w:r>
      <w:r w:rsidR="00844F91" w:rsidRPr="003C41C4">
        <w:tab/>
      </w:r>
      <w:r w:rsidR="00844F91" w:rsidRPr="003C41C4">
        <w:tab/>
      </w:r>
      <w:r>
        <w:t xml:space="preserve"> </w:t>
      </w:r>
      <w:r>
        <w:tab/>
      </w:r>
      <w:r w:rsidR="00844F91" w:rsidRPr="003C41C4">
        <w:tab/>
      </w:r>
      <w:r w:rsidR="00844F91" w:rsidRPr="003C41C4">
        <w:tab/>
      </w:r>
      <w:r w:rsidR="00704C5B">
        <w:tab/>
      </w:r>
      <w:r w:rsidR="00844F91" w:rsidRPr="003C41C4">
        <w:tab/>
      </w:r>
      <w:r w:rsidR="0063005B">
        <w:t>13</w:t>
      </w:r>
    </w:p>
    <w:p w:rsidR="00844F91" w:rsidRPr="003C41C4" w:rsidRDefault="00844F91" w:rsidP="00B32E93">
      <w:r w:rsidRPr="003C41C4">
        <w:t xml:space="preserve">    6.4. Kultúra</w:t>
      </w:r>
      <w:r w:rsidRPr="003C41C4">
        <w:tab/>
      </w:r>
      <w:r w:rsidRPr="003C41C4">
        <w:tab/>
      </w:r>
      <w:r w:rsidRPr="003C41C4">
        <w:tab/>
      </w:r>
      <w:r w:rsidRPr="003C41C4">
        <w:tab/>
      </w:r>
      <w:r w:rsidRPr="003C41C4">
        <w:tab/>
      </w:r>
      <w:r w:rsidRPr="003C41C4">
        <w:tab/>
      </w:r>
      <w:r w:rsidRPr="003C41C4">
        <w:tab/>
      </w:r>
      <w:r w:rsidR="006C4CA6">
        <w:tab/>
      </w:r>
      <w:r w:rsidRPr="003C41C4">
        <w:tab/>
      </w:r>
      <w:r w:rsidRPr="003C41C4">
        <w:tab/>
      </w:r>
      <w:r w:rsidRPr="003C41C4">
        <w:tab/>
      </w:r>
      <w:r w:rsidR="0063005B">
        <w:t>1</w:t>
      </w:r>
      <w:r w:rsidR="001760E9">
        <w:t>3</w:t>
      </w:r>
    </w:p>
    <w:p w:rsidR="00414643" w:rsidRDefault="00844F91" w:rsidP="00B32E93">
      <w:r w:rsidRPr="003C41C4">
        <w:t xml:space="preserve">    6.5. Hospodárstvo</w:t>
      </w:r>
      <w:r w:rsidRPr="003C41C4">
        <w:tab/>
      </w:r>
      <w:r w:rsidR="0063005B">
        <w:tab/>
      </w:r>
      <w:r w:rsidR="0063005B">
        <w:tab/>
      </w:r>
      <w:r w:rsidR="0063005B">
        <w:tab/>
      </w:r>
      <w:r w:rsidR="0063005B">
        <w:tab/>
      </w:r>
      <w:r w:rsidR="0063005B">
        <w:tab/>
      </w:r>
      <w:r w:rsidR="0063005B">
        <w:tab/>
      </w:r>
      <w:r w:rsidR="0063005B">
        <w:tab/>
      </w:r>
      <w:r w:rsidR="0063005B">
        <w:tab/>
      </w:r>
      <w:r w:rsidR="0063005B">
        <w:tab/>
        <w:t>14</w:t>
      </w:r>
    </w:p>
    <w:p w:rsidR="00844F91" w:rsidRPr="003C41C4" w:rsidRDefault="00844F91" w:rsidP="00B32E93">
      <w:r w:rsidRPr="003C41C4">
        <w:tab/>
      </w:r>
      <w:r w:rsidRPr="003C41C4">
        <w:tab/>
      </w:r>
      <w:r w:rsidRPr="003C41C4">
        <w:tab/>
      </w:r>
      <w:r w:rsidRPr="003C41C4">
        <w:tab/>
      </w:r>
      <w:r w:rsidRPr="003C41C4">
        <w:tab/>
      </w:r>
      <w:r w:rsidRPr="003C41C4">
        <w:tab/>
      </w:r>
      <w:r w:rsidRPr="003C41C4">
        <w:tab/>
      </w:r>
      <w:r w:rsidRPr="003C41C4">
        <w:tab/>
      </w:r>
      <w:r w:rsidRPr="003C41C4">
        <w:tab/>
      </w:r>
    </w:p>
    <w:p w:rsidR="00844F91" w:rsidRPr="003C41C4" w:rsidRDefault="006C4CA6" w:rsidP="00B32E93">
      <w:r>
        <w:t xml:space="preserve">7. </w:t>
      </w:r>
      <w:r w:rsidR="00844F91" w:rsidRPr="003C41C4">
        <w:t>Informácia o vývoji obce z pohľadu rozpočtovníctva</w:t>
      </w:r>
      <w:r w:rsidR="003E293A" w:rsidRPr="003C41C4">
        <w:tab/>
      </w:r>
      <w:r w:rsidR="003E293A" w:rsidRPr="003C41C4">
        <w:tab/>
      </w:r>
      <w:r w:rsidR="003E293A" w:rsidRPr="003C41C4">
        <w:tab/>
      </w:r>
      <w:r w:rsidR="00704C5B">
        <w:tab/>
      </w:r>
      <w:r w:rsidR="00844F91" w:rsidRPr="003C41C4">
        <w:tab/>
      </w:r>
      <w:r w:rsidR="00D60AC2">
        <w:t>1</w:t>
      </w:r>
      <w:r w:rsidR="001760E9">
        <w:t>4</w:t>
      </w:r>
    </w:p>
    <w:p w:rsidR="00844F91" w:rsidRPr="003C41C4" w:rsidRDefault="00844F91" w:rsidP="00B32E93">
      <w:r w:rsidRPr="003C41C4">
        <w:t xml:space="preserve">    7.1.  Plnenie príjmov a čerpanie výdavkov za rok </w:t>
      </w:r>
      <w:r w:rsidR="00077C92">
        <w:t>20</w:t>
      </w:r>
      <w:r w:rsidR="00707997">
        <w:t>20</w:t>
      </w:r>
      <w:r w:rsidRPr="003C41C4">
        <w:tab/>
      </w:r>
      <w:r w:rsidRPr="003C41C4">
        <w:tab/>
      </w:r>
      <w:r w:rsidRPr="003C41C4">
        <w:tab/>
      </w:r>
      <w:r w:rsidRPr="003C41C4">
        <w:tab/>
      </w:r>
      <w:r w:rsidRPr="003C41C4">
        <w:tab/>
      </w:r>
      <w:r w:rsidR="00330861">
        <w:t>1</w:t>
      </w:r>
      <w:r w:rsidR="0063005B">
        <w:t>5</w:t>
      </w:r>
    </w:p>
    <w:p w:rsidR="00844F91" w:rsidRPr="003C41C4" w:rsidRDefault="00844F91" w:rsidP="00B32E93">
      <w:r w:rsidRPr="003C41C4">
        <w:t xml:space="preserve">    7.2.  Prebytok/schodok rozpočtového hospodárenia za rok </w:t>
      </w:r>
      <w:r w:rsidR="00077C92">
        <w:t>20</w:t>
      </w:r>
      <w:r w:rsidR="00707997">
        <w:t>20</w:t>
      </w:r>
      <w:r w:rsidRPr="003C41C4">
        <w:tab/>
      </w:r>
      <w:r w:rsidRPr="003C41C4">
        <w:tab/>
      </w:r>
      <w:r w:rsidRPr="003C41C4">
        <w:tab/>
      </w:r>
      <w:r w:rsidRPr="003C41C4">
        <w:tab/>
        <w:t>1</w:t>
      </w:r>
      <w:r w:rsidR="0063005B">
        <w:t>5</w:t>
      </w:r>
    </w:p>
    <w:p w:rsidR="00414643" w:rsidRDefault="00844F91" w:rsidP="00B32E93">
      <w:r w:rsidRPr="003C41C4">
        <w:t xml:space="preserve">    7.3.  Rozpočet na roky </w:t>
      </w:r>
      <w:r w:rsidR="00077C92">
        <w:t>20</w:t>
      </w:r>
      <w:r w:rsidR="001976F3">
        <w:t>2</w:t>
      </w:r>
      <w:r w:rsidR="00707997">
        <w:t>1</w:t>
      </w:r>
      <w:r w:rsidRPr="003C41C4">
        <w:t xml:space="preserve"> </w:t>
      </w:r>
      <w:r w:rsidR="003803C8">
        <w:t>–</w:t>
      </w:r>
      <w:r w:rsidRPr="003C41C4">
        <w:t xml:space="preserve"> </w:t>
      </w:r>
      <w:r w:rsidR="00077C92">
        <w:t>20</w:t>
      </w:r>
      <w:r w:rsidR="003803C8">
        <w:t>2</w:t>
      </w:r>
      <w:r w:rsidR="00707997">
        <w:t>3</w:t>
      </w:r>
      <w:r w:rsidR="0063005B">
        <w:tab/>
      </w:r>
      <w:r w:rsidR="0063005B">
        <w:tab/>
      </w:r>
      <w:r w:rsidR="0063005B">
        <w:tab/>
      </w:r>
      <w:r w:rsidR="0063005B">
        <w:tab/>
      </w:r>
      <w:r w:rsidR="0063005B">
        <w:tab/>
      </w:r>
      <w:r w:rsidR="0063005B">
        <w:tab/>
      </w:r>
      <w:r w:rsidR="0063005B">
        <w:tab/>
        <w:t>16</w:t>
      </w:r>
    </w:p>
    <w:p w:rsidR="00844F91" w:rsidRPr="003C41C4" w:rsidRDefault="003803C8" w:rsidP="00B32E93">
      <w:r>
        <w:tab/>
      </w:r>
      <w:r w:rsidR="00844F91" w:rsidRPr="003C41C4">
        <w:tab/>
      </w:r>
      <w:r w:rsidR="00844F91" w:rsidRPr="003C41C4">
        <w:tab/>
      </w:r>
      <w:r w:rsidR="00844F91" w:rsidRPr="003C41C4">
        <w:tab/>
      </w:r>
      <w:r w:rsidR="00844F91" w:rsidRPr="003C41C4">
        <w:tab/>
      </w:r>
      <w:r w:rsidR="00844F91" w:rsidRPr="003C41C4">
        <w:tab/>
      </w:r>
      <w:r w:rsidR="00844F91" w:rsidRPr="003C41C4">
        <w:tab/>
      </w:r>
    </w:p>
    <w:p w:rsidR="00844F91" w:rsidRPr="003C41C4" w:rsidRDefault="006C4CA6" w:rsidP="00B32E93">
      <w:r>
        <w:t xml:space="preserve">8. </w:t>
      </w:r>
      <w:r w:rsidR="00844F91" w:rsidRPr="003C41C4">
        <w:t xml:space="preserve">Informácia o vývoji obce z pohľadu účtovníctva </w:t>
      </w:r>
      <w:r w:rsidR="00844F91" w:rsidRPr="003C41C4">
        <w:tab/>
      </w:r>
      <w:r w:rsidR="00844F91" w:rsidRPr="003C41C4">
        <w:tab/>
      </w:r>
      <w:r w:rsidR="00844F91" w:rsidRPr="003C41C4">
        <w:tab/>
      </w:r>
      <w:r w:rsidR="00844F91" w:rsidRPr="003C41C4">
        <w:tab/>
      </w:r>
      <w:r w:rsidR="00844F91" w:rsidRPr="003C41C4">
        <w:tab/>
      </w:r>
      <w:r w:rsidR="00B32E93">
        <w:tab/>
      </w:r>
      <w:r w:rsidR="00844F91" w:rsidRPr="003C41C4">
        <w:t>1</w:t>
      </w:r>
      <w:r w:rsidR="001760E9">
        <w:t>6</w:t>
      </w:r>
    </w:p>
    <w:p w:rsidR="00844F91" w:rsidRPr="003C41C4" w:rsidRDefault="00844F91" w:rsidP="00B32E93">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1760E9">
        <w:t>6</w:t>
      </w:r>
    </w:p>
    <w:p w:rsidR="00844F91" w:rsidRPr="003C41C4" w:rsidRDefault="00844F91" w:rsidP="00B32E93">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63005B">
        <w:t>7</w:t>
      </w:r>
    </w:p>
    <w:p w:rsidR="00844F91" w:rsidRPr="003C41C4" w:rsidRDefault="00844F91" w:rsidP="00B32E93">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1760E9">
        <w:t>7</w:t>
      </w:r>
    </w:p>
    <w:p w:rsidR="00844F91" w:rsidRDefault="00844F91" w:rsidP="00B32E93">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1760E9">
        <w:t>7</w:t>
      </w:r>
    </w:p>
    <w:p w:rsidR="0063005B" w:rsidRPr="003C41C4" w:rsidRDefault="0063005B" w:rsidP="00B32E93"/>
    <w:p w:rsidR="00414643" w:rsidRDefault="006C4CA6" w:rsidP="00B32E93">
      <w:r>
        <w:t xml:space="preserve">9. </w:t>
      </w:r>
      <w:r w:rsidR="00844F91" w:rsidRPr="003C41C4">
        <w:t xml:space="preserve">Hospodársky výsledok za rok </w:t>
      </w:r>
      <w:r w:rsidR="00077C92">
        <w:t>20</w:t>
      </w:r>
      <w:r w:rsidR="00707997">
        <w:t>20</w:t>
      </w:r>
      <w:r w:rsidR="00844F91" w:rsidRPr="003C41C4">
        <w:t xml:space="preserve"> - vývoj nákladov a výnosov</w:t>
      </w:r>
      <w:r w:rsidR="00844F91" w:rsidRPr="003C41C4">
        <w:tab/>
      </w:r>
      <w:r w:rsidR="0063005B">
        <w:tab/>
      </w:r>
      <w:r w:rsidR="0063005B">
        <w:tab/>
      </w:r>
      <w:r w:rsidR="0063005B">
        <w:tab/>
        <w:t>1</w:t>
      </w:r>
      <w:r w:rsidR="001760E9">
        <w:t>7</w:t>
      </w:r>
    </w:p>
    <w:p w:rsidR="00844F91" w:rsidRPr="003C41C4" w:rsidRDefault="00844F91" w:rsidP="00B32E93">
      <w:r w:rsidRPr="003C41C4">
        <w:tab/>
      </w:r>
      <w:r w:rsidRPr="003C41C4">
        <w:tab/>
      </w:r>
      <w:r w:rsidR="00B32E93">
        <w:tab/>
      </w:r>
    </w:p>
    <w:p w:rsidR="00844F91" w:rsidRDefault="006C4CA6" w:rsidP="00B32E93">
      <w:r>
        <w:t>10.</w:t>
      </w:r>
      <w:r w:rsidR="00844F91">
        <w:t xml:space="preserve"> Ostatné dôležité informácie</w:t>
      </w:r>
      <w:r w:rsidR="00844F91">
        <w:tab/>
      </w:r>
      <w:r w:rsidR="00844F91">
        <w:tab/>
      </w:r>
      <w:r w:rsidR="00844F91">
        <w:tab/>
      </w:r>
      <w:r w:rsidR="00844F91">
        <w:tab/>
      </w:r>
      <w:r w:rsidR="00844F91">
        <w:tab/>
      </w:r>
      <w:r w:rsidR="00844F91">
        <w:tab/>
      </w:r>
      <w:r w:rsidR="00844F91">
        <w:tab/>
      </w:r>
      <w:r w:rsidR="00B32E93">
        <w:tab/>
      </w:r>
      <w:r w:rsidR="00844F91">
        <w:t>1</w:t>
      </w:r>
      <w:r w:rsidR="001760E9">
        <w:t>8</w:t>
      </w:r>
    </w:p>
    <w:p w:rsidR="00844F91" w:rsidRDefault="00844F91" w:rsidP="00B32E93">
      <w:r>
        <w:t xml:space="preserve">       10.1.  Prijaté granty a transfery</w:t>
      </w:r>
      <w:r>
        <w:tab/>
      </w:r>
      <w:r>
        <w:tab/>
      </w:r>
      <w:r>
        <w:tab/>
      </w:r>
      <w:r>
        <w:tab/>
      </w:r>
      <w:r>
        <w:tab/>
      </w:r>
      <w:r>
        <w:tab/>
      </w:r>
      <w:r>
        <w:tab/>
      </w:r>
      <w:r>
        <w:tab/>
        <w:t>1</w:t>
      </w:r>
      <w:r w:rsidR="001760E9">
        <w:t>8</w:t>
      </w:r>
    </w:p>
    <w:p w:rsidR="00844F91" w:rsidRDefault="00844F91" w:rsidP="00B32E93">
      <w:r>
        <w:t xml:space="preserve">       10.2.  Poskytnuté dotácie</w:t>
      </w:r>
      <w:r>
        <w:tab/>
      </w:r>
      <w:r>
        <w:tab/>
      </w:r>
      <w:r>
        <w:tab/>
      </w:r>
      <w:r>
        <w:tab/>
      </w:r>
      <w:r>
        <w:tab/>
      </w:r>
      <w:r>
        <w:tab/>
      </w:r>
      <w:r>
        <w:tab/>
      </w:r>
      <w:r>
        <w:tab/>
      </w:r>
      <w:r w:rsidR="00796D11">
        <w:t>19</w:t>
      </w:r>
    </w:p>
    <w:p w:rsidR="00844F91" w:rsidRDefault="00844F91" w:rsidP="00B32E93">
      <w:r>
        <w:t xml:space="preserve">       10.3.  Významné investičné akcie v roku </w:t>
      </w:r>
      <w:r w:rsidR="00077C92">
        <w:t>20</w:t>
      </w:r>
      <w:r w:rsidR="00707997">
        <w:t>20</w:t>
      </w:r>
      <w:r>
        <w:tab/>
      </w:r>
      <w:r>
        <w:tab/>
      </w:r>
      <w:r>
        <w:tab/>
      </w:r>
      <w:r>
        <w:tab/>
      </w:r>
      <w:r>
        <w:tab/>
      </w:r>
      <w:r>
        <w:tab/>
      </w:r>
      <w:r w:rsidR="001760E9">
        <w:t>19</w:t>
      </w:r>
    </w:p>
    <w:p w:rsidR="00844F91" w:rsidRDefault="00844F91" w:rsidP="00B32E93">
      <w:r>
        <w:t xml:space="preserve">       10.4.  Predpokladaný budúci vývoj činnosti</w:t>
      </w:r>
      <w:r>
        <w:tab/>
      </w:r>
      <w:r>
        <w:tab/>
      </w:r>
      <w:r>
        <w:tab/>
      </w:r>
      <w:r>
        <w:tab/>
      </w:r>
      <w:r>
        <w:tab/>
      </w:r>
      <w:r>
        <w:tab/>
      </w:r>
      <w:r w:rsidR="001760E9">
        <w:t>19</w:t>
      </w:r>
    </w:p>
    <w:p w:rsidR="00844F91" w:rsidRDefault="00844F91" w:rsidP="00B32E93">
      <w:r>
        <w:t xml:space="preserve">       10.5   Udalosti osobitného významu po skončení účtovného obdobia</w:t>
      </w:r>
      <w:r>
        <w:tab/>
      </w:r>
      <w:r>
        <w:tab/>
      </w:r>
      <w:r>
        <w:tab/>
      </w:r>
      <w:r w:rsidR="001760E9">
        <w:t>19</w:t>
      </w:r>
    </w:p>
    <w:p w:rsidR="00844F91" w:rsidRPr="003C41C4" w:rsidRDefault="00844F91" w:rsidP="00B32E93">
      <w:r w:rsidRPr="003C41C4">
        <w:t xml:space="preserve">       10.6. Významné riziká a neistoty, ktorým je účtovná jednotka vystavená </w:t>
      </w:r>
      <w:r w:rsidRPr="003C41C4">
        <w:tab/>
      </w:r>
      <w:r w:rsidRPr="003C41C4">
        <w:tab/>
      </w:r>
      <w:r w:rsidR="001760E9">
        <w:t>19</w:t>
      </w:r>
    </w:p>
    <w:p w:rsidR="00DA744C" w:rsidRDefault="00DA744C" w:rsidP="00B32E93"/>
    <w:p w:rsidR="00B32E93" w:rsidRDefault="00B32E93" w:rsidP="00B32E93"/>
    <w:p w:rsidR="00CC60A9" w:rsidRDefault="00CC60A9" w:rsidP="00B32E93"/>
    <w:p w:rsidR="00D23A2F" w:rsidRDefault="0043192F" w:rsidP="007051FC">
      <w:pPr>
        <w:numPr>
          <w:ilvl w:val="0"/>
          <w:numId w:val="31"/>
        </w:numPr>
        <w:spacing w:line="360" w:lineRule="auto"/>
        <w:rPr>
          <w:b/>
          <w:sz w:val="28"/>
          <w:szCs w:val="28"/>
        </w:rPr>
      </w:pPr>
      <w:r w:rsidRPr="003C41C4">
        <w:rPr>
          <w:b/>
          <w:sz w:val="28"/>
          <w:szCs w:val="28"/>
        </w:rPr>
        <w:t xml:space="preserve">Úvodné slovo </w:t>
      </w:r>
      <w:r w:rsidR="005F1214" w:rsidRPr="003C41C4">
        <w:rPr>
          <w:b/>
          <w:sz w:val="28"/>
          <w:szCs w:val="28"/>
        </w:rPr>
        <w:t>starost</w:t>
      </w:r>
      <w:r w:rsidR="00FA568D">
        <w:rPr>
          <w:b/>
          <w:sz w:val="28"/>
          <w:szCs w:val="28"/>
        </w:rPr>
        <w:t>ky</w:t>
      </w:r>
      <w:r w:rsidR="005F1214" w:rsidRPr="003C41C4">
        <w:rPr>
          <w:b/>
          <w:sz w:val="28"/>
          <w:szCs w:val="28"/>
        </w:rPr>
        <w:t xml:space="preserve"> obce</w:t>
      </w:r>
      <w:r w:rsidRPr="003C41C4">
        <w:rPr>
          <w:b/>
          <w:sz w:val="28"/>
          <w:szCs w:val="28"/>
        </w:rPr>
        <w:t xml:space="preserve"> </w:t>
      </w:r>
      <w:r w:rsidRPr="003C41C4">
        <w:rPr>
          <w:b/>
          <w:sz w:val="28"/>
          <w:szCs w:val="28"/>
        </w:rPr>
        <w:tab/>
      </w:r>
    </w:p>
    <w:p w:rsidR="00D51BD5" w:rsidRPr="00D51BD5" w:rsidRDefault="00D51BD5" w:rsidP="00D51BD5">
      <w:pPr>
        <w:ind w:left="360"/>
        <w:jc w:val="both"/>
        <w:rPr>
          <w:b/>
        </w:rPr>
      </w:pPr>
      <w:r w:rsidRPr="00D51BD5">
        <w:rPr>
          <w:b/>
        </w:rPr>
        <w:t>Poohliadnutie sa,  za končiacim  rokom 2020</w:t>
      </w:r>
    </w:p>
    <w:p w:rsidR="00D51BD5" w:rsidRPr="00D51BD5" w:rsidRDefault="00D51BD5" w:rsidP="00D51BD5">
      <w:pPr>
        <w:ind w:left="360"/>
        <w:jc w:val="both"/>
        <w:rPr>
          <w:b/>
        </w:rPr>
      </w:pPr>
    </w:p>
    <w:p w:rsidR="00D51BD5" w:rsidRPr="00D51BD5" w:rsidRDefault="00D51BD5" w:rsidP="00D51BD5">
      <w:pPr>
        <w:ind w:left="360"/>
        <w:jc w:val="both"/>
      </w:pPr>
      <w:r w:rsidRPr="00D51BD5">
        <w:tab/>
        <w:t>Rok 2020 začal tak ako mnoho iných pred ním . Počas plesovej  sezóny sa stihli dva plesy (Dobrovoľn</w:t>
      </w:r>
      <w:r>
        <w:t>í</w:t>
      </w:r>
      <w:r w:rsidRPr="00D51BD5">
        <w:t xml:space="preserve"> hasiči a Autocross 3R) a detský karneval</w:t>
      </w:r>
      <w:r>
        <w:t xml:space="preserve">. </w:t>
      </w:r>
      <w:r w:rsidRPr="00D51BD5">
        <w:t>Z</w:t>
      </w:r>
      <w:r>
        <w:t> </w:t>
      </w:r>
      <w:r w:rsidRPr="00D51BD5">
        <w:t>výročných</w:t>
      </w:r>
      <w:r>
        <w:t xml:space="preserve"> č</w:t>
      </w:r>
      <w:r w:rsidRPr="00D51BD5">
        <w:t>lenských schôdzí sa stihli uskutočniť len niektoré: Dobrovoľný hasičský zbor, Občianske združenie Petrus, ZO- Slovenský zväz záhradkárov, ZO Slovenský zväz chovateľov.</w:t>
      </w:r>
    </w:p>
    <w:p w:rsidR="00D51BD5" w:rsidRPr="00D51BD5" w:rsidRDefault="00D51BD5" w:rsidP="00D51BD5">
      <w:pPr>
        <w:ind w:left="360"/>
        <w:jc w:val="both"/>
      </w:pPr>
      <w:r w:rsidRPr="00D51BD5">
        <w:tab/>
        <w:t xml:space="preserve"> 29. februára sa konali parlamentné voľby a súčasne bol v</w:t>
      </w:r>
      <w:r>
        <w:t> kultúrnom dome</w:t>
      </w:r>
      <w:r w:rsidRPr="00D51BD5">
        <w:t xml:space="preserve"> turnaj v stolnom tenise. 3. marca sa konalo obecné zastupiteľstvo, potiaľ  plynul život v obci, na Slovensku ale i vo svete „normálne“ a potom už nasledovalo z dôvodu </w:t>
      </w:r>
      <w:r>
        <w:t>„korony“</w:t>
      </w:r>
      <w:r w:rsidRPr="00D51BD5">
        <w:t xml:space="preserve"> všetko úplne inak.</w:t>
      </w:r>
    </w:p>
    <w:p w:rsidR="00D51BD5" w:rsidRPr="00D51BD5" w:rsidRDefault="00D51BD5" w:rsidP="00D51BD5">
      <w:pPr>
        <w:ind w:left="360"/>
        <w:jc w:val="both"/>
      </w:pPr>
      <w:r w:rsidRPr="00D51BD5">
        <w:tab/>
        <w:t xml:space="preserve"> 6. marca sme zatvorili MŠ, začali sme nosiť rúška a nikto nevedel čo bude ďalej. Vyprázdnili sa ulice miest i dedín, zatvorili sa obchody, divadlá športoviská ale i kostoly a školy, počas Veľkej noci sa zdržiaval každý doma. Takúto situáciu si  nepamätajú ani pamätníci. Nikto nevedel</w:t>
      </w:r>
      <w:r>
        <w:t xml:space="preserve">, </w:t>
      </w:r>
      <w:r w:rsidRPr="00D51BD5">
        <w:t xml:space="preserve"> dokedy a ako to všetko skončí.</w:t>
      </w:r>
    </w:p>
    <w:p w:rsidR="00D51BD5" w:rsidRPr="00D51BD5" w:rsidRDefault="00D51BD5" w:rsidP="00D51BD5">
      <w:pPr>
        <w:ind w:left="360"/>
        <w:jc w:val="both"/>
      </w:pPr>
      <w:r w:rsidRPr="00D51BD5">
        <w:tab/>
        <w:t xml:space="preserve"> V lete nastalo uvoľnenie, stihli sme absolvovať Beh vďaky a oslavy SNP aj keď v „obmedzenom režime“</w:t>
      </w:r>
      <w:r>
        <w:t>,</w:t>
      </w:r>
      <w:r w:rsidRPr="00D51BD5">
        <w:t xml:space="preserve"> v septembri nám spríjemnili hody chovatelia svojou výstavou a koniec septembra zase dobrovoľní hasiči usporiadali na školskom dvore a v parku okresnú súťaž detských družstiev dobrovoľných hasičov.</w:t>
      </w:r>
    </w:p>
    <w:p w:rsidR="00D51BD5" w:rsidRPr="00D51BD5" w:rsidRDefault="00D51BD5" w:rsidP="00D51BD5">
      <w:pPr>
        <w:ind w:left="360"/>
        <w:jc w:val="both"/>
      </w:pPr>
      <w:r w:rsidRPr="00D51BD5">
        <w:tab/>
        <w:t xml:space="preserve">Po pár letných mesiacoch, kedy sa situácia uvoľnila sme sa vrátili naspäť do rôznych obmedzení, dokonca sa nesmelo ani na cintoríny počas pamiatky zosnulých. Ba dokonca sme absolvovali dve kolá plošného testovania. </w:t>
      </w:r>
    </w:p>
    <w:p w:rsidR="00D51BD5" w:rsidRPr="00D51BD5" w:rsidRDefault="00D51BD5" w:rsidP="00D51BD5">
      <w:pPr>
        <w:ind w:left="360"/>
        <w:jc w:val="both"/>
      </w:pPr>
      <w:r w:rsidRPr="00D51BD5">
        <w:tab/>
        <w:t>Teraz všetci s napätím očakávame Vianoce a veríme, že všetko to zlé sa skoro skončí. Krízová situácia vyplavila medzi ľuďmi veľa dobrého ale i zlého. Bolo možno viac času na premýšľanie ale aj zamyslenie sa nad sebou samým, nad pravým zmyslom života a nad pravými hodnotami.</w:t>
      </w:r>
    </w:p>
    <w:p w:rsidR="00D51BD5" w:rsidRPr="00D51BD5" w:rsidRDefault="00D51BD5" w:rsidP="00D51BD5">
      <w:pPr>
        <w:ind w:left="360"/>
        <w:jc w:val="both"/>
      </w:pPr>
      <w:r w:rsidRPr="00D51BD5">
        <w:tab/>
        <w:t xml:space="preserve">Napriek všetkej  situácii okolo </w:t>
      </w:r>
      <w:r>
        <w:t>„korony“</w:t>
      </w:r>
      <w:r w:rsidRPr="00D51BD5">
        <w:t xml:space="preserve"> a napriek tomu, že sme nevedeli ako bude samospráva na tom finančne</w:t>
      </w:r>
      <w:r w:rsidR="008753A9">
        <w:t>,</w:t>
      </w:r>
      <w:r w:rsidRPr="00D51BD5">
        <w:t xml:space="preserve"> po všetkých prijatých opatreniach sa nám podarilo postúpiť o pár krokov vpred s budovaním chodníkov: pribudlo prekrytie priekopy pri potravinách COOP Jednoty a oproti obecnému úradu  ku križovatke smerom k Podhoriu. Chodník smerom k Bukovcu nepokračuje zatiaľ z dôvodu, že v križovatke je naplánovaná nová trafostanica a nakoľko sa tu bude ešte kopať a stavať bude sa v tejto ulici pokračovať po jej výstavbe. </w:t>
      </w:r>
    </w:p>
    <w:p w:rsidR="00D51BD5" w:rsidRPr="00D51BD5" w:rsidRDefault="00D51BD5" w:rsidP="00D51BD5">
      <w:pPr>
        <w:ind w:left="360"/>
        <w:jc w:val="both"/>
        <w:rPr>
          <w:b/>
        </w:rPr>
      </w:pPr>
      <w:r w:rsidRPr="00D51BD5">
        <w:tab/>
        <w:t>Investíciou Trnavského samosprávneho kraja bola rekonštrukcia cesty medzi Prietržou a Osuským, čím naša obec získala skoro 1 km nového asfaltového povrchu v intraviláne obce (celý dolný koniec), čomu sa veľmi tešíme.  Pri tejto príležitosti sme využili, že bola cesta vyfrézovaná vybudoval sa úsek chodníka od liehovaru po križovatku s potravinami B</w:t>
      </w:r>
      <w:r w:rsidR="00C81103">
        <w:t>alla</w:t>
      </w:r>
      <w:r w:rsidRPr="00D51BD5">
        <w:t xml:space="preserve">, kde sa mohol v tomto prípade už vyznačiť aj priechod pre chodcov. Ide o frekventované miesto s veľkým pohybom chodcov na zastávku autobusu a do potravín. </w:t>
      </w:r>
      <w:r w:rsidRPr="00D51BD5">
        <w:tab/>
        <w:t>Nakoľko štát ponúkol možnosť namiesto výpadku na podielových daniach  čerpať bezúročn</w:t>
      </w:r>
      <w:r w:rsidR="008753A9">
        <w:t>ú návratnú finančnú výpomoc</w:t>
      </w:r>
      <w:r w:rsidRPr="00D51BD5">
        <w:t xml:space="preserve"> do výšky výpadku na daniach, podarilo sa nám  zrekonštruovať chodník v dolnom konci na začiatku obce od Osuského.</w:t>
      </w:r>
    </w:p>
    <w:p w:rsidR="00D51BD5" w:rsidRDefault="00D51BD5" w:rsidP="00D51BD5">
      <w:pPr>
        <w:ind w:left="360"/>
        <w:jc w:val="both"/>
        <w:rPr>
          <w:b/>
        </w:rPr>
      </w:pPr>
    </w:p>
    <w:p w:rsidR="008753A9" w:rsidRPr="008753A9" w:rsidRDefault="008753A9" w:rsidP="00D51BD5">
      <w:pPr>
        <w:ind w:left="360"/>
        <w:jc w:val="both"/>
      </w:pPr>
      <w:r>
        <w:rPr>
          <w:b/>
        </w:rPr>
        <w:tab/>
      </w:r>
      <w:r>
        <w:rPr>
          <w:b/>
        </w:rPr>
        <w:tab/>
      </w:r>
      <w:r>
        <w:rPr>
          <w:b/>
        </w:rPr>
        <w:tab/>
      </w:r>
      <w:r>
        <w:rPr>
          <w:b/>
        </w:rPr>
        <w:tab/>
      </w:r>
      <w:r>
        <w:rPr>
          <w:b/>
        </w:rPr>
        <w:tab/>
      </w:r>
      <w:r>
        <w:rPr>
          <w:b/>
        </w:rPr>
        <w:tab/>
      </w:r>
      <w:r>
        <w:rPr>
          <w:b/>
        </w:rPr>
        <w:tab/>
      </w:r>
      <w:r>
        <w:rPr>
          <w:b/>
        </w:rPr>
        <w:tab/>
      </w:r>
      <w:r>
        <w:rPr>
          <w:b/>
        </w:rPr>
        <w:tab/>
      </w:r>
      <w:r w:rsidRPr="008753A9">
        <w:t>Ing. Dana Blažková</w:t>
      </w:r>
    </w:p>
    <w:p w:rsidR="00D51BD5" w:rsidRPr="008753A9" w:rsidRDefault="00D51BD5" w:rsidP="00D51BD5">
      <w:pPr>
        <w:ind w:left="360"/>
        <w:jc w:val="both"/>
      </w:pPr>
    </w:p>
    <w:p w:rsidR="00D51BD5" w:rsidRDefault="00D51BD5" w:rsidP="00D51BD5">
      <w:pPr>
        <w:spacing w:line="360" w:lineRule="auto"/>
        <w:ind w:left="360"/>
        <w:rPr>
          <w:b/>
          <w:sz w:val="28"/>
          <w:szCs w:val="28"/>
        </w:rPr>
      </w:pPr>
    </w:p>
    <w:p w:rsidR="00EB17E7" w:rsidRDefault="00EB17E7" w:rsidP="00EB17E7">
      <w:pPr>
        <w:spacing w:line="360" w:lineRule="auto"/>
        <w:ind w:left="360"/>
        <w:rPr>
          <w:b/>
          <w:sz w:val="28"/>
          <w:szCs w:val="28"/>
        </w:rPr>
      </w:pPr>
    </w:p>
    <w:p w:rsidR="00A76E1C" w:rsidRDefault="00A76E1C" w:rsidP="0016388D">
      <w:pPr>
        <w:pStyle w:val="Nzov"/>
        <w:jc w:val="both"/>
        <w:rPr>
          <w:rFonts w:ascii="Calibri" w:hAnsi="Calibri"/>
          <w:b w:val="0"/>
          <w:sz w:val="24"/>
          <w:szCs w:val="24"/>
        </w:rPr>
      </w:pPr>
    </w:p>
    <w:p w:rsidR="0016388D" w:rsidRPr="008753A9" w:rsidRDefault="00EA6AAC" w:rsidP="008753A9">
      <w:pPr>
        <w:pStyle w:val="Nzov"/>
        <w:rPr>
          <w:sz w:val="24"/>
          <w:szCs w:val="24"/>
        </w:rPr>
      </w:pPr>
      <w:r>
        <w:rPr>
          <w:noProof/>
          <w:sz w:val="24"/>
          <w:szCs w:val="24"/>
        </w:rPr>
        <w:drawing>
          <wp:inline distT="0" distB="0" distL="0" distR="0">
            <wp:extent cx="3888105" cy="2594610"/>
            <wp:effectExtent l="19050" t="0" r="0" b="0"/>
            <wp:docPr id="2" name="Obrázok 4" descr="IMG_9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IMG_9096"/>
                    <pic:cNvPicPr>
                      <a:picLocks noChangeAspect="1" noChangeArrowheads="1"/>
                    </pic:cNvPicPr>
                  </pic:nvPicPr>
                  <pic:blipFill>
                    <a:blip r:embed="rId9" cstate="print"/>
                    <a:srcRect/>
                    <a:stretch>
                      <a:fillRect/>
                    </a:stretch>
                  </pic:blipFill>
                  <pic:spPr bwMode="auto">
                    <a:xfrm>
                      <a:off x="0" y="0"/>
                      <a:ext cx="3888105" cy="2594610"/>
                    </a:xfrm>
                    <a:prstGeom prst="rect">
                      <a:avLst/>
                    </a:prstGeom>
                    <a:noFill/>
                    <a:ln w="9525">
                      <a:noFill/>
                      <a:miter lim="800000"/>
                      <a:headEnd/>
                      <a:tailEnd/>
                    </a:ln>
                  </pic:spPr>
                </pic:pic>
              </a:graphicData>
            </a:graphic>
          </wp:inline>
        </w:drawing>
      </w:r>
    </w:p>
    <w:p w:rsidR="005A6AF7" w:rsidRPr="005A6AF7" w:rsidRDefault="00E30524" w:rsidP="00E30524">
      <w:pPr>
        <w:spacing w:line="360" w:lineRule="auto"/>
      </w:pPr>
      <w:r>
        <w:rPr>
          <w:sz w:val="28"/>
          <w:szCs w:val="28"/>
        </w:rPr>
        <w:t xml:space="preserve">2. </w:t>
      </w:r>
      <w:r w:rsidR="003D376D" w:rsidRPr="005A6AF7">
        <w:rPr>
          <w:b/>
          <w:sz w:val="28"/>
          <w:szCs w:val="28"/>
        </w:rPr>
        <w:t>Identifikačné údaje obce</w:t>
      </w:r>
      <w:r w:rsidR="00117305" w:rsidRPr="005A6AF7">
        <w:rPr>
          <w:b/>
          <w:sz w:val="28"/>
          <w:szCs w:val="28"/>
        </w:rPr>
        <w:t xml:space="preserve">                          </w:t>
      </w:r>
    </w:p>
    <w:p w:rsidR="00E30524" w:rsidRPr="003C41C4" w:rsidRDefault="003D376D" w:rsidP="005E47EC">
      <w:pPr>
        <w:spacing w:line="360" w:lineRule="auto"/>
      </w:pPr>
      <w:r w:rsidRPr="003C41C4">
        <w:t>Názov:</w:t>
      </w:r>
      <w:r w:rsidR="00F57428">
        <w:tab/>
      </w:r>
      <w:r w:rsidR="00F57428">
        <w:tab/>
      </w:r>
      <w:r w:rsidR="00F57428">
        <w:tab/>
      </w:r>
      <w:r w:rsidR="00F57428">
        <w:tab/>
      </w:r>
      <w:r w:rsidR="004C7B78">
        <w:t xml:space="preserve"> Obec Prietrž</w:t>
      </w:r>
    </w:p>
    <w:p w:rsidR="003D376D" w:rsidRPr="003C41C4" w:rsidRDefault="003D376D" w:rsidP="00B32E93">
      <w:r w:rsidRPr="003C41C4">
        <w:t>Sídlo:</w:t>
      </w:r>
      <w:r w:rsidR="00F57428">
        <w:tab/>
      </w:r>
      <w:r w:rsidR="00F57428">
        <w:tab/>
      </w:r>
      <w:r w:rsidR="00F57428">
        <w:tab/>
      </w:r>
      <w:r w:rsidR="00F57428">
        <w:tab/>
      </w:r>
      <w:r w:rsidR="004C7B78">
        <w:t xml:space="preserve"> 906 11 Prietrž č.126</w:t>
      </w:r>
    </w:p>
    <w:p w:rsidR="003D376D" w:rsidRPr="003C41C4" w:rsidRDefault="003D376D" w:rsidP="00B32E93">
      <w:r w:rsidRPr="003C41C4">
        <w:t>IČO:</w:t>
      </w:r>
      <w:r w:rsidR="004C7B78">
        <w:t xml:space="preserve">  </w:t>
      </w:r>
      <w:r w:rsidR="00F57428">
        <w:tab/>
      </w:r>
      <w:r w:rsidR="00F57428">
        <w:tab/>
      </w:r>
      <w:r w:rsidR="00F57428">
        <w:tab/>
      </w:r>
      <w:r w:rsidR="00F57428">
        <w:tab/>
      </w:r>
      <w:r w:rsidR="004C7B78">
        <w:t xml:space="preserve"> 00309869</w:t>
      </w:r>
    </w:p>
    <w:p w:rsidR="003D376D" w:rsidRPr="003C41C4" w:rsidRDefault="003D376D" w:rsidP="00B32E93">
      <w:r w:rsidRPr="003C41C4">
        <w:t>Štatutárny orgán obce:</w:t>
      </w:r>
      <w:r w:rsidR="004C7B78">
        <w:t xml:space="preserve"> </w:t>
      </w:r>
      <w:r w:rsidR="00F57428">
        <w:t xml:space="preserve">          </w:t>
      </w:r>
      <w:r w:rsidR="004C7B78">
        <w:t xml:space="preserve"> starosta obce</w:t>
      </w:r>
    </w:p>
    <w:p w:rsidR="003D376D" w:rsidRPr="003C41C4" w:rsidRDefault="003D376D" w:rsidP="00B32E93">
      <w:r w:rsidRPr="003C41C4">
        <w:t>Telefón:</w:t>
      </w:r>
      <w:r w:rsidR="004C7B78">
        <w:t xml:space="preserve">  </w:t>
      </w:r>
      <w:r w:rsidR="00F57428">
        <w:t xml:space="preserve">                                 </w:t>
      </w:r>
      <w:r w:rsidR="004C7B78">
        <w:t>034/6548613, 0905800655</w:t>
      </w:r>
      <w:r w:rsidR="005B5165">
        <w:t>, 0918431681</w:t>
      </w:r>
      <w:r w:rsidR="004C7B78">
        <w:t xml:space="preserve"> </w:t>
      </w:r>
    </w:p>
    <w:p w:rsidR="00FA568D" w:rsidRPr="00C81103" w:rsidRDefault="00FA568D" w:rsidP="00B32E93">
      <w:r>
        <w:t>E-m</w:t>
      </w:r>
      <w:r w:rsidR="003D376D" w:rsidRPr="003C41C4">
        <w:t>ail:</w:t>
      </w:r>
      <w:r w:rsidR="004C7B78">
        <w:t xml:space="preserve">    </w:t>
      </w:r>
      <w:r w:rsidR="00F57428">
        <w:t xml:space="preserve">                             </w:t>
      </w:r>
      <w:r w:rsidR="004C7B78">
        <w:t xml:space="preserve">   </w:t>
      </w:r>
      <w:hyperlink r:id="rId10" w:history="1">
        <w:r w:rsidR="004C7B78" w:rsidRPr="00C81103">
          <w:rPr>
            <w:rStyle w:val="Hypertextovprepojenie"/>
            <w:color w:val="auto"/>
          </w:rPr>
          <w:t>obecprietrz@obecprietrz.sk</w:t>
        </w:r>
      </w:hyperlink>
      <w:r w:rsidR="004C7B78" w:rsidRPr="00C81103">
        <w:t xml:space="preserve">  </w:t>
      </w:r>
    </w:p>
    <w:p w:rsidR="004C7B78" w:rsidRPr="003C41C4" w:rsidRDefault="00FA568D" w:rsidP="00FA568D">
      <w:pPr>
        <w:ind w:left="1416" w:firstLine="708"/>
      </w:pPr>
      <w:r>
        <w:t xml:space="preserve">          </w:t>
      </w:r>
      <w:r w:rsidR="004C7B78">
        <w:t xml:space="preserve">   starostka@obecprietrz.sk</w:t>
      </w:r>
    </w:p>
    <w:p w:rsidR="0043192F" w:rsidRPr="00C81103" w:rsidRDefault="003D376D" w:rsidP="00B32E93">
      <w:r w:rsidRPr="003C41C4">
        <w:t>Webová stránka:</w:t>
      </w:r>
      <w:r w:rsidR="00F57428">
        <w:t xml:space="preserve">                    </w:t>
      </w:r>
      <w:r w:rsidRPr="003C41C4">
        <w:t xml:space="preserve"> </w:t>
      </w:r>
      <w:hyperlink r:id="rId11" w:history="1">
        <w:r w:rsidR="003803C8" w:rsidRPr="00C81103">
          <w:rPr>
            <w:rStyle w:val="Hypertextovprepojenie"/>
            <w:color w:val="auto"/>
          </w:rPr>
          <w:t>www.prietrz.sk</w:t>
        </w:r>
      </w:hyperlink>
    </w:p>
    <w:p w:rsidR="003B7B74" w:rsidRPr="00C81103" w:rsidRDefault="003B7B74" w:rsidP="009C4CE9">
      <w:pPr>
        <w:spacing w:line="360" w:lineRule="auto"/>
        <w:jc w:val="both"/>
      </w:pPr>
    </w:p>
    <w:p w:rsidR="00B84954" w:rsidRPr="005B6564" w:rsidRDefault="00E30524" w:rsidP="00E30524">
      <w:pPr>
        <w:spacing w:line="360" w:lineRule="auto"/>
        <w:rPr>
          <w:b/>
          <w:sz w:val="28"/>
          <w:szCs w:val="28"/>
        </w:rPr>
      </w:pPr>
      <w:r>
        <w:rPr>
          <w:b/>
          <w:sz w:val="28"/>
          <w:szCs w:val="28"/>
        </w:rPr>
        <w:t xml:space="preserve">3. </w:t>
      </w:r>
      <w:r w:rsidR="003D376D" w:rsidRPr="003C41C4">
        <w:rPr>
          <w:b/>
          <w:sz w:val="28"/>
          <w:szCs w:val="28"/>
        </w:rPr>
        <w:t>Organizačná štruktúra obce a identifikácia vedúcich predstaviteľov</w:t>
      </w:r>
    </w:p>
    <w:p w:rsidR="003D376D" w:rsidRDefault="003D376D" w:rsidP="00B32E93">
      <w:r w:rsidRPr="00BE4754">
        <w:t>Starost</w:t>
      </w:r>
      <w:r w:rsidR="003D6C61">
        <w:t>k</w:t>
      </w:r>
      <w:r w:rsidRPr="00BE4754">
        <w:t>a obce:</w:t>
      </w:r>
      <w:r w:rsidR="004C7B78">
        <w:tab/>
      </w:r>
      <w:r w:rsidR="004C7B78">
        <w:tab/>
        <w:t>Ing. Dana Blažková</w:t>
      </w:r>
    </w:p>
    <w:p w:rsidR="005B6564" w:rsidRPr="000F2439" w:rsidRDefault="003D376D" w:rsidP="00B32E93">
      <w:r w:rsidRPr="000F2439">
        <w:t>Zástupca starost</w:t>
      </w:r>
      <w:r w:rsidR="003D6C61">
        <w:t>ky</w:t>
      </w:r>
      <w:r w:rsidRPr="000F2439">
        <w:t xml:space="preserve"> obce:</w:t>
      </w:r>
      <w:r w:rsidR="004C7B78">
        <w:tab/>
      </w:r>
      <w:r w:rsidR="00135007">
        <w:t>M</w:t>
      </w:r>
      <w:r w:rsidR="00B84954">
        <w:t>ilan Rýzek</w:t>
      </w:r>
    </w:p>
    <w:p w:rsidR="005B6564" w:rsidRDefault="003D376D" w:rsidP="00B32E93">
      <w:r>
        <w:t>Hlavn</w:t>
      </w:r>
      <w:r w:rsidR="003D6C61">
        <w:t>á</w:t>
      </w:r>
      <w:r>
        <w:t xml:space="preserve"> kontrolór</w:t>
      </w:r>
      <w:r w:rsidR="003D6C61">
        <w:t>ka</w:t>
      </w:r>
      <w:r>
        <w:t xml:space="preserve"> obce:</w:t>
      </w:r>
      <w:r w:rsidR="004C7B78">
        <w:tab/>
        <w:t>Anna Gabrielová</w:t>
      </w:r>
    </w:p>
    <w:p w:rsidR="00B84954" w:rsidRDefault="003D376D" w:rsidP="00135007">
      <w:pPr>
        <w:ind w:left="2832" w:hanging="2832"/>
        <w:jc w:val="both"/>
      </w:pPr>
      <w:r>
        <w:t>Obecné zastupiteľstvo:</w:t>
      </w:r>
      <w:r w:rsidR="004C7B78">
        <w:tab/>
      </w:r>
      <w:r w:rsidR="00135007">
        <w:t>Mgr. Viera Prekopová, Jana Válková</w:t>
      </w:r>
      <w:r w:rsidR="004C7B78">
        <w:t xml:space="preserve">, </w:t>
      </w:r>
      <w:r w:rsidR="00B84954">
        <w:t>Mgr. Dana Bašnárová,</w:t>
      </w:r>
    </w:p>
    <w:p w:rsidR="003D376D" w:rsidRDefault="00B84954" w:rsidP="008753A9">
      <w:pPr>
        <w:ind w:left="2832" w:hanging="2832"/>
        <w:jc w:val="both"/>
      </w:pPr>
      <w:r>
        <w:t xml:space="preserve">                                               </w:t>
      </w:r>
      <w:r w:rsidR="004C7B78">
        <w:t xml:space="preserve">Pavol Repta, </w:t>
      </w:r>
      <w:r>
        <w:t>Miloslav Rýzek, Milan Rýzek, Peter Kukliš</w:t>
      </w:r>
      <w:r w:rsidR="00135007">
        <w:t xml:space="preserve"> </w:t>
      </w:r>
      <w:r w:rsidR="004C7B78">
        <w:tab/>
      </w:r>
    </w:p>
    <w:p w:rsidR="003D376D" w:rsidRPr="003803C8" w:rsidRDefault="003D376D" w:rsidP="006F1A2F">
      <w:pPr>
        <w:jc w:val="both"/>
        <w:rPr>
          <w:b/>
        </w:rPr>
      </w:pPr>
      <w:r>
        <w:t>Komisie:</w:t>
      </w:r>
      <w:r w:rsidR="004C7B78">
        <w:tab/>
      </w:r>
      <w:r w:rsidR="004C7B78">
        <w:tab/>
      </w:r>
      <w:r w:rsidR="004C7B78">
        <w:tab/>
      </w:r>
      <w:r w:rsidR="00F57428" w:rsidRPr="003803C8">
        <w:rPr>
          <w:b/>
        </w:rPr>
        <w:t>Komisia na ochranu verejného záujmu</w:t>
      </w:r>
      <w:r w:rsidR="00135007" w:rsidRPr="003803C8">
        <w:rPr>
          <w:b/>
        </w:rPr>
        <w:t xml:space="preserve"> </w:t>
      </w:r>
    </w:p>
    <w:p w:rsidR="00B84954" w:rsidRDefault="00135007" w:rsidP="006F1A2F">
      <w:pPr>
        <w:jc w:val="both"/>
      </w:pPr>
      <w:r>
        <w:tab/>
      </w:r>
      <w:r>
        <w:tab/>
      </w:r>
      <w:r>
        <w:tab/>
      </w:r>
      <w:r>
        <w:tab/>
      </w:r>
      <w:r w:rsidR="00B84954">
        <w:t xml:space="preserve">Milan Rýzek, </w:t>
      </w:r>
      <w:r>
        <w:t xml:space="preserve">Miloslav Rýzek, </w:t>
      </w:r>
      <w:r w:rsidR="00B84954">
        <w:t>Pavol Repta,</w:t>
      </w:r>
    </w:p>
    <w:p w:rsidR="00135007" w:rsidRDefault="00B84954" w:rsidP="006F1A2F">
      <w:pPr>
        <w:jc w:val="both"/>
      </w:pPr>
      <w:r>
        <w:t xml:space="preserve">                                                Mgr. Viera Prekopová, J</w:t>
      </w:r>
      <w:r w:rsidR="00135007">
        <w:t>ana Válková</w:t>
      </w:r>
    </w:p>
    <w:p w:rsidR="00F57428" w:rsidRPr="003803C8" w:rsidRDefault="00F57428" w:rsidP="006F1A2F">
      <w:pPr>
        <w:jc w:val="both"/>
        <w:rPr>
          <w:b/>
        </w:rPr>
      </w:pPr>
      <w:r>
        <w:tab/>
      </w:r>
      <w:r>
        <w:tab/>
      </w:r>
      <w:r>
        <w:tab/>
      </w:r>
      <w:r>
        <w:tab/>
      </w:r>
      <w:r w:rsidRPr="003803C8">
        <w:rPr>
          <w:b/>
        </w:rPr>
        <w:t xml:space="preserve">Komisia </w:t>
      </w:r>
      <w:r w:rsidR="00135007" w:rsidRPr="003803C8">
        <w:rPr>
          <w:b/>
        </w:rPr>
        <w:t>verejného poriadku</w:t>
      </w:r>
      <w:r w:rsidR="00B84954">
        <w:rPr>
          <w:b/>
        </w:rPr>
        <w:t xml:space="preserve"> a životného prostredia</w:t>
      </w:r>
    </w:p>
    <w:p w:rsidR="00135007" w:rsidRDefault="00135007" w:rsidP="006F1A2F">
      <w:pPr>
        <w:jc w:val="both"/>
      </w:pPr>
      <w:r>
        <w:tab/>
      </w:r>
      <w:r>
        <w:tab/>
      </w:r>
      <w:r>
        <w:tab/>
      </w:r>
      <w:r>
        <w:tab/>
      </w:r>
      <w:r w:rsidR="00B84954">
        <w:t xml:space="preserve">Pavol Repta, Jana Válková, </w:t>
      </w:r>
      <w:r>
        <w:t xml:space="preserve">Mgr. </w:t>
      </w:r>
      <w:r w:rsidR="00B84954">
        <w:t>Dana Bašnárová</w:t>
      </w:r>
    </w:p>
    <w:p w:rsidR="00F57428" w:rsidRPr="003803C8" w:rsidRDefault="00F57428" w:rsidP="006F1A2F">
      <w:pPr>
        <w:jc w:val="both"/>
        <w:rPr>
          <w:b/>
        </w:rPr>
      </w:pPr>
      <w:r>
        <w:tab/>
      </w:r>
      <w:r>
        <w:tab/>
      </w:r>
      <w:r>
        <w:tab/>
      </w:r>
      <w:r>
        <w:tab/>
      </w:r>
      <w:r w:rsidRPr="003803C8">
        <w:rPr>
          <w:b/>
        </w:rPr>
        <w:t>Komisia pre kultúru</w:t>
      </w:r>
      <w:r w:rsidR="00B84954">
        <w:rPr>
          <w:b/>
        </w:rPr>
        <w:t>,</w:t>
      </w:r>
      <w:r w:rsidR="00135007" w:rsidRPr="003803C8">
        <w:rPr>
          <w:b/>
        </w:rPr>
        <w:t> </w:t>
      </w:r>
      <w:r w:rsidRPr="003803C8">
        <w:rPr>
          <w:b/>
        </w:rPr>
        <w:t>šport</w:t>
      </w:r>
      <w:r w:rsidR="00B84954">
        <w:rPr>
          <w:b/>
        </w:rPr>
        <w:t xml:space="preserve"> a mládež</w:t>
      </w:r>
    </w:p>
    <w:p w:rsidR="00B84954" w:rsidRDefault="00135007" w:rsidP="006F1A2F">
      <w:pPr>
        <w:jc w:val="both"/>
      </w:pPr>
      <w:r>
        <w:tab/>
      </w:r>
      <w:r>
        <w:tab/>
      </w:r>
      <w:r>
        <w:tab/>
      </w:r>
      <w:r>
        <w:tab/>
      </w:r>
      <w:r w:rsidR="00B84954">
        <w:t>Mgr. Viera Prekopová, Mgr. Dana Bašnárová,</w:t>
      </w:r>
    </w:p>
    <w:p w:rsidR="00135007" w:rsidRDefault="00B84954" w:rsidP="006F1A2F">
      <w:pPr>
        <w:jc w:val="both"/>
      </w:pPr>
      <w:r>
        <w:t xml:space="preserve">                                               Jana Válková,  </w:t>
      </w:r>
      <w:r w:rsidR="00135007">
        <w:t xml:space="preserve">Miloslav Rýzek, </w:t>
      </w:r>
    </w:p>
    <w:p w:rsidR="003D6C61" w:rsidRPr="003803C8" w:rsidRDefault="00F57428" w:rsidP="006F1A2F">
      <w:pPr>
        <w:jc w:val="both"/>
        <w:rPr>
          <w:b/>
        </w:rPr>
      </w:pPr>
      <w:r>
        <w:tab/>
      </w:r>
      <w:r>
        <w:tab/>
      </w:r>
      <w:r>
        <w:tab/>
      </w:r>
      <w:r>
        <w:tab/>
      </w:r>
      <w:r w:rsidRPr="003803C8">
        <w:rPr>
          <w:b/>
        </w:rPr>
        <w:t>Ko</w:t>
      </w:r>
      <w:r w:rsidR="006331E3" w:rsidRPr="003803C8">
        <w:rPr>
          <w:b/>
        </w:rPr>
        <w:t>m</w:t>
      </w:r>
      <w:r w:rsidRPr="003803C8">
        <w:rPr>
          <w:b/>
        </w:rPr>
        <w:t>isia financií a</w:t>
      </w:r>
      <w:r w:rsidR="00135007" w:rsidRPr="003803C8">
        <w:rPr>
          <w:b/>
        </w:rPr>
        <w:t> </w:t>
      </w:r>
      <w:r w:rsidR="00B84954">
        <w:rPr>
          <w:b/>
        </w:rPr>
        <w:t>výstavby</w:t>
      </w:r>
    </w:p>
    <w:p w:rsidR="00B84954" w:rsidRDefault="00135007" w:rsidP="006F1A2F">
      <w:pPr>
        <w:jc w:val="both"/>
      </w:pPr>
      <w:r>
        <w:tab/>
      </w:r>
      <w:r>
        <w:tab/>
      </w:r>
      <w:r>
        <w:tab/>
      </w:r>
      <w:r>
        <w:tab/>
        <w:t xml:space="preserve">Mgr. Viera Prekopová, </w:t>
      </w:r>
      <w:r w:rsidR="00B84954">
        <w:t>Miloslav Rýzek, Milan Rýzek,</w:t>
      </w:r>
    </w:p>
    <w:p w:rsidR="00AB7D1A" w:rsidRPr="00BE4754" w:rsidRDefault="00B84954" w:rsidP="008753A9">
      <w:pPr>
        <w:jc w:val="both"/>
      </w:pPr>
      <w:r>
        <w:t xml:space="preserve">                                               Peter Kukliš</w:t>
      </w:r>
      <w:r w:rsidR="00F57428">
        <w:tab/>
      </w:r>
    </w:p>
    <w:p w:rsidR="00077C92" w:rsidRDefault="00E30524" w:rsidP="00E30524">
      <w:pPr>
        <w:spacing w:line="360" w:lineRule="auto"/>
        <w:rPr>
          <w:b/>
          <w:sz w:val="28"/>
          <w:szCs w:val="28"/>
        </w:rPr>
      </w:pPr>
      <w:r>
        <w:rPr>
          <w:b/>
          <w:sz w:val="28"/>
          <w:szCs w:val="28"/>
        </w:rPr>
        <w:t xml:space="preserve">4. </w:t>
      </w:r>
      <w:r w:rsidR="002B4419" w:rsidRPr="003C41C4">
        <w:rPr>
          <w:b/>
          <w:sz w:val="28"/>
          <w:szCs w:val="28"/>
        </w:rPr>
        <w:t xml:space="preserve">Poslanie, vízie, ciele </w:t>
      </w:r>
    </w:p>
    <w:p w:rsidR="00EB6933" w:rsidRPr="008753A9" w:rsidRDefault="00EB6933" w:rsidP="00EB6933">
      <w:pPr>
        <w:rPr>
          <w:b/>
        </w:rPr>
      </w:pPr>
      <w:r w:rsidRPr="008753A9">
        <w:rPr>
          <w:b/>
        </w:rPr>
        <w:t xml:space="preserve">Poslanie obce: </w:t>
      </w:r>
    </w:p>
    <w:p w:rsidR="00EB6933" w:rsidRPr="00EB6933" w:rsidRDefault="00EB6933" w:rsidP="00EB6933">
      <w:pPr>
        <w:jc w:val="both"/>
      </w:pPr>
      <w:r>
        <w:t xml:space="preserve">Mestá a obce pôsobia na Slovensku na princípoch samosprávy a ich postavenie upravuje Ústava Slovenskej republiky a Zákon SNR č. 269/1990 o obecnom zriadení, v znení neskorších </w:t>
      </w:r>
      <w:r>
        <w:lastRenderedPageBreak/>
        <w:t>predpisov. V týchto základných dokumentoch je zakotvené právo, ale aj povinnosť miest a obcí zabezpečovať všestranný rozvoj svojho územia a potreby jej občanov.</w:t>
      </w:r>
    </w:p>
    <w:p w:rsidR="00406B39" w:rsidRPr="008753A9" w:rsidRDefault="00406B39" w:rsidP="00406B39">
      <w:pPr>
        <w:rPr>
          <w:b/>
        </w:rPr>
      </w:pPr>
      <w:r w:rsidRPr="008753A9">
        <w:rPr>
          <w:b/>
        </w:rPr>
        <w:t>Vízie obce:</w:t>
      </w:r>
    </w:p>
    <w:p w:rsidR="00B32E93" w:rsidRPr="003C41C4" w:rsidRDefault="00B32E93" w:rsidP="006F1A2F">
      <w:pPr>
        <w:jc w:val="both"/>
      </w:pPr>
      <w:r>
        <w:t>Naša obec je atraktívnym, zeleným krajom, ktorá dbá na zachovanie svojich tradícií, kultúry a </w:t>
      </w:r>
      <w:r w:rsidR="007C207D">
        <w:t>s</w:t>
      </w:r>
      <w:r>
        <w:t xml:space="preserve">poločných hodnôt s podmienkami pre príjemný a zdravý život jeho obyvateľov. </w:t>
      </w:r>
      <w:r w:rsidR="007C207D">
        <w:t>D</w:t>
      </w:r>
      <w:r>
        <w:t xml:space="preserve">okáže prilákať návštevníkov a ponúknuť im možnosti na pekne strávený čas s orientáciou na vidiecku a zdraviu prospešnú turistiku. </w:t>
      </w:r>
      <w:r w:rsidR="007C207D">
        <w:t>J</w:t>
      </w:r>
      <w:r>
        <w:t>e zaujíma</w:t>
      </w:r>
      <w:r w:rsidR="007C207D">
        <w:t>v</w:t>
      </w:r>
      <w:r>
        <w:t>ým priestorom pre podnikanie</w:t>
      </w:r>
      <w:r w:rsidR="007C207D">
        <w:t>,</w:t>
      </w:r>
      <w:r>
        <w:t xml:space="preserve"> zamerané najmä na služby a cestovný ruch. Mobilizácia vnútorných zdrojov regiónu a získanie mimo</w:t>
      </w:r>
      <w:r w:rsidR="007C207D">
        <w:t xml:space="preserve"> obecných zdrojov je nevyhnutná pre financovanie rozvojových zámerov.</w:t>
      </w:r>
    </w:p>
    <w:p w:rsidR="00406B39" w:rsidRPr="008753A9" w:rsidRDefault="002B4419" w:rsidP="00406B39">
      <w:pPr>
        <w:rPr>
          <w:b/>
        </w:rPr>
      </w:pPr>
      <w:r w:rsidRPr="008753A9">
        <w:rPr>
          <w:b/>
        </w:rPr>
        <w:t>Ciele obce:</w:t>
      </w:r>
    </w:p>
    <w:p w:rsidR="00406B39" w:rsidRDefault="00406B39" w:rsidP="006F1A2F">
      <w:pPr>
        <w:jc w:val="both"/>
      </w:pPr>
      <w:r>
        <w:t>Globálny</w:t>
      </w:r>
      <w:r w:rsidR="006F1A2F">
        <w:t xml:space="preserve">m </w:t>
      </w:r>
      <w:r>
        <w:t>cie</w:t>
      </w:r>
      <w:r w:rsidR="00EB6933">
        <w:t>ľ</w:t>
      </w:r>
      <w:r w:rsidR="006F1A2F">
        <w:t>om obce je</w:t>
      </w:r>
      <w:r>
        <w:t xml:space="preserve"> podporovať tvorbu regionálnej ekonomiky, kultúrneho rozvoja, rozvoja turizmu, zlepšenie kvality života vo vidieckej oblasti.</w:t>
      </w:r>
      <w:r w:rsidR="00FD46EB">
        <w:t xml:space="preserve"> Výhodná poloha obce pri okresnom meste Senica má veľké výhody – dedina žije svojím dedinským životom a môže byť ľahko napojená na centrum regiónu. Aj týmto spôsobom obec otvára svoje dvere nielen obyvateľom z bližšieho či vzdialenejšieho okolia ale aj obyvateľom z okolitých krajín, pre ktorých je vďaka svojej jedinečnej polohe ľahko dostupná.</w:t>
      </w:r>
    </w:p>
    <w:p w:rsidR="00406B39" w:rsidRDefault="00406B39" w:rsidP="00406B39"/>
    <w:p w:rsidR="009C4CE9" w:rsidRDefault="00E30524" w:rsidP="00E30524">
      <w:pPr>
        <w:rPr>
          <w:b/>
          <w:sz w:val="28"/>
          <w:szCs w:val="28"/>
        </w:rPr>
      </w:pPr>
      <w:r>
        <w:rPr>
          <w:b/>
          <w:sz w:val="28"/>
          <w:szCs w:val="28"/>
        </w:rPr>
        <w:t xml:space="preserve">5. </w:t>
      </w:r>
      <w:r w:rsidR="009C4CE9" w:rsidRPr="003C41C4">
        <w:rPr>
          <w:b/>
          <w:sz w:val="28"/>
          <w:szCs w:val="28"/>
        </w:rPr>
        <w:t xml:space="preserve">Základná charakteristika </w:t>
      </w:r>
      <w:r w:rsidR="008E28BF" w:rsidRPr="003C41C4">
        <w:rPr>
          <w:b/>
          <w:sz w:val="28"/>
          <w:szCs w:val="28"/>
        </w:rPr>
        <w:t>obce</w:t>
      </w:r>
    </w:p>
    <w:p w:rsidR="00080AAC" w:rsidRPr="003C41C4" w:rsidRDefault="00080AAC" w:rsidP="00406B39">
      <w:pPr>
        <w:rPr>
          <w:sz w:val="28"/>
          <w:szCs w:val="28"/>
        </w:rPr>
      </w:pPr>
    </w:p>
    <w:p w:rsidR="00077C92" w:rsidRDefault="006A065F" w:rsidP="003B7B74">
      <w:pPr>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3803C8" w:rsidRDefault="003803C8" w:rsidP="003B7B74">
      <w:pPr>
        <w:jc w:val="both"/>
      </w:pPr>
    </w:p>
    <w:p w:rsidR="009C4CE9" w:rsidRPr="00117305" w:rsidRDefault="00915579" w:rsidP="00EF06A5">
      <w:pPr>
        <w:spacing w:line="360" w:lineRule="auto"/>
        <w:ind w:left="360"/>
        <w:jc w:val="both"/>
        <w:rPr>
          <w:b/>
          <w:color w:val="FF0000"/>
        </w:rPr>
      </w:pPr>
      <w:r>
        <w:rPr>
          <w:b/>
        </w:rPr>
        <w:t>Geografické údaje</w:t>
      </w:r>
      <w:r w:rsidR="00117305">
        <w:rPr>
          <w:b/>
        </w:rPr>
        <w:t xml:space="preserve">                      </w:t>
      </w:r>
    </w:p>
    <w:p w:rsidR="00540047" w:rsidRPr="00E30524" w:rsidRDefault="00540047" w:rsidP="00540047">
      <w:pPr>
        <w:pStyle w:val="Zarkazkladnhotextu"/>
        <w:tabs>
          <w:tab w:val="left" w:pos="0"/>
        </w:tabs>
        <w:ind w:left="0" w:firstLine="0"/>
        <w:jc w:val="left"/>
        <w:rPr>
          <w:i/>
          <w:sz w:val="24"/>
        </w:rPr>
      </w:pPr>
      <w:r w:rsidRPr="00E30524">
        <w:rPr>
          <w:i/>
          <w:sz w:val="24"/>
        </w:rPr>
        <w:t xml:space="preserve">Geografická poloha obce : </w:t>
      </w:r>
    </w:p>
    <w:p w:rsidR="006F1A2F" w:rsidRDefault="00540047" w:rsidP="006F1A2F">
      <w:pPr>
        <w:pStyle w:val="Zarkazkladnhotextu"/>
        <w:tabs>
          <w:tab w:val="left" w:pos="0"/>
        </w:tabs>
        <w:ind w:left="0" w:firstLine="0"/>
        <w:rPr>
          <w:b w:val="0"/>
          <w:sz w:val="24"/>
        </w:rPr>
      </w:pPr>
      <w:r>
        <w:rPr>
          <w:b w:val="0"/>
          <w:sz w:val="24"/>
        </w:rPr>
        <w:t>Obec Prietrž sa nachádza na Západnom Slovensku, na okraji výbežku Záhorskej nížiny a na úpätí Bielych Karpát. Leží v severozápadnej časti Slovenska na 48°, 40</w:t>
      </w:r>
      <w:r w:rsidR="00080AAC">
        <w:rPr>
          <w:b w:val="0"/>
          <w:sz w:val="24"/>
        </w:rPr>
        <w:t>´</w:t>
      </w:r>
      <w:r>
        <w:rPr>
          <w:b w:val="0"/>
          <w:sz w:val="24"/>
        </w:rPr>
        <w:t xml:space="preserve"> severnej šírky a 35° </w:t>
      </w:r>
      <w:r w:rsidR="006F1A2F">
        <w:rPr>
          <w:b w:val="0"/>
          <w:sz w:val="24"/>
        </w:rPr>
        <w:t>6</w:t>
      </w:r>
      <w:r w:rsidR="00080AAC">
        <w:rPr>
          <w:b w:val="0"/>
          <w:sz w:val="24"/>
        </w:rPr>
        <w:t>´</w:t>
      </w:r>
    </w:p>
    <w:p w:rsidR="00080AAC" w:rsidRDefault="00540047" w:rsidP="006F1A2F">
      <w:pPr>
        <w:pStyle w:val="Zarkazkladnhotextu"/>
        <w:tabs>
          <w:tab w:val="left" w:pos="0"/>
        </w:tabs>
        <w:ind w:left="0" w:firstLine="0"/>
        <w:rPr>
          <w:b w:val="0"/>
          <w:sz w:val="24"/>
        </w:rPr>
      </w:pPr>
      <w:r>
        <w:rPr>
          <w:b w:val="0"/>
          <w:sz w:val="24"/>
        </w:rPr>
        <w:t>východnej dĺžky v údolí  rieky Myjavy</w:t>
      </w:r>
      <w:r w:rsidR="00080AAC">
        <w:rPr>
          <w:b w:val="0"/>
          <w:sz w:val="24"/>
        </w:rPr>
        <w:t>, medzi dvoma, od severu k juhu sa tiahnucimi vrchmi,</w:t>
      </w:r>
    </w:p>
    <w:p w:rsidR="00080AAC" w:rsidRPr="00540047" w:rsidRDefault="00080AAC" w:rsidP="006F1A2F">
      <w:pPr>
        <w:pStyle w:val="Zarkazkladnhotextu"/>
        <w:tabs>
          <w:tab w:val="left" w:pos="0"/>
        </w:tabs>
        <w:ind w:left="0" w:firstLine="0"/>
        <w:rPr>
          <w:b w:val="0"/>
          <w:sz w:val="24"/>
        </w:rPr>
      </w:pPr>
      <w:r>
        <w:rPr>
          <w:b w:val="0"/>
          <w:sz w:val="24"/>
        </w:rPr>
        <w:t>patriacim k Malým Karpatom.</w:t>
      </w:r>
    </w:p>
    <w:p w:rsidR="005E47EC" w:rsidRDefault="0049213D" w:rsidP="006F1A2F">
      <w:pPr>
        <w:pStyle w:val="Zarkazkladnhotextu2"/>
        <w:ind w:left="0" w:firstLine="0"/>
      </w:pPr>
      <w:r>
        <w:t>Obec Prietrž má 12 osád, hviezdicovo rozložených okolo centra obce</w:t>
      </w:r>
      <w:r w:rsidR="005E47EC">
        <w:t>:</w:t>
      </w:r>
    </w:p>
    <w:p w:rsidR="005E47EC" w:rsidRDefault="0049213D" w:rsidP="006F1A2F">
      <w:pPr>
        <w:pStyle w:val="Zarkazkladnhotextu2"/>
        <w:ind w:left="0" w:firstLine="0"/>
      </w:pPr>
      <w:r>
        <w:t>Slaných, Dolné Paseky, Horné Paseky,</w:t>
      </w:r>
    </w:p>
    <w:p w:rsidR="005E47EC" w:rsidRDefault="0049213D" w:rsidP="006F1A2F">
      <w:pPr>
        <w:pStyle w:val="Zarkazkladnhotextu2"/>
        <w:ind w:left="0" w:firstLine="0"/>
      </w:pPr>
      <w:r>
        <w:t xml:space="preserve">Ploština, Zuščíci, Macalka,Rehúši, Varáková, </w:t>
      </w:r>
    </w:p>
    <w:p w:rsidR="0049213D" w:rsidRDefault="0049213D" w:rsidP="006F1A2F">
      <w:pPr>
        <w:pStyle w:val="Zarkazkladnhotextu2"/>
        <w:ind w:left="0" w:firstLine="0"/>
      </w:pPr>
      <w:r>
        <w:t>Dolný Deberník, Horný Deberník,</w:t>
      </w:r>
      <w:r w:rsidR="00273D28">
        <w:t xml:space="preserve"> </w:t>
      </w:r>
      <w:r w:rsidR="00EA6AAC">
        <w:rPr>
          <w:noProof/>
          <w:lang w:eastAsia="sk-SK"/>
        </w:rPr>
        <w:drawing>
          <wp:anchor distT="0" distB="0" distL="114300" distR="114300" simplePos="0" relativeHeight="251657728" behindDoc="0" locked="0" layoutInCell="1" allowOverlap="1">
            <wp:simplePos x="0" y="0"/>
            <wp:positionH relativeFrom="column">
              <wp:posOffset>2834005</wp:posOffset>
            </wp:positionH>
            <wp:positionV relativeFrom="paragraph">
              <wp:posOffset>390525</wp:posOffset>
            </wp:positionV>
            <wp:extent cx="3185795" cy="2114550"/>
            <wp:effectExtent l="19050" t="0" r="0" b="0"/>
            <wp:wrapSquare wrapText="right"/>
            <wp:docPr id="18" name="Obrázok 18" descr="DSC_0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SC_0019"/>
                    <pic:cNvPicPr>
                      <a:picLocks noChangeAspect="1" noChangeArrowheads="1"/>
                    </pic:cNvPicPr>
                  </pic:nvPicPr>
                  <pic:blipFill>
                    <a:blip r:embed="rId12" cstate="print"/>
                    <a:srcRect/>
                    <a:stretch>
                      <a:fillRect/>
                    </a:stretch>
                  </pic:blipFill>
                  <pic:spPr bwMode="auto">
                    <a:xfrm>
                      <a:off x="0" y="0"/>
                      <a:ext cx="3185795" cy="2114550"/>
                    </a:xfrm>
                    <a:prstGeom prst="rect">
                      <a:avLst/>
                    </a:prstGeom>
                    <a:noFill/>
                  </pic:spPr>
                </pic:pic>
              </a:graphicData>
            </a:graphic>
          </wp:anchor>
        </w:drawing>
      </w:r>
      <w:r>
        <w:t>Podhorie, Buláni.</w:t>
      </w:r>
    </w:p>
    <w:p w:rsidR="0049213D" w:rsidRDefault="0049213D" w:rsidP="005E47EC">
      <w:pPr>
        <w:pStyle w:val="Zarkazkladnhotextu2"/>
        <w:ind w:left="0" w:firstLine="0"/>
        <w:jc w:val="left"/>
      </w:pPr>
    </w:p>
    <w:p w:rsidR="000A32ED" w:rsidRDefault="000A32ED" w:rsidP="00540047">
      <w:pPr>
        <w:pStyle w:val="Zarkazkladnhotextu2"/>
        <w:ind w:left="0" w:firstLine="0"/>
        <w:rPr>
          <w:i/>
        </w:rPr>
      </w:pPr>
    </w:p>
    <w:p w:rsidR="000A32ED" w:rsidRDefault="000A32ED" w:rsidP="00540047">
      <w:pPr>
        <w:pStyle w:val="Zarkazkladnhotextu2"/>
        <w:ind w:left="0" w:firstLine="0"/>
        <w:rPr>
          <w:i/>
        </w:rPr>
      </w:pPr>
    </w:p>
    <w:p w:rsidR="00540047" w:rsidRPr="00E30524" w:rsidRDefault="00540047" w:rsidP="00540047">
      <w:pPr>
        <w:pStyle w:val="Zarkazkladnhotextu2"/>
        <w:ind w:left="0" w:firstLine="0"/>
        <w:rPr>
          <w:b/>
          <w:i/>
        </w:rPr>
      </w:pPr>
      <w:r w:rsidRPr="00E30524">
        <w:rPr>
          <w:b/>
          <w:i/>
        </w:rPr>
        <w:lastRenderedPageBreak/>
        <w:t xml:space="preserve">Susedné mestá a obce : </w:t>
      </w:r>
    </w:p>
    <w:p w:rsidR="00540047" w:rsidRDefault="00080AAC" w:rsidP="00E30524">
      <w:pPr>
        <w:pStyle w:val="Zarkazkladnhotextu2"/>
        <w:ind w:left="0" w:firstLine="0"/>
      </w:pPr>
      <w:r>
        <w:t>Na severe Podbranč, severovýchodne Bukovec, východne Brezová pod Bradlom, juhovýchodne Hradište pod Vrátnom, južne Osuské, juhozápadne Hlboké, západne Senica nad Myjavou</w:t>
      </w:r>
      <w:r w:rsidR="00510E35">
        <w:t>.</w:t>
      </w:r>
      <w:r>
        <w:t xml:space="preserve"> </w:t>
      </w:r>
    </w:p>
    <w:p w:rsidR="00540047" w:rsidRPr="00E30524" w:rsidRDefault="00540047" w:rsidP="00540047">
      <w:pPr>
        <w:jc w:val="both"/>
        <w:rPr>
          <w:b/>
          <w:i/>
        </w:rPr>
      </w:pPr>
      <w:r w:rsidRPr="00E30524">
        <w:rPr>
          <w:b/>
          <w:i/>
        </w:rPr>
        <w:t xml:space="preserve">Celková rozloha obce :    </w:t>
      </w:r>
    </w:p>
    <w:p w:rsidR="00510E35" w:rsidRDefault="00510E35" w:rsidP="00540047">
      <w:pPr>
        <w:jc w:val="both"/>
      </w:pPr>
      <w:r>
        <w:t xml:space="preserve">Celková rozloha obce je </w:t>
      </w:r>
      <w:r w:rsidR="00540047">
        <w:t>2</w:t>
      </w:r>
      <w:r w:rsidR="00552719">
        <w:t>.</w:t>
      </w:r>
      <w:r w:rsidR="00540047">
        <w:t>468,72 ha</w:t>
      </w:r>
      <w:r>
        <w:t xml:space="preserve">. </w:t>
      </w:r>
    </w:p>
    <w:p w:rsidR="00540047" w:rsidRPr="00E30524" w:rsidRDefault="00540047" w:rsidP="00540047">
      <w:pPr>
        <w:jc w:val="both"/>
        <w:rPr>
          <w:b/>
          <w:i/>
        </w:rPr>
      </w:pPr>
      <w:r w:rsidRPr="00E30524">
        <w:rPr>
          <w:b/>
          <w:i/>
        </w:rPr>
        <w:t>Nadmorská výška :</w:t>
      </w:r>
    </w:p>
    <w:p w:rsidR="00540047" w:rsidRDefault="00540047" w:rsidP="00540047">
      <w:pPr>
        <w:pStyle w:val="Zkladntext"/>
      </w:pPr>
      <w:r>
        <w:t>Najnižší bod – pri rieke Myjava – 227m n.m.</w:t>
      </w:r>
    </w:p>
    <w:p w:rsidR="00540047" w:rsidRDefault="00540047" w:rsidP="00540047">
      <w:pPr>
        <w:jc w:val="both"/>
      </w:pPr>
      <w:r>
        <w:t>Najvyšší bod – Varáková  442m n.m.</w:t>
      </w:r>
    </w:p>
    <w:p w:rsidR="00510E35" w:rsidRDefault="0049213D" w:rsidP="00540047">
      <w:pPr>
        <w:jc w:val="both"/>
      </w:pPr>
      <w:r>
        <w:t>Rieka Myjava preteká naším územím v dĺžke 5,4 km</w:t>
      </w:r>
    </w:p>
    <w:p w:rsidR="009B3E78" w:rsidRPr="00DB2C30" w:rsidRDefault="009B3E78" w:rsidP="00540047">
      <w:pPr>
        <w:jc w:val="both"/>
      </w:pPr>
    </w:p>
    <w:p w:rsidR="005D54F9" w:rsidRDefault="00915579" w:rsidP="00EF06A5">
      <w:pPr>
        <w:spacing w:line="360" w:lineRule="auto"/>
        <w:jc w:val="both"/>
        <w:rPr>
          <w:b/>
        </w:rPr>
      </w:pPr>
      <w:r w:rsidRPr="00915579">
        <w:rPr>
          <w:b/>
        </w:rPr>
        <w:t xml:space="preserve">Demografické údaje </w:t>
      </w:r>
    </w:p>
    <w:p w:rsidR="002A5FD9" w:rsidRPr="00E30524" w:rsidRDefault="002A5FD9" w:rsidP="002A5FD9">
      <w:pPr>
        <w:jc w:val="both"/>
        <w:rPr>
          <w:b/>
          <w:i/>
        </w:rPr>
      </w:pPr>
      <w:r w:rsidRPr="00E30524">
        <w:rPr>
          <w:b/>
          <w:i/>
        </w:rPr>
        <w:t xml:space="preserve">Hustota  a počet obyvateľov : </w:t>
      </w:r>
    </w:p>
    <w:p w:rsidR="002A5FD9" w:rsidRDefault="002A5FD9" w:rsidP="002A5FD9">
      <w:pPr>
        <w:jc w:val="both"/>
      </w:pPr>
      <w:r>
        <w:t>Hustota na km2</w:t>
      </w:r>
      <w:r w:rsidR="00510E35">
        <w:t xml:space="preserve">:  </w:t>
      </w:r>
      <w:r>
        <w:t xml:space="preserve">  </w:t>
      </w:r>
      <w:r w:rsidR="00487EBD">
        <w:t>3</w:t>
      </w:r>
      <w:r w:rsidR="006771C9">
        <w:t>0</w:t>
      </w:r>
      <w:r>
        <w:t xml:space="preserve"> </w:t>
      </w:r>
      <w:r w:rsidR="00DB2C30">
        <w:t>o</w:t>
      </w:r>
      <w:r>
        <w:t>byvateľov</w:t>
      </w:r>
    </w:p>
    <w:p w:rsidR="00510E35" w:rsidRDefault="002A5FD9" w:rsidP="002A5FD9">
      <w:pPr>
        <w:jc w:val="both"/>
      </w:pPr>
      <w:r>
        <w:t>Počet obyvateľov k 31.12.20</w:t>
      </w:r>
      <w:r w:rsidR="00707997">
        <w:t>20</w:t>
      </w:r>
      <w:r w:rsidR="00510E35">
        <w:t xml:space="preserve">: </w:t>
      </w:r>
      <w:r>
        <w:t xml:space="preserve">  7</w:t>
      </w:r>
      <w:r w:rsidR="00707997">
        <w:t>41</w:t>
      </w:r>
    </w:p>
    <w:p w:rsidR="002A5FD9" w:rsidRPr="00E30524" w:rsidRDefault="002A5FD9" w:rsidP="002A5FD9">
      <w:pPr>
        <w:jc w:val="both"/>
        <w:rPr>
          <w:b/>
          <w:i/>
        </w:rPr>
      </w:pPr>
      <w:r w:rsidRPr="00E30524">
        <w:rPr>
          <w:b/>
          <w:i/>
        </w:rPr>
        <w:t>Národnostná štruktúra :</w:t>
      </w:r>
    </w:p>
    <w:p w:rsidR="003803C8" w:rsidRDefault="003803C8" w:rsidP="002A5FD9">
      <w:pPr>
        <w:jc w:val="both"/>
      </w:pPr>
      <w:r>
        <w:t xml:space="preserve">Podľa posledného sčítania </w:t>
      </w:r>
      <w:r w:rsidR="008043B5">
        <w:t>obyvateľstva</w:t>
      </w:r>
      <w:r>
        <w:t xml:space="preserve"> v r. 2011</w:t>
      </w:r>
    </w:p>
    <w:p w:rsidR="002A5FD9" w:rsidRDefault="003803C8" w:rsidP="002A5FD9">
      <w:pPr>
        <w:jc w:val="both"/>
      </w:pPr>
      <w:r>
        <w:t>slovenská národnosť</w:t>
      </w:r>
      <w:r w:rsidR="002A5FD9">
        <w:t xml:space="preserve"> </w:t>
      </w:r>
      <w:r w:rsidR="00273D28">
        <w:t xml:space="preserve"> </w:t>
      </w:r>
      <w:r w:rsidR="002A5FD9">
        <w:t xml:space="preserve"> -  97,9%</w:t>
      </w:r>
    </w:p>
    <w:p w:rsidR="002A5FD9" w:rsidRDefault="002A5FD9" w:rsidP="002A5FD9">
      <w:pPr>
        <w:jc w:val="both"/>
      </w:pPr>
      <w:r>
        <w:t>česká</w:t>
      </w:r>
      <w:r>
        <w:tab/>
      </w:r>
      <w:r w:rsidR="00117305">
        <w:t xml:space="preserve">                       </w:t>
      </w:r>
      <w:r>
        <w:t xml:space="preserve"> -    1,4%</w:t>
      </w:r>
      <w:r>
        <w:tab/>
      </w:r>
    </w:p>
    <w:p w:rsidR="002A5FD9" w:rsidRDefault="002A5FD9" w:rsidP="002A5FD9">
      <w:pPr>
        <w:jc w:val="both"/>
      </w:pPr>
      <w:r>
        <w:t xml:space="preserve">iná           </w:t>
      </w:r>
      <w:r w:rsidR="00117305">
        <w:t xml:space="preserve">                </w:t>
      </w:r>
      <w:r>
        <w:t xml:space="preserve"> </w:t>
      </w:r>
      <w:r w:rsidR="00273D28">
        <w:t xml:space="preserve"> </w:t>
      </w:r>
      <w:r>
        <w:t xml:space="preserve">  -    0,7%</w:t>
      </w:r>
    </w:p>
    <w:p w:rsidR="00117305" w:rsidRPr="00E30524" w:rsidRDefault="002A5FD9" w:rsidP="002A5FD9">
      <w:pPr>
        <w:jc w:val="both"/>
        <w:rPr>
          <w:b/>
          <w:i/>
        </w:rPr>
      </w:pPr>
      <w:r w:rsidRPr="00E30524">
        <w:rPr>
          <w:b/>
          <w:i/>
        </w:rPr>
        <w:t>Štruktúra obyvateľstva podľa náboženského významu:</w:t>
      </w:r>
    </w:p>
    <w:p w:rsidR="002A5FD9" w:rsidRPr="00117305" w:rsidRDefault="00117305" w:rsidP="002A5FD9">
      <w:pPr>
        <w:jc w:val="both"/>
      </w:pPr>
      <w:r>
        <w:t xml:space="preserve">Podľa posledného sčítania </w:t>
      </w:r>
      <w:r w:rsidR="008043B5">
        <w:t xml:space="preserve">obyvateľstva </w:t>
      </w:r>
      <w:r>
        <w:t>v r. 2011</w:t>
      </w:r>
      <w:r w:rsidR="002A5FD9" w:rsidRPr="004878E3">
        <w:rPr>
          <w:i/>
        </w:rPr>
        <w:tab/>
      </w:r>
      <w:r w:rsidR="002A5FD9" w:rsidRPr="004878E3">
        <w:rPr>
          <w:i/>
        </w:rPr>
        <w:tab/>
      </w:r>
    </w:p>
    <w:p w:rsidR="002A5FD9" w:rsidRDefault="002A5FD9" w:rsidP="002A5FD9">
      <w:pPr>
        <w:jc w:val="both"/>
      </w:pPr>
      <w:r>
        <w:t>Evanjelická cirkev a.v.      -      91,5%</w:t>
      </w:r>
    </w:p>
    <w:p w:rsidR="002A5FD9" w:rsidRDefault="002A5FD9" w:rsidP="002A5FD9">
      <w:pPr>
        <w:jc w:val="both"/>
      </w:pPr>
      <w:r>
        <w:t>Rímskokatolícka cirkev     -        2,8%</w:t>
      </w:r>
    </w:p>
    <w:p w:rsidR="002A5FD9" w:rsidRDefault="002A5FD9" w:rsidP="002A5FD9">
      <w:pPr>
        <w:jc w:val="both"/>
      </w:pPr>
      <w:r>
        <w:t xml:space="preserve">Bez vyznania                 </w:t>
      </w:r>
      <w:r w:rsidR="00273D28">
        <w:t xml:space="preserve"> </w:t>
      </w:r>
      <w:r>
        <w:t xml:space="preserve">    -        5,7%</w:t>
      </w:r>
    </w:p>
    <w:p w:rsidR="002A5FD9" w:rsidRPr="00E30524" w:rsidRDefault="002A5FD9" w:rsidP="002A5FD9">
      <w:pPr>
        <w:jc w:val="both"/>
        <w:rPr>
          <w:b/>
          <w:i/>
        </w:rPr>
      </w:pPr>
      <w:r w:rsidRPr="00E30524">
        <w:rPr>
          <w:b/>
          <w:i/>
        </w:rPr>
        <w:t>Vývoj počtu obyvateľov :</w:t>
      </w:r>
    </w:p>
    <w:p w:rsidR="00467B80" w:rsidRDefault="008043B5" w:rsidP="002A5FD9">
      <w:pPr>
        <w:jc w:val="both"/>
      </w:pPr>
      <w:r>
        <w:t>Ku koncu roka 20</w:t>
      </w:r>
      <w:r w:rsidR="00E30524">
        <w:t>20</w:t>
      </w:r>
      <w:r>
        <w:t xml:space="preserve"> bolo v obci Prietrž prihlásených 7</w:t>
      </w:r>
      <w:r w:rsidR="00E30524">
        <w:t>41</w:t>
      </w:r>
      <w:r>
        <w:t xml:space="preserve"> obyvateľov</w:t>
      </w:r>
      <w:r w:rsidR="00495215">
        <w:t>, z toho 3</w:t>
      </w:r>
      <w:r w:rsidR="00A321D2">
        <w:t>6</w:t>
      </w:r>
      <w:r w:rsidR="00E30524">
        <w:t>2</w:t>
      </w:r>
      <w:r w:rsidR="00495215">
        <w:t xml:space="preserve"> mužov a 3</w:t>
      </w:r>
      <w:r w:rsidR="00A321D2">
        <w:t>7</w:t>
      </w:r>
      <w:r w:rsidR="00E30524">
        <w:t>9</w:t>
      </w:r>
      <w:r w:rsidR="00495215">
        <w:t xml:space="preserve"> žien. V priebehu roka sa narodil</w:t>
      </w:r>
      <w:r w:rsidR="006771C9">
        <w:t>i</w:t>
      </w:r>
      <w:r w:rsidR="00495215">
        <w:t xml:space="preserve"> </w:t>
      </w:r>
      <w:r w:rsidR="00A321D2">
        <w:t>2</w:t>
      </w:r>
      <w:r w:rsidR="00495215">
        <w:t xml:space="preserve"> det</w:t>
      </w:r>
      <w:r w:rsidR="006771C9">
        <w:t>i</w:t>
      </w:r>
      <w:r w:rsidR="00495215">
        <w:t xml:space="preserve">, zomrelo </w:t>
      </w:r>
      <w:r w:rsidR="00E30524">
        <w:t>9</w:t>
      </w:r>
      <w:r w:rsidR="00495215">
        <w:t xml:space="preserve"> občanov, na trvalý pobyt sa prihlásilo </w:t>
      </w:r>
      <w:r w:rsidR="00A321D2">
        <w:t>15</w:t>
      </w:r>
      <w:r w:rsidR="00495215">
        <w:t xml:space="preserve"> osôb a odhlásil</w:t>
      </w:r>
      <w:r w:rsidR="00E30524">
        <w:t>i</w:t>
      </w:r>
      <w:r w:rsidR="00495215">
        <w:t xml:space="preserve"> sa </w:t>
      </w:r>
      <w:r w:rsidR="00E30524">
        <w:t>3 osoby.</w:t>
      </w:r>
    </w:p>
    <w:p w:rsidR="008043B5" w:rsidRPr="008043B5" w:rsidRDefault="00495215" w:rsidP="002A5FD9">
      <w:pPr>
        <w:jc w:val="both"/>
      </w:pPr>
      <w:r>
        <w:t xml:space="preserve">Vývoj počtu obyvateľov znázorňuje uvedená tabuľka: </w:t>
      </w:r>
      <w:r w:rsidR="008043B5">
        <w:t xml:space="preserve"> </w:t>
      </w:r>
    </w:p>
    <w:p w:rsidR="001C4972" w:rsidRPr="00DA1D5A" w:rsidRDefault="001C4972" w:rsidP="002A5FD9">
      <w:pPr>
        <w:jc w:val="both"/>
        <w:rPr>
          <w: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7"/>
        <w:gridCol w:w="756"/>
        <w:gridCol w:w="756"/>
        <w:gridCol w:w="756"/>
        <w:gridCol w:w="756"/>
        <w:gridCol w:w="696"/>
        <w:gridCol w:w="696"/>
        <w:gridCol w:w="696"/>
        <w:gridCol w:w="696"/>
        <w:gridCol w:w="696"/>
        <w:gridCol w:w="696"/>
        <w:gridCol w:w="696"/>
        <w:gridCol w:w="696"/>
      </w:tblGrid>
      <w:tr w:rsidR="003F509D" w:rsidRPr="00DA1D5A" w:rsidTr="00DA1D5A">
        <w:tc>
          <w:tcPr>
            <w:tcW w:w="737" w:type="dxa"/>
          </w:tcPr>
          <w:p w:rsidR="003F509D" w:rsidRPr="00DA1D5A" w:rsidRDefault="003F509D" w:rsidP="003F509D">
            <w:pPr>
              <w:jc w:val="both"/>
              <w:rPr>
                <w:i/>
                <w:sz w:val="20"/>
                <w:szCs w:val="20"/>
              </w:rPr>
            </w:pPr>
            <w:r w:rsidRPr="00DA1D5A">
              <w:rPr>
                <w:i/>
                <w:sz w:val="20"/>
                <w:szCs w:val="20"/>
              </w:rPr>
              <w:t>rok</w:t>
            </w:r>
          </w:p>
        </w:tc>
        <w:tc>
          <w:tcPr>
            <w:tcW w:w="756" w:type="dxa"/>
          </w:tcPr>
          <w:p w:rsidR="003F509D" w:rsidRPr="00DA1D5A" w:rsidRDefault="003F509D" w:rsidP="003F509D">
            <w:pPr>
              <w:jc w:val="both"/>
              <w:rPr>
                <w:i/>
                <w:sz w:val="20"/>
                <w:szCs w:val="20"/>
              </w:rPr>
            </w:pPr>
            <w:r w:rsidRPr="00DA1D5A">
              <w:rPr>
                <w:i/>
                <w:sz w:val="20"/>
                <w:szCs w:val="20"/>
              </w:rPr>
              <w:t>1930</w:t>
            </w:r>
          </w:p>
        </w:tc>
        <w:tc>
          <w:tcPr>
            <w:tcW w:w="756" w:type="dxa"/>
          </w:tcPr>
          <w:p w:rsidR="003F509D" w:rsidRPr="00DA1D5A" w:rsidRDefault="003F509D" w:rsidP="003F509D">
            <w:pPr>
              <w:jc w:val="both"/>
              <w:rPr>
                <w:i/>
                <w:sz w:val="20"/>
                <w:szCs w:val="20"/>
              </w:rPr>
            </w:pPr>
            <w:r w:rsidRPr="00DA1D5A">
              <w:rPr>
                <w:i/>
                <w:sz w:val="20"/>
                <w:szCs w:val="20"/>
              </w:rPr>
              <w:t>1965</w:t>
            </w:r>
          </w:p>
        </w:tc>
        <w:tc>
          <w:tcPr>
            <w:tcW w:w="756" w:type="dxa"/>
          </w:tcPr>
          <w:p w:rsidR="003F509D" w:rsidRPr="00DA1D5A" w:rsidRDefault="003F509D" w:rsidP="003F509D">
            <w:pPr>
              <w:jc w:val="both"/>
              <w:rPr>
                <w:i/>
                <w:sz w:val="20"/>
                <w:szCs w:val="20"/>
              </w:rPr>
            </w:pPr>
            <w:r w:rsidRPr="00DA1D5A">
              <w:rPr>
                <w:i/>
                <w:sz w:val="20"/>
                <w:szCs w:val="20"/>
              </w:rPr>
              <w:t>1970</w:t>
            </w:r>
          </w:p>
        </w:tc>
        <w:tc>
          <w:tcPr>
            <w:tcW w:w="756" w:type="dxa"/>
          </w:tcPr>
          <w:p w:rsidR="003F509D" w:rsidRPr="00DA1D5A" w:rsidRDefault="003F509D" w:rsidP="003F509D">
            <w:pPr>
              <w:jc w:val="both"/>
              <w:rPr>
                <w:i/>
                <w:sz w:val="20"/>
                <w:szCs w:val="20"/>
              </w:rPr>
            </w:pPr>
            <w:r w:rsidRPr="00DA1D5A">
              <w:rPr>
                <w:i/>
                <w:sz w:val="20"/>
                <w:szCs w:val="20"/>
              </w:rPr>
              <w:t>1975</w:t>
            </w:r>
          </w:p>
        </w:tc>
        <w:tc>
          <w:tcPr>
            <w:tcW w:w="696" w:type="dxa"/>
          </w:tcPr>
          <w:p w:rsidR="003F509D" w:rsidRPr="00DA1D5A" w:rsidRDefault="003F509D" w:rsidP="003F509D">
            <w:pPr>
              <w:jc w:val="both"/>
              <w:rPr>
                <w:i/>
                <w:sz w:val="20"/>
                <w:szCs w:val="20"/>
              </w:rPr>
            </w:pPr>
            <w:r w:rsidRPr="00DA1D5A">
              <w:rPr>
                <w:i/>
                <w:sz w:val="20"/>
                <w:szCs w:val="20"/>
              </w:rPr>
              <w:t>1980</w:t>
            </w:r>
          </w:p>
        </w:tc>
        <w:tc>
          <w:tcPr>
            <w:tcW w:w="696" w:type="dxa"/>
          </w:tcPr>
          <w:p w:rsidR="003F509D" w:rsidRPr="00DA1D5A" w:rsidRDefault="003F509D" w:rsidP="003F509D">
            <w:pPr>
              <w:jc w:val="both"/>
              <w:rPr>
                <w:i/>
                <w:sz w:val="20"/>
                <w:szCs w:val="20"/>
              </w:rPr>
            </w:pPr>
            <w:r w:rsidRPr="00DA1D5A">
              <w:rPr>
                <w:i/>
                <w:sz w:val="20"/>
                <w:szCs w:val="20"/>
              </w:rPr>
              <w:t>1985</w:t>
            </w:r>
          </w:p>
        </w:tc>
        <w:tc>
          <w:tcPr>
            <w:tcW w:w="696" w:type="dxa"/>
          </w:tcPr>
          <w:p w:rsidR="003F509D" w:rsidRPr="00DA1D5A" w:rsidRDefault="003F509D" w:rsidP="003F509D">
            <w:pPr>
              <w:jc w:val="both"/>
              <w:rPr>
                <w:i/>
                <w:sz w:val="20"/>
                <w:szCs w:val="20"/>
              </w:rPr>
            </w:pPr>
            <w:r w:rsidRPr="00DA1D5A">
              <w:rPr>
                <w:i/>
                <w:sz w:val="20"/>
                <w:szCs w:val="20"/>
              </w:rPr>
              <w:t>1990</w:t>
            </w:r>
          </w:p>
        </w:tc>
        <w:tc>
          <w:tcPr>
            <w:tcW w:w="696" w:type="dxa"/>
          </w:tcPr>
          <w:p w:rsidR="003F509D" w:rsidRPr="00DA1D5A" w:rsidRDefault="003F509D" w:rsidP="003F509D">
            <w:pPr>
              <w:jc w:val="both"/>
              <w:rPr>
                <w:i/>
                <w:sz w:val="20"/>
                <w:szCs w:val="20"/>
              </w:rPr>
            </w:pPr>
            <w:r w:rsidRPr="00DA1D5A">
              <w:rPr>
                <w:i/>
                <w:sz w:val="20"/>
                <w:szCs w:val="20"/>
              </w:rPr>
              <w:t>1995</w:t>
            </w:r>
          </w:p>
        </w:tc>
        <w:tc>
          <w:tcPr>
            <w:tcW w:w="696" w:type="dxa"/>
          </w:tcPr>
          <w:p w:rsidR="003F509D" w:rsidRPr="00DA1D5A" w:rsidRDefault="003F509D" w:rsidP="003F509D">
            <w:pPr>
              <w:jc w:val="both"/>
              <w:rPr>
                <w:i/>
                <w:sz w:val="20"/>
                <w:szCs w:val="20"/>
              </w:rPr>
            </w:pPr>
            <w:r w:rsidRPr="00DA1D5A">
              <w:rPr>
                <w:i/>
                <w:sz w:val="20"/>
                <w:szCs w:val="20"/>
              </w:rPr>
              <w:t>2000</w:t>
            </w:r>
          </w:p>
        </w:tc>
        <w:tc>
          <w:tcPr>
            <w:tcW w:w="696" w:type="dxa"/>
          </w:tcPr>
          <w:p w:rsidR="003F509D" w:rsidRPr="00DA1D5A" w:rsidRDefault="003F509D" w:rsidP="003F509D">
            <w:pPr>
              <w:jc w:val="both"/>
              <w:rPr>
                <w:i/>
                <w:sz w:val="20"/>
                <w:szCs w:val="20"/>
              </w:rPr>
            </w:pPr>
            <w:r w:rsidRPr="00DA1D5A">
              <w:rPr>
                <w:i/>
                <w:sz w:val="20"/>
                <w:szCs w:val="20"/>
              </w:rPr>
              <w:t>2005</w:t>
            </w:r>
          </w:p>
        </w:tc>
        <w:tc>
          <w:tcPr>
            <w:tcW w:w="696" w:type="dxa"/>
          </w:tcPr>
          <w:p w:rsidR="003F509D" w:rsidRPr="00DA1D5A" w:rsidRDefault="003F509D" w:rsidP="003F509D">
            <w:pPr>
              <w:jc w:val="both"/>
              <w:rPr>
                <w:i/>
                <w:sz w:val="20"/>
                <w:szCs w:val="20"/>
              </w:rPr>
            </w:pPr>
            <w:r w:rsidRPr="00DA1D5A">
              <w:rPr>
                <w:i/>
                <w:sz w:val="20"/>
                <w:szCs w:val="20"/>
              </w:rPr>
              <w:t>2010</w:t>
            </w:r>
          </w:p>
        </w:tc>
        <w:tc>
          <w:tcPr>
            <w:tcW w:w="696" w:type="dxa"/>
          </w:tcPr>
          <w:p w:rsidR="003F509D" w:rsidRPr="00DA1D5A" w:rsidRDefault="003F509D" w:rsidP="003F509D">
            <w:pPr>
              <w:jc w:val="both"/>
              <w:rPr>
                <w:i/>
                <w:sz w:val="20"/>
                <w:szCs w:val="20"/>
              </w:rPr>
            </w:pPr>
            <w:r w:rsidRPr="00DA1D5A">
              <w:rPr>
                <w:i/>
                <w:sz w:val="20"/>
                <w:szCs w:val="20"/>
              </w:rPr>
              <w:t>2015</w:t>
            </w:r>
          </w:p>
        </w:tc>
      </w:tr>
      <w:tr w:rsidR="003F509D" w:rsidTr="00DA1D5A">
        <w:tc>
          <w:tcPr>
            <w:tcW w:w="737" w:type="dxa"/>
          </w:tcPr>
          <w:p w:rsidR="003F509D" w:rsidRPr="00DA1D5A" w:rsidRDefault="003F509D" w:rsidP="003F509D">
            <w:pPr>
              <w:jc w:val="both"/>
            </w:pPr>
            <w:r w:rsidRPr="00DA1D5A">
              <w:t>počet</w:t>
            </w:r>
          </w:p>
        </w:tc>
        <w:tc>
          <w:tcPr>
            <w:tcW w:w="756" w:type="dxa"/>
          </w:tcPr>
          <w:p w:rsidR="003F509D" w:rsidRPr="00DA1D5A" w:rsidRDefault="003F509D" w:rsidP="003F509D">
            <w:pPr>
              <w:jc w:val="both"/>
            </w:pPr>
            <w:r w:rsidRPr="00DA1D5A">
              <w:t>1.254</w:t>
            </w:r>
          </w:p>
        </w:tc>
        <w:tc>
          <w:tcPr>
            <w:tcW w:w="756" w:type="dxa"/>
          </w:tcPr>
          <w:p w:rsidR="003F509D" w:rsidRPr="00DA1D5A" w:rsidRDefault="003F509D" w:rsidP="003F509D">
            <w:pPr>
              <w:jc w:val="both"/>
            </w:pPr>
            <w:r w:rsidRPr="00DA1D5A">
              <w:t>1.098</w:t>
            </w:r>
          </w:p>
        </w:tc>
        <w:tc>
          <w:tcPr>
            <w:tcW w:w="756" w:type="dxa"/>
          </w:tcPr>
          <w:p w:rsidR="003F509D" w:rsidRPr="00DA1D5A" w:rsidRDefault="003F509D" w:rsidP="003F509D">
            <w:pPr>
              <w:jc w:val="both"/>
            </w:pPr>
            <w:r w:rsidRPr="00DA1D5A">
              <w:t>1.044</w:t>
            </w:r>
          </w:p>
        </w:tc>
        <w:tc>
          <w:tcPr>
            <w:tcW w:w="756" w:type="dxa"/>
          </w:tcPr>
          <w:p w:rsidR="003F509D" w:rsidRPr="00DA1D5A" w:rsidRDefault="003F509D" w:rsidP="003F509D">
            <w:pPr>
              <w:jc w:val="both"/>
            </w:pPr>
            <w:r w:rsidRPr="00DA1D5A">
              <w:t>1.018</w:t>
            </w:r>
          </w:p>
        </w:tc>
        <w:tc>
          <w:tcPr>
            <w:tcW w:w="696" w:type="dxa"/>
          </w:tcPr>
          <w:p w:rsidR="003F509D" w:rsidRPr="00DA1D5A" w:rsidRDefault="003F509D" w:rsidP="003F509D">
            <w:pPr>
              <w:jc w:val="both"/>
            </w:pPr>
            <w:r w:rsidRPr="00DA1D5A">
              <w:t xml:space="preserve"> 989</w:t>
            </w:r>
          </w:p>
        </w:tc>
        <w:tc>
          <w:tcPr>
            <w:tcW w:w="696" w:type="dxa"/>
          </w:tcPr>
          <w:p w:rsidR="003F509D" w:rsidRPr="00DA1D5A" w:rsidRDefault="003F509D" w:rsidP="003F509D">
            <w:pPr>
              <w:jc w:val="both"/>
            </w:pPr>
            <w:r w:rsidRPr="00DA1D5A">
              <w:t xml:space="preserve"> 928</w:t>
            </w:r>
          </w:p>
        </w:tc>
        <w:tc>
          <w:tcPr>
            <w:tcW w:w="696" w:type="dxa"/>
          </w:tcPr>
          <w:p w:rsidR="003F509D" w:rsidRPr="00DA1D5A" w:rsidRDefault="003F509D" w:rsidP="003F509D">
            <w:pPr>
              <w:jc w:val="both"/>
            </w:pPr>
            <w:r w:rsidRPr="00DA1D5A">
              <w:t xml:space="preserve"> 838</w:t>
            </w:r>
          </w:p>
        </w:tc>
        <w:tc>
          <w:tcPr>
            <w:tcW w:w="696" w:type="dxa"/>
          </w:tcPr>
          <w:p w:rsidR="003F509D" w:rsidRPr="00DA1D5A" w:rsidRDefault="003F509D" w:rsidP="003F509D">
            <w:pPr>
              <w:jc w:val="both"/>
            </w:pPr>
            <w:r w:rsidRPr="00DA1D5A">
              <w:t>799</w:t>
            </w:r>
          </w:p>
        </w:tc>
        <w:tc>
          <w:tcPr>
            <w:tcW w:w="696" w:type="dxa"/>
          </w:tcPr>
          <w:p w:rsidR="003F509D" w:rsidRPr="00DA1D5A" w:rsidRDefault="003F509D" w:rsidP="003F509D">
            <w:pPr>
              <w:jc w:val="both"/>
            </w:pPr>
            <w:r w:rsidRPr="00DA1D5A">
              <w:t>726</w:t>
            </w:r>
          </w:p>
        </w:tc>
        <w:tc>
          <w:tcPr>
            <w:tcW w:w="696" w:type="dxa"/>
          </w:tcPr>
          <w:p w:rsidR="003F509D" w:rsidRPr="00DA1D5A" w:rsidRDefault="003F509D" w:rsidP="003F509D">
            <w:pPr>
              <w:jc w:val="both"/>
            </w:pPr>
            <w:r w:rsidRPr="00DA1D5A">
              <w:t>706</w:t>
            </w:r>
          </w:p>
        </w:tc>
        <w:tc>
          <w:tcPr>
            <w:tcW w:w="696" w:type="dxa"/>
          </w:tcPr>
          <w:p w:rsidR="003F509D" w:rsidRPr="00DA1D5A" w:rsidRDefault="003F509D" w:rsidP="003F509D">
            <w:pPr>
              <w:jc w:val="both"/>
            </w:pPr>
            <w:r w:rsidRPr="00DA1D5A">
              <w:t>708</w:t>
            </w:r>
          </w:p>
        </w:tc>
        <w:tc>
          <w:tcPr>
            <w:tcW w:w="696" w:type="dxa"/>
          </w:tcPr>
          <w:p w:rsidR="003F509D" w:rsidRPr="00DA1D5A" w:rsidRDefault="003F509D" w:rsidP="003F509D">
            <w:pPr>
              <w:jc w:val="both"/>
            </w:pPr>
            <w:r w:rsidRPr="00DA1D5A">
              <w:t>733</w:t>
            </w:r>
          </w:p>
        </w:tc>
      </w:tr>
      <w:tr w:rsidR="00DA1D5A" w:rsidTr="00DA1D5A">
        <w:trPr>
          <w:trHeight w:val="113"/>
        </w:trPr>
        <w:tc>
          <w:tcPr>
            <w:tcW w:w="737" w:type="dxa"/>
            <w:tcBorders>
              <w:top w:val="single" w:sz="4" w:space="0" w:color="auto"/>
              <w:left w:val="single" w:sz="4" w:space="0" w:color="auto"/>
              <w:bottom w:val="single" w:sz="4" w:space="0" w:color="auto"/>
              <w:right w:val="single" w:sz="4" w:space="0" w:color="auto"/>
            </w:tcBorders>
          </w:tcPr>
          <w:p w:rsidR="00DA1D5A" w:rsidRPr="00DA1D5A" w:rsidRDefault="00DA1D5A" w:rsidP="00921CD0">
            <w:pPr>
              <w:jc w:val="both"/>
              <w:rPr>
                <w:i/>
                <w:sz w:val="20"/>
                <w:szCs w:val="20"/>
              </w:rPr>
            </w:pP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DA1D5A">
            <w:pPr>
              <w:jc w:val="both"/>
              <w:rPr>
                <w:i/>
                <w:sz w:val="20"/>
                <w:szCs w:val="20"/>
              </w:rPr>
            </w:pP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DA1D5A">
            <w:pPr>
              <w:jc w:val="both"/>
              <w:rPr>
                <w:i/>
                <w:sz w:val="20"/>
                <w:szCs w:val="20"/>
              </w:rPr>
            </w:pP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921CD0">
            <w:pPr>
              <w:jc w:val="both"/>
              <w:rPr>
                <w:i/>
                <w:sz w:val="20"/>
                <w:szCs w:val="20"/>
              </w:rPr>
            </w:pP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921CD0">
            <w:pPr>
              <w:jc w:val="both"/>
              <w:rPr>
                <w:i/>
                <w:sz w:val="20"/>
                <w:szCs w:val="20"/>
              </w:rPr>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Default="00DA1D5A" w:rsidP="00921CD0">
            <w:pPr>
              <w:jc w:val="both"/>
            </w:pPr>
          </w:p>
        </w:tc>
      </w:tr>
      <w:tr w:rsidR="00DA1D5A" w:rsidTr="00DA1D5A">
        <w:tc>
          <w:tcPr>
            <w:tcW w:w="737" w:type="dxa"/>
            <w:tcBorders>
              <w:top w:val="single" w:sz="4" w:space="0" w:color="auto"/>
              <w:left w:val="single" w:sz="4" w:space="0" w:color="auto"/>
              <w:bottom w:val="single" w:sz="4" w:space="0" w:color="auto"/>
              <w:right w:val="single" w:sz="4" w:space="0" w:color="auto"/>
            </w:tcBorders>
          </w:tcPr>
          <w:p w:rsidR="00DA1D5A" w:rsidRPr="00DA1D5A" w:rsidRDefault="00DA1D5A" w:rsidP="00921CD0">
            <w:pPr>
              <w:jc w:val="both"/>
              <w:rPr>
                <w:i/>
                <w:sz w:val="20"/>
                <w:szCs w:val="20"/>
              </w:rPr>
            </w:pPr>
            <w:r w:rsidRPr="00DA1D5A">
              <w:rPr>
                <w:i/>
                <w:sz w:val="20"/>
                <w:szCs w:val="20"/>
              </w:rPr>
              <w:t>rok</w:t>
            </w: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DA1D5A">
            <w:pPr>
              <w:jc w:val="both"/>
              <w:rPr>
                <w:i/>
                <w:sz w:val="20"/>
                <w:szCs w:val="20"/>
              </w:rPr>
            </w:pPr>
            <w:r w:rsidRPr="00DA1D5A">
              <w:rPr>
                <w:i/>
                <w:sz w:val="20"/>
                <w:szCs w:val="20"/>
              </w:rPr>
              <w:t>2016</w:t>
            </w: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DA1D5A">
            <w:pPr>
              <w:jc w:val="both"/>
              <w:rPr>
                <w:i/>
                <w:sz w:val="20"/>
                <w:szCs w:val="20"/>
              </w:rPr>
            </w:pPr>
            <w:r w:rsidRPr="00DA1D5A">
              <w:rPr>
                <w:i/>
                <w:sz w:val="20"/>
                <w:szCs w:val="20"/>
              </w:rPr>
              <w:t>2017</w:t>
            </w: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921CD0">
            <w:pPr>
              <w:jc w:val="both"/>
              <w:rPr>
                <w:i/>
                <w:sz w:val="20"/>
                <w:szCs w:val="20"/>
              </w:rPr>
            </w:pPr>
            <w:r w:rsidRPr="00DA1D5A">
              <w:rPr>
                <w:i/>
                <w:sz w:val="20"/>
                <w:szCs w:val="20"/>
              </w:rPr>
              <w:t>2018</w:t>
            </w:r>
          </w:p>
        </w:tc>
        <w:tc>
          <w:tcPr>
            <w:tcW w:w="756" w:type="dxa"/>
            <w:tcBorders>
              <w:top w:val="single" w:sz="4" w:space="0" w:color="auto"/>
              <w:left w:val="single" w:sz="4" w:space="0" w:color="auto"/>
              <w:bottom w:val="single" w:sz="4" w:space="0" w:color="auto"/>
              <w:right w:val="single" w:sz="4" w:space="0" w:color="auto"/>
            </w:tcBorders>
          </w:tcPr>
          <w:p w:rsidR="00DA1D5A" w:rsidRPr="00DA1D5A" w:rsidRDefault="00DA1D5A" w:rsidP="00921CD0">
            <w:pPr>
              <w:jc w:val="both"/>
              <w:rPr>
                <w:i/>
                <w:sz w:val="20"/>
                <w:szCs w:val="20"/>
              </w:rPr>
            </w:pPr>
            <w:r w:rsidRPr="00DA1D5A">
              <w:rPr>
                <w:i/>
                <w:sz w:val="20"/>
                <w:szCs w:val="20"/>
              </w:rPr>
              <w:t>2019</w:t>
            </w:r>
          </w:p>
        </w:tc>
        <w:tc>
          <w:tcPr>
            <w:tcW w:w="696" w:type="dxa"/>
            <w:tcBorders>
              <w:top w:val="single" w:sz="4" w:space="0" w:color="auto"/>
              <w:left w:val="single" w:sz="4" w:space="0" w:color="auto"/>
              <w:bottom w:val="single" w:sz="4" w:space="0" w:color="auto"/>
              <w:right w:val="single" w:sz="4" w:space="0" w:color="auto"/>
            </w:tcBorders>
          </w:tcPr>
          <w:p w:rsidR="00DA1D5A" w:rsidRPr="00707997" w:rsidRDefault="00707997" w:rsidP="00921CD0">
            <w:pPr>
              <w:jc w:val="both"/>
              <w:rPr>
                <w:i/>
                <w:sz w:val="20"/>
                <w:szCs w:val="20"/>
              </w:rPr>
            </w:pPr>
            <w:r w:rsidRPr="00707997">
              <w:rPr>
                <w:i/>
                <w:sz w:val="20"/>
                <w:szCs w:val="20"/>
              </w:rPr>
              <w:t>2020</w:t>
            </w: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Default="00DA1D5A" w:rsidP="00921CD0">
            <w:pPr>
              <w:jc w:val="both"/>
            </w:pPr>
          </w:p>
        </w:tc>
      </w:tr>
      <w:tr w:rsidR="00DA1D5A" w:rsidTr="00DA1D5A">
        <w:tc>
          <w:tcPr>
            <w:tcW w:w="737"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r w:rsidRPr="001C4972">
              <w:t>počet</w:t>
            </w:r>
          </w:p>
        </w:tc>
        <w:tc>
          <w:tcPr>
            <w:tcW w:w="75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r>
              <w:t>740</w:t>
            </w:r>
          </w:p>
        </w:tc>
        <w:tc>
          <w:tcPr>
            <w:tcW w:w="756" w:type="dxa"/>
            <w:tcBorders>
              <w:top w:val="single" w:sz="4" w:space="0" w:color="auto"/>
              <w:left w:val="single" w:sz="4" w:space="0" w:color="auto"/>
              <w:bottom w:val="single" w:sz="4" w:space="0" w:color="auto"/>
              <w:right w:val="single" w:sz="4" w:space="0" w:color="auto"/>
            </w:tcBorders>
          </w:tcPr>
          <w:p w:rsidR="00DA1D5A" w:rsidRPr="001C4972" w:rsidRDefault="00DA1D5A" w:rsidP="00DA1D5A">
            <w:pPr>
              <w:jc w:val="both"/>
            </w:pPr>
            <w:r>
              <w:t>743</w:t>
            </w:r>
          </w:p>
        </w:tc>
        <w:tc>
          <w:tcPr>
            <w:tcW w:w="75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r>
              <w:t>737</w:t>
            </w:r>
          </w:p>
        </w:tc>
        <w:tc>
          <w:tcPr>
            <w:tcW w:w="75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r>
              <w:t>736</w:t>
            </w: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707997" w:rsidP="00921CD0">
            <w:pPr>
              <w:jc w:val="both"/>
            </w:pPr>
            <w:r>
              <w:t>741</w:t>
            </w: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Pr="001C4972" w:rsidRDefault="00DA1D5A" w:rsidP="00921CD0">
            <w:pPr>
              <w:jc w:val="both"/>
            </w:pPr>
          </w:p>
        </w:tc>
        <w:tc>
          <w:tcPr>
            <w:tcW w:w="696" w:type="dxa"/>
            <w:tcBorders>
              <w:top w:val="single" w:sz="4" w:space="0" w:color="auto"/>
              <w:left w:val="single" w:sz="4" w:space="0" w:color="auto"/>
              <w:bottom w:val="single" w:sz="4" w:space="0" w:color="auto"/>
              <w:right w:val="single" w:sz="4" w:space="0" w:color="auto"/>
            </w:tcBorders>
          </w:tcPr>
          <w:p w:rsidR="00DA1D5A" w:rsidRDefault="00DA1D5A" w:rsidP="00921CD0">
            <w:pPr>
              <w:jc w:val="both"/>
            </w:pPr>
          </w:p>
        </w:tc>
      </w:tr>
    </w:tbl>
    <w:p w:rsidR="003F509D" w:rsidRDefault="003F509D" w:rsidP="002A5FD9">
      <w:pPr>
        <w:jc w:val="both"/>
      </w:pPr>
    </w:p>
    <w:p w:rsidR="00117305" w:rsidRPr="00117305" w:rsidRDefault="005A0DDA" w:rsidP="00EF06A5">
      <w:pPr>
        <w:spacing w:line="360" w:lineRule="auto"/>
        <w:jc w:val="both"/>
        <w:rPr>
          <w:b/>
        </w:rPr>
      </w:pPr>
      <w:r w:rsidRPr="005A0DDA">
        <w:rPr>
          <w:b/>
        </w:rPr>
        <w:t xml:space="preserve">Ekonomické údaje </w:t>
      </w:r>
    </w:p>
    <w:p w:rsidR="00900A26" w:rsidRPr="00E30524" w:rsidRDefault="003B710C" w:rsidP="003B710C">
      <w:pPr>
        <w:jc w:val="both"/>
        <w:rPr>
          <w:b/>
          <w:i/>
        </w:rPr>
      </w:pPr>
      <w:r w:rsidRPr="00E30524">
        <w:rPr>
          <w:b/>
          <w:i/>
        </w:rPr>
        <w:t>Nezamestnanosť v okrese:</w:t>
      </w:r>
      <w:r w:rsidR="00DB2C30" w:rsidRPr="00E30524">
        <w:rPr>
          <w:b/>
          <w:i/>
        </w:rPr>
        <w:t xml:space="preserve">  </w:t>
      </w:r>
    </w:p>
    <w:p w:rsidR="00273D28" w:rsidRPr="00707997" w:rsidRDefault="00BF6DA7" w:rsidP="003B710C">
      <w:pPr>
        <w:jc w:val="both"/>
        <w:rPr>
          <w:color w:val="FF0000"/>
        </w:rPr>
      </w:pPr>
      <w:r w:rsidRPr="00467B80">
        <w:t>Miera evidovanej nezamestnanosti v okrese Senica k 31.12.</w:t>
      </w:r>
      <w:r w:rsidR="00930025">
        <w:t>20</w:t>
      </w:r>
      <w:r w:rsidR="00707997">
        <w:t>20</w:t>
      </w:r>
      <w:r w:rsidR="00930025">
        <w:t xml:space="preserve"> je</w:t>
      </w:r>
      <w:r w:rsidR="00AC7285">
        <w:t xml:space="preserve"> 7,23%</w:t>
      </w:r>
      <w:r w:rsidRPr="00707997">
        <w:rPr>
          <w:color w:val="FF0000"/>
        </w:rPr>
        <w:t>.</w:t>
      </w:r>
    </w:p>
    <w:p w:rsidR="00D52E74" w:rsidRPr="00E30524" w:rsidRDefault="00117305" w:rsidP="003B710C">
      <w:pPr>
        <w:jc w:val="both"/>
        <w:rPr>
          <w:b/>
          <w:i/>
        </w:rPr>
      </w:pPr>
      <w:r w:rsidRPr="00E30524">
        <w:rPr>
          <w:b/>
          <w:i/>
        </w:rPr>
        <w:t>Nezamestnanosť v</w:t>
      </w:r>
      <w:r w:rsidR="00BF6DA7" w:rsidRPr="00E30524">
        <w:rPr>
          <w:b/>
          <w:i/>
        </w:rPr>
        <w:t> </w:t>
      </w:r>
      <w:r w:rsidRPr="00E30524">
        <w:rPr>
          <w:b/>
          <w:i/>
        </w:rPr>
        <w:t>obci</w:t>
      </w:r>
      <w:r w:rsidR="00BF6DA7" w:rsidRPr="00E30524">
        <w:rPr>
          <w:b/>
          <w:i/>
        </w:rPr>
        <w:t>:</w:t>
      </w:r>
      <w:r w:rsidRPr="00E30524">
        <w:rPr>
          <w:b/>
          <w:i/>
        </w:rPr>
        <w:t xml:space="preserve"> </w:t>
      </w:r>
    </w:p>
    <w:p w:rsidR="000F3222" w:rsidRDefault="00D52E74" w:rsidP="003B710C">
      <w:pPr>
        <w:jc w:val="both"/>
      </w:pPr>
      <w:r w:rsidRPr="00467B80">
        <w:t>Počet</w:t>
      </w:r>
      <w:r w:rsidR="00117305" w:rsidRPr="00467B80">
        <w:t xml:space="preserve"> dlhodobo nezamestnaných občanov</w:t>
      </w:r>
      <w:r w:rsidRPr="00467B80">
        <w:t xml:space="preserve"> </w:t>
      </w:r>
      <w:r w:rsidR="00605244" w:rsidRPr="00467B80">
        <w:t xml:space="preserve">má </w:t>
      </w:r>
      <w:r w:rsidR="00467B80" w:rsidRPr="00467B80">
        <w:t>v obci Prietrž</w:t>
      </w:r>
      <w:r w:rsidR="00605244" w:rsidRPr="00467B80">
        <w:t xml:space="preserve"> </w:t>
      </w:r>
      <w:r w:rsidRPr="000A32ED">
        <w:t>klesajúc</w:t>
      </w:r>
      <w:r w:rsidR="00605244" w:rsidRPr="000A32ED">
        <w:t xml:space="preserve">u  </w:t>
      </w:r>
      <w:r w:rsidRPr="000A32ED">
        <w:t>tendenci</w:t>
      </w:r>
      <w:r w:rsidR="00605244" w:rsidRPr="000A32ED">
        <w:t>u.</w:t>
      </w:r>
    </w:p>
    <w:p w:rsidR="008711C3" w:rsidRPr="000A32ED" w:rsidRDefault="008711C3" w:rsidP="003B710C">
      <w:pPr>
        <w:jc w:val="both"/>
      </w:pPr>
    </w:p>
    <w:p w:rsidR="00C10BA5" w:rsidRPr="00C10BA5" w:rsidRDefault="003045EE" w:rsidP="00EF06A5">
      <w:pPr>
        <w:spacing w:line="360" w:lineRule="auto"/>
        <w:jc w:val="both"/>
        <w:rPr>
          <w:i/>
        </w:rPr>
      </w:pPr>
      <w:r w:rsidRPr="00C10BA5">
        <w:rPr>
          <w:b/>
        </w:rPr>
        <w:t>Symboly obce</w:t>
      </w:r>
      <w:r w:rsidR="00117305" w:rsidRPr="00C10BA5">
        <w:rPr>
          <w:b/>
        </w:rPr>
        <w:t xml:space="preserve">   </w:t>
      </w:r>
      <w:r w:rsidR="008711C3">
        <w:rPr>
          <w:b/>
        </w:rPr>
        <w:t xml:space="preserve">                               </w:t>
      </w:r>
    </w:p>
    <w:p w:rsidR="00C10BA5" w:rsidRDefault="004878E3" w:rsidP="00C10BA5">
      <w:pPr>
        <w:spacing w:line="360" w:lineRule="auto"/>
        <w:jc w:val="both"/>
        <w:rPr>
          <w:i/>
        </w:rPr>
      </w:pPr>
      <w:r w:rsidRPr="00C10BA5">
        <w:rPr>
          <w:i/>
        </w:rPr>
        <w:t>Erb obce :</w:t>
      </w:r>
      <w:r w:rsidR="008711C3">
        <w:rPr>
          <w:i/>
        </w:rPr>
        <w:t xml:space="preserve">                           </w:t>
      </w:r>
    </w:p>
    <w:p w:rsidR="00273D28" w:rsidRPr="000A32ED" w:rsidRDefault="00EA6AAC" w:rsidP="000A32ED">
      <w:pPr>
        <w:jc w:val="center"/>
        <w:rPr>
          <w:i/>
          <w:noProof/>
        </w:rPr>
      </w:pPr>
      <w:r>
        <w:rPr>
          <w:i/>
          <w:noProof/>
        </w:rPr>
        <w:lastRenderedPageBreak/>
        <w:drawing>
          <wp:inline distT="0" distB="0" distL="0" distR="0">
            <wp:extent cx="1334770" cy="1524000"/>
            <wp:effectExtent l="19050" t="0" r="0" b="0"/>
            <wp:docPr id="3" name="Obrázok 3" descr="Erb Prietr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Prietrž"/>
                    <pic:cNvPicPr>
                      <a:picLocks noChangeAspect="1" noChangeArrowheads="1"/>
                    </pic:cNvPicPr>
                  </pic:nvPicPr>
                  <pic:blipFill>
                    <a:blip r:embed="rId13"/>
                    <a:srcRect/>
                    <a:stretch>
                      <a:fillRect/>
                    </a:stretch>
                  </pic:blipFill>
                  <pic:spPr bwMode="auto">
                    <a:xfrm>
                      <a:off x="0" y="0"/>
                      <a:ext cx="1334770" cy="1524000"/>
                    </a:xfrm>
                    <a:prstGeom prst="rect">
                      <a:avLst/>
                    </a:prstGeom>
                    <a:noFill/>
                    <a:ln w="9525">
                      <a:noFill/>
                      <a:miter lim="800000"/>
                      <a:headEnd/>
                      <a:tailEnd/>
                    </a:ln>
                  </pic:spPr>
                </pic:pic>
              </a:graphicData>
            </a:graphic>
          </wp:inline>
        </w:drawing>
      </w:r>
    </w:p>
    <w:p w:rsidR="004878E3" w:rsidRDefault="004878E3" w:rsidP="004878E3">
      <w:pPr>
        <w:jc w:val="both"/>
      </w:pPr>
      <w:r>
        <w:t>V modrom štíte po bokoch dvoma zlatými hviezdami sprevádzaný strieborný h</w:t>
      </w:r>
      <w:r w:rsidR="004A0D92">
        <w:t>o</w:t>
      </w:r>
      <w:r>
        <w:t>lub v zlatej zbroji, v zobáku so zlatou trojlistou vetvičkou. Znamenie je vložené do dolu zaob</w:t>
      </w:r>
      <w:r w:rsidR="004A0D92">
        <w:t>l</w:t>
      </w:r>
      <w:r>
        <w:t>eného, tzv.</w:t>
      </w:r>
    </w:p>
    <w:p w:rsidR="00374574" w:rsidRDefault="004878E3" w:rsidP="004878E3">
      <w:pPr>
        <w:jc w:val="both"/>
      </w:pPr>
      <w:r>
        <w:t>neskorogotického, či tiež španielsk</w:t>
      </w:r>
      <w:r w:rsidR="004A0D92">
        <w:t>e</w:t>
      </w:r>
      <w:r>
        <w:t>ho heraldického štítu.</w:t>
      </w:r>
    </w:p>
    <w:p w:rsidR="004878E3" w:rsidRDefault="004878E3" w:rsidP="004878E3">
      <w:pPr>
        <w:jc w:val="both"/>
        <w:rPr>
          <w:i/>
          <w:noProof/>
        </w:rPr>
      </w:pPr>
      <w:r>
        <w:rPr>
          <w:i/>
        </w:rPr>
        <w:t xml:space="preserve">Vlajka obce : </w:t>
      </w:r>
    </w:p>
    <w:p w:rsidR="00273D28" w:rsidRPr="000A32ED" w:rsidRDefault="00EA6AAC" w:rsidP="000A32ED">
      <w:pPr>
        <w:jc w:val="center"/>
        <w:rPr>
          <w:i/>
        </w:rPr>
      </w:pPr>
      <w:r>
        <w:rPr>
          <w:i/>
          <w:noProof/>
        </w:rPr>
        <w:drawing>
          <wp:inline distT="0" distB="0" distL="0" distR="0">
            <wp:extent cx="1936115" cy="1696720"/>
            <wp:effectExtent l="19050" t="0" r="6985" b="0"/>
            <wp:docPr id="4" name="Obrázok 7" descr="http://www.buyflags.eu/sites/default/files/flags-image/city-flags-slovakia/prietr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http://www.buyflags.eu/sites/default/files/flags-image/city-flags-slovakia/prietrz.jpg"/>
                    <pic:cNvPicPr>
                      <a:picLocks noChangeAspect="1" noChangeArrowheads="1"/>
                    </pic:cNvPicPr>
                  </pic:nvPicPr>
                  <pic:blipFill>
                    <a:blip r:embed="rId14"/>
                    <a:srcRect/>
                    <a:stretch>
                      <a:fillRect/>
                    </a:stretch>
                  </pic:blipFill>
                  <pic:spPr bwMode="auto">
                    <a:xfrm>
                      <a:off x="0" y="0"/>
                      <a:ext cx="1936115" cy="1696720"/>
                    </a:xfrm>
                    <a:prstGeom prst="rect">
                      <a:avLst/>
                    </a:prstGeom>
                    <a:noFill/>
                    <a:ln w="9525">
                      <a:noFill/>
                      <a:miter lim="800000"/>
                      <a:headEnd/>
                      <a:tailEnd/>
                    </a:ln>
                  </pic:spPr>
                </pic:pic>
              </a:graphicData>
            </a:graphic>
          </wp:inline>
        </w:drawing>
      </w:r>
    </w:p>
    <w:p w:rsidR="004878E3" w:rsidRPr="000A32ED" w:rsidRDefault="004878E3" w:rsidP="000A32ED">
      <w:pPr>
        <w:pStyle w:val="Zarkazkladnhotextu"/>
        <w:ind w:left="0" w:firstLine="0"/>
        <w:rPr>
          <w:b w:val="0"/>
          <w:sz w:val="24"/>
        </w:rPr>
      </w:pPr>
      <w:r>
        <w:rPr>
          <w:b w:val="0"/>
          <w:sz w:val="24"/>
        </w:rPr>
        <w:t>Pozostáva zo siedmich pozdĺžnych pruhov vo farbách modrej, žltej, bielej, modrej, bielej, žltej a modrej. Vlajka má pomer strán 2:3 a ukončená je tromi cípmi, t</w:t>
      </w:r>
      <w:r w:rsidR="00402911">
        <w:rPr>
          <w:b w:val="0"/>
          <w:sz w:val="24"/>
        </w:rPr>
        <w:t>.</w:t>
      </w:r>
      <w:r>
        <w:rPr>
          <w:b w:val="0"/>
          <w:sz w:val="24"/>
        </w:rPr>
        <w:t>j. dvomi zástrihmi, siahajú</w:t>
      </w:r>
      <w:r w:rsidR="00402911">
        <w:rPr>
          <w:b w:val="0"/>
          <w:sz w:val="24"/>
        </w:rPr>
        <w:t>cimi do tretiny jej listu.</w:t>
      </w:r>
    </w:p>
    <w:p w:rsidR="004878E3" w:rsidRDefault="004878E3" w:rsidP="004878E3">
      <w:pPr>
        <w:jc w:val="both"/>
        <w:rPr>
          <w:i/>
        </w:rPr>
      </w:pPr>
      <w:r>
        <w:rPr>
          <w:i/>
        </w:rPr>
        <w:t xml:space="preserve">Pečať obce : </w:t>
      </w:r>
    </w:p>
    <w:p w:rsidR="004878E3" w:rsidRDefault="004878E3" w:rsidP="004878E3">
      <w:pPr>
        <w:pStyle w:val="Zkladntext"/>
      </w:pPr>
      <w:r>
        <w:t xml:space="preserve">Pečať obce je okrúhla, uprostred s obecným symbolom a kruhopisom OBEC PRIETRŽ, s priemerom 35 mm, čo je v súlade s domácimi zvyklosťami a predpismi o používaní pečiatok s obecnými symbolmi. </w:t>
      </w:r>
    </w:p>
    <w:p w:rsidR="004878E3" w:rsidRDefault="004878E3" w:rsidP="004878E3">
      <w:pPr>
        <w:jc w:val="both"/>
        <w:rPr>
          <w:b/>
        </w:rPr>
      </w:pPr>
    </w:p>
    <w:p w:rsidR="003045EE" w:rsidRDefault="003045EE" w:rsidP="00EF06A5">
      <w:pPr>
        <w:spacing w:line="360" w:lineRule="auto"/>
        <w:jc w:val="both"/>
        <w:rPr>
          <w:b/>
        </w:rPr>
      </w:pPr>
      <w:r>
        <w:rPr>
          <w:b/>
        </w:rPr>
        <w:t>Logo obce</w:t>
      </w:r>
    </w:p>
    <w:p w:rsidR="00273D28" w:rsidRPr="004878E3" w:rsidRDefault="004878E3" w:rsidP="008E28BF">
      <w:pPr>
        <w:spacing w:line="360" w:lineRule="auto"/>
        <w:jc w:val="both"/>
      </w:pPr>
      <w:r>
        <w:t>Obec Prietrž nemá v súčasnosti logo.</w:t>
      </w:r>
    </w:p>
    <w:p w:rsidR="00402911" w:rsidRPr="00402911" w:rsidRDefault="003045EE" w:rsidP="00EF06A5">
      <w:pPr>
        <w:spacing w:line="360" w:lineRule="auto"/>
        <w:jc w:val="both"/>
        <w:rPr>
          <w:b/>
        </w:rPr>
      </w:pPr>
      <w:r>
        <w:rPr>
          <w:b/>
        </w:rPr>
        <w:t xml:space="preserve">História obce </w:t>
      </w:r>
    </w:p>
    <w:p w:rsidR="00273D28" w:rsidRDefault="00402911" w:rsidP="00402911">
      <w:pPr>
        <w:pStyle w:val="Zkladntext"/>
      </w:pPr>
      <w:r>
        <w:t xml:space="preserve">Prvá písomná zmienka o obci pod názvom Petrus je z roku 1262. Prietrž patrila dlhú dobu do Holíčskeho panstva, neskôr do panstva hradu Branč. Po roku 1415 sa územie okolo Senice kontaktuje s husitským hnutím. </w:t>
      </w:r>
    </w:p>
    <w:p w:rsidR="000A32ED" w:rsidRPr="00402911" w:rsidRDefault="000A32ED" w:rsidP="00402911">
      <w:pPr>
        <w:pStyle w:val="Zkladntext"/>
      </w:pPr>
    </w:p>
    <w:p w:rsidR="003045EE" w:rsidRDefault="003045EE" w:rsidP="00EF06A5">
      <w:pPr>
        <w:spacing w:line="360" w:lineRule="auto"/>
        <w:jc w:val="both"/>
        <w:rPr>
          <w:b/>
          <w:color w:val="FF0000"/>
        </w:rPr>
      </w:pPr>
      <w:r>
        <w:rPr>
          <w:b/>
        </w:rPr>
        <w:t xml:space="preserve">Pamiatky </w:t>
      </w:r>
      <w:r w:rsidR="00AC4F55">
        <w:rPr>
          <w:b/>
        </w:rPr>
        <w:t xml:space="preserve">                                            </w:t>
      </w:r>
    </w:p>
    <w:p w:rsidR="00605244" w:rsidRDefault="00605244" w:rsidP="00605244">
      <w:pPr>
        <w:spacing w:line="360" w:lineRule="auto"/>
        <w:jc w:val="both"/>
      </w:pPr>
      <w:r w:rsidRPr="00605244">
        <w:t>V obci sa nachádzajú viaceré kultúrno-historické pamiatky, dokumentujúce historický vývoj:</w:t>
      </w:r>
    </w:p>
    <w:p w:rsidR="00AC3F1A" w:rsidRPr="00605244" w:rsidRDefault="00AC3F1A" w:rsidP="00605244">
      <w:pPr>
        <w:spacing w:line="360" w:lineRule="auto"/>
        <w:jc w:val="both"/>
        <w:rPr>
          <w:color w:val="FF0000"/>
        </w:rPr>
      </w:pPr>
    </w:p>
    <w:p w:rsidR="003E6FD2" w:rsidRDefault="00EA6AAC" w:rsidP="00437955">
      <w:pPr>
        <w:jc w:val="both"/>
      </w:pPr>
      <w:r>
        <w:rPr>
          <w:noProof/>
        </w:rPr>
        <w:lastRenderedPageBreak/>
        <w:drawing>
          <wp:inline distT="0" distB="0" distL="0" distR="0">
            <wp:extent cx="2257425" cy="1688465"/>
            <wp:effectExtent l="19050" t="0" r="9525" b="0"/>
            <wp:docPr id="5" name="Obrázok 6" descr="2006_0224pics0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2006_0224pics0036"/>
                    <pic:cNvPicPr>
                      <a:picLocks noChangeAspect="1" noChangeArrowheads="1"/>
                    </pic:cNvPicPr>
                  </pic:nvPicPr>
                  <pic:blipFill>
                    <a:blip r:embed="rId15" cstate="print"/>
                    <a:srcRect/>
                    <a:stretch>
                      <a:fillRect/>
                    </a:stretch>
                  </pic:blipFill>
                  <pic:spPr bwMode="auto">
                    <a:xfrm>
                      <a:off x="0" y="0"/>
                      <a:ext cx="2257425" cy="1688465"/>
                    </a:xfrm>
                    <a:prstGeom prst="rect">
                      <a:avLst/>
                    </a:prstGeom>
                    <a:noFill/>
                    <a:ln w="9525">
                      <a:noFill/>
                      <a:miter lim="800000"/>
                      <a:headEnd/>
                      <a:tailEnd/>
                    </a:ln>
                  </pic:spPr>
                </pic:pic>
              </a:graphicData>
            </a:graphic>
          </wp:inline>
        </w:drawing>
      </w:r>
    </w:p>
    <w:p w:rsidR="008E2C98" w:rsidRDefault="00437955" w:rsidP="00437955">
      <w:pPr>
        <w:jc w:val="both"/>
      </w:pPr>
      <w:r>
        <w:t>pozostatky starých husitských hradieb na  „Vŕšku“</w:t>
      </w:r>
    </w:p>
    <w:p w:rsidR="003E6FD2" w:rsidRDefault="00EA6AAC" w:rsidP="00F40E22">
      <w:pPr>
        <w:jc w:val="right"/>
      </w:pPr>
      <w:r>
        <w:rPr>
          <w:noProof/>
        </w:rPr>
        <w:drawing>
          <wp:inline distT="0" distB="0" distL="0" distR="0">
            <wp:extent cx="2009775" cy="3023235"/>
            <wp:effectExtent l="19050" t="0" r="9525" b="0"/>
            <wp:docPr id="6" name="Obrázok 6" descr="DSC_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_0017"/>
                    <pic:cNvPicPr>
                      <a:picLocks noChangeAspect="1" noChangeArrowheads="1"/>
                    </pic:cNvPicPr>
                  </pic:nvPicPr>
                  <pic:blipFill>
                    <a:blip r:embed="rId16" cstate="print"/>
                    <a:srcRect/>
                    <a:stretch>
                      <a:fillRect/>
                    </a:stretch>
                  </pic:blipFill>
                  <pic:spPr bwMode="auto">
                    <a:xfrm>
                      <a:off x="0" y="0"/>
                      <a:ext cx="2009775" cy="3023235"/>
                    </a:xfrm>
                    <a:prstGeom prst="rect">
                      <a:avLst/>
                    </a:prstGeom>
                    <a:noFill/>
                    <a:ln w="9525">
                      <a:noFill/>
                      <a:miter lim="800000"/>
                      <a:headEnd/>
                      <a:tailEnd/>
                    </a:ln>
                  </pic:spPr>
                </pic:pic>
              </a:graphicData>
            </a:graphic>
          </wp:inline>
        </w:drawing>
      </w:r>
    </w:p>
    <w:p w:rsidR="003E6FD2" w:rsidRDefault="00AC3F1A" w:rsidP="00437955">
      <w:pPr>
        <w:jc w:val="both"/>
      </w:pPr>
      <w:r>
        <w:t xml:space="preserve">                                                </w:t>
      </w:r>
      <w:r w:rsidR="00437955">
        <w:t xml:space="preserve">evanjelický kostol </w:t>
      </w:r>
      <w:r w:rsidR="004A0D92">
        <w:t xml:space="preserve">postavený v roku 1906 </w:t>
      </w:r>
      <w:r w:rsidR="00437955">
        <w:t>v neorománskom sloh</w:t>
      </w:r>
      <w:r w:rsidR="00854F82">
        <w:t>u</w:t>
      </w:r>
    </w:p>
    <w:p w:rsidR="00F40E22" w:rsidRDefault="00F40E22" w:rsidP="00437955">
      <w:pPr>
        <w:jc w:val="both"/>
        <w:rPr>
          <w:noProof/>
        </w:rPr>
      </w:pPr>
    </w:p>
    <w:p w:rsidR="003E6FD2" w:rsidRDefault="00EA6AAC" w:rsidP="00437955">
      <w:pPr>
        <w:jc w:val="both"/>
      </w:pPr>
      <w:r>
        <w:rPr>
          <w:noProof/>
        </w:rPr>
        <w:drawing>
          <wp:inline distT="0" distB="0" distL="0" distR="0">
            <wp:extent cx="2100580" cy="2100580"/>
            <wp:effectExtent l="19050" t="0" r="0" b="0"/>
            <wp:docPr id="7" name="Obrázok 7" descr="Deň vojnových veteránov,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ň vojnových veteránov, 2017"/>
                    <pic:cNvPicPr>
                      <a:picLocks noChangeAspect="1" noChangeArrowheads="1"/>
                    </pic:cNvPicPr>
                  </pic:nvPicPr>
                  <pic:blipFill>
                    <a:blip r:embed="rId17"/>
                    <a:srcRect/>
                    <a:stretch>
                      <a:fillRect/>
                    </a:stretch>
                  </pic:blipFill>
                  <pic:spPr bwMode="auto">
                    <a:xfrm>
                      <a:off x="0" y="0"/>
                      <a:ext cx="2100580" cy="2100580"/>
                    </a:xfrm>
                    <a:prstGeom prst="rect">
                      <a:avLst/>
                    </a:prstGeom>
                    <a:noFill/>
                    <a:ln w="9525">
                      <a:noFill/>
                      <a:miter lim="800000"/>
                      <a:headEnd/>
                      <a:tailEnd/>
                    </a:ln>
                  </pic:spPr>
                </pic:pic>
              </a:graphicData>
            </a:graphic>
          </wp:inline>
        </w:drawing>
      </w:r>
    </w:p>
    <w:p w:rsidR="003E6FD2" w:rsidRDefault="00437955" w:rsidP="00437955">
      <w:pPr>
        <w:jc w:val="both"/>
      </w:pPr>
      <w:r>
        <w:t>pamätník obetiam 1.svetovej vojny</w:t>
      </w:r>
    </w:p>
    <w:p w:rsidR="003E6FD2" w:rsidRDefault="00EA6AAC" w:rsidP="00AC3F1A">
      <w:pPr>
        <w:jc w:val="right"/>
      </w:pPr>
      <w:r>
        <w:rPr>
          <w:noProof/>
        </w:rPr>
        <w:lastRenderedPageBreak/>
        <w:drawing>
          <wp:inline distT="0" distB="0" distL="0" distR="0">
            <wp:extent cx="2364105" cy="2364105"/>
            <wp:effectExtent l="19050" t="0" r="0" b="0"/>
            <wp:docPr id="8" name="Obrázok 8" descr="Výsledok vyhľadávania obrázkov pre dopyt múzeum roľníctva u Rehu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Výsledok vyhľadávania obrázkov pre dopyt múzeum roľníctva u Rehušov"/>
                    <pic:cNvPicPr>
                      <a:picLocks noChangeAspect="1" noChangeArrowheads="1"/>
                    </pic:cNvPicPr>
                  </pic:nvPicPr>
                  <pic:blipFill>
                    <a:blip r:embed="rId18"/>
                    <a:srcRect/>
                    <a:stretch>
                      <a:fillRect/>
                    </a:stretch>
                  </pic:blipFill>
                  <pic:spPr bwMode="auto">
                    <a:xfrm>
                      <a:off x="0" y="0"/>
                      <a:ext cx="2364105" cy="2364105"/>
                    </a:xfrm>
                    <a:prstGeom prst="rect">
                      <a:avLst/>
                    </a:prstGeom>
                    <a:noFill/>
                    <a:ln w="9525">
                      <a:noFill/>
                      <a:miter lim="800000"/>
                      <a:headEnd/>
                      <a:tailEnd/>
                    </a:ln>
                  </pic:spPr>
                </pic:pic>
              </a:graphicData>
            </a:graphic>
          </wp:inline>
        </w:drawing>
      </w:r>
    </w:p>
    <w:p w:rsidR="00437955" w:rsidRDefault="00AC3F1A" w:rsidP="008E2C98">
      <w:pPr>
        <w:ind w:left="2832" w:firstLine="708"/>
        <w:jc w:val="both"/>
      </w:pPr>
      <w:r>
        <w:t xml:space="preserve">                                             </w:t>
      </w:r>
      <w:r w:rsidR="00437955">
        <w:t xml:space="preserve">pamätník SNP u  Rehušov </w:t>
      </w:r>
    </w:p>
    <w:p w:rsidR="00AC3F1A" w:rsidRDefault="00AC3F1A" w:rsidP="008E2C98">
      <w:pPr>
        <w:ind w:left="2832" w:firstLine="708"/>
        <w:jc w:val="both"/>
      </w:pPr>
    </w:p>
    <w:p w:rsidR="00BF6DA7" w:rsidRDefault="00BF6DA7" w:rsidP="008E2C98">
      <w:pPr>
        <w:ind w:left="2832" w:firstLine="708"/>
        <w:jc w:val="both"/>
      </w:pPr>
    </w:p>
    <w:p w:rsidR="003E6FD2" w:rsidRDefault="003E6FD2" w:rsidP="00437955">
      <w:pPr>
        <w:jc w:val="both"/>
        <w:rPr>
          <w:noProof/>
        </w:rPr>
      </w:pPr>
    </w:p>
    <w:p w:rsidR="003E6FD2" w:rsidRDefault="00EA6AAC" w:rsidP="00437955">
      <w:pPr>
        <w:jc w:val="both"/>
      </w:pPr>
      <w:r>
        <w:rPr>
          <w:noProof/>
        </w:rPr>
        <w:drawing>
          <wp:inline distT="0" distB="0" distL="0" distR="0">
            <wp:extent cx="1969135" cy="1474470"/>
            <wp:effectExtent l="19050" t="0" r="0" b="0"/>
            <wp:docPr id="9" name="Obrázok 5" descr="P2044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P2044905"/>
                    <pic:cNvPicPr>
                      <a:picLocks noChangeAspect="1" noChangeArrowheads="1"/>
                    </pic:cNvPicPr>
                  </pic:nvPicPr>
                  <pic:blipFill>
                    <a:blip r:embed="rId19" cstate="print"/>
                    <a:srcRect/>
                    <a:stretch>
                      <a:fillRect/>
                    </a:stretch>
                  </pic:blipFill>
                  <pic:spPr bwMode="auto">
                    <a:xfrm>
                      <a:off x="0" y="0"/>
                      <a:ext cx="1969135" cy="1474470"/>
                    </a:xfrm>
                    <a:prstGeom prst="rect">
                      <a:avLst/>
                    </a:prstGeom>
                    <a:noFill/>
                    <a:ln w="9525">
                      <a:noFill/>
                      <a:miter lim="800000"/>
                      <a:headEnd/>
                      <a:tailEnd/>
                    </a:ln>
                  </pic:spPr>
                </pic:pic>
              </a:graphicData>
            </a:graphic>
          </wp:inline>
        </w:drawing>
      </w:r>
      <w:r w:rsidR="00464D9A">
        <w:rPr>
          <w:noProof/>
        </w:rPr>
        <w:t xml:space="preserve">                  </w:t>
      </w:r>
      <w:r>
        <w:rPr>
          <w:noProof/>
        </w:rPr>
        <w:drawing>
          <wp:inline distT="0" distB="0" distL="0" distR="0">
            <wp:extent cx="1664335" cy="1623060"/>
            <wp:effectExtent l="19050" t="0" r="0" b="0"/>
            <wp:docPr id="10" name="Obrázok 10" descr="P8283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8283197"/>
                    <pic:cNvPicPr>
                      <a:picLocks noChangeAspect="1" noChangeArrowheads="1"/>
                    </pic:cNvPicPr>
                  </pic:nvPicPr>
                  <pic:blipFill>
                    <a:blip r:embed="rId20" cstate="print"/>
                    <a:srcRect/>
                    <a:stretch>
                      <a:fillRect/>
                    </a:stretch>
                  </pic:blipFill>
                  <pic:spPr bwMode="auto">
                    <a:xfrm>
                      <a:off x="0" y="0"/>
                      <a:ext cx="1664335" cy="1623060"/>
                    </a:xfrm>
                    <a:prstGeom prst="rect">
                      <a:avLst/>
                    </a:prstGeom>
                    <a:noFill/>
                    <a:ln w="9525">
                      <a:noFill/>
                      <a:miter lim="800000"/>
                      <a:headEnd/>
                      <a:tailEnd/>
                    </a:ln>
                  </pic:spPr>
                </pic:pic>
              </a:graphicData>
            </a:graphic>
          </wp:inline>
        </w:drawing>
      </w:r>
    </w:p>
    <w:p w:rsidR="003E6FD2" w:rsidRDefault="00464D9A" w:rsidP="00437955">
      <w:pPr>
        <w:jc w:val="both"/>
      </w:pPr>
      <w:r>
        <w:t xml:space="preserve">                                          </w:t>
      </w:r>
      <w:r w:rsidR="00A76E1C">
        <w:t xml:space="preserve">obecné </w:t>
      </w:r>
      <w:r w:rsidR="004A0D92">
        <w:t>múzeum u</w:t>
      </w:r>
      <w:r w:rsidR="00854F82">
        <w:t> </w:t>
      </w:r>
      <w:r w:rsidR="004A0D92">
        <w:t>Rehušov</w:t>
      </w:r>
    </w:p>
    <w:p w:rsidR="00854F82" w:rsidRDefault="00854F82" w:rsidP="00437955">
      <w:pPr>
        <w:jc w:val="both"/>
      </w:pPr>
    </w:p>
    <w:p w:rsidR="00BF6DA7" w:rsidRDefault="00BF6DA7" w:rsidP="00437955">
      <w:pPr>
        <w:jc w:val="both"/>
      </w:pPr>
    </w:p>
    <w:p w:rsidR="00AC3F1A" w:rsidRDefault="00AC3F1A" w:rsidP="00437955">
      <w:pPr>
        <w:jc w:val="both"/>
      </w:pPr>
    </w:p>
    <w:p w:rsidR="00AC3F1A" w:rsidRDefault="00EA6AAC" w:rsidP="00854F82">
      <w:pPr>
        <w:jc w:val="right"/>
      </w:pPr>
      <w:r>
        <w:rPr>
          <w:noProof/>
        </w:rPr>
        <w:drawing>
          <wp:inline distT="0" distB="0" distL="0" distR="0">
            <wp:extent cx="2619375" cy="1737995"/>
            <wp:effectExtent l="19050" t="0" r="9525" b="0"/>
            <wp:docPr id="11" name="Obrázok 11" descr="Výsledok vyhľadávania obrázkov pre dopyt múzeum roľníctva u Rehu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ýsledok vyhľadávania obrázkov pre dopyt múzeum roľníctva u Rehušov"/>
                    <pic:cNvPicPr>
                      <a:picLocks noChangeAspect="1" noChangeArrowheads="1"/>
                    </pic:cNvPicPr>
                  </pic:nvPicPr>
                  <pic:blipFill>
                    <a:blip r:embed="rId21"/>
                    <a:srcRect/>
                    <a:stretch>
                      <a:fillRect/>
                    </a:stretch>
                  </pic:blipFill>
                  <pic:spPr bwMode="auto">
                    <a:xfrm>
                      <a:off x="0" y="0"/>
                      <a:ext cx="2619375" cy="1737995"/>
                    </a:xfrm>
                    <a:prstGeom prst="rect">
                      <a:avLst/>
                    </a:prstGeom>
                    <a:noFill/>
                    <a:ln w="9525">
                      <a:noFill/>
                      <a:miter lim="800000"/>
                      <a:headEnd/>
                      <a:tailEnd/>
                    </a:ln>
                  </pic:spPr>
                </pic:pic>
              </a:graphicData>
            </a:graphic>
          </wp:inline>
        </w:drawing>
      </w:r>
    </w:p>
    <w:p w:rsidR="004A0D92" w:rsidRPr="000A32ED" w:rsidRDefault="00854F82" w:rsidP="00854F82">
      <w:pPr>
        <w:jc w:val="both"/>
      </w:pPr>
      <w:r>
        <w:t xml:space="preserve">                                                                                   Pavol Repta - </w:t>
      </w:r>
      <w:r w:rsidR="00A76E1C" w:rsidRPr="00854F82">
        <w:t xml:space="preserve">múzeum roľníctva </w:t>
      </w:r>
      <w:r>
        <w:t>u Rehušov</w:t>
      </w:r>
      <w:r w:rsidR="001A4681" w:rsidRPr="00AC3F1A">
        <w:rPr>
          <w:noProof/>
          <w:color w:val="FF0000"/>
        </w:rPr>
        <w:t xml:space="preserve">           </w:t>
      </w:r>
    </w:p>
    <w:p w:rsidR="00854F82" w:rsidRPr="000A32ED" w:rsidRDefault="003045EE" w:rsidP="00EF06A5">
      <w:pPr>
        <w:spacing w:line="360" w:lineRule="auto"/>
        <w:jc w:val="both"/>
        <w:rPr>
          <w:b/>
        </w:rPr>
      </w:pPr>
      <w:r>
        <w:rPr>
          <w:b/>
        </w:rPr>
        <w:t>Významné osobnosti obce</w:t>
      </w:r>
    </w:p>
    <w:p w:rsidR="00854F82" w:rsidRDefault="00854F82" w:rsidP="00854F82">
      <w:pPr>
        <w:pStyle w:val="Bezriadkovania"/>
        <w:ind w:left="284"/>
        <w:rPr>
          <w:rFonts w:ascii="Times New Roman" w:hAnsi="Times New Roman"/>
          <w:b/>
          <w:sz w:val="24"/>
          <w:szCs w:val="24"/>
        </w:rPr>
      </w:pPr>
      <w:r>
        <w:rPr>
          <w:rFonts w:ascii="Times New Roman" w:hAnsi="Times New Roman"/>
          <w:b/>
          <w:sz w:val="24"/>
          <w:szCs w:val="24"/>
        </w:rPr>
        <w:t xml:space="preserve">Samuel Hatala                          </w:t>
      </w:r>
      <w:r>
        <w:rPr>
          <w:rFonts w:ascii="Times New Roman" w:hAnsi="Times New Roman"/>
          <w:sz w:val="24"/>
          <w:szCs w:val="24"/>
        </w:rPr>
        <w:t>*1862 Myjava</w:t>
      </w:r>
    </w:p>
    <w:p w:rsidR="00854F82" w:rsidRPr="00854F82" w:rsidRDefault="00854F82" w:rsidP="00854F82">
      <w:pPr>
        <w:pStyle w:val="Bezriadkovania"/>
        <w:ind w:left="284"/>
        <w:rPr>
          <w:rFonts w:ascii="Times New Roman" w:hAnsi="Times New Roman"/>
          <w:b/>
          <w:sz w:val="24"/>
          <w:szCs w:val="24"/>
        </w:rPr>
      </w:pPr>
      <w:r>
        <w:rPr>
          <w:rFonts w:ascii="Times New Roman" w:hAnsi="Times New Roman"/>
          <w:b/>
          <w:sz w:val="24"/>
          <w:szCs w:val="24"/>
        </w:rPr>
        <w:t xml:space="preserve">                                               </w:t>
      </w:r>
      <w:r>
        <w:rPr>
          <w:rFonts w:ascii="Times New Roman" w:hAnsi="Times New Roman"/>
          <w:sz w:val="24"/>
          <w:szCs w:val="24"/>
        </w:rPr>
        <w:t xml:space="preserve">    +1956 Skalica</w:t>
      </w:r>
    </w:p>
    <w:p w:rsidR="000A32ED" w:rsidRDefault="00854F82" w:rsidP="008711C3">
      <w:pPr>
        <w:pStyle w:val="Bezriadkovania"/>
        <w:ind w:left="284"/>
        <w:rPr>
          <w:rFonts w:ascii="Times New Roman" w:hAnsi="Times New Roman"/>
          <w:sz w:val="24"/>
          <w:szCs w:val="24"/>
        </w:rPr>
      </w:pPr>
      <w:r>
        <w:rPr>
          <w:rFonts w:ascii="Times New Roman" w:hAnsi="Times New Roman"/>
          <w:sz w:val="24"/>
          <w:szCs w:val="24"/>
        </w:rPr>
        <w:t>v Prietrži pôsobil ako učiteľ v r. 1891-1931 na cirkevnej evanjelickej škole, bol kronikárom obce,  podľa jeho rukopisu bola vydaná   “Pamätnica Prietrže“ v roku 2006</w:t>
      </w:r>
    </w:p>
    <w:p w:rsidR="008711C3" w:rsidRPr="00C4438C" w:rsidRDefault="008711C3" w:rsidP="008711C3">
      <w:pPr>
        <w:pStyle w:val="Bezriadkovania"/>
        <w:ind w:left="284"/>
        <w:rPr>
          <w:rFonts w:ascii="Times New Roman" w:hAnsi="Times New Roman"/>
          <w:sz w:val="24"/>
          <w:szCs w:val="24"/>
        </w:rPr>
      </w:pPr>
    </w:p>
    <w:p w:rsidR="00AC4F55" w:rsidRDefault="000A32ED" w:rsidP="00B32E93">
      <w:pPr>
        <w:pStyle w:val="Bezriadkovania"/>
        <w:rPr>
          <w:rFonts w:ascii="Times New Roman" w:hAnsi="Times New Roman"/>
          <w:b/>
          <w:sz w:val="24"/>
          <w:szCs w:val="24"/>
        </w:rPr>
      </w:pPr>
      <w:r>
        <w:rPr>
          <w:rFonts w:ascii="Times New Roman" w:hAnsi="Times New Roman"/>
          <w:b/>
          <w:sz w:val="24"/>
          <w:szCs w:val="24"/>
        </w:rPr>
        <w:t xml:space="preserve">    </w:t>
      </w:r>
      <w:r w:rsidR="00B32E93">
        <w:rPr>
          <w:rFonts w:ascii="Times New Roman" w:hAnsi="Times New Roman"/>
          <w:b/>
          <w:sz w:val="24"/>
          <w:szCs w:val="24"/>
        </w:rPr>
        <w:t>Pavel Jakobei</w:t>
      </w:r>
      <w:r w:rsidR="00AC4F55">
        <w:rPr>
          <w:rFonts w:ascii="Times New Roman" w:hAnsi="Times New Roman"/>
          <w:b/>
          <w:sz w:val="24"/>
          <w:szCs w:val="24"/>
        </w:rPr>
        <w:t xml:space="preserve">   </w:t>
      </w:r>
      <w:r w:rsidR="007C39B9">
        <w:rPr>
          <w:rFonts w:ascii="Times New Roman" w:hAnsi="Times New Roman"/>
          <w:b/>
          <w:sz w:val="24"/>
          <w:szCs w:val="24"/>
        </w:rPr>
        <w:tab/>
      </w:r>
      <w:r w:rsidR="007C39B9">
        <w:rPr>
          <w:rFonts w:ascii="Times New Roman" w:hAnsi="Times New Roman"/>
          <w:b/>
          <w:sz w:val="24"/>
          <w:szCs w:val="24"/>
        </w:rPr>
        <w:tab/>
      </w:r>
      <w:r w:rsidR="00AC4F55">
        <w:rPr>
          <w:rFonts w:ascii="Times New Roman" w:hAnsi="Times New Roman"/>
          <w:b/>
          <w:sz w:val="24"/>
          <w:szCs w:val="24"/>
        </w:rPr>
        <w:t xml:space="preserve">   </w:t>
      </w:r>
      <w:r w:rsidR="00B32E93">
        <w:rPr>
          <w:rFonts w:ascii="Times New Roman" w:hAnsi="Times New Roman"/>
          <w:sz w:val="24"/>
          <w:szCs w:val="24"/>
        </w:rPr>
        <w:t>*1695 Prietrž</w:t>
      </w:r>
      <w:r w:rsidR="00AC4F55">
        <w:rPr>
          <w:rFonts w:ascii="Times New Roman" w:hAnsi="Times New Roman"/>
          <w:b/>
          <w:sz w:val="24"/>
          <w:szCs w:val="24"/>
        </w:rPr>
        <w:t xml:space="preserve">   </w:t>
      </w:r>
    </w:p>
    <w:p w:rsidR="00AC4F55" w:rsidRDefault="00AC4F55" w:rsidP="00B32E93">
      <w:pPr>
        <w:pStyle w:val="Bezriadkovania"/>
        <w:rPr>
          <w:rFonts w:ascii="Times New Roman" w:hAnsi="Times New Roman"/>
          <w:b/>
          <w:sz w:val="24"/>
          <w:szCs w:val="24"/>
        </w:rPr>
      </w:pPr>
      <w:r>
        <w:rPr>
          <w:rFonts w:ascii="Times New Roman" w:hAnsi="Times New Roman"/>
          <w:b/>
          <w:sz w:val="24"/>
          <w:szCs w:val="24"/>
        </w:rPr>
        <w:t xml:space="preserve">                            </w:t>
      </w:r>
      <w:r w:rsidR="007C39B9">
        <w:rPr>
          <w:rFonts w:ascii="Times New Roman" w:hAnsi="Times New Roman"/>
          <w:b/>
          <w:sz w:val="24"/>
          <w:szCs w:val="24"/>
        </w:rPr>
        <w:tab/>
      </w:r>
      <w:r w:rsidR="007C39B9">
        <w:rPr>
          <w:rFonts w:ascii="Times New Roman" w:hAnsi="Times New Roman"/>
          <w:b/>
          <w:sz w:val="24"/>
          <w:szCs w:val="24"/>
        </w:rPr>
        <w:tab/>
        <w:t xml:space="preserve"> </w:t>
      </w:r>
      <w:r>
        <w:rPr>
          <w:rFonts w:ascii="Times New Roman" w:hAnsi="Times New Roman"/>
          <w:b/>
          <w:sz w:val="24"/>
          <w:szCs w:val="24"/>
        </w:rPr>
        <w:t xml:space="preserve">  </w:t>
      </w:r>
      <w:r w:rsidR="00B32E93">
        <w:rPr>
          <w:rFonts w:ascii="Times New Roman" w:hAnsi="Times New Roman"/>
          <w:sz w:val="24"/>
          <w:szCs w:val="24"/>
        </w:rPr>
        <w:t>+1752 Modra</w:t>
      </w:r>
    </w:p>
    <w:p w:rsidR="002B7F1A" w:rsidRDefault="00B32E93" w:rsidP="002B7F1A">
      <w:pPr>
        <w:pStyle w:val="Bezriadkovania"/>
        <w:rPr>
          <w:rFonts w:ascii="Times New Roman" w:hAnsi="Times New Roman"/>
          <w:sz w:val="24"/>
          <w:szCs w:val="24"/>
        </w:rPr>
      </w:pPr>
      <w:r>
        <w:rPr>
          <w:rFonts w:ascii="Times New Roman" w:hAnsi="Times New Roman"/>
          <w:sz w:val="24"/>
          <w:szCs w:val="24"/>
        </w:rPr>
        <w:lastRenderedPageBreak/>
        <w:t xml:space="preserve">evanjelický </w:t>
      </w:r>
      <w:r w:rsidR="00AC4F55">
        <w:rPr>
          <w:rFonts w:ascii="Times New Roman" w:hAnsi="Times New Roman"/>
          <w:sz w:val="24"/>
          <w:szCs w:val="24"/>
        </w:rPr>
        <w:t>kňaz,</w:t>
      </w:r>
      <w:r>
        <w:rPr>
          <w:rFonts w:ascii="Times New Roman" w:hAnsi="Times New Roman"/>
          <w:sz w:val="24"/>
          <w:szCs w:val="24"/>
        </w:rPr>
        <w:t xml:space="preserve"> spoluautor </w:t>
      </w:r>
      <w:r w:rsidR="00825D88">
        <w:rPr>
          <w:rFonts w:ascii="Times New Roman" w:hAnsi="Times New Roman"/>
          <w:sz w:val="24"/>
          <w:szCs w:val="24"/>
        </w:rPr>
        <w:t>e</w:t>
      </w:r>
      <w:r>
        <w:rPr>
          <w:rFonts w:ascii="Times New Roman" w:hAnsi="Times New Roman"/>
          <w:sz w:val="24"/>
          <w:szCs w:val="24"/>
        </w:rPr>
        <w:t>vanjelického funebrálu</w:t>
      </w:r>
      <w:r w:rsidR="00AC4F55">
        <w:rPr>
          <w:rFonts w:ascii="Times New Roman" w:hAnsi="Times New Roman"/>
          <w:sz w:val="24"/>
          <w:szCs w:val="24"/>
        </w:rPr>
        <w:t>,</w:t>
      </w:r>
      <w:r w:rsidR="00AC4F55">
        <w:rPr>
          <w:rFonts w:ascii="Times New Roman" w:hAnsi="Times New Roman"/>
          <w:b/>
          <w:sz w:val="24"/>
          <w:szCs w:val="24"/>
        </w:rPr>
        <w:t xml:space="preserve"> </w:t>
      </w:r>
      <w:r>
        <w:rPr>
          <w:rFonts w:ascii="Times New Roman" w:hAnsi="Times New Roman"/>
          <w:sz w:val="24"/>
          <w:szCs w:val="24"/>
        </w:rPr>
        <w:t>zberateľ nábožných piesní</w:t>
      </w:r>
      <w:r w:rsidR="00AC4F55">
        <w:rPr>
          <w:rFonts w:ascii="Times New Roman" w:hAnsi="Times New Roman"/>
          <w:sz w:val="24"/>
          <w:szCs w:val="24"/>
        </w:rPr>
        <w:t xml:space="preserve">, </w:t>
      </w:r>
      <w:r>
        <w:rPr>
          <w:rFonts w:ascii="Times New Roman" w:hAnsi="Times New Roman"/>
          <w:sz w:val="24"/>
          <w:szCs w:val="24"/>
        </w:rPr>
        <w:t>autor barokovej duchovnej poézie</w:t>
      </w:r>
      <w:r w:rsidR="002B7F1A">
        <w:rPr>
          <w:rFonts w:ascii="Times New Roman" w:hAnsi="Times New Roman"/>
          <w:sz w:val="24"/>
          <w:szCs w:val="24"/>
        </w:rPr>
        <w:t xml:space="preserve">,  v roku </w:t>
      </w:r>
      <w:r w:rsidR="002B7F1A" w:rsidRPr="00A76E1C">
        <w:rPr>
          <w:rFonts w:ascii="Times New Roman" w:hAnsi="Times New Roman"/>
          <w:sz w:val="24"/>
          <w:szCs w:val="24"/>
        </w:rPr>
        <w:t>201</w:t>
      </w:r>
      <w:r w:rsidR="00A76E1C" w:rsidRPr="00A76E1C">
        <w:rPr>
          <w:rFonts w:ascii="Times New Roman" w:hAnsi="Times New Roman"/>
          <w:sz w:val="24"/>
          <w:szCs w:val="24"/>
        </w:rPr>
        <w:t>6</w:t>
      </w:r>
      <w:r w:rsidR="002B7F1A">
        <w:rPr>
          <w:rFonts w:ascii="Times New Roman" w:hAnsi="Times New Roman"/>
          <w:sz w:val="24"/>
          <w:szCs w:val="24"/>
        </w:rPr>
        <w:t xml:space="preserve"> mu bola odhalená pamätná tabuľa v Prietrži</w:t>
      </w:r>
    </w:p>
    <w:p w:rsidR="002B7F1A" w:rsidRDefault="002B7F1A" w:rsidP="002B7F1A">
      <w:pPr>
        <w:pStyle w:val="Bezriadkovania"/>
        <w:rPr>
          <w:rFonts w:ascii="Times New Roman" w:hAnsi="Times New Roman"/>
          <w:sz w:val="24"/>
          <w:szCs w:val="24"/>
        </w:rPr>
      </w:pPr>
    </w:p>
    <w:p w:rsidR="00B32E93" w:rsidRPr="00AC4F55" w:rsidRDefault="00EA6AAC" w:rsidP="00AC3F1A">
      <w:pPr>
        <w:pStyle w:val="Bezriadkovania"/>
        <w:jc w:val="center"/>
        <w:rPr>
          <w:rFonts w:ascii="Times New Roman" w:hAnsi="Times New Roman"/>
          <w:b/>
          <w:sz w:val="24"/>
          <w:szCs w:val="24"/>
        </w:rPr>
      </w:pPr>
      <w:r>
        <w:rPr>
          <w:rFonts w:ascii="Times New Roman" w:hAnsi="Times New Roman"/>
          <w:b/>
          <w:noProof/>
          <w:sz w:val="24"/>
          <w:szCs w:val="24"/>
          <w:lang w:val="sk-SK" w:eastAsia="sk-SK"/>
        </w:rPr>
        <w:drawing>
          <wp:inline distT="0" distB="0" distL="0" distR="0">
            <wp:extent cx="2347595" cy="1573530"/>
            <wp:effectExtent l="19050" t="0" r="0" b="0"/>
            <wp:docPr id="12" name="Obrázok 12" descr="DSC_0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C_0011"/>
                    <pic:cNvPicPr>
                      <a:picLocks noChangeAspect="1" noChangeArrowheads="1"/>
                    </pic:cNvPicPr>
                  </pic:nvPicPr>
                  <pic:blipFill>
                    <a:blip r:embed="rId22" cstate="print"/>
                    <a:srcRect/>
                    <a:stretch>
                      <a:fillRect/>
                    </a:stretch>
                  </pic:blipFill>
                  <pic:spPr bwMode="auto">
                    <a:xfrm>
                      <a:off x="0" y="0"/>
                      <a:ext cx="2347595" cy="1573530"/>
                    </a:xfrm>
                    <a:prstGeom prst="rect">
                      <a:avLst/>
                    </a:prstGeom>
                    <a:noFill/>
                    <a:ln w="9525">
                      <a:noFill/>
                      <a:miter lim="800000"/>
                      <a:headEnd/>
                      <a:tailEnd/>
                    </a:ln>
                  </pic:spPr>
                </pic:pic>
              </a:graphicData>
            </a:graphic>
          </wp:inline>
        </w:drawing>
      </w:r>
    </w:p>
    <w:p w:rsidR="00AC3F1A" w:rsidRDefault="00AC3F1A" w:rsidP="00B32E93">
      <w:pPr>
        <w:pStyle w:val="Bezriadkovania"/>
        <w:rPr>
          <w:rFonts w:ascii="Times New Roman" w:hAnsi="Times New Roman"/>
          <w:b/>
          <w:sz w:val="24"/>
          <w:szCs w:val="24"/>
        </w:rPr>
      </w:pPr>
    </w:p>
    <w:p w:rsidR="00B32E93" w:rsidRPr="00AC4F55" w:rsidRDefault="00B32E93" w:rsidP="00B32E93">
      <w:pPr>
        <w:pStyle w:val="Bezriadkovania"/>
        <w:rPr>
          <w:rFonts w:ascii="Times New Roman" w:hAnsi="Times New Roman"/>
          <w:b/>
          <w:sz w:val="24"/>
          <w:szCs w:val="24"/>
        </w:rPr>
      </w:pPr>
      <w:r>
        <w:rPr>
          <w:rFonts w:ascii="Times New Roman" w:hAnsi="Times New Roman"/>
          <w:b/>
          <w:sz w:val="24"/>
          <w:szCs w:val="24"/>
        </w:rPr>
        <w:t>Ján Vyskydenský</w:t>
      </w:r>
      <w:r w:rsidR="00AC4F55">
        <w:rPr>
          <w:rFonts w:ascii="Times New Roman" w:hAnsi="Times New Roman"/>
          <w:b/>
          <w:sz w:val="24"/>
          <w:szCs w:val="24"/>
        </w:rPr>
        <w:t xml:space="preserve">       </w:t>
      </w:r>
      <w:r w:rsidR="007C39B9">
        <w:rPr>
          <w:rFonts w:ascii="Times New Roman" w:hAnsi="Times New Roman"/>
          <w:b/>
          <w:sz w:val="24"/>
          <w:szCs w:val="24"/>
        </w:rPr>
        <w:tab/>
        <w:t xml:space="preserve"> </w:t>
      </w:r>
      <w:r w:rsidR="00AC4F55">
        <w:rPr>
          <w:rFonts w:ascii="Times New Roman" w:hAnsi="Times New Roman"/>
          <w:b/>
          <w:sz w:val="24"/>
          <w:szCs w:val="24"/>
        </w:rPr>
        <w:t xml:space="preserve">   </w:t>
      </w:r>
      <w:r>
        <w:rPr>
          <w:rFonts w:ascii="Times New Roman" w:hAnsi="Times New Roman"/>
          <w:sz w:val="24"/>
          <w:szCs w:val="24"/>
        </w:rPr>
        <w:t>*1761 Myjava</w:t>
      </w:r>
    </w:p>
    <w:p w:rsidR="00B32E93" w:rsidRDefault="00AC4F55" w:rsidP="00B32E93">
      <w:pPr>
        <w:pStyle w:val="Bezriadkovania"/>
        <w:rPr>
          <w:rFonts w:ascii="Times New Roman" w:hAnsi="Times New Roman"/>
          <w:sz w:val="24"/>
          <w:szCs w:val="24"/>
        </w:rPr>
      </w:pPr>
      <w:r>
        <w:rPr>
          <w:rFonts w:ascii="Times New Roman" w:hAnsi="Times New Roman"/>
          <w:sz w:val="24"/>
          <w:szCs w:val="24"/>
        </w:rPr>
        <w:t xml:space="preserve">                                      </w:t>
      </w:r>
      <w:r w:rsidR="007C39B9">
        <w:rPr>
          <w:rFonts w:ascii="Times New Roman" w:hAnsi="Times New Roman"/>
          <w:sz w:val="24"/>
          <w:szCs w:val="24"/>
        </w:rPr>
        <w:tab/>
        <w:t xml:space="preserve">  </w:t>
      </w:r>
      <w:r>
        <w:rPr>
          <w:rFonts w:ascii="Times New Roman" w:hAnsi="Times New Roman"/>
          <w:sz w:val="24"/>
          <w:szCs w:val="24"/>
        </w:rPr>
        <w:t xml:space="preserve">  </w:t>
      </w:r>
      <w:r w:rsidR="00B32E93">
        <w:rPr>
          <w:rFonts w:ascii="Times New Roman" w:hAnsi="Times New Roman"/>
          <w:sz w:val="24"/>
          <w:szCs w:val="24"/>
        </w:rPr>
        <w:t>+1834 Trnava</w:t>
      </w:r>
    </w:p>
    <w:p w:rsidR="001B3801" w:rsidRDefault="00B32E93" w:rsidP="00B32E93">
      <w:pPr>
        <w:pStyle w:val="Bezriadkovania"/>
        <w:rPr>
          <w:rFonts w:ascii="Times New Roman" w:hAnsi="Times New Roman"/>
          <w:sz w:val="24"/>
          <w:szCs w:val="24"/>
        </w:rPr>
      </w:pPr>
      <w:r>
        <w:rPr>
          <w:rFonts w:ascii="Times New Roman" w:hAnsi="Times New Roman"/>
          <w:sz w:val="24"/>
          <w:szCs w:val="24"/>
        </w:rPr>
        <w:t>v Prietrži pôsobil</w:t>
      </w:r>
      <w:r w:rsidR="00AC4F55">
        <w:rPr>
          <w:rFonts w:ascii="Times New Roman" w:hAnsi="Times New Roman"/>
          <w:sz w:val="24"/>
          <w:szCs w:val="24"/>
        </w:rPr>
        <w:t xml:space="preserve"> ako evanjelický kňaz </w:t>
      </w:r>
      <w:r>
        <w:rPr>
          <w:rFonts w:ascii="Times New Roman" w:hAnsi="Times New Roman"/>
          <w:sz w:val="24"/>
          <w:szCs w:val="24"/>
        </w:rPr>
        <w:t>v</w:t>
      </w:r>
      <w:r w:rsidR="00AC4F55">
        <w:rPr>
          <w:rFonts w:ascii="Times New Roman" w:hAnsi="Times New Roman"/>
          <w:sz w:val="24"/>
          <w:szCs w:val="24"/>
        </w:rPr>
        <w:t xml:space="preserve"> r. </w:t>
      </w:r>
      <w:r>
        <w:rPr>
          <w:rFonts w:ascii="Times New Roman" w:hAnsi="Times New Roman"/>
          <w:sz w:val="24"/>
          <w:szCs w:val="24"/>
        </w:rPr>
        <w:t>1817-1834</w:t>
      </w:r>
      <w:r w:rsidR="00AC4F55">
        <w:rPr>
          <w:rFonts w:ascii="Times New Roman" w:hAnsi="Times New Roman"/>
          <w:sz w:val="24"/>
          <w:szCs w:val="24"/>
        </w:rPr>
        <w:t xml:space="preserve">, </w:t>
      </w:r>
      <w:r>
        <w:rPr>
          <w:rFonts w:ascii="Times New Roman" w:hAnsi="Times New Roman"/>
          <w:sz w:val="24"/>
          <w:szCs w:val="24"/>
        </w:rPr>
        <w:t>spisovateľ, novinár</w:t>
      </w:r>
      <w:r w:rsidR="00AC4F55">
        <w:rPr>
          <w:rFonts w:ascii="Times New Roman" w:hAnsi="Times New Roman"/>
          <w:sz w:val="24"/>
          <w:szCs w:val="24"/>
        </w:rPr>
        <w:t>,</w:t>
      </w:r>
      <w:r>
        <w:rPr>
          <w:rFonts w:ascii="Times New Roman" w:hAnsi="Times New Roman"/>
          <w:sz w:val="24"/>
          <w:szCs w:val="24"/>
        </w:rPr>
        <w:t>vydavateľ Presburských novín</w:t>
      </w:r>
    </w:p>
    <w:p w:rsidR="00B32E93" w:rsidRPr="00AC4F55" w:rsidRDefault="00B32E93" w:rsidP="00B32E93">
      <w:pPr>
        <w:pStyle w:val="Bezriadkovania"/>
        <w:rPr>
          <w:rFonts w:ascii="Times New Roman" w:hAnsi="Times New Roman"/>
          <w:b/>
          <w:sz w:val="24"/>
          <w:szCs w:val="24"/>
        </w:rPr>
      </w:pPr>
      <w:r>
        <w:rPr>
          <w:rFonts w:ascii="Times New Roman" w:hAnsi="Times New Roman"/>
          <w:b/>
          <w:sz w:val="24"/>
          <w:szCs w:val="24"/>
        </w:rPr>
        <w:t>Ján Koreska</w:t>
      </w:r>
      <w:r w:rsidR="00AC4F55">
        <w:rPr>
          <w:rFonts w:ascii="Times New Roman" w:hAnsi="Times New Roman"/>
          <w:b/>
          <w:sz w:val="24"/>
          <w:szCs w:val="24"/>
        </w:rPr>
        <w:t xml:space="preserve">              </w:t>
      </w:r>
      <w:r w:rsidR="007C39B9">
        <w:rPr>
          <w:rFonts w:ascii="Times New Roman" w:hAnsi="Times New Roman"/>
          <w:b/>
          <w:sz w:val="24"/>
          <w:szCs w:val="24"/>
        </w:rPr>
        <w:tab/>
        <w:t xml:space="preserve"> </w:t>
      </w:r>
      <w:r w:rsidR="00AC4F55">
        <w:rPr>
          <w:rFonts w:ascii="Times New Roman" w:hAnsi="Times New Roman"/>
          <w:b/>
          <w:sz w:val="24"/>
          <w:szCs w:val="24"/>
        </w:rPr>
        <w:t xml:space="preserve">    </w:t>
      </w:r>
      <w:r>
        <w:rPr>
          <w:rFonts w:ascii="Times New Roman" w:hAnsi="Times New Roman"/>
          <w:sz w:val="24"/>
          <w:szCs w:val="24"/>
        </w:rPr>
        <w:t>*1769 Skalica</w:t>
      </w:r>
    </w:p>
    <w:p w:rsidR="00B32E93" w:rsidRDefault="00AC4F55" w:rsidP="00B32E93">
      <w:pPr>
        <w:pStyle w:val="Bezriadkovania"/>
        <w:rPr>
          <w:rFonts w:ascii="Times New Roman" w:hAnsi="Times New Roman"/>
          <w:sz w:val="24"/>
          <w:szCs w:val="24"/>
        </w:rPr>
      </w:pPr>
      <w:r>
        <w:rPr>
          <w:rFonts w:ascii="Times New Roman" w:hAnsi="Times New Roman"/>
          <w:sz w:val="24"/>
          <w:szCs w:val="24"/>
        </w:rPr>
        <w:t xml:space="preserve">                                   </w:t>
      </w:r>
      <w:r w:rsidR="007C39B9">
        <w:rPr>
          <w:rFonts w:ascii="Times New Roman" w:hAnsi="Times New Roman"/>
          <w:sz w:val="24"/>
          <w:szCs w:val="24"/>
        </w:rPr>
        <w:tab/>
      </w:r>
      <w:r w:rsidR="007C39B9">
        <w:rPr>
          <w:rFonts w:ascii="Times New Roman" w:hAnsi="Times New Roman"/>
          <w:sz w:val="24"/>
          <w:szCs w:val="24"/>
        </w:rPr>
        <w:tab/>
        <w:t xml:space="preserve"> </w:t>
      </w:r>
      <w:r>
        <w:rPr>
          <w:rFonts w:ascii="Times New Roman" w:hAnsi="Times New Roman"/>
          <w:sz w:val="24"/>
          <w:szCs w:val="24"/>
        </w:rPr>
        <w:t xml:space="preserve">    </w:t>
      </w:r>
      <w:r w:rsidR="00B32E93">
        <w:rPr>
          <w:rFonts w:ascii="Times New Roman" w:hAnsi="Times New Roman"/>
          <w:sz w:val="24"/>
          <w:szCs w:val="24"/>
        </w:rPr>
        <w:t>+1844 Skalica</w:t>
      </w:r>
    </w:p>
    <w:p w:rsidR="00AB7D1A" w:rsidRDefault="00B32E93" w:rsidP="00B32E93">
      <w:pPr>
        <w:pStyle w:val="Bezriadkovania"/>
        <w:rPr>
          <w:rFonts w:ascii="Times New Roman" w:hAnsi="Times New Roman"/>
          <w:sz w:val="24"/>
          <w:szCs w:val="24"/>
        </w:rPr>
      </w:pPr>
      <w:r>
        <w:rPr>
          <w:rFonts w:ascii="Times New Roman" w:hAnsi="Times New Roman"/>
          <w:sz w:val="24"/>
          <w:szCs w:val="24"/>
        </w:rPr>
        <w:t>v Prietrži pôsobil ako katolícky kňaz v</w:t>
      </w:r>
      <w:r w:rsidR="00AC4F55">
        <w:rPr>
          <w:rFonts w:ascii="Times New Roman" w:hAnsi="Times New Roman"/>
          <w:sz w:val="24"/>
          <w:szCs w:val="24"/>
        </w:rPr>
        <w:t> </w:t>
      </w:r>
      <w:r>
        <w:rPr>
          <w:rFonts w:ascii="Times New Roman" w:hAnsi="Times New Roman"/>
          <w:sz w:val="24"/>
          <w:szCs w:val="24"/>
        </w:rPr>
        <w:t>r</w:t>
      </w:r>
      <w:r w:rsidR="00AC4F55">
        <w:rPr>
          <w:rFonts w:ascii="Times New Roman" w:hAnsi="Times New Roman"/>
          <w:sz w:val="24"/>
          <w:szCs w:val="24"/>
        </w:rPr>
        <w:t>.</w:t>
      </w:r>
      <w:r>
        <w:rPr>
          <w:rFonts w:ascii="Times New Roman" w:hAnsi="Times New Roman"/>
          <w:sz w:val="24"/>
          <w:szCs w:val="24"/>
        </w:rPr>
        <w:t xml:space="preserve"> 1803-1805</w:t>
      </w:r>
      <w:r w:rsidR="00AC4F55">
        <w:rPr>
          <w:rFonts w:ascii="Times New Roman" w:hAnsi="Times New Roman"/>
          <w:sz w:val="24"/>
          <w:szCs w:val="24"/>
        </w:rPr>
        <w:t xml:space="preserve">, </w:t>
      </w:r>
      <w:r>
        <w:rPr>
          <w:rFonts w:ascii="Times New Roman" w:hAnsi="Times New Roman"/>
          <w:sz w:val="24"/>
          <w:szCs w:val="24"/>
        </w:rPr>
        <w:t xml:space="preserve">aktívny člen Slovenského učeného </w:t>
      </w:r>
      <w:r w:rsidR="00AB7D1A">
        <w:rPr>
          <w:rFonts w:ascii="Times New Roman" w:hAnsi="Times New Roman"/>
          <w:sz w:val="24"/>
          <w:szCs w:val="24"/>
        </w:rPr>
        <w:t>tovaryšstva</w:t>
      </w:r>
    </w:p>
    <w:p w:rsidR="00B32E93" w:rsidRPr="00AC4F55" w:rsidRDefault="00B32E93" w:rsidP="00B32E93">
      <w:pPr>
        <w:pStyle w:val="Bezriadkovania"/>
        <w:rPr>
          <w:rFonts w:ascii="Times New Roman" w:hAnsi="Times New Roman"/>
          <w:b/>
          <w:sz w:val="24"/>
          <w:szCs w:val="24"/>
        </w:rPr>
      </w:pPr>
      <w:r>
        <w:rPr>
          <w:rFonts w:ascii="Times New Roman" w:hAnsi="Times New Roman"/>
          <w:b/>
          <w:sz w:val="24"/>
          <w:szCs w:val="24"/>
        </w:rPr>
        <w:t>Jozef Ignác Bajza</w:t>
      </w:r>
      <w:r w:rsidR="00AC4F55">
        <w:rPr>
          <w:rFonts w:ascii="Times New Roman" w:hAnsi="Times New Roman"/>
          <w:b/>
          <w:sz w:val="24"/>
          <w:szCs w:val="24"/>
        </w:rPr>
        <w:t xml:space="preserve">    </w:t>
      </w:r>
      <w:r w:rsidR="007C39B9">
        <w:rPr>
          <w:rFonts w:ascii="Times New Roman" w:hAnsi="Times New Roman"/>
          <w:b/>
          <w:sz w:val="24"/>
          <w:szCs w:val="24"/>
        </w:rPr>
        <w:tab/>
      </w:r>
      <w:r w:rsidR="007C39B9">
        <w:rPr>
          <w:rFonts w:ascii="Times New Roman" w:hAnsi="Times New Roman"/>
          <w:b/>
          <w:sz w:val="24"/>
          <w:szCs w:val="24"/>
        </w:rPr>
        <w:tab/>
      </w:r>
      <w:r w:rsidR="00AC4F55">
        <w:rPr>
          <w:rFonts w:ascii="Times New Roman" w:hAnsi="Times New Roman"/>
          <w:b/>
          <w:sz w:val="24"/>
          <w:szCs w:val="24"/>
        </w:rPr>
        <w:t xml:space="preserve">     </w:t>
      </w:r>
      <w:r>
        <w:rPr>
          <w:rFonts w:ascii="Times New Roman" w:hAnsi="Times New Roman"/>
          <w:sz w:val="24"/>
          <w:szCs w:val="24"/>
        </w:rPr>
        <w:t>*1755 Predmier</w:t>
      </w:r>
    </w:p>
    <w:p w:rsidR="00B32E93" w:rsidRDefault="00AC4F55" w:rsidP="00B32E93">
      <w:pPr>
        <w:pStyle w:val="Bezriadkovania"/>
        <w:rPr>
          <w:rFonts w:ascii="Times New Roman" w:hAnsi="Times New Roman"/>
          <w:sz w:val="24"/>
          <w:szCs w:val="24"/>
        </w:rPr>
      </w:pPr>
      <w:r>
        <w:rPr>
          <w:rFonts w:ascii="Times New Roman" w:hAnsi="Times New Roman"/>
          <w:sz w:val="24"/>
          <w:szCs w:val="24"/>
        </w:rPr>
        <w:t xml:space="preserve">                                  </w:t>
      </w:r>
      <w:r w:rsidR="007C39B9">
        <w:rPr>
          <w:rFonts w:ascii="Times New Roman" w:hAnsi="Times New Roman"/>
          <w:sz w:val="24"/>
          <w:szCs w:val="24"/>
        </w:rPr>
        <w:tab/>
      </w:r>
      <w:r w:rsidR="007C39B9">
        <w:rPr>
          <w:rFonts w:ascii="Times New Roman" w:hAnsi="Times New Roman"/>
          <w:sz w:val="24"/>
          <w:szCs w:val="24"/>
        </w:rPr>
        <w:tab/>
      </w:r>
      <w:r>
        <w:rPr>
          <w:rFonts w:ascii="Times New Roman" w:hAnsi="Times New Roman"/>
          <w:sz w:val="24"/>
          <w:szCs w:val="24"/>
        </w:rPr>
        <w:t xml:space="preserve">     </w:t>
      </w:r>
      <w:r w:rsidR="00B32E93">
        <w:rPr>
          <w:rFonts w:ascii="Times New Roman" w:hAnsi="Times New Roman"/>
          <w:sz w:val="24"/>
          <w:szCs w:val="24"/>
        </w:rPr>
        <w:t>+1836 Bratislava</w:t>
      </w:r>
    </w:p>
    <w:p w:rsidR="00B32E93" w:rsidRDefault="00B32E93" w:rsidP="00B32E93">
      <w:pPr>
        <w:pStyle w:val="Bezriadkovania"/>
        <w:rPr>
          <w:rFonts w:ascii="Times New Roman" w:hAnsi="Times New Roman"/>
          <w:sz w:val="24"/>
          <w:szCs w:val="24"/>
        </w:rPr>
      </w:pPr>
      <w:r>
        <w:rPr>
          <w:rFonts w:ascii="Times New Roman" w:hAnsi="Times New Roman"/>
          <w:sz w:val="24"/>
          <w:szCs w:val="24"/>
        </w:rPr>
        <w:t>v Prietrži pôsobil ako katolícky kňaz v r. 1805-18015</w:t>
      </w:r>
    </w:p>
    <w:p w:rsidR="00B32E93" w:rsidRDefault="00B32E93" w:rsidP="00B32E93">
      <w:pPr>
        <w:pStyle w:val="Bezriadkovania"/>
        <w:rPr>
          <w:rFonts w:ascii="Times New Roman" w:hAnsi="Times New Roman"/>
          <w:sz w:val="24"/>
          <w:szCs w:val="24"/>
        </w:rPr>
      </w:pPr>
      <w:r>
        <w:rPr>
          <w:rFonts w:ascii="Times New Roman" w:hAnsi="Times New Roman"/>
          <w:sz w:val="24"/>
          <w:szCs w:val="24"/>
        </w:rPr>
        <w:t>autor prvého slovenského románu “René mládenca, príhodi a skúsenosti“</w:t>
      </w:r>
      <w:r w:rsidR="002B7F1A">
        <w:rPr>
          <w:rFonts w:ascii="Times New Roman" w:hAnsi="Times New Roman"/>
          <w:sz w:val="24"/>
          <w:szCs w:val="24"/>
        </w:rPr>
        <w:t xml:space="preserve">, </w:t>
      </w:r>
    </w:p>
    <w:p w:rsidR="002B7F1A" w:rsidRDefault="002B7F1A" w:rsidP="002B7F1A">
      <w:pPr>
        <w:pStyle w:val="Bezriadkovania"/>
        <w:rPr>
          <w:rFonts w:ascii="Times New Roman" w:hAnsi="Times New Roman"/>
          <w:sz w:val="24"/>
          <w:szCs w:val="24"/>
        </w:rPr>
      </w:pPr>
      <w:r w:rsidRPr="00A76E1C">
        <w:rPr>
          <w:rFonts w:ascii="Times New Roman" w:hAnsi="Times New Roman"/>
          <w:sz w:val="24"/>
          <w:szCs w:val="24"/>
        </w:rPr>
        <w:t>v roku 201</w:t>
      </w:r>
      <w:r w:rsidR="00A76E1C" w:rsidRPr="00A76E1C">
        <w:rPr>
          <w:rFonts w:ascii="Times New Roman" w:hAnsi="Times New Roman"/>
          <w:sz w:val="24"/>
          <w:szCs w:val="24"/>
        </w:rPr>
        <w:t>1</w:t>
      </w:r>
      <w:r>
        <w:rPr>
          <w:rFonts w:ascii="Times New Roman" w:hAnsi="Times New Roman"/>
          <w:sz w:val="24"/>
          <w:szCs w:val="24"/>
        </w:rPr>
        <w:t xml:space="preserve"> mu bola odhalená pamätná tabuľa v</w:t>
      </w:r>
      <w:r w:rsidR="00AC3F1A">
        <w:rPr>
          <w:rFonts w:ascii="Times New Roman" w:hAnsi="Times New Roman"/>
          <w:sz w:val="24"/>
          <w:szCs w:val="24"/>
        </w:rPr>
        <w:t> </w:t>
      </w:r>
      <w:r>
        <w:rPr>
          <w:rFonts w:ascii="Times New Roman" w:hAnsi="Times New Roman"/>
          <w:sz w:val="24"/>
          <w:szCs w:val="24"/>
        </w:rPr>
        <w:t>Prietrži</w:t>
      </w:r>
    </w:p>
    <w:p w:rsidR="00AC3F1A" w:rsidRDefault="00AC3F1A" w:rsidP="002B7F1A">
      <w:pPr>
        <w:pStyle w:val="Bezriadkovania"/>
        <w:rPr>
          <w:rFonts w:ascii="Times New Roman" w:hAnsi="Times New Roman"/>
          <w:sz w:val="24"/>
          <w:szCs w:val="24"/>
        </w:rPr>
      </w:pPr>
    </w:p>
    <w:p w:rsidR="00854F82" w:rsidRPr="000A32ED" w:rsidRDefault="00EA6AAC" w:rsidP="000A32ED">
      <w:pPr>
        <w:pStyle w:val="Bezriadkovania"/>
        <w:jc w:val="center"/>
        <w:rPr>
          <w:rFonts w:ascii="Times New Roman" w:hAnsi="Times New Roman"/>
          <w:sz w:val="24"/>
          <w:szCs w:val="24"/>
        </w:rPr>
      </w:pPr>
      <w:r>
        <w:rPr>
          <w:rFonts w:ascii="Times New Roman" w:hAnsi="Times New Roman"/>
          <w:noProof/>
          <w:sz w:val="24"/>
          <w:szCs w:val="24"/>
          <w:lang w:val="sk-SK" w:eastAsia="sk-SK"/>
        </w:rPr>
        <w:drawing>
          <wp:inline distT="0" distB="0" distL="0" distR="0">
            <wp:extent cx="2273935" cy="1524000"/>
            <wp:effectExtent l="19050" t="0" r="0" b="0"/>
            <wp:docPr id="13" name="Obrázok 13" descr="DSC_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_0010"/>
                    <pic:cNvPicPr>
                      <a:picLocks noChangeAspect="1" noChangeArrowheads="1"/>
                    </pic:cNvPicPr>
                  </pic:nvPicPr>
                  <pic:blipFill>
                    <a:blip r:embed="rId23" cstate="print"/>
                    <a:srcRect/>
                    <a:stretch>
                      <a:fillRect/>
                    </a:stretch>
                  </pic:blipFill>
                  <pic:spPr bwMode="auto">
                    <a:xfrm>
                      <a:off x="0" y="0"/>
                      <a:ext cx="2273935" cy="1524000"/>
                    </a:xfrm>
                    <a:prstGeom prst="rect">
                      <a:avLst/>
                    </a:prstGeom>
                    <a:noFill/>
                    <a:ln w="9525">
                      <a:noFill/>
                      <a:miter lim="800000"/>
                      <a:headEnd/>
                      <a:tailEnd/>
                    </a:ln>
                  </pic:spPr>
                </pic:pic>
              </a:graphicData>
            </a:graphic>
          </wp:inline>
        </w:drawing>
      </w:r>
    </w:p>
    <w:p w:rsidR="00B32E93" w:rsidRPr="00AC4F55" w:rsidRDefault="00B32E93" w:rsidP="00B32E93">
      <w:pPr>
        <w:pStyle w:val="Bezriadkovania"/>
        <w:rPr>
          <w:rFonts w:ascii="Times New Roman" w:hAnsi="Times New Roman"/>
          <w:b/>
          <w:sz w:val="24"/>
          <w:szCs w:val="24"/>
        </w:rPr>
      </w:pPr>
      <w:r>
        <w:rPr>
          <w:rFonts w:ascii="Times New Roman" w:hAnsi="Times New Roman"/>
          <w:b/>
          <w:sz w:val="24"/>
          <w:szCs w:val="24"/>
        </w:rPr>
        <w:t xml:space="preserve">Ladislav Paulíny </w:t>
      </w:r>
      <w:r w:rsidR="00AC4F55">
        <w:rPr>
          <w:rFonts w:ascii="Times New Roman" w:hAnsi="Times New Roman"/>
          <w:b/>
          <w:sz w:val="24"/>
          <w:szCs w:val="24"/>
        </w:rPr>
        <w:t xml:space="preserve">    </w:t>
      </w:r>
      <w:r w:rsidR="007C39B9">
        <w:rPr>
          <w:rFonts w:ascii="Times New Roman" w:hAnsi="Times New Roman"/>
          <w:b/>
          <w:sz w:val="24"/>
          <w:szCs w:val="24"/>
        </w:rPr>
        <w:tab/>
      </w:r>
      <w:r w:rsidR="007C39B9">
        <w:rPr>
          <w:rFonts w:ascii="Times New Roman" w:hAnsi="Times New Roman"/>
          <w:b/>
          <w:sz w:val="24"/>
          <w:szCs w:val="24"/>
        </w:rPr>
        <w:tab/>
      </w:r>
      <w:r w:rsidR="00AC4F55">
        <w:rPr>
          <w:rFonts w:ascii="Times New Roman" w:hAnsi="Times New Roman"/>
          <w:b/>
          <w:sz w:val="24"/>
          <w:szCs w:val="24"/>
        </w:rPr>
        <w:t xml:space="preserve">     </w:t>
      </w:r>
      <w:r>
        <w:rPr>
          <w:rFonts w:ascii="Times New Roman" w:hAnsi="Times New Roman"/>
          <w:sz w:val="24"/>
          <w:szCs w:val="24"/>
        </w:rPr>
        <w:t>*1815  Zemianske Podhradie</w:t>
      </w:r>
    </w:p>
    <w:p w:rsidR="00B32E93" w:rsidRDefault="00AC4F55" w:rsidP="00B32E93">
      <w:pPr>
        <w:pStyle w:val="Bezriadkovania"/>
        <w:rPr>
          <w:rFonts w:ascii="Times New Roman" w:hAnsi="Times New Roman"/>
          <w:sz w:val="24"/>
          <w:szCs w:val="24"/>
        </w:rPr>
      </w:pPr>
      <w:r>
        <w:rPr>
          <w:rFonts w:ascii="Times New Roman" w:hAnsi="Times New Roman"/>
          <w:sz w:val="24"/>
          <w:szCs w:val="24"/>
        </w:rPr>
        <w:t xml:space="preserve">                                   </w:t>
      </w:r>
      <w:r w:rsidR="007C39B9">
        <w:rPr>
          <w:rFonts w:ascii="Times New Roman" w:hAnsi="Times New Roman"/>
          <w:sz w:val="24"/>
          <w:szCs w:val="24"/>
        </w:rPr>
        <w:tab/>
      </w:r>
      <w:r w:rsidR="007C39B9">
        <w:rPr>
          <w:rFonts w:ascii="Times New Roman" w:hAnsi="Times New Roman"/>
          <w:sz w:val="24"/>
          <w:szCs w:val="24"/>
        </w:rPr>
        <w:tab/>
      </w:r>
      <w:r>
        <w:rPr>
          <w:rFonts w:ascii="Times New Roman" w:hAnsi="Times New Roman"/>
          <w:sz w:val="24"/>
          <w:szCs w:val="24"/>
        </w:rPr>
        <w:t xml:space="preserve"> </w:t>
      </w:r>
      <w:r w:rsidR="007C39B9">
        <w:rPr>
          <w:rFonts w:ascii="Times New Roman" w:hAnsi="Times New Roman"/>
          <w:sz w:val="24"/>
          <w:szCs w:val="24"/>
        </w:rPr>
        <w:t xml:space="preserve"> </w:t>
      </w:r>
      <w:r>
        <w:rPr>
          <w:rFonts w:ascii="Times New Roman" w:hAnsi="Times New Roman"/>
          <w:sz w:val="24"/>
          <w:szCs w:val="24"/>
        </w:rPr>
        <w:t xml:space="preserve">   </w:t>
      </w:r>
      <w:r w:rsidR="00B32E93">
        <w:rPr>
          <w:rFonts w:ascii="Times New Roman" w:hAnsi="Times New Roman"/>
          <w:sz w:val="24"/>
          <w:szCs w:val="24"/>
        </w:rPr>
        <w:t>+1836 Senica</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v Prietrži pôsobil ako evanjelický </w:t>
      </w:r>
      <w:r w:rsidR="00AC4F55">
        <w:rPr>
          <w:rFonts w:ascii="Times New Roman" w:hAnsi="Times New Roman"/>
          <w:sz w:val="24"/>
          <w:szCs w:val="24"/>
        </w:rPr>
        <w:t xml:space="preserve">kňaz  55 rokov, </w:t>
      </w:r>
      <w:r>
        <w:rPr>
          <w:rFonts w:ascii="Times New Roman" w:hAnsi="Times New Roman"/>
          <w:sz w:val="24"/>
          <w:szCs w:val="24"/>
        </w:rPr>
        <w:t>osobný priateľ Ľ. Štúra a J. M. Hurbana</w:t>
      </w:r>
      <w:r w:rsidR="00AC4F55">
        <w:rPr>
          <w:rFonts w:ascii="Times New Roman" w:hAnsi="Times New Roman"/>
          <w:sz w:val="24"/>
          <w:szCs w:val="24"/>
        </w:rPr>
        <w:t>,</w:t>
      </w:r>
    </w:p>
    <w:p w:rsidR="007C39B9" w:rsidRDefault="00B32E93" w:rsidP="00B32E93">
      <w:pPr>
        <w:pStyle w:val="Bezriadkovania"/>
        <w:rPr>
          <w:rFonts w:ascii="Times New Roman" w:hAnsi="Times New Roman"/>
          <w:sz w:val="24"/>
          <w:szCs w:val="24"/>
        </w:rPr>
      </w:pPr>
      <w:r>
        <w:rPr>
          <w:rFonts w:ascii="Times New Roman" w:hAnsi="Times New Roman"/>
          <w:sz w:val="24"/>
          <w:szCs w:val="24"/>
        </w:rPr>
        <w:t>bojoval v revolúcii 1848-1849</w:t>
      </w:r>
      <w:r w:rsidR="00AC4F55">
        <w:rPr>
          <w:rFonts w:ascii="Times New Roman" w:hAnsi="Times New Roman"/>
          <w:sz w:val="24"/>
          <w:szCs w:val="24"/>
        </w:rPr>
        <w:t xml:space="preserve">, </w:t>
      </w:r>
      <w:r>
        <w:rPr>
          <w:rFonts w:ascii="Times New Roman" w:hAnsi="Times New Roman"/>
          <w:sz w:val="24"/>
          <w:szCs w:val="24"/>
        </w:rPr>
        <w:t>založil v Peňažné družstvo v</w:t>
      </w:r>
      <w:r w:rsidR="00AC4F55">
        <w:rPr>
          <w:rFonts w:ascii="Times New Roman" w:hAnsi="Times New Roman"/>
          <w:sz w:val="24"/>
          <w:szCs w:val="24"/>
        </w:rPr>
        <w:t> </w:t>
      </w:r>
      <w:r>
        <w:rPr>
          <w:rFonts w:ascii="Times New Roman" w:hAnsi="Times New Roman"/>
          <w:sz w:val="24"/>
          <w:szCs w:val="24"/>
        </w:rPr>
        <w:t>Prietrži</w:t>
      </w:r>
      <w:r w:rsidR="00AC4F55">
        <w:rPr>
          <w:rFonts w:ascii="Times New Roman" w:hAnsi="Times New Roman"/>
          <w:sz w:val="24"/>
          <w:szCs w:val="24"/>
        </w:rPr>
        <w:t xml:space="preserve">, </w:t>
      </w:r>
      <w:r w:rsidR="007C39B9">
        <w:rPr>
          <w:rFonts w:ascii="Times New Roman" w:hAnsi="Times New Roman"/>
          <w:sz w:val="24"/>
          <w:szCs w:val="24"/>
        </w:rPr>
        <w:t>spoluzakladatel</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„Ústavu reči slovanskej“</w:t>
      </w:r>
      <w:r w:rsidR="002B7F1A">
        <w:rPr>
          <w:rFonts w:ascii="Times New Roman" w:hAnsi="Times New Roman"/>
          <w:sz w:val="24"/>
          <w:szCs w:val="24"/>
        </w:rPr>
        <w:t xml:space="preserve">, v roku </w:t>
      </w:r>
      <w:r w:rsidR="002B7F1A" w:rsidRPr="00A76E1C">
        <w:rPr>
          <w:rFonts w:ascii="Times New Roman" w:hAnsi="Times New Roman"/>
          <w:sz w:val="24"/>
          <w:szCs w:val="24"/>
        </w:rPr>
        <w:t>20</w:t>
      </w:r>
      <w:r w:rsidR="00A76E1C" w:rsidRPr="00A76E1C">
        <w:rPr>
          <w:rFonts w:ascii="Times New Roman" w:hAnsi="Times New Roman"/>
          <w:sz w:val="24"/>
          <w:szCs w:val="24"/>
        </w:rPr>
        <w:t>01</w:t>
      </w:r>
      <w:r w:rsidR="002B7F1A">
        <w:rPr>
          <w:rFonts w:ascii="Times New Roman" w:hAnsi="Times New Roman"/>
          <w:sz w:val="24"/>
          <w:szCs w:val="24"/>
        </w:rPr>
        <w:t xml:space="preserve"> mu bola odhalená pamätná tabuľa v Prietrži</w:t>
      </w:r>
    </w:p>
    <w:p w:rsidR="00B32E93" w:rsidRPr="007C39B9" w:rsidRDefault="00B32E93" w:rsidP="00B32E93">
      <w:pPr>
        <w:pStyle w:val="Bezriadkovania"/>
        <w:rPr>
          <w:rFonts w:ascii="Times New Roman" w:hAnsi="Times New Roman"/>
          <w:b/>
          <w:sz w:val="24"/>
          <w:szCs w:val="24"/>
        </w:rPr>
      </w:pPr>
      <w:r>
        <w:rPr>
          <w:rFonts w:ascii="Times New Roman" w:hAnsi="Times New Roman"/>
          <w:b/>
          <w:sz w:val="24"/>
          <w:szCs w:val="24"/>
        </w:rPr>
        <w:t>Pavel Čendekovič</w:t>
      </w:r>
      <w:r w:rsidR="007C39B9">
        <w:rPr>
          <w:rFonts w:ascii="Times New Roman" w:hAnsi="Times New Roman"/>
          <w:b/>
          <w:sz w:val="24"/>
          <w:szCs w:val="24"/>
        </w:rPr>
        <w:t xml:space="preserve">      </w:t>
      </w:r>
      <w:r w:rsidR="007C39B9">
        <w:rPr>
          <w:rFonts w:ascii="Times New Roman" w:hAnsi="Times New Roman"/>
          <w:b/>
          <w:sz w:val="24"/>
          <w:szCs w:val="24"/>
        </w:rPr>
        <w:tab/>
        <w:t xml:space="preserve">    </w:t>
      </w:r>
      <w:r>
        <w:rPr>
          <w:rFonts w:ascii="Times New Roman" w:hAnsi="Times New Roman"/>
          <w:sz w:val="24"/>
          <w:szCs w:val="24"/>
        </w:rPr>
        <w:t>*10.3. 1804  Prietrž</w:t>
      </w:r>
    </w:p>
    <w:p w:rsidR="00B32E93" w:rsidRDefault="007C39B9" w:rsidP="00B32E93">
      <w:pPr>
        <w:pStyle w:val="Bezriadkovania"/>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 xml:space="preserve">    </w:t>
      </w:r>
      <w:r w:rsidR="00B32E93">
        <w:rPr>
          <w:rFonts w:ascii="Times New Roman" w:hAnsi="Times New Roman"/>
          <w:sz w:val="24"/>
          <w:szCs w:val="24"/>
        </w:rPr>
        <w:t>+1855 Malé Stankovce</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evanjelický </w:t>
      </w:r>
      <w:r w:rsidR="007C39B9">
        <w:rPr>
          <w:rFonts w:ascii="Times New Roman" w:hAnsi="Times New Roman"/>
          <w:sz w:val="24"/>
          <w:szCs w:val="24"/>
        </w:rPr>
        <w:t xml:space="preserve">kňaz, </w:t>
      </w:r>
      <w:r>
        <w:rPr>
          <w:rFonts w:ascii="Times New Roman" w:hAnsi="Times New Roman"/>
          <w:sz w:val="24"/>
          <w:szCs w:val="24"/>
        </w:rPr>
        <w:t>aktívny člen Spoločnosti česko-slovanskej</w:t>
      </w:r>
      <w:r w:rsidR="007C39B9">
        <w:rPr>
          <w:rFonts w:ascii="Times New Roman" w:hAnsi="Times New Roman"/>
          <w:sz w:val="24"/>
          <w:szCs w:val="24"/>
        </w:rPr>
        <w:t xml:space="preserve">, </w:t>
      </w:r>
      <w:r>
        <w:rPr>
          <w:rFonts w:ascii="Times New Roman" w:hAnsi="Times New Roman"/>
          <w:sz w:val="24"/>
          <w:szCs w:val="24"/>
        </w:rPr>
        <w:t>osobný priateľ Ľ. Štúra</w:t>
      </w:r>
      <w:r w:rsidR="007C39B9">
        <w:rPr>
          <w:rFonts w:ascii="Times New Roman" w:hAnsi="Times New Roman"/>
          <w:sz w:val="24"/>
          <w:szCs w:val="24"/>
        </w:rPr>
        <w:t>,</w:t>
      </w:r>
    </w:p>
    <w:p w:rsidR="000A32ED" w:rsidRDefault="00B32E93" w:rsidP="00B32E93">
      <w:pPr>
        <w:pStyle w:val="Bezriadkovania"/>
        <w:rPr>
          <w:rFonts w:ascii="Times New Roman" w:hAnsi="Times New Roman"/>
          <w:sz w:val="24"/>
          <w:szCs w:val="24"/>
        </w:rPr>
      </w:pPr>
      <w:r>
        <w:rPr>
          <w:rFonts w:ascii="Times New Roman" w:hAnsi="Times New Roman"/>
          <w:sz w:val="24"/>
          <w:szCs w:val="24"/>
        </w:rPr>
        <w:t>organizoval pamätný výlet Štúrovcov na Devín v r. 1836</w:t>
      </w:r>
    </w:p>
    <w:p w:rsidR="00B32E93" w:rsidRPr="007C39B9" w:rsidRDefault="00B32E93" w:rsidP="00B32E93">
      <w:pPr>
        <w:pStyle w:val="Bezriadkovania"/>
        <w:rPr>
          <w:rFonts w:ascii="Times New Roman" w:hAnsi="Times New Roman"/>
          <w:b/>
          <w:sz w:val="24"/>
          <w:szCs w:val="24"/>
        </w:rPr>
      </w:pPr>
      <w:r>
        <w:rPr>
          <w:rFonts w:ascii="Times New Roman" w:hAnsi="Times New Roman"/>
          <w:b/>
          <w:sz w:val="24"/>
          <w:szCs w:val="24"/>
        </w:rPr>
        <w:t>Jozef Kvetoslav Holub</w:t>
      </w:r>
      <w:r w:rsidR="007C39B9">
        <w:rPr>
          <w:rFonts w:ascii="Times New Roman" w:hAnsi="Times New Roman"/>
          <w:b/>
          <w:sz w:val="24"/>
          <w:szCs w:val="24"/>
        </w:rPr>
        <w:t xml:space="preserve"> </w:t>
      </w:r>
      <w:r w:rsidR="007C39B9">
        <w:rPr>
          <w:rFonts w:ascii="Times New Roman" w:hAnsi="Times New Roman"/>
          <w:b/>
          <w:sz w:val="24"/>
          <w:szCs w:val="24"/>
        </w:rPr>
        <w:tab/>
        <w:t xml:space="preserve">    </w:t>
      </w:r>
      <w:r>
        <w:rPr>
          <w:rFonts w:ascii="Times New Roman" w:hAnsi="Times New Roman"/>
          <w:sz w:val="24"/>
          <w:szCs w:val="24"/>
        </w:rPr>
        <w:t>*1820 Prietrž</w:t>
      </w:r>
    </w:p>
    <w:p w:rsidR="00B32E93" w:rsidRDefault="007C39B9" w:rsidP="007C39B9">
      <w:pPr>
        <w:pStyle w:val="Bezriadkovania"/>
        <w:ind w:left="2124" w:firstLine="708"/>
        <w:rPr>
          <w:rFonts w:ascii="Times New Roman" w:hAnsi="Times New Roman"/>
          <w:sz w:val="24"/>
          <w:szCs w:val="24"/>
        </w:rPr>
      </w:pPr>
      <w:r>
        <w:rPr>
          <w:rFonts w:ascii="Times New Roman" w:hAnsi="Times New Roman"/>
          <w:sz w:val="24"/>
          <w:szCs w:val="24"/>
        </w:rPr>
        <w:t xml:space="preserve">    </w:t>
      </w:r>
      <w:r w:rsidR="00B32E93">
        <w:rPr>
          <w:rFonts w:ascii="Times New Roman" w:hAnsi="Times New Roman"/>
          <w:sz w:val="24"/>
          <w:szCs w:val="24"/>
        </w:rPr>
        <w:t>+1899 Revúca</w:t>
      </w:r>
    </w:p>
    <w:p w:rsidR="00825D88" w:rsidRDefault="00B32E93" w:rsidP="00B32E93">
      <w:pPr>
        <w:pStyle w:val="Bezriadkovania"/>
        <w:rPr>
          <w:rFonts w:ascii="Times New Roman" w:hAnsi="Times New Roman"/>
          <w:sz w:val="24"/>
          <w:szCs w:val="24"/>
        </w:rPr>
      </w:pPr>
      <w:r>
        <w:rPr>
          <w:rFonts w:ascii="Times New Roman" w:hAnsi="Times New Roman"/>
          <w:sz w:val="24"/>
          <w:szCs w:val="24"/>
        </w:rPr>
        <w:t xml:space="preserve">slovenský </w:t>
      </w:r>
      <w:r w:rsidR="00AB7D1A">
        <w:rPr>
          <w:rFonts w:ascii="Times New Roman" w:hAnsi="Times New Roman"/>
          <w:sz w:val="24"/>
          <w:szCs w:val="24"/>
        </w:rPr>
        <w:t xml:space="preserve">pedagog, </w:t>
      </w:r>
      <w:r w:rsidR="00AB7D1A" w:rsidRPr="00AB7D1A">
        <w:rPr>
          <w:rFonts w:ascii="Times New Roman" w:hAnsi="Times New Roman"/>
          <w:sz w:val="24"/>
          <w:szCs w:val="24"/>
        </w:rPr>
        <w:t xml:space="preserve"> </w:t>
      </w:r>
      <w:r w:rsidR="00AB7D1A">
        <w:rPr>
          <w:rFonts w:ascii="Times New Roman" w:hAnsi="Times New Roman"/>
          <w:sz w:val="24"/>
          <w:szCs w:val="24"/>
        </w:rPr>
        <w:t>venoval sa homeopatii a botanike</w:t>
      </w:r>
      <w:r w:rsidR="007C39B9">
        <w:rPr>
          <w:rFonts w:ascii="Times New Roman" w:hAnsi="Times New Roman"/>
          <w:sz w:val="24"/>
          <w:szCs w:val="24"/>
        </w:rPr>
        <w:t xml:space="preserve">, </w:t>
      </w:r>
      <w:r>
        <w:rPr>
          <w:rFonts w:ascii="Times New Roman" w:hAnsi="Times New Roman"/>
          <w:sz w:val="24"/>
          <w:szCs w:val="24"/>
        </w:rPr>
        <w:t>jeden z prvých pedagógov</w:t>
      </w:r>
      <w:r w:rsidR="007C39B9">
        <w:rPr>
          <w:rFonts w:ascii="Times New Roman" w:hAnsi="Times New Roman"/>
          <w:sz w:val="24"/>
          <w:szCs w:val="24"/>
        </w:rPr>
        <w:t xml:space="preserve"> </w:t>
      </w:r>
      <w:r>
        <w:rPr>
          <w:rFonts w:ascii="Times New Roman" w:hAnsi="Times New Roman"/>
          <w:sz w:val="24"/>
          <w:szCs w:val="24"/>
        </w:rPr>
        <w:t xml:space="preserve"> </w:t>
      </w:r>
      <w:r w:rsidR="007C39B9">
        <w:rPr>
          <w:rFonts w:ascii="Times New Roman" w:hAnsi="Times New Roman"/>
          <w:sz w:val="24"/>
          <w:szCs w:val="24"/>
        </w:rPr>
        <w:t>R</w:t>
      </w:r>
      <w:r>
        <w:rPr>
          <w:rFonts w:ascii="Times New Roman" w:hAnsi="Times New Roman"/>
          <w:sz w:val="24"/>
          <w:szCs w:val="24"/>
        </w:rPr>
        <w:t>evúckeho gymnázia</w:t>
      </w:r>
      <w:r w:rsidR="007C39B9">
        <w:rPr>
          <w:rFonts w:ascii="Times New Roman" w:hAnsi="Times New Roman"/>
          <w:sz w:val="24"/>
          <w:szCs w:val="24"/>
        </w:rPr>
        <w:t>,  v roku 2017 mu bola odhalená pamätná tabuľa v</w:t>
      </w:r>
      <w:r w:rsidR="00854F82">
        <w:rPr>
          <w:rFonts w:ascii="Times New Roman" w:hAnsi="Times New Roman"/>
          <w:sz w:val="24"/>
          <w:szCs w:val="24"/>
        </w:rPr>
        <w:t> </w:t>
      </w:r>
      <w:r w:rsidR="007C39B9">
        <w:rPr>
          <w:rFonts w:ascii="Times New Roman" w:hAnsi="Times New Roman"/>
          <w:sz w:val="24"/>
          <w:szCs w:val="24"/>
        </w:rPr>
        <w:t>Prietrži</w:t>
      </w:r>
    </w:p>
    <w:p w:rsidR="00854F82" w:rsidRDefault="00854F82" w:rsidP="00B32E93">
      <w:pPr>
        <w:pStyle w:val="Bezriadkovania"/>
        <w:rPr>
          <w:rFonts w:ascii="Times New Roman" w:hAnsi="Times New Roman"/>
          <w:sz w:val="24"/>
          <w:szCs w:val="24"/>
        </w:rPr>
      </w:pPr>
    </w:p>
    <w:p w:rsidR="00854F82" w:rsidRPr="000A32ED" w:rsidRDefault="00EA6AAC" w:rsidP="000A32ED">
      <w:pPr>
        <w:pStyle w:val="Bezriadkovania"/>
        <w:jc w:val="center"/>
        <w:rPr>
          <w:rFonts w:ascii="Times New Roman" w:hAnsi="Times New Roman"/>
          <w:sz w:val="24"/>
          <w:szCs w:val="24"/>
        </w:rPr>
      </w:pPr>
      <w:r>
        <w:rPr>
          <w:rFonts w:ascii="Times New Roman" w:hAnsi="Times New Roman"/>
          <w:noProof/>
          <w:sz w:val="24"/>
          <w:szCs w:val="24"/>
          <w:lang w:val="sk-SK" w:eastAsia="sk-SK"/>
        </w:rPr>
        <w:lastRenderedPageBreak/>
        <w:drawing>
          <wp:inline distT="0" distB="0" distL="0" distR="0">
            <wp:extent cx="1573530" cy="1573530"/>
            <wp:effectExtent l="19050" t="0" r="7620" b="0"/>
            <wp:docPr id="14" name="Obrázok 14" descr="Odhalenie pamätnej tabule J.K.Holubo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dhalenie pamätnej tabule J.K.Holubovi"/>
                    <pic:cNvPicPr>
                      <a:picLocks noChangeAspect="1" noChangeArrowheads="1"/>
                    </pic:cNvPicPr>
                  </pic:nvPicPr>
                  <pic:blipFill>
                    <a:blip r:embed="rId24" cstate="print"/>
                    <a:srcRect/>
                    <a:stretch>
                      <a:fillRect/>
                    </a:stretch>
                  </pic:blipFill>
                  <pic:spPr bwMode="auto">
                    <a:xfrm>
                      <a:off x="0" y="0"/>
                      <a:ext cx="1573530" cy="1573530"/>
                    </a:xfrm>
                    <a:prstGeom prst="rect">
                      <a:avLst/>
                    </a:prstGeom>
                    <a:noFill/>
                    <a:ln w="9525">
                      <a:noFill/>
                      <a:miter lim="800000"/>
                      <a:headEnd/>
                      <a:tailEnd/>
                    </a:ln>
                  </pic:spPr>
                </pic:pic>
              </a:graphicData>
            </a:graphic>
          </wp:inline>
        </w:drawing>
      </w:r>
    </w:p>
    <w:p w:rsidR="00B32E93" w:rsidRPr="007C39B9" w:rsidRDefault="00B32E93" w:rsidP="00B32E93">
      <w:pPr>
        <w:pStyle w:val="Bezriadkovania"/>
        <w:rPr>
          <w:rFonts w:ascii="Times New Roman" w:hAnsi="Times New Roman"/>
          <w:b/>
          <w:sz w:val="24"/>
          <w:szCs w:val="24"/>
        </w:rPr>
      </w:pPr>
      <w:r>
        <w:rPr>
          <w:rFonts w:ascii="Times New Roman" w:hAnsi="Times New Roman"/>
          <w:b/>
          <w:sz w:val="24"/>
          <w:szCs w:val="24"/>
        </w:rPr>
        <w:t xml:space="preserve">Milan Michal Harminc </w:t>
      </w:r>
      <w:r w:rsidR="007C39B9">
        <w:rPr>
          <w:rFonts w:ascii="Times New Roman" w:hAnsi="Times New Roman"/>
          <w:b/>
          <w:sz w:val="24"/>
          <w:szCs w:val="24"/>
        </w:rPr>
        <w:t xml:space="preserve">           </w:t>
      </w:r>
      <w:r>
        <w:rPr>
          <w:rFonts w:ascii="Times New Roman" w:hAnsi="Times New Roman"/>
          <w:sz w:val="24"/>
          <w:szCs w:val="24"/>
        </w:rPr>
        <w:t>*1869 Kulpina /Srbsko/</w:t>
      </w:r>
    </w:p>
    <w:p w:rsidR="00B32E93" w:rsidRDefault="007C39B9" w:rsidP="00B32E93">
      <w:pPr>
        <w:pStyle w:val="Bezriadkovania"/>
        <w:rPr>
          <w:rFonts w:ascii="Times New Roman" w:hAnsi="Times New Roman"/>
          <w:sz w:val="24"/>
          <w:szCs w:val="24"/>
        </w:rPr>
      </w:pPr>
      <w:r>
        <w:rPr>
          <w:rFonts w:ascii="Times New Roman" w:hAnsi="Times New Roman"/>
          <w:sz w:val="24"/>
          <w:szCs w:val="24"/>
        </w:rPr>
        <w:t xml:space="preserve">                                                   </w:t>
      </w:r>
      <w:r w:rsidR="00B32E93">
        <w:rPr>
          <w:rFonts w:ascii="Times New Roman" w:hAnsi="Times New Roman"/>
          <w:sz w:val="24"/>
          <w:szCs w:val="24"/>
        </w:rPr>
        <w:t>+1964 Bratislav</w:t>
      </w:r>
      <w:r w:rsidR="00354CD3">
        <w:rPr>
          <w:rFonts w:ascii="Times New Roman" w:hAnsi="Times New Roman"/>
          <w:sz w:val="24"/>
          <w:szCs w:val="24"/>
        </w:rPr>
        <w:t>a</w:t>
      </w:r>
    </w:p>
    <w:p w:rsidR="002B7F1A" w:rsidRDefault="00B32E93" w:rsidP="002B7F1A">
      <w:pPr>
        <w:pStyle w:val="Bezriadkovania"/>
        <w:rPr>
          <w:rFonts w:ascii="Times New Roman" w:hAnsi="Times New Roman"/>
          <w:sz w:val="24"/>
          <w:szCs w:val="24"/>
        </w:rPr>
      </w:pPr>
      <w:r>
        <w:rPr>
          <w:rFonts w:ascii="Times New Roman" w:hAnsi="Times New Roman"/>
          <w:sz w:val="24"/>
          <w:szCs w:val="24"/>
        </w:rPr>
        <w:t xml:space="preserve">architekt, </w:t>
      </w:r>
      <w:r w:rsidR="007C39B9">
        <w:rPr>
          <w:rFonts w:ascii="Times New Roman" w:hAnsi="Times New Roman"/>
          <w:sz w:val="24"/>
          <w:szCs w:val="24"/>
        </w:rPr>
        <w:t>stavite</w:t>
      </w:r>
      <w:r w:rsidR="00354CD3">
        <w:rPr>
          <w:rFonts w:ascii="Times New Roman" w:hAnsi="Times New Roman"/>
          <w:sz w:val="24"/>
          <w:szCs w:val="24"/>
        </w:rPr>
        <w:t>ľ</w:t>
      </w:r>
      <w:r w:rsidR="007C39B9">
        <w:rPr>
          <w:rFonts w:ascii="Times New Roman" w:hAnsi="Times New Roman"/>
          <w:sz w:val="24"/>
          <w:szCs w:val="24"/>
        </w:rPr>
        <w:t xml:space="preserve">, </w:t>
      </w:r>
      <w:r>
        <w:rPr>
          <w:rFonts w:ascii="Times New Roman" w:hAnsi="Times New Roman"/>
          <w:sz w:val="24"/>
          <w:szCs w:val="24"/>
        </w:rPr>
        <w:t>v rokoch 1906-1907 bol v Prietrži postavený podľa</w:t>
      </w:r>
      <w:r w:rsidR="00231819">
        <w:rPr>
          <w:rFonts w:ascii="Times New Roman" w:hAnsi="Times New Roman"/>
          <w:sz w:val="24"/>
          <w:szCs w:val="24"/>
        </w:rPr>
        <w:t xml:space="preserve"> </w:t>
      </w:r>
      <w:r>
        <w:rPr>
          <w:rFonts w:ascii="Times New Roman" w:hAnsi="Times New Roman"/>
          <w:sz w:val="24"/>
          <w:szCs w:val="24"/>
        </w:rPr>
        <w:t xml:space="preserve"> jeho projektu a pod jeho dozorom evanjelický kostol</w:t>
      </w:r>
      <w:r w:rsidR="002B7F1A">
        <w:rPr>
          <w:rFonts w:ascii="Times New Roman" w:hAnsi="Times New Roman"/>
          <w:sz w:val="24"/>
          <w:szCs w:val="24"/>
        </w:rPr>
        <w:t>,  v</w:t>
      </w:r>
      <w:r w:rsidR="00605244">
        <w:rPr>
          <w:rFonts w:ascii="Times New Roman" w:hAnsi="Times New Roman"/>
          <w:sz w:val="24"/>
          <w:szCs w:val="24"/>
        </w:rPr>
        <w:t> </w:t>
      </w:r>
      <w:r w:rsidR="002B7F1A" w:rsidRPr="00605244">
        <w:rPr>
          <w:rFonts w:ascii="Times New Roman" w:hAnsi="Times New Roman"/>
          <w:sz w:val="24"/>
          <w:szCs w:val="24"/>
        </w:rPr>
        <w:t>roku</w:t>
      </w:r>
      <w:r w:rsidR="00605244">
        <w:rPr>
          <w:rFonts w:ascii="Times New Roman" w:hAnsi="Times New Roman"/>
          <w:sz w:val="24"/>
          <w:szCs w:val="24"/>
        </w:rPr>
        <w:t xml:space="preserve"> </w:t>
      </w:r>
      <w:r w:rsidR="002B7F1A" w:rsidRPr="00605244">
        <w:rPr>
          <w:rFonts w:ascii="Times New Roman" w:hAnsi="Times New Roman"/>
          <w:sz w:val="24"/>
          <w:szCs w:val="24"/>
        </w:rPr>
        <w:t xml:space="preserve"> 2000</w:t>
      </w:r>
      <w:r w:rsidR="00605244">
        <w:rPr>
          <w:rFonts w:ascii="Times New Roman" w:hAnsi="Times New Roman"/>
          <w:sz w:val="24"/>
          <w:szCs w:val="24"/>
        </w:rPr>
        <w:t xml:space="preserve"> </w:t>
      </w:r>
      <w:r w:rsidR="002B7F1A">
        <w:rPr>
          <w:rFonts w:ascii="Times New Roman" w:hAnsi="Times New Roman"/>
          <w:sz w:val="24"/>
          <w:szCs w:val="24"/>
        </w:rPr>
        <w:t xml:space="preserve"> mu bola odhalená pamätná tabuľa v</w:t>
      </w:r>
      <w:r w:rsidR="00854F82">
        <w:rPr>
          <w:rFonts w:ascii="Times New Roman" w:hAnsi="Times New Roman"/>
          <w:sz w:val="24"/>
          <w:szCs w:val="24"/>
        </w:rPr>
        <w:t> </w:t>
      </w:r>
      <w:r w:rsidR="002B7F1A">
        <w:rPr>
          <w:rFonts w:ascii="Times New Roman" w:hAnsi="Times New Roman"/>
          <w:sz w:val="24"/>
          <w:szCs w:val="24"/>
        </w:rPr>
        <w:t>Prietrži</w:t>
      </w:r>
    </w:p>
    <w:p w:rsidR="00854F82" w:rsidRDefault="00854F82" w:rsidP="002B7F1A">
      <w:pPr>
        <w:pStyle w:val="Bezriadkovania"/>
        <w:rPr>
          <w:rFonts w:ascii="Times New Roman" w:hAnsi="Times New Roman"/>
          <w:sz w:val="24"/>
          <w:szCs w:val="24"/>
        </w:rPr>
      </w:pPr>
    </w:p>
    <w:p w:rsidR="001B3801" w:rsidRDefault="00EA6AAC" w:rsidP="000A32ED">
      <w:pPr>
        <w:pStyle w:val="Bezriadkovania"/>
        <w:jc w:val="center"/>
        <w:rPr>
          <w:rFonts w:ascii="Times New Roman" w:hAnsi="Times New Roman"/>
          <w:sz w:val="24"/>
          <w:szCs w:val="24"/>
        </w:rPr>
      </w:pPr>
      <w:r>
        <w:rPr>
          <w:rFonts w:ascii="Times New Roman" w:hAnsi="Times New Roman"/>
          <w:noProof/>
          <w:sz w:val="24"/>
          <w:szCs w:val="24"/>
          <w:lang w:val="sk-SK" w:eastAsia="sk-SK"/>
        </w:rPr>
        <w:drawing>
          <wp:inline distT="0" distB="0" distL="0" distR="0">
            <wp:extent cx="2257425" cy="1499235"/>
            <wp:effectExtent l="19050" t="0" r="9525" b="0"/>
            <wp:docPr id="15" name="Obrázok 15" descr="DSC_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_0009"/>
                    <pic:cNvPicPr>
                      <a:picLocks noChangeAspect="1" noChangeArrowheads="1"/>
                    </pic:cNvPicPr>
                  </pic:nvPicPr>
                  <pic:blipFill>
                    <a:blip r:embed="rId25" cstate="print"/>
                    <a:srcRect/>
                    <a:stretch>
                      <a:fillRect/>
                    </a:stretch>
                  </pic:blipFill>
                  <pic:spPr bwMode="auto">
                    <a:xfrm>
                      <a:off x="0" y="0"/>
                      <a:ext cx="2257425" cy="1499235"/>
                    </a:xfrm>
                    <a:prstGeom prst="rect">
                      <a:avLst/>
                    </a:prstGeom>
                    <a:noFill/>
                    <a:ln w="9525">
                      <a:noFill/>
                      <a:miter lim="800000"/>
                      <a:headEnd/>
                      <a:tailEnd/>
                    </a:ln>
                  </pic:spPr>
                </pic:pic>
              </a:graphicData>
            </a:graphic>
          </wp:inline>
        </w:drawing>
      </w:r>
    </w:p>
    <w:p w:rsidR="00B32E93" w:rsidRPr="007C39B9" w:rsidRDefault="00B32E93" w:rsidP="00B32E93">
      <w:pPr>
        <w:pStyle w:val="Bezriadkovania"/>
        <w:rPr>
          <w:rFonts w:ascii="Times New Roman" w:hAnsi="Times New Roman"/>
          <w:b/>
          <w:sz w:val="24"/>
          <w:szCs w:val="24"/>
        </w:rPr>
      </w:pPr>
      <w:r>
        <w:rPr>
          <w:rFonts w:ascii="Times New Roman" w:hAnsi="Times New Roman"/>
          <w:b/>
          <w:sz w:val="24"/>
          <w:szCs w:val="24"/>
        </w:rPr>
        <w:t>Ing. Štefan Janšák</w:t>
      </w:r>
      <w:r w:rsidR="007C39B9">
        <w:rPr>
          <w:rFonts w:ascii="Times New Roman" w:hAnsi="Times New Roman"/>
          <w:b/>
          <w:sz w:val="24"/>
          <w:szCs w:val="24"/>
        </w:rPr>
        <w:t xml:space="preserve">                   </w:t>
      </w:r>
      <w:r>
        <w:rPr>
          <w:rFonts w:ascii="Times New Roman" w:hAnsi="Times New Roman"/>
          <w:sz w:val="24"/>
          <w:szCs w:val="24"/>
        </w:rPr>
        <w:t>*1886 Osuské</w:t>
      </w:r>
    </w:p>
    <w:p w:rsidR="00B32E93" w:rsidRDefault="007C39B9" w:rsidP="00B32E93">
      <w:pPr>
        <w:pStyle w:val="Bezriadkovania"/>
        <w:rPr>
          <w:rFonts w:ascii="Times New Roman" w:hAnsi="Times New Roman"/>
          <w:sz w:val="24"/>
          <w:szCs w:val="24"/>
        </w:rPr>
      </w:pPr>
      <w:r>
        <w:rPr>
          <w:rFonts w:ascii="Times New Roman" w:hAnsi="Times New Roman"/>
          <w:sz w:val="24"/>
          <w:szCs w:val="24"/>
        </w:rPr>
        <w:t xml:space="preserve">                                                   </w:t>
      </w:r>
      <w:r w:rsidR="00B32E93">
        <w:rPr>
          <w:rFonts w:ascii="Times New Roman" w:hAnsi="Times New Roman"/>
          <w:sz w:val="24"/>
          <w:szCs w:val="24"/>
        </w:rPr>
        <w:t>+1972 Bratislava</w:t>
      </w:r>
    </w:p>
    <w:p w:rsidR="007C39B9" w:rsidRDefault="00B32E93" w:rsidP="00B32E93">
      <w:pPr>
        <w:pStyle w:val="Bezriadkovania"/>
        <w:rPr>
          <w:rFonts w:ascii="Times New Roman" w:hAnsi="Times New Roman"/>
          <w:sz w:val="24"/>
          <w:szCs w:val="24"/>
        </w:rPr>
      </w:pPr>
      <w:r>
        <w:rPr>
          <w:rFonts w:ascii="Times New Roman" w:hAnsi="Times New Roman"/>
          <w:sz w:val="24"/>
          <w:szCs w:val="24"/>
        </w:rPr>
        <w:t xml:space="preserve">významný publicista, historik, diplomat, spisovateľ, vládny radca, </w:t>
      </w:r>
      <w:r w:rsidR="007C39B9">
        <w:rPr>
          <w:rFonts w:ascii="Times New Roman" w:hAnsi="Times New Roman"/>
          <w:sz w:val="24"/>
          <w:szCs w:val="24"/>
        </w:rPr>
        <w:t>archeolog,</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čestný občan Prietrže </w:t>
      </w:r>
      <w:r w:rsidR="007C39B9">
        <w:rPr>
          <w:rFonts w:ascii="Times New Roman" w:hAnsi="Times New Roman"/>
          <w:sz w:val="24"/>
          <w:szCs w:val="24"/>
        </w:rPr>
        <w:t xml:space="preserve">od </w:t>
      </w:r>
      <w:r>
        <w:rPr>
          <w:rFonts w:ascii="Times New Roman" w:hAnsi="Times New Roman"/>
          <w:sz w:val="24"/>
          <w:szCs w:val="24"/>
        </w:rPr>
        <w:t> r. 1934</w:t>
      </w:r>
    </w:p>
    <w:p w:rsidR="00B32E93" w:rsidRPr="007C39B9" w:rsidRDefault="00B32E93" w:rsidP="00B32E93">
      <w:pPr>
        <w:pStyle w:val="Bezriadkovania"/>
        <w:rPr>
          <w:rFonts w:ascii="Times New Roman" w:hAnsi="Times New Roman"/>
          <w:b/>
          <w:sz w:val="24"/>
          <w:szCs w:val="24"/>
        </w:rPr>
      </w:pPr>
      <w:r>
        <w:rPr>
          <w:rFonts w:ascii="Times New Roman" w:hAnsi="Times New Roman"/>
          <w:b/>
          <w:sz w:val="24"/>
          <w:szCs w:val="24"/>
        </w:rPr>
        <w:t>Ján Jonáš</w:t>
      </w:r>
      <w:r w:rsidR="007C39B9">
        <w:rPr>
          <w:rFonts w:ascii="Times New Roman" w:hAnsi="Times New Roman"/>
          <w:b/>
          <w:sz w:val="24"/>
          <w:szCs w:val="24"/>
        </w:rPr>
        <w:t xml:space="preserve">                                 </w:t>
      </w:r>
      <w:r>
        <w:rPr>
          <w:rFonts w:ascii="Times New Roman" w:hAnsi="Times New Roman"/>
          <w:sz w:val="24"/>
          <w:szCs w:val="24"/>
        </w:rPr>
        <w:t xml:space="preserve">*23.10.1919 </w:t>
      </w:r>
      <w:r w:rsidR="007C39B9">
        <w:rPr>
          <w:rFonts w:ascii="Times New Roman" w:hAnsi="Times New Roman"/>
          <w:sz w:val="24"/>
          <w:szCs w:val="24"/>
        </w:rPr>
        <w:t xml:space="preserve"> </w:t>
      </w:r>
      <w:r>
        <w:rPr>
          <w:rFonts w:ascii="Times New Roman" w:hAnsi="Times New Roman"/>
          <w:sz w:val="24"/>
          <w:szCs w:val="24"/>
        </w:rPr>
        <w:t xml:space="preserve">Prietrž </w:t>
      </w:r>
    </w:p>
    <w:p w:rsidR="007C39B9" w:rsidRDefault="007C39B9" w:rsidP="00B32E93">
      <w:pPr>
        <w:pStyle w:val="Bezriadkovania"/>
        <w:rPr>
          <w:rFonts w:ascii="Times New Roman" w:hAnsi="Times New Roman"/>
          <w:sz w:val="24"/>
          <w:szCs w:val="24"/>
        </w:rPr>
      </w:pPr>
      <w:r>
        <w:rPr>
          <w:rFonts w:ascii="Times New Roman" w:hAnsi="Times New Roman"/>
          <w:sz w:val="24"/>
          <w:szCs w:val="24"/>
        </w:rPr>
        <w:t xml:space="preserve">                                                  </w:t>
      </w:r>
      <w:r w:rsidR="00B32E93">
        <w:rPr>
          <w:rFonts w:ascii="Times New Roman" w:hAnsi="Times New Roman"/>
          <w:sz w:val="24"/>
          <w:szCs w:val="24"/>
        </w:rPr>
        <w:t>+23.10.1977  Bratislava</w:t>
      </w:r>
      <w:r w:rsidR="002B6C37">
        <w:rPr>
          <w:rFonts w:ascii="Times New Roman" w:hAnsi="Times New Roman"/>
          <w:sz w:val="24"/>
          <w:szCs w:val="24"/>
        </w:rPr>
        <w:t>, pochovaný v Prietrži</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novinár, </w:t>
      </w:r>
      <w:r w:rsidR="007C39B9">
        <w:rPr>
          <w:rFonts w:ascii="Times New Roman" w:hAnsi="Times New Roman"/>
          <w:sz w:val="24"/>
          <w:szCs w:val="24"/>
        </w:rPr>
        <w:t xml:space="preserve"> </w:t>
      </w:r>
      <w:r>
        <w:rPr>
          <w:rFonts w:ascii="Times New Roman" w:hAnsi="Times New Roman"/>
          <w:sz w:val="24"/>
          <w:szCs w:val="24"/>
        </w:rPr>
        <w:t>spisovateľ, filmový scenárista</w:t>
      </w:r>
      <w:r w:rsidR="002B6C37">
        <w:rPr>
          <w:rFonts w:ascii="Times New Roman" w:hAnsi="Times New Roman"/>
          <w:sz w:val="24"/>
          <w:szCs w:val="24"/>
        </w:rPr>
        <w:t xml:space="preserve">, jeho najznámejšie diela- </w:t>
      </w:r>
      <w:r>
        <w:rPr>
          <w:rFonts w:ascii="Times New Roman" w:hAnsi="Times New Roman"/>
          <w:sz w:val="24"/>
          <w:szCs w:val="24"/>
        </w:rPr>
        <w:t>Jedenáste prikázanie, Miesto v dome, Do nízkej hory hromy nebijú</w:t>
      </w:r>
    </w:p>
    <w:p w:rsidR="00B32E93" w:rsidRPr="002B6C37" w:rsidRDefault="00B32E93" w:rsidP="00B32E93">
      <w:pPr>
        <w:pStyle w:val="Bezriadkovania"/>
        <w:rPr>
          <w:rFonts w:ascii="Times New Roman" w:hAnsi="Times New Roman"/>
          <w:b/>
          <w:sz w:val="24"/>
          <w:szCs w:val="24"/>
        </w:rPr>
      </w:pPr>
      <w:r>
        <w:rPr>
          <w:rFonts w:ascii="Times New Roman" w:hAnsi="Times New Roman"/>
          <w:b/>
          <w:sz w:val="24"/>
          <w:szCs w:val="24"/>
        </w:rPr>
        <w:t>Ing. Pavel Jonáš</w:t>
      </w:r>
      <w:r w:rsidR="002B6C37">
        <w:rPr>
          <w:rFonts w:ascii="Times New Roman" w:hAnsi="Times New Roman"/>
          <w:b/>
          <w:sz w:val="24"/>
          <w:szCs w:val="24"/>
        </w:rPr>
        <w:t xml:space="preserve">                     </w:t>
      </w:r>
      <w:r>
        <w:rPr>
          <w:rFonts w:ascii="Times New Roman" w:hAnsi="Times New Roman"/>
          <w:sz w:val="24"/>
          <w:szCs w:val="24"/>
        </w:rPr>
        <w:t>*1925  Prietrž</w:t>
      </w:r>
    </w:p>
    <w:p w:rsidR="00B32E93" w:rsidRDefault="002B6C37" w:rsidP="00B32E93">
      <w:pPr>
        <w:pStyle w:val="Bezriadkovania"/>
        <w:rPr>
          <w:rFonts w:ascii="Times New Roman" w:hAnsi="Times New Roman"/>
          <w:sz w:val="24"/>
          <w:szCs w:val="24"/>
        </w:rPr>
      </w:pPr>
      <w:r>
        <w:rPr>
          <w:rFonts w:ascii="Times New Roman" w:hAnsi="Times New Roman"/>
          <w:sz w:val="24"/>
          <w:szCs w:val="24"/>
        </w:rPr>
        <w:t xml:space="preserve">                                                 </w:t>
      </w:r>
      <w:r w:rsidR="00B32E93">
        <w:rPr>
          <w:rFonts w:ascii="Times New Roman" w:hAnsi="Times New Roman"/>
          <w:sz w:val="24"/>
          <w:szCs w:val="24"/>
        </w:rPr>
        <w:t>+2008 Bratislava, pochovaný  v Prietrži</w:t>
      </w:r>
    </w:p>
    <w:p w:rsidR="00B32E93" w:rsidRDefault="002B6C37" w:rsidP="00B32E93">
      <w:pPr>
        <w:pStyle w:val="Bezriadkovania"/>
        <w:rPr>
          <w:rFonts w:ascii="Times New Roman" w:hAnsi="Times New Roman"/>
          <w:sz w:val="24"/>
          <w:szCs w:val="24"/>
        </w:rPr>
      </w:pPr>
      <w:r>
        <w:rPr>
          <w:rFonts w:ascii="Times New Roman" w:hAnsi="Times New Roman"/>
          <w:sz w:val="24"/>
          <w:szCs w:val="24"/>
        </w:rPr>
        <w:t xml:space="preserve">Prvý </w:t>
      </w:r>
      <w:r w:rsidR="00B32E93">
        <w:rPr>
          <w:rFonts w:ascii="Times New Roman" w:hAnsi="Times New Roman"/>
          <w:sz w:val="24"/>
          <w:szCs w:val="24"/>
        </w:rPr>
        <w:t xml:space="preserve"> predseda  FÚV Zväzu družstevných roľníkov ČSSR /1972-1989/</w:t>
      </w:r>
      <w:r>
        <w:rPr>
          <w:rFonts w:ascii="Times New Roman" w:hAnsi="Times New Roman"/>
          <w:sz w:val="24"/>
          <w:szCs w:val="24"/>
        </w:rPr>
        <w:t xml:space="preserve">, </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poslanec FZ Snemovne národov</w:t>
      </w:r>
      <w:r w:rsidR="002B6C37">
        <w:rPr>
          <w:rFonts w:ascii="Times New Roman" w:hAnsi="Times New Roman"/>
          <w:sz w:val="24"/>
          <w:szCs w:val="24"/>
        </w:rPr>
        <w:t xml:space="preserve"> 1967-1990</w:t>
      </w:r>
    </w:p>
    <w:p w:rsidR="00B32E93" w:rsidRDefault="00B32E93" w:rsidP="00B32E93">
      <w:pPr>
        <w:pStyle w:val="Bezriadkovania"/>
        <w:rPr>
          <w:rFonts w:ascii="Times New Roman" w:hAnsi="Times New Roman"/>
          <w:sz w:val="24"/>
          <w:szCs w:val="24"/>
        </w:rPr>
      </w:pPr>
      <w:r>
        <w:rPr>
          <w:rFonts w:ascii="Times New Roman" w:hAnsi="Times New Roman"/>
          <w:b/>
          <w:sz w:val="24"/>
          <w:szCs w:val="24"/>
        </w:rPr>
        <w:t>Prof.Ing. Anna Jakábová, CSc.</w:t>
      </w:r>
      <w:r w:rsidR="002B6C37">
        <w:rPr>
          <w:rFonts w:ascii="Times New Roman" w:hAnsi="Times New Roman"/>
          <w:b/>
          <w:sz w:val="24"/>
          <w:szCs w:val="24"/>
        </w:rPr>
        <w:t xml:space="preserve">       </w:t>
      </w:r>
      <w:r>
        <w:rPr>
          <w:rFonts w:ascii="Times New Roman" w:hAnsi="Times New Roman"/>
          <w:sz w:val="24"/>
          <w:szCs w:val="24"/>
        </w:rPr>
        <w:t>*27.3.1943  Prietrž</w:t>
      </w:r>
    </w:p>
    <w:p w:rsidR="002B6C37" w:rsidRPr="002B6C37" w:rsidRDefault="002B6C37" w:rsidP="00B32E93">
      <w:pPr>
        <w:pStyle w:val="Bezriadkovania"/>
        <w:rPr>
          <w:rFonts w:ascii="Times New Roman" w:hAnsi="Times New Roman"/>
          <w:b/>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B32E93" w:rsidRDefault="00B32E93" w:rsidP="00B32E93">
      <w:pPr>
        <w:pStyle w:val="Bezriadkovania"/>
        <w:rPr>
          <w:rFonts w:ascii="Times New Roman" w:hAnsi="Times New Roman"/>
          <w:sz w:val="24"/>
          <w:szCs w:val="24"/>
        </w:rPr>
      </w:pPr>
      <w:r>
        <w:rPr>
          <w:rFonts w:ascii="Times New Roman" w:hAnsi="Times New Roman"/>
          <w:sz w:val="24"/>
          <w:szCs w:val="24"/>
        </w:rPr>
        <w:t>vedúca katedry biotechniky parkových a krajinných úprav, venovala sa šľachteniu, pedagogickej činnosti a publikovaniu, čím je známa aj v zahraničí (Kvetiny v oknách a na balkónoch, Muškáty, Skalničky, Aranžovanie sušených kvetín)</w:t>
      </w:r>
    </w:p>
    <w:p w:rsidR="00B32E93" w:rsidRPr="002B6C37" w:rsidRDefault="00B32E93" w:rsidP="00B32E93">
      <w:pPr>
        <w:pStyle w:val="Bezriadkovania"/>
        <w:rPr>
          <w:rFonts w:ascii="Times New Roman" w:eastAsia="Arial Unicode MS" w:hAnsi="Times New Roman"/>
          <w:b/>
          <w:sz w:val="24"/>
          <w:szCs w:val="24"/>
        </w:rPr>
      </w:pPr>
      <w:r>
        <w:rPr>
          <w:rFonts w:ascii="Times New Roman" w:eastAsia="Arial Unicode MS" w:hAnsi="Times New Roman"/>
          <w:b/>
          <w:sz w:val="24"/>
          <w:szCs w:val="24"/>
        </w:rPr>
        <w:t>Doc. PhDr. Anna Rýzková, CSc.</w:t>
      </w:r>
      <w:r w:rsidR="002B6C37">
        <w:rPr>
          <w:rFonts w:ascii="Times New Roman" w:eastAsia="Arial Unicode MS" w:hAnsi="Times New Roman"/>
          <w:b/>
          <w:sz w:val="24"/>
          <w:szCs w:val="24"/>
        </w:rPr>
        <w:t xml:space="preserve">     </w:t>
      </w:r>
      <w:r>
        <w:rPr>
          <w:rFonts w:ascii="Times New Roman" w:hAnsi="Times New Roman"/>
          <w:sz w:val="24"/>
          <w:szCs w:val="24"/>
        </w:rPr>
        <w:t>*25. 06.1936  Prietrž</w:t>
      </w:r>
    </w:p>
    <w:p w:rsidR="00825D88" w:rsidRDefault="002B6C37" w:rsidP="00B32E93">
      <w:pPr>
        <w:pStyle w:val="Bezriadkovania"/>
        <w:rPr>
          <w:rFonts w:ascii="Times New Roman" w:hAnsi="Times New Roman"/>
          <w:sz w:val="24"/>
          <w:szCs w:val="24"/>
        </w:rPr>
      </w:pPr>
      <w:r>
        <w:rPr>
          <w:rFonts w:ascii="Times New Roman" w:hAnsi="Times New Roman"/>
          <w:sz w:val="24"/>
          <w:szCs w:val="24"/>
        </w:rPr>
        <w:t xml:space="preserve">                                                            </w:t>
      </w:r>
      <w:r w:rsidR="00825D88">
        <w:rPr>
          <w:rFonts w:ascii="Times New Roman" w:hAnsi="Times New Roman"/>
          <w:sz w:val="24"/>
          <w:szCs w:val="24"/>
        </w:rPr>
        <w:t>+20</w:t>
      </w:r>
      <w:r w:rsidR="00231819">
        <w:rPr>
          <w:rFonts w:ascii="Times New Roman" w:hAnsi="Times New Roman"/>
          <w:sz w:val="24"/>
          <w:szCs w:val="24"/>
        </w:rPr>
        <w:t>.11.2015</w:t>
      </w:r>
      <w:r w:rsidR="00825D88">
        <w:rPr>
          <w:rFonts w:ascii="Times New Roman" w:hAnsi="Times New Roman"/>
          <w:sz w:val="24"/>
          <w:szCs w:val="24"/>
        </w:rPr>
        <w:t xml:space="preserve"> </w:t>
      </w:r>
      <w:r w:rsidR="00A83D84">
        <w:rPr>
          <w:rFonts w:ascii="Times New Roman" w:hAnsi="Times New Roman"/>
          <w:sz w:val="24"/>
          <w:szCs w:val="24"/>
        </w:rPr>
        <w:t xml:space="preserve">  Senica,</w:t>
      </w:r>
      <w:r>
        <w:rPr>
          <w:rFonts w:ascii="Times New Roman" w:hAnsi="Times New Roman"/>
          <w:sz w:val="24"/>
          <w:szCs w:val="24"/>
        </w:rPr>
        <w:t xml:space="preserve"> </w:t>
      </w:r>
      <w:r w:rsidR="00A83D84">
        <w:rPr>
          <w:rFonts w:ascii="Times New Roman" w:hAnsi="Times New Roman"/>
          <w:sz w:val="24"/>
          <w:szCs w:val="24"/>
        </w:rPr>
        <w:t xml:space="preserve"> p</w:t>
      </w:r>
      <w:r w:rsidR="00825D88">
        <w:rPr>
          <w:rFonts w:ascii="Times New Roman" w:hAnsi="Times New Roman"/>
          <w:sz w:val="24"/>
          <w:szCs w:val="24"/>
        </w:rPr>
        <w:t>ochovaná je v Prietrži</w:t>
      </w:r>
    </w:p>
    <w:p w:rsidR="00AB7D1A" w:rsidRDefault="00B32E93" w:rsidP="00B32E93">
      <w:pPr>
        <w:pStyle w:val="Bezriadkovania"/>
        <w:rPr>
          <w:rFonts w:ascii="Times New Roman" w:hAnsi="Times New Roman"/>
          <w:sz w:val="24"/>
          <w:szCs w:val="24"/>
        </w:rPr>
      </w:pPr>
      <w:r>
        <w:rPr>
          <w:rFonts w:ascii="Times New Roman" w:hAnsi="Times New Roman"/>
          <w:sz w:val="24"/>
          <w:szCs w:val="24"/>
        </w:rPr>
        <w:t>známa odborníčka na jazykovú kultúru a vývin slovenského jazyka</w:t>
      </w:r>
      <w:r w:rsidR="002B6C37">
        <w:rPr>
          <w:rFonts w:ascii="Times New Roman" w:hAnsi="Times New Roman"/>
          <w:sz w:val="24"/>
          <w:szCs w:val="24"/>
        </w:rPr>
        <w:t>,</w:t>
      </w:r>
      <w:r>
        <w:rPr>
          <w:rFonts w:ascii="Times New Roman" w:hAnsi="Times New Roman"/>
          <w:sz w:val="24"/>
          <w:szCs w:val="24"/>
        </w:rPr>
        <w:t xml:space="preserve"> </w:t>
      </w:r>
      <w:r w:rsidR="002B6C37">
        <w:rPr>
          <w:rFonts w:ascii="Times New Roman" w:hAnsi="Times New Roman"/>
          <w:sz w:val="24"/>
          <w:szCs w:val="24"/>
        </w:rPr>
        <w:t>s</w:t>
      </w:r>
      <w:r>
        <w:rPr>
          <w:rFonts w:ascii="Times New Roman" w:hAnsi="Times New Roman"/>
          <w:sz w:val="24"/>
          <w:szCs w:val="24"/>
        </w:rPr>
        <w:t>lovenčinu vyučovala   na univerzitách na Slovensku, Nemecku a Chorvátsku</w:t>
      </w:r>
      <w:r w:rsidR="002B6C37">
        <w:rPr>
          <w:rFonts w:ascii="Times New Roman" w:hAnsi="Times New Roman"/>
          <w:sz w:val="24"/>
          <w:szCs w:val="24"/>
        </w:rPr>
        <w:t xml:space="preserve">, </w:t>
      </w:r>
      <w:r>
        <w:rPr>
          <w:rFonts w:ascii="Times New Roman" w:hAnsi="Times New Roman"/>
          <w:sz w:val="24"/>
          <w:szCs w:val="24"/>
        </w:rPr>
        <w:t>publikovala mnoho odborných kníh a príručiek z tejto oblasti. Časť jej publikačnej činnosti: Myjavsko-brezovské nárečie, Vplyv osídlenia na formovanie zvukovej stránky, Z fonologického vývinu myjavsko-brezovských nárečí, Teória vyučovania slovenského jazyka, Náuka o slovnej zásobe, Základy jazykovej kultúry, O jazykovej kultúre Záhoráka, Diktáty a pravopisné cvičenia a mnoho ďalších kníh, skrípt a </w:t>
      </w:r>
      <w:r w:rsidRPr="00B32E93">
        <w:rPr>
          <w:rFonts w:ascii="Times New Roman" w:hAnsi="Times New Roman"/>
          <w:sz w:val="24"/>
          <w:szCs w:val="24"/>
          <w:lang w:val="sk-SK"/>
        </w:rPr>
        <w:t>učebníc</w:t>
      </w:r>
      <w:r>
        <w:rPr>
          <w:rFonts w:ascii="Times New Roman" w:hAnsi="Times New Roman"/>
          <w:sz w:val="24"/>
          <w:szCs w:val="24"/>
        </w:rPr>
        <w:t>.</w:t>
      </w:r>
    </w:p>
    <w:p w:rsidR="00B32E93" w:rsidRDefault="00B32E93" w:rsidP="00B32E93">
      <w:pPr>
        <w:pStyle w:val="Bezriadkovania"/>
        <w:rPr>
          <w:rFonts w:ascii="Times New Roman" w:hAnsi="Times New Roman"/>
          <w:sz w:val="24"/>
          <w:szCs w:val="24"/>
        </w:rPr>
      </w:pPr>
      <w:r>
        <w:rPr>
          <w:rFonts w:ascii="Times New Roman" w:eastAsia="Arial Unicode MS" w:hAnsi="Times New Roman"/>
          <w:b/>
          <w:sz w:val="24"/>
          <w:szCs w:val="24"/>
        </w:rPr>
        <w:t>Ing.  Štefan Jorík</w:t>
      </w:r>
      <w:r w:rsidR="002B6C37">
        <w:rPr>
          <w:rFonts w:ascii="Times New Roman" w:eastAsia="Arial Unicode MS" w:hAnsi="Times New Roman"/>
          <w:b/>
          <w:sz w:val="24"/>
          <w:szCs w:val="24"/>
        </w:rPr>
        <w:t xml:space="preserve">                              </w:t>
      </w:r>
      <w:r>
        <w:rPr>
          <w:rFonts w:ascii="Times New Roman" w:hAnsi="Times New Roman"/>
          <w:sz w:val="24"/>
          <w:szCs w:val="24"/>
        </w:rPr>
        <w:t>*6.2.1921  Prietrž</w:t>
      </w:r>
    </w:p>
    <w:p w:rsidR="002B6C37" w:rsidRPr="002B6C37" w:rsidRDefault="002B6C37" w:rsidP="00B32E93">
      <w:pPr>
        <w:pStyle w:val="Bezriadkovania"/>
        <w:rPr>
          <w:rFonts w:ascii="Times New Roman" w:eastAsia="Arial Unicode MS" w:hAnsi="Times New Roman"/>
          <w:b/>
          <w:sz w:val="24"/>
          <w:szCs w:val="24"/>
        </w:rPr>
      </w:pPr>
      <w:r>
        <w:rPr>
          <w:rFonts w:ascii="Times New Roman" w:eastAsia="Arial Unicode MS" w:hAnsi="Times New Roman"/>
          <w:b/>
          <w:sz w:val="24"/>
          <w:szCs w:val="24"/>
        </w:rPr>
        <w:t xml:space="preserve">                                                            +</w:t>
      </w:r>
    </w:p>
    <w:p w:rsidR="00B32E93" w:rsidRDefault="00B32E93" w:rsidP="00B32E93">
      <w:pPr>
        <w:pStyle w:val="Bezriadkovania"/>
        <w:rPr>
          <w:rFonts w:ascii="Times New Roman" w:hAnsi="Times New Roman"/>
          <w:sz w:val="24"/>
          <w:szCs w:val="24"/>
        </w:rPr>
      </w:pPr>
      <w:r>
        <w:rPr>
          <w:rFonts w:ascii="Times New Roman" w:hAnsi="Times New Roman"/>
          <w:sz w:val="24"/>
          <w:szCs w:val="24"/>
        </w:rPr>
        <w:lastRenderedPageBreak/>
        <w:t xml:space="preserve"> venoval veľa času spisovaniu histórie o Prietrži, napísal „Horné Paseky - Malé dejiny</w:t>
      </w:r>
    </w:p>
    <w:p w:rsidR="00B32E93" w:rsidRDefault="00B32E93" w:rsidP="00B32E93">
      <w:pPr>
        <w:pStyle w:val="Bezriadkovania"/>
        <w:rPr>
          <w:rFonts w:ascii="Times New Roman" w:hAnsi="Times New Roman"/>
          <w:sz w:val="24"/>
          <w:szCs w:val="24"/>
        </w:rPr>
      </w:pPr>
      <w:r>
        <w:rPr>
          <w:rFonts w:ascii="Times New Roman" w:hAnsi="Times New Roman"/>
          <w:sz w:val="24"/>
          <w:szCs w:val="24"/>
        </w:rPr>
        <w:t>malých kopaníc“</w:t>
      </w:r>
    </w:p>
    <w:p w:rsidR="00B32E93" w:rsidRPr="002B6C37" w:rsidRDefault="00B32E93" w:rsidP="00B32E93">
      <w:pPr>
        <w:pStyle w:val="Bezriadkovania"/>
        <w:rPr>
          <w:rFonts w:ascii="Times New Roman" w:eastAsia="Arial Unicode MS" w:hAnsi="Times New Roman"/>
          <w:b/>
          <w:sz w:val="24"/>
          <w:szCs w:val="24"/>
        </w:rPr>
      </w:pPr>
      <w:r>
        <w:rPr>
          <w:rFonts w:ascii="Times New Roman" w:eastAsia="Arial Unicode MS" w:hAnsi="Times New Roman"/>
          <w:b/>
          <w:sz w:val="24"/>
          <w:szCs w:val="24"/>
        </w:rPr>
        <w:t>Ing.  Ján Rehúš</w:t>
      </w:r>
      <w:r w:rsidR="002B6C37">
        <w:rPr>
          <w:rFonts w:ascii="Times New Roman" w:eastAsia="Arial Unicode MS" w:hAnsi="Times New Roman"/>
          <w:b/>
          <w:sz w:val="24"/>
          <w:szCs w:val="24"/>
        </w:rPr>
        <w:t xml:space="preserve">                                 </w:t>
      </w:r>
      <w:r>
        <w:rPr>
          <w:rFonts w:ascii="Times New Roman" w:hAnsi="Times New Roman"/>
          <w:sz w:val="24"/>
          <w:szCs w:val="24"/>
        </w:rPr>
        <w:t>*</w:t>
      </w:r>
      <w:r w:rsidR="00A83D84">
        <w:rPr>
          <w:rFonts w:ascii="Times New Roman" w:hAnsi="Times New Roman"/>
          <w:sz w:val="24"/>
          <w:szCs w:val="24"/>
        </w:rPr>
        <w:t>0</w:t>
      </w:r>
      <w:r>
        <w:rPr>
          <w:rFonts w:ascii="Times New Roman" w:hAnsi="Times New Roman"/>
          <w:sz w:val="24"/>
          <w:szCs w:val="24"/>
        </w:rPr>
        <w:t>4.</w:t>
      </w:r>
      <w:r w:rsidR="00A83D84">
        <w:rPr>
          <w:rFonts w:ascii="Times New Roman" w:hAnsi="Times New Roman"/>
          <w:sz w:val="24"/>
          <w:szCs w:val="24"/>
        </w:rPr>
        <w:t>0</w:t>
      </w:r>
      <w:r>
        <w:rPr>
          <w:rFonts w:ascii="Times New Roman" w:hAnsi="Times New Roman"/>
          <w:sz w:val="24"/>
          <w:szCs w:val="24"/>
        </w:rPr>
        <w:t>6.1932  Prietrž</w:t>
      </w:r>
    </w:p>
    <w:p w:rsidR="00A83D84" w:rsidRDefault="002B6C37" w:rsidP="002B6C37">
      <w:pPr>
        <w:pStyle w:val="Bezriadkovania"/>
        <w:ind w:left="2124" w:firstLine="708"/>
        <w:rPr>
          <w:rFonts w:ascii="Times New Roman" w:hAnsi="Times New Roman"/>
          <w:sz w:val="24"/>
          <w:szCs w:val="24"/>
        </w:rPr>
      </w:pPr>
      <w:r>
        <w:rPr>
          <w:rFonts w:ascii="Times New Roman" w:hAnsi="Times New Roman"/>
          <w:sz w:val="24"/>
          <w:szCs w:val="24"/>
        </w:rPr>
        <w:t xml:space="preserve">            </w:t>
      </w:r>
      <w:r w:rsidR="00A83D84">
        <w:rPr>
          <w:rFonts w:ascii="Times New Roman" w:hAnsi="Times New Roman"/>
          <w:sz w:val="24"/>
          <w:szCs w:val="24"/>
        </w:rPr>
        <w:t>+19.01.2017  Senica</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venoval sa spisovaniu histórie o Prietrži, spísal zvyky a zachovalé ľudové  piesne</w:t>
      </w:r>
      <w:r w:rsidR="002B6C37">
        <w:rPr>
          <w:rFonts w:ascii="Times New Roman" w:hAnsi="Times New Roman"/>
          <w:sz w:val="24"/>
          <w:szCs w:val="24"/>
        </w:rPr>
        <w:t xml:space="preserve">, </w:t>
      </w:r>
      <w:r>
        <w:rPr>
          <w:rFonts w:ascii="Times New Roman" w:hAnsi="Times New Roman"/>
          <w:sz w:val="24"/>
          <w:szCs w:val="24"/>
        </w:rPr>
        <w:t>publikoval súbor štyroch knižiek pod jednotným názvom „Prietrž“, s názvami jednotlivých častí:</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1. časť: História a povesti o Prietrži, </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2. časť: Spoločenský život v Prietrži 1918-1992,</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3. časť:  Prietržský folklór,</w:t>
      </w:r>
    </w:p>
    <w:p w:rsidR="00B32E93" w:rsidRDefault="00B32E93" w:rsidP="00B32E93">
      <w:pPr>
        <w:pStyle w:val="Bezriadkovania"/>
        <w:rPr>
          <w:rFonts w:ascii="Times New Roman" w:hAnsi="Times New Roman"/>
          <w:sz w:val="24"/>
          <w:szCs w:val="24"/>
        </w:rPr>
      </w:pPr>
      <w:r>
        <w:rPr>
          <w:rFonts w:ascii="Times New Roman" w:hAnsi="Times New Roman"/>
          <w:sz w:val="24"/>
          <w:szCs w:val="24"/>
        </w:rPr>
        <w:t xml:space="preserve">     4. časť: Piesne a zvyky</w:t>
      </w:r>
    </w:p>
    <w:p w:rsidR="0006083E" w:rsidRDefault="0006083E" w:rsidP="0006083E">
      <w:pPr>
        <w:pStyle w:val="Bezriadkovania"/>
        <w:rPr>
          <w:rFonts w:ascii="Times New Roman" w:hAnsi="Times New Roman"/>
          <w:sz w:val="24"/>
          <w:szCs w:val="24"/>
        </w:rPr>
      </w:pPr>
      <w:r>
        <w:rPr>
          <w:rFonts w:ascii="Times New Roman" w:hAnsi="Times New Roman"/>
          <w:b/>
          <w:sz w:val="24"/>
          <w:szCs w:val="24"/>
        </w:rPr>
        <w:t xml:space="preserve">Ľudmila Bežová, rod. Paulíny       </w:t>
      </w:r>
      <w:r>
        <w:rPr>
          <w:rFonts w:ascii="Times New Roman" w:hAnsi="Times New Roman"/>
          <w:sz w:val="24"/>
          <w:szCs w:val="24"/>
        </w:rPr>
        <w:t>*27.3.1850  Prietrž</w:t>
      </w:r>
    </w:p>
    <w:p w:rsidR="0006083E" w:rsidRPr="002B6C37" w:rsidRDefault="0006083E" w:rsidP="0006083E">
      <w:pPr>
        <w:pStyle w:val="Bezriadkovania"/>
        <w:rPr>
          <w:rFonts w:ascii="Times New Roman" w:hAnsi="Times New Roman"/>
          <w:b/>
          <w:sz w:val="24"/>
          <w:szCs w:val="24"/>
        </w:rPr>
      </w:pPr>
      <w:r>
        <w:rPr>
          <w:rFonts w:ascii="Times New Roman" w:hAnsi="Times New Roman"/>
          <w:sz w:val="24"/>
          <w:szCs w:val="24"/>
        </w:rPr>
        <w:t xml:space="preserve">                                                            +      1916</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06083E" w:rsidRDefault="0006083E" w:rsidP="0006083E">
      <w:pPr>
        <w:pStyle w:val="Bezriadkovania"/>
        <w:rPr>
          <w:rFonts w:ascii="Times New Roman" w:hAnsi="Times New Roman"/>
          <w:sz w:val="24"/>
          <w:szCs w:val="24"/>
        </w:rPr>
      </w:pPr>
      <w:r>
        <w:rPr>
          <w:rFonts w:ascii="Times New Roman" w:hAnsi="Times New Roman"/>
          <w:sz w:val="24"/>
          <w:szCs w:val="24"/>
        </w:rPr>
        <w:t>Dcéra evajelického farára Ladislava Paulínyho, spolu s manželom založila v Senici v roku 1888 kníhtlačiareň, v ktorej sa tlačili učebnice, detská literatura, kalendáre v slovenskom jazyku.</w:t>
      </w:r>
      <w:r w:rsidR="00722E95">
        <w:rPr>
          <w:rFonts w:ascii="Times New Roman" w:hAnsi="Times New Roman"/>
          <w:sz w:val="24"/>
          <w:szCs w:val="24"/>
        </w:rPr>
        <w:t xml:space="preserve">  Pri príležitosti 130 rokov od otvorenia Bežovej tlačiarne v Senici, jej bola v roku 2018  odhalená pamätná tabuľa na budovej starej evanjelickej fary v Prietrži. </w:t>
      </w:r>
    </w:p>
    <w:p w:rsidR="003D45F2" w:rsidRPr="00B32E93" w:rsidRDefault="003D45F2" w:rsidP="00B32E93">
      <w:pPr>
        <w:pStyle w:val="Bezriadkovania"/>
        <w:rPr>
          <w:rFonts w:ascii="Times New Roman" w:hAnsi="Times New Roman"/>
          <w:sz w:val="24"/>
          <w:szCs w:val="24"/>
        </w:rPr>
      </w:pPr>
    </w:p>
    <w:p w:rsidR="00077C92" w:rsidRDefault="008711C3" w:rsidP="00EF06A5">
      <w:pPr>
        <w:spacing w:line="360" w:lineRule="auto"/>
        <w:rPr>
          <w:b/>
          <w:sz w:val="28"/>
          <w:szCs w:val="28"/>
        </w:rPr>
      </w:pPr>
      <w:r>
        <w:rPr>
          <w:b/>
          <w:sz w:val="28"/>
          <w:szCs w:val="28"/>
        </w:rPr>
        <w:t xml:space="preserve">6. </w:t>
      </w:r>
      <w:r w:rsidR="002062BB" w:rsidRPr="003C41C4">
        <w:rPr>
          <w:b/>
          <w:sz w:val="28"/>
          <w:szCs w:val="28"/>
        </w:rPr>
        <w:t xml:space="preserve">Plnenie funkcií  obce (prenesené kompetencie, originálne kompetencie) </w:t>
      </w:r>
    </w:p>
    <w:p w:rsidR="005D54F9" w:rsidRPr="00D67FC1" w:rsidRDefault="005D54F9" w:rsidP="00EF06A5">
      <w:pPr>
        <w:spacing w:line="360" w:lineRule="auto"/>
        <w:jc w:val="both"/>
      </w:pPr>
      <w:r>
        <w:rPr>
          <w:b/>
        </w:rPr>
        <w:t>V</w:t>
      </w:r>
      <w:r w:rsidR="003045EE">
        <w:rPr>
          <w:b/>
        </w:rPr>
        <w:t xml:space="preserve">ýchova a vzdelávanie </w:t>
      </w:r>
    </w:p>
    <w:p w:rsidR="002113A9" w:rsidRDefault="008711C3" w:rsidP="002113A9">
      <w:pPr>
        <w:ind w:left="435"/>
        <w:jc w:val="both"/>
      </w:pPr>
      <w:r>
        <w:t>V</w:t>
      </w:r>
      <w:r w:rsidR="00B637B6">
        <w:t xml:space="preserve"> súčasnosti v</w:t>
      </w:r>
      <w:r w:rsidR="002B6C37">
        <w:t>ýchovu a vz</w:t>
      </w:r>
      <w:r w:rsidR="00B637B6">
        <w:t>d</w:t>
      </w:r>
      <w:r w:rsidR="00D67FC1">
        <w:t>elávanie detí v obci poskytuje</w:t>
      </w:r>
      <w:r w:rsidR="002B6C37">
        <w:t xml:space="preserve"> materská šk</w:t>
      </w:r>
      <w:r w:rsidR="00605244">
        <w:t>ola bez právnej subjektivity</w:t>
      </w:r>
      <w:r w:rsidR="00D6125A">
        <w:t>, ktorej zriaďovateľom je obec Prietrž.</w:t>
      </w:r>
      <w:r w:rsidR="009C47FB">
        <w:t xml:space="preserve"> Je</w:t>
      </w:r>
      <w:r w:rsidR="00D6125A">
        <w:t xml:space="preserve"> jednotriedna a je</w:t>
      </w:r>
      <w:r w:rsidR="009C47FB">
        <w:t>j súčasťou je školská jedáleň. V školskom roku 20</w:t>
      </w:r>
      <w:r>
        <w:t>20</w:t>
      </w:r>
      <w:r w:rsidR="009C47FB">
        <w:t>/20</w:t>
      </w:r>
      <w:r w:rsidR="002C21A5">
        <w:t>2</w:t>
      </w:r>
      <w:r>
        <w:t>1</w:t>
      </w:r>
      <w:r w:rsidR="009C47FB">
        <w:t xml:space="preserve"> navštevuje MŠ </w:t>
      </w:r>
      <w:r w:rsidR="00722E95">
        <w:t>1</w:t>
      </w:r>
      <w:r w:rsidR="00582327">
        <w:t>9</w:t>
      </w:r>
      <w:r w:rsidR="009C47FB">
        <w:t xml:space="preserve"> detí. </w:t>
      </w:r>
    </w:p>
    <w:p w:rsidR="002113A9" w:rsidRDefault="002113A9" w:rsidP="002113A9">
      <w:pPr>
        <w:ind w:left="435"/>
        <w:jc w:val="both"/>
      </w:pPr>
    </w:p>
    <w:p w:rsidR="002113A9" w:rsidRDefault="002113A9" w:rsidP="002113A9">
      <w:pPr>
        <w:ind w:left="435"/>
        <w:jc w:val="both"/>
      </w:pPr>
    </w:p>
    <w:p w:rsidR="002113A9" w:rsidRDefault="00EA6AAC" w:rsidP="002113A9">
      <w:pPr>
        <w:ind w:left="435"/>
        <w:jc w:val="center"/>
      </w:pPr>
      <w:r>
        <w:rPr>
          <w:noProof/>
          <w:color w:val="FF0000"/>
        </w:rPr>
        <w:drawing>
          <wp:inline distT="0" distB="0" distL="0" distR="0">
            <wp:extent cx="2438400" cy="1664335"/>
            <wp:effectExtent l="19050" t="0" r="0" b="0"/>
            <wp:docPr id="16" name="Obrázok 1" descr="materska sk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materska skola"/>
                    <pic:cNvPicPr>
                      <a:picLocks noChangeAspect="1" noChangeArrowheads="1"/>
                    </pic:cNvPicPr>
                  </pic:nvPicPr>
                  <pic:blipFill>
                    <a:blip r:embed="rId26" cstate="print"/>
                    <a:srcRect/>
                    <a:stretch>
                      <a:fillRect/>
                    </a:stretch>
                  </pic:blipFill>
                  <pic:spPr bwMode="auto">
                    <a:xfrm>
                      <a:off x="0" y="0"/>
                      <a:ext cx="2438400" cy="1664335"/>
                    </a:xfrm>
                    <a:prstGeom prst="rect">
                      <a:avLst/>
                    </a:prstGeom>
                    <a:noFill/>
                    <a:ln w="9525">
                      <a:noFill/>
                      <a:miter lim="800000"/>
                      <a:headEnd/>
                      <a:tailEnd/>
                    </a:ln>
                  </pic:spPr>
                </pic:pic>
              </a:graphicData>
            </a:graphic>
          </wp:inline>
        </w:drawing>
      </w:r>
    </w:p>
    <w:p w:rsidR="008711C3" w:rsidRDefault="000A32ED" w:rsidP="008711C3">
      <w:pPr>
        <w:jc w:val="both"/>
      </w:pPr>
      <w:r>
        <w:t xml:space="preserve">     </w:t>
      </w:r>
      <w:r w:rsidR="00CF5D32">
        <w:t xml:space="preserve"> </w:t>
      </w:r>
      <w:r w:rsidR="00D6125A">
        <w:t>Materská škola v Prietrži je školou s celodennou výchovnou starostlivosťou pre deti vo veku 3-6 rokov a pre deti s odloženou školskou dochádzkou. Každoročne otvára jednu vekovo zmiešanú triedu s počtom okolo 20 detí. Materská škola sa zapája do aktivít významne ovplyvňujúc</w:t>
      </w:r>
      <w:r w:rsidR="00466134">
        <w:t>ich</w:t>
      </w:r>
      <w:r w:rsidR="00D6125A">
        <w:t xml:space="preserve"> jej zameranie a</w:t>
      </w:r>
      <w:r w:rsidR="00466134">
        <w:t> výchovno-vzdelávaciu činnosť. Organizuje a zúčastňuje sa aktivít spoločenského, kultúrneho, športového a tvorivého charakteru. Nadväzuje a rozvíja kontakty a spoluprácu s inými materskými školami, organizáciami pôsobiacimi v obci, ako aj s rodičmi a odborníkmi pedagogicko-psychologického poradenstva. Prezentuje sa v obecných novinách.</w:t>
      </w:r>
      <w:r w:rsidR="00D6125A">
        <w:t xml:space="preserve">  </w:t>
      </w:r>
    </w:p>
    <w:p w:rsidR="009C47FB" w:rsidRPr="001D5DD0" w:rsidRDefault="002113A9" w:rsidP="008711C3">
      <w:pPr>
        <w:jc w:val="both"/>
      </w:pPr>
      <w:r>
        <w:t xml:space="preserve">       </w:t>
      </w:r>
      <w:r w:rsidR="00EC2BE7" w:rsidRPr="001D5DD0">
        <w:t>Základná škola</w:t>
      </w:r>
      <w:r w:rsidR="009C47FB" w:rsidRPr="001D5DD0">
        <w:t>, z dôvodu malého počtu žiakov,</w:t>
      </w:r>
      <w:r w:rsidR="00582327">
        <w:t xml:space="preserve"> </w:t>
      </w:r>
      <w:r w:rsidR="009C47FB" w:rsidRPr="001D5DD0">
        <w:t xml:space="preserve"> </w:t>
      </w:r>
      <w:r w:rsidR="00EC2BE7" w:rsidRPr="001D5DD0">
        <w:t>m</w:t>
      </w:r>
      <w:r w:rsidR="00582327">
        <w:t>ala</w:t>
      </w:r>
      <w:r w:rsidR="00EC2BE7" w:rsidRPr="001D5DD0">
        <w:t xml:space="preserve"> od roku 2016</w:t>
      </w:r>
      <w:r w:rsidR="009C47FB" w:rsidRPr="001D5DD0">
        <w:t xml:space="preserve"> pozas</w:t>
      </w:r>
      <w:r w:rsidRPr="001D5DD0">
        <w:t>tave</w:t>
      </w:r>
      <w:r w:rsidR="00EC2BE7" w:rsidRPr="001D5DD0">
        <w:t>né</w:t>
      </w:r>
      <w:r w:rsidR="009C47FB" w:rsidRPr="001D5DD0">
        <w:t xml:space="preserve"> vyučovanie</w:t>
      </w:r>
      <w:r w:rsidR="00582327">
        <w:t xml:space="preserve">  a  k 31.12.2020  bola vyradená zo siete škôl</w:t>
      </w:r>
      <w:r w:rsidR="009C47FB" w:rsidRPr="001D5DD0">
        <w:t xml:space="preserve">. Deti </w:t>
      </w:r>
      <w:r w:rsidRPr="001D5DD0">
        <w:t>navštevujú</w:t>
      </w:r>
      <w:r w:rsidR="009C47FB" w:rsidRPr="001D5DD0">
        <w:t xml:space="preserve"> základn</w:t>
      </w:r>
      <w:r w:rsidRPr="001D5DD0">
        <w:t>é</w:t>
      </w:r>
      <w:r w:rsidR="009C47FB" w:rsidRPr="001D5DD0">
        <w:t xml:space="preserve"> šk</w:t>
      </w:r>
      <w:r w:rsidRPr="001D5DD0">
        <w:t>oly</w:t>
      </w:r>
      <w:r w:rsidR="009C47FB" w:rsidRPr="001D5DD0">
        <w:t>, podľa výberu rodičov</w:t>
      </w:r>
      <w:r w:rsidRPr="001D5DD0">
        <w:t>, v meste Senica</w:t>
      </w:r>
      <w:r w:rsidR="009C47FB" w:rsidRPr="001D5DD0">
        <w:t>. Taktiež mimoškolské aktivity, základnú umeleckú školu a centrum voľného času, navštevujú v</w:t>
      </w:r>
      <w:r w:rsidRPr="001D5DD0">
        <w:t> Senici.</w:t>
      </w:r>
      <w:r w:rsidR="009C47FB" w:rsidRPr="001D5DD0">
        <w:t xml:space="preserve"> </w:t>
      </w:r>
    </w:p>
    <w:p w:rsidR="00C4438C" w:rsidRPr="001D5DD0" w:rsidRDefault="00C4438C" w:rsidP="00D67FC1">
      <w:pPr>
        <w:ind w:left="435"/>
        <w:jc w:val="both"/>
      </w:pPr>
    </w:p>
    <w:p w:rsidR="00C4438C" w:rsidRDefault="00EA6AAC" w:rsidP="000A32ED">
      <w:pPr>
        <w:ind w:left="435"/>
        <w:jc w:val="center"/>
      </w:pPr>
      <w:r>
        <w:rPr>
          <w:noProof/>
        </w:rPr>
        <w:lastRenderedPageBreak/>
        <w:drawing>
          <wp:inline distT="0" distB="0" distL="0" distR="0">
            <wp:extent cx="2627630" cy="1969135"/>
            <wp:effectExtent l="19050" t="0" r="1270" b="0"/>
            <wp:docPr id="17" name="Obrázok 17" descr="https://obec-prietrz.webnode.sk/_files/200000260-94ef795e44/sk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obec-prietrz.webnode.sk/_files/200000260-94ef795e44/skola.jpg"/>
                    <pic:cNvPicPr>
                      <a:picLocks noChangeAspect="1" noChangeArrowheads="1"/>
                    </pic:cNvPicPr>
                  </pic:nvPicPr>
                  <pic:blipFill>
                    <a:blip r:embed="rId27"/>
                    <a:srcRect/>
                    <a:stretch>
                      <a:fillRect/>
                    </a:stretch>
                  </pic:blipFill>
                  <pic:spPr bwMode="auto">
                    <a:xfrm>
                      <a:off x="0" y="0"/>
                      <a:ext cx="2627630" cy="1969135"/>
                    </a:xfrm>
                    <a:prstGeom prst="rect">
                      <a:avLst/>
                    </a:prstGeom>
                    <a:noFill/>
                    <a:ln w="9525">
                      <a:noFill/>
                      <a:miter lim="800000"/>
                      <a:headEnd/>
                      <a:tailEnd/>
                    </a:ln>
                  </pic:spPr>
                </pic:pic>
              </a:graphicData>
            </a:graphic>
          </wp:inline>
        </w:drawing>
      </w:r>
    </w:p>
    <w:p w:rsidR="00C4438C" w:rsidRPr="009C47FB" w:rsidRDefault="002113A9" w:rsidP="008711C3">
      <w:pPr>
        <w:jc w:val="both"/>
      </w:pPr>
      <w:r>
        <w:tab/>
        <w:t xml:space="preserve">  Napriek prerušenej výučbe </w:t>
      </w:r>
      <w:r w:rsidR="00C4438C">
        <w:t>je budova základnej školy</w:t>
      </w:r>
      <w:r>
        <w:t xml:space="preserve"> všestranne využívan</w:t>
      </w:r>
      <w:r w:rsidR="00C4438C">
        <w:t>á. V budove je umiestnená knižnica, klub dôchodcov, posilňovňa, telocvičňa, ktorú využívajú všetky vekové kategórie.</w:t>
      </w:r>
      <w:r w:rsidR="00C12CB8">
        <w:t xml:space="preserve"> Areál základnej školy využívajú i spoločenské organizácie pri organizovaní rôznych výstav a podujatí.</w:t>
      </w:r>
    </w:p>
    <w:p w:rsidR="008F6386" w:rsidRPr="000F55C9" w:rsidRDefault="001D5DD0" w:rsidP="000A6888">
      <w:pPr>
        <w:jc w:val="both"/>
      </w:pPr>
      <w:r>
        <w:t xml:space="preserve">      </w:t>
      </w:r>
      <w:r w:rsidR="008F6386" w:rsidRPr="000F55C9">
        <w:t>Na základe analýzy doterajšieho vývoja možno očakáva</w:t>
      </w:r>
      <w:r w:rsidR="00EC2BE7">
        <w:t>ť</w:t>
      </w:r>
      <w:r w:rsidR="008F6386" w:rsidRPr="000F55C9">
        <w:t>, že rozvoj vzdelávania</w:t>
      </w:r>
      <w:r w:rsidR="009C47FB">
        <w:t xml:space="preserve"> v obci</w:t>
      </w:r>
      <w:r w:rsidR="008F6386" w:rsidRPr="000F55C9">
        <w:t xml:space="preserve"> sa bude orientovať na skvalitňovanie výchovno-vzdelávacieho procesu</w:t>
      </w:r>
      <w:r w:rsidR="009C47FB">
        <w:t xml:space="preserve"> v predškolskej výchove</w:t>
      </w:r>
      <w:r w:rsidR="008F6386" w:rsidRPr="000F55C9">
        <w:t>.</w:t>
      </w:r>
    </w:p>
    <w:p w:rsidR="009B3E78" w:rsidRDefault="00B637B6" w:rsidP="000A6888">
      <w:pPr>
        <w:ind w:left="435"/>
        <w:jc w:val="both"/>
      </w:pPr>
      <w:r w:rsidRPr="000F55C9">
        <w:tab/>
      </w:r>
      <w:r w:rsidRPr="000F55C9">
        <w:tab/>
      </w:r>
      <w:r w:rsidRPr="000F55C9">
        <w:tab/>
        <w:t xml:space="preserve">        </w:t>
      </w:r>
      <w:r w:rsidRPr="000F55C9">
        <w:tab/>
      </w:r>
    </w:p>
    <w:p w:rsidR="00C11D22" w:rsidRPr="008656CC" w:rsidRDefault="0036623C" w:rsidP="00EF06A5">
      <w:pPr>
        <w:spacing w:line="360" w:lineRule="auto"/>
        <w:jc w:val="both"/>
      </w:pPr>
      <w:r>
        <w:rPr>
          <w:b/>
        </w:rPr>
        <w:t>Zdravotníctvo</w:t>
      </w:r>
    </w:p>
    <w:p w:rsidR="000A6888" w:rsidRDefault="000A6888" w:rsidP="008656CC">
      <w:pPr>
        <w:jc w:val="both"/>
      </w:pPr>
      <w:r>
        <w:t xml:space="preserve">     </w:t>
      </w:r>
      <w:r w:rsidR="008656CC">
        <w:t>V obci sa</w:t>
      </w:r>
      <w:r w:rsidR="002C7C82">
        <w:t xml:space="preserve"> nenachádza žiadne </w:t>
      </w:r>
      <w:r w:rsidR="008656CC">
        <w:t>zdravotnícke zariadeni</w:t>
      </w:r>
      <w:r w:rsidR="008F6386">
        <w:t>e</w:t>
      </w:r>
      <w:r w:rsidR="002C7C82">
        <w:t>.</w:t>
      </w:r>
      <w:r w:rsidR="008656CC">
        <w:t xml:space="preserve"> </w:t>
      </w:r>
      <w:r w:rsidR="00B637B6">
        <w:t>Základnú z</w:t>
      </w:r>
      <w:r w:rsidR="008656CC">
        <w:t>dravotnú starostlivosť</w:t>
      </w:r>
      <w:r w:rsidR="00B637B6">
        <w:t xml:space="preserve"> pre obyvateľov obce</w:t>
      </w:r>
      <w:r w:rsidR="008656CC">
        <w:t xml:space="preserve"> poskytuje Poliklinika Senica</w:t>
      </w:r>
      <w:r w:rsidR="008F6386">
        <w:t>.</w:t>
      </w:r>
    </w:p>
    <w:p w:rsidR="008F6386" w:rsidRDefault="008F6386" w:rsidP="008656CC">
      <w:pPr>
        <w:jc w:val="both"/>
      </w:pPr>
      <w:r>
        <w:t xml:space="preserve">     Na základe analýzy doterajšieho vývoja možno očakávať, že rozvoj zdravotnej starostlivosti sa bude orientovať na zvyšovanie kvality poskytovania zdravotnej starostlivosti občanom obce.</w:t>
      </w:r>
    </w:p>
    <w:p w:rsidR="008F6386" w:rsidRDefault="008F6386" w:rsidP="008656CC">
      <w:pPr>
        <w:jc w:val="both"/>
      </w:pPr>
    </w:p>
    <w:p w:rsidR="00D652F3" w:rsidRPr="005A2674" w:rsidRDefault="00D652F3" w:rsidP="00EF06A5">
      <w:pPr>
        <w:spacing w:line="360" w:lineRule="auto"/>
        <w:jc w:val="both"/>
      </w:pPr>
      <w:r>
        <w:rPr>
          <w:b/>
        </w:rPr>
        <w:t>Sociálne zabezpečenie</w:t>
      </w:r>
    </w:p>
    <w:p w:rsidR="008F6386" w:rsidRPr="008F6386" w:rsidRDefault="000A6888" w:rsidP="008F6386">
      <w:pPr>
        <w:jc w:val="both"/>
      </w:pPr>
      <w:r>
        <w:t xml:space="preserve">     </w:t>
      </w:r>
      <w:r w:rsidR="005A2674">
        <w:t xml:space="preserve">Sociálne služby v obci nevládnym občanom doteraz zabezpečujú rodinní príslušníci,  v akútnych prípadoch </w:t>
      </w:r>
      <w:r w:rsidR="008F6386">
        <w:t>obec spolupracuje s umiestením občanov do d</w:t>
      </w:r>
      <w:r w:rsidR="005A2674">
        <w:t>omov</w:t>
      </w:r>
      <w:r w:rsidR="008F6386">
        <w:t>ov</w:t>
      </w:r>
      <w:r w:rsidR="005A2674">
        <w:t xml:space="preserve"> sociálnych služieb v Senici.</w:t>
      </w:r>
      <w:r w:rsidR="008F6386" w:rsidRPr="00B637B6">
        <w:rPr>
          <w:color w:val="FF0000"/>
        </w:rPr>
        <w:tab/>
      </w:r>
      <w:r w:rsidR="008F6386" w:rsidRPr="00B637B6">
        <w:rPr>
          <w:color w:val="FF0000"/>
        </w:rPr>
        <w:tab/>
      </w:r>
      <w:r w:rsidR="008F6386" w:rsidRPr="00B637B6">
        <w:rPr>
          <w:color w:val="FF0000"/>
        </w:rPr>
        <w:tab/>
        <w:t xml:space="preserve">        </w:t>
      </w:r>
      <w:r w:rsidR="008F6386" w:rsidRPr="00B637B6">
        <w:rPr>
          <w:color w:val="FF0000"/>
        </w:rPr>
        <w:tab/>
      </w:r>
    </w:p>
    <w:p w:rsidR="002113A9" w:rsidRDefault="008F6386" w:rsidP="006B1BB3">
      <w:pPr>
        <w:jc w:val="both"/>
      </w:pPr>
      <w:r>
        <w:t xml:space="preserve">     Na základe analýzy doterajšieho vývoja možno očakávať, že rozvoj sociálnych služieb sa bude orientovať na poskytovanie opatrovateľskej služby občanom, ktorí o službu požiadajú.</w:t>
      </w:r>
      <w:r w:rsidR="006B1BB3">
        <w:t xml:space="preserve"> </w:t>
      </w:r>
      <w:r w:rsidR="002113A9">
        <w:t xml:space="preserve">    </w:t>
      </w:r>
      <w:r w:rsidR="006B1BB3">
        <w:t>Vzhľadom na postupné starnutie občanov, vzniká potreba vzájomnej spolupráce so susednými mestami Senica a Myjava.</w:t>
      </w:r>
    </w:p>
    <w:p w:rsidR="000A32ED" w:rsidRDefault="000A32ED" w:rsidP="006B1BB3">
      <w:pPr>
        <w:jc w:val="both"/>
      </w:pPr>
    </w:p>
    <w:p w:rsidR="003422A9" w:rsidRPr="002113A9" w:rsidRDefault="00C11D22" w:rsidP="00EF06A5">
      <w:pPr>
        <w:spacing w:line="360" w:lineRule="auto"/>
        <w:jc w:val="both"/>
        <w:rPr>
          <w:b/>
        </w:rPr>
      </w:pPr>
      <w:r>
        <w:rPr>
          <w:b/>
        </w:rPr>
        <w:t>Kultúra</w:t>
      </w:r>
    </w:p>
    <w:p w:rsidR="009E1845" w:rsidRDefault="00070C4C" w:rsidP="00D60AC2">
      <w:pPr>
        <w:jc w:val="both"/>
      </w:pPr>
      <w:r>
        <w:t xml:space="preserve">     </w:t>
      </w:r>
      <w:r w:rsidR="009E1845">
        <w:t>Spoločenský a kultúrny život v obci zabezpečuj</w:t>
      </w:r>
      <w:r w:rsidR="002C7C82">
        <w:t>e obec poriadaním rôznych kultúrnych a spoločenských akcií</w:t>
      </w:r>
      <w:r w:rsidR="009E1845">
        <w:t xml:space="preserve">  v spolupráci s</w:t>
      </w:r>
      <w:r w:rsidR="002C7C82">
        <w:t>o</w:t>
      </w:r>
      <w:r w:rsidR="009E1845">
        <w:t xml:space="preserve"> spoločensk</w:t>
      </w:r>
      <w:r w:rsidR="002C7C82">
        <w:t>ými</w:t>
      </w:r>
      <w:r w:rsidR="009E1845">
        <w:t xml:space="preserve"> organizáci</w:t>
      </w:r>
      <w:r w:rsidR="002C7C82">
        <w:t>ami, ako sú</w:t>
      </w:r>
      <w:r w:rsidR="00D60AC2">
        <w:t xml:space="preserve"> Dobrovoľný hasičský zbor, Telovýchovná jednota,</w:t>
      </w:r>
      <w:r w:rsidR="009E1845">
        <w:t xml:space="preserve">  Poľovnícke združenie, Jednota dôchodcov, Rybársky spolok, Únia žien, Slovenský zväz chovateľov, Slovenský zväz záhradká</w:t>
      </w:r>
      <w:r w:rsidR="00D60AC2">
        <w:t>rov,  Občianske združenie Petrus</w:t>
      </w:r>
      <w:r w:rsidR="00930025">
        <w:t>, Turistický klub.</w:t>
      </w:r>
      <w:r w:rsidR="00D60AC2">
        <w:t xml:space="preserve"> </w:t>
      </w:r>
    </w:p>
    <w:p w:rsidR="006B1BB3" w:rsidRDefault="006B1BB3" w:rsidP="00D60AC2">
      <w:pPr>
        <w:jc w:val="both"/>
      </w:pPr>
      <w:r>
        <w:t>Na spoločenský a kultúrny život v obci slúži kultúrny dom, rekreačné zariadenie Podhorie, obecná knižnica, múzeum u Rehušov, prírodný amfiteáter v športovom areáli a budova bývalej základnej školy</w:t>
      </w:r>
      <w:r w:rsidR="00B47DD5">
        <w:t>.</w:t>
      </w:r>
    </w:p>
    <w:p w:rsidR="002C7C82" w:rsidRPr="009E1845" w:rsidRDefault="00070C4C" w:rsidP="00D60AC2">
      <w:pPr>
        <w:jc w:val="both"/>
      </w:pPr>
      <w:r>
        <w:t xml:space="preserve">     </w:t>
      </w:r>
      <w:r w:rsidR="002C7C82">
        <w:t>Pravidelné kultúrne a spoločenské akcie sú: motoristický ples, hasičský ples, detský karneval, turnaj v stolnom tenise, stavanie mája, zábava pre 50.ročných jubilantov,</w:t>
      </w:r>
      <w:r w:rsidR="000F55C9">
        <w:t xml:space="preserve"> spomienková slávnosť pri príležitosti oslobodenia obce,</w:t>
      </w:r>
      <w:r w:rsidR="002C7C82">
        <w:t xml:space="preserve"> posedenie pri príležitosti dňa matiek, zahájenie rybárskej sezóny, deň detí, </w:t>
      </w:r>
      <w:r w:rsidR="002B7F1A">
        <w:t xml:space="preserve"> poľovnícka zábava v prírode, spomienková slávnosť pri príležitosti výročia SNP, </w:t>
      </w:r>
      <w:r w:rsidR="000F55C9">
        <w:t xml:space="preserve">beh vďaky, </w:t>
      </w:r>
      <w:r w:rsidR="002B7F1A">
        <w:t xml:space="preserve">chovateľská výstava, záhradkárska výstava, motoristická súťaž Jawa Retro Race, posedenie pri príležitosti Mesiaca úcty k starším, </w:t>
      </w:r>
      <w:r w:rsidR="000F55C9">
        <w:t xml:space="preserve">spomienková </w:t>
      </w:r>
      <w:r w:rsidR="000F55C9">
        <w:lastRenderedPageBreak/>
        <w:t>slávnosť ukončenia 1.svetovej vojny, chovateľská zábava,</w:t>
      </w:r>
      <w:r w:rsidR="002C7C82">
        <w:t xml:space="preserve"> </w:t>
      </w:r>
      <w:r w:rsidR="000F55C9">
        <w:t>Mikulášske popoludnie pre deti, Mikuláš pre dôchodcov, vianočný koncert</w:t>
      </w:r>
      <w:r w:rsidR="00930025">
        <w:t>, turistika</w:t>
      </w:r>
      <w:r w:rsidR="000F55C9">
        <w:t xml:space="preserve">.  </w:t>
      </w:r>
    </w:p>
    <w:p w:rsidR="00D831BE" w:rsidRDefault="00D831BE" w:rsidP="00D831BE">
      <w:pPr>
        <w:jc w:val="both"/>
      </w:pPr>
      <w:r>
        <w:t xml:space="preserve">     Na základe analýzy doterajšieho vývoja možno očakávať, že kultúrny a spoločenský život sa bude </w:t>
      </w:r>
      <w:r w:rsidR="00B47DD5">
        <w:t xml:space="preserve">naďalej </w:t>
      </w:r>
      <w:r>
        <w:t xml:space="preserve">orientovať na poriadanie </w:t>
      </w:r>
      <w:r w:rsidR="00B47DD5">
        <w:t xml:space="preserve">spoločenských a </w:t>
      </w:r>
      <w:r>
        <w:t>kultúrnych akcií za účelom stretávania sa občanov</w:t>
      </w:r>
      <w:r w:rsidR="00B47DD5">
        <w:t>.</w:t>
      </w:r>
    </w:p>
    <w:p w:rsidR="00B47DD5" w:rsidRDefault="00B47DD5" w:rsidP="00D831BE">
      <w:pPr>
        <w:jc w:val="both"/>
      </w:pPr>
    </w:p>
    <w:p w:rsidR="00DB2C30" w:rsidRPr="00A06C69" w:rsidRDefault="00B47DD5" w:rsidP="00751294">
      <w:pPr>
        <w:jc w:val="both"/>
        <w:rPr>
          <w:b/>
        </w:rPr>
      </w:pPr>
      <w:r w:rsidRPr="00B47DD5">
        <w:rPr>
          <w:b/>
        </w:rPr>
        <w:t>Hospodárstvo</w:t>
      </w:r>
    </w:p>
    <w:p w:rsidR="00A31ED8" w:rsidRPr="008711C3" w:rsidRDefault="005A6AF7" w:rsidP="00A31ED8">
      <w:pPr>
        <w:ind w:left="435"/>
        <w:jc w:val="both"/>
        <w:rPr>
          <w:i/>
        </w:rPr>
      </w:pPr>
      <w:r w:rsidRPr="008711C3">
        <w:rPr>
          <w:i/>
        </w:rPr>
        <w:t>N</w:t>
      </w:r>
      <w:r w:rsidR="00A31ED8" w:rsidRPr="008711C3">
        <w:rPr>
          <w:i/>
        </w:rPr>
        <w:t>ajvýznamnejší poskytovatelia služieb v obci :</w:t>
      </w:r>
    </w:p>
    <w:p w:rsidR="00A31ED8" w:rsidRDefault="00A31ED8" w:rsidP="00A31ED8">
      <w:pPr>
        <w:numPr>
          <w:ilvl w:val="0"/>
          <w:numId w:val="21"/>
        </w:numPr>
        <w:jc w:val="both"/>
      </w:pPr>
      <w:r>
        <w:t>Stolárstvo Pavol Repta</w:t>
      </w:r>
    </w:p>
    <w:p w:rsidR="00A31ED8" w:rsidRDefault="00A31ED8" w:rsidP="002C21A5">
      <w:pPr>
        <w:numPr>
          <w:ilvl w:val="0"/>
          <w:numId w:val="21"/>
        </w:numPr>
        <w:jc w:val="both"/>
      </w:pPr>
      <w:r>
        <w:t>Stolárstvo Stanislav Harnoš</w:t>
      </w:r>
    </w:p>
    <w:p w:rsidR="00A31ED8" w:rsidRDefault="00A31ED8" w:rsidP="00A31ED8">
      <w:pPr>
        <w:numPr>
          <w:ilvl w:val="0"/>
          <w:numId w:val="21"/>
        </w:numPr>
        <w:jc w:val="both"/>
      </w:pPr>
      <w:r>
        <w:t>Ručná výroba papiera Mária Struhárová</w:t>
      </w:r>
    </w:p>
    <w:p w:rsidR="00A31ED8" w:rsidRDefault="00A31ED8" w:rsidP="00A31ED8">
      <w:pPr>
        <w:numPr>
          <w:ilvl w:val="0"/>
          <w:numId w:val="21"/>
        </w:numPr>
        <w:jc w:val="both"/>
      </w:pPr>
      <w:r>
        <w:t>Predajňa ložísk Viera Habová</w:t>
      </w:r>
    </w:p>
    <w:p w:rsidR="00380A58" w:rsidRDefault="00380A58" w:rsidP="00A31ED8">
      <w:pPr>
        <w:numPr>
          <w:ilvl w:val="0"/>
          <w:numId w:val="21"/>
        </w:numPr>
        <w:jc w:val="both"/>
      </w:pPr>
      <w:r>
        <w:t xml:space="preserve">Village bar </w:t>
      </w:r>
      <w:r w:rsidR="00B92349">
        <w:t>Radoslava Bezoušková</w:t>
      </w:r>
    </w:p>
    <w:p w:rsidR="00A31ED8" w:rsidRDefault="00A31ED8" w:rsidP="00A31ED8">
      <w:pPr>
        <w:numPr>
          <w:ilvl w:val="0"/>
          <w:numId w:val="21"/>
        </w:numPr>
        <w:jc w:val="both"/>
      </w:pPr>
      <w:r>
        <w:t>Potraviny Peter Jediný</w:t>
      </w:r>
    </w:p>
    <w:p w:rsidR="00A31ED8" w:rsidRDefault="00A31ED8" w:rsidP="00A31ED8">
      <w:pPr>
        <w:numPr>
          <w:ilvl w:val="0"/>
          <w:numId w:val="21"/>
        </w:numPr>
        <w:jc w:val="both"/>
      </w:pPr>
      <w:r>
        <w:t xml:space="preserve">Potraviny </w:t>
      </w:r>
      <w:r w:rsidR="00DB2C30">
        <w:t xml:space="preserve">COOP </w:t>
      </w:r>
      <w:r>
        <w:t xml:space="preserve">Jednota </w:t>
      </w:r>
    </w:p>
    <w:p w:rsidR="00DB2C30" w:rsidRDefault="00DB2C30" w:rsidP="00A31ED8">
      <w:pPr>
        <w:numPr>
          <w:ilvl w:val="0"/>
          <w:numId w:val="21"/>
        </w:numPr>
        <w:jc w:val="both"/>
      </w:pPr>
      <w:r>
        <w:t xml:space="preserve">Slovenská pošta </w:t>
      </w:r>
    </w:p>
    <w:p w:rsidR="00B11CEF" w:rsidRDefault="00B11CEF" w:rsidP="00A31ED8">
      <w:pPr>
        <w:numPr>
          <w:ilvl w:val="0"/>
          <w:numId w:val="21"/>
        </w:numPr>
        <w:jc w:val="both"/>
      </w:pPr>
      <w:r>
        <w:t>Autoservis Štefan Križan</w:t>
      </w:r>
    </w:p>
    <w:p w:rsidR="00A31ED8" w:rsidRDefault="00A31ED8" w:rsidP="002C21A5">
      <w:pPr>
        <w:ind w:left="435"/>
        <w:jc w:val="both"/>
      </w:pPr>
    </w:p>
    <w:p w:rsidR="00A31ED8" w:rsidRPr="008711C3" w:rsidRDefault="00A31ED8" w:rsidP="00A31ED8">
      <w:pPr>
        <w:ind w:left="435"/>
        <w:jc w:val="both"/>
        <w:rPr>
          <w:i/>
        </w:rPr>
      </w:pPr>
      <w:r w:rsidRPr="008711C3">
        <w:rPr>
          <w:i/>
        </w:rPr>
        <w:t>Najvýznamnejšia poľnohospodárska výroba v obci :</w:t>
      </w:r>
    </w:p>
    <w:p w:rsidR="009B3E78" w:rsidRDefault="009B3E78" w:rsidP="00A31ED8">
      <w:pPr>
        <w:numPr>
          <w:ilvl w:val="0"/>
          <w:numId w:val="21"/>
        </w:numPr>
        <w:jc w:val="both"/>
      </w:pPr>
      <w:r>
        <w:t>Poľnohospodárske družstvo Prietrž</w:t>
      </w:r>
    </w:p>
    <w:p w:rsidR="00A31ED8" w:rsidRDefault="00A31ED8" w:rsidP="00A31ED8">
      <w:pPr>
        <w:numPr>
          <w:ilvl w:val="0"/>
          <w:numId w:val="21"/>
        </w:numPr>
        <w:jc w:val="both"/>
      </w:pPr>
      <w:r>
        <w:t xml:space="preserve">Poľnohospodárske družstvo Prietrž </w:t>
      </w:r>
      <w:r w:rsidR="00404196">
        <w:t>–</w:t>
      </w:r>
      <w:r>
        <w:t xml:space="preserve"> Podhorie</w:t>
      </w:r>
    </w:p>
    <w:p w:rsidR="00404196" w:rsidRDefault="00404196" w:rsidP="00A31ED8">
      <w:pPr>
        <w:numPr>
          <w:ilvl w:val="0"/>
          <w:numId w:val="21"/>
        </w:numPr>
        <w:jc w:val="both"/>
      </w:pPr>
      <w:r>
        <w:t>Emil Krajčík, Agro s.r.o. Senica</w:t>
      </w:r>
    </w:p>
    <w:p w:rsidR="00D23A2F" w:rsidRDefault="00D23A2F" w:rsidP="00A31ED8">
      <w:pPr>
        <w:numPr>
          <w:ilvl w:val="0"/>
          <w:numId w:val="21"/>
        </w:numPr>
        <w:jc w:val="both"/>
      </w:pPr>
      <w:r>
        <w:t>Kamenec s.r.o. Bukovec</w:t>
      </w:r>
    </w:p>
    <w:p w:rsidR="00AB7D1A" w:rsidRDefault="00503085" w:rsidP="00145189">
      <w:pPr>
        <w:numPr>
          <w:ilvl w:val="0"/>
          <w:numId w:val="21"/>
        </w:numPr>
        <w:jc w:val="both"/>
      </w:pPr>
      <w:r>
        <w:t>Oravské výrobné družstvo Dolný Kubín</w:t>
      </w:r>
    </w:p>
    <w:p w:rsidR="0034648F" w:rsidRDefault="0034648F" w:rsidP="00145189">
      <w:pPr>
        <w:numPr>
          <w:ilvl w:val="0"/>
          <w:numId w:val="21"/>
        </w:numPr>
        <w:jc w:val="both"/>
      </w:pPr>
      <w:r>
        <w:t>Poľnohospodárske družstvo  Dúbrava Prietrž</w:t>
      </w:r>
    </w:p>
    <w:p w:rsidR="00393DC6" w:rsidRDefault="0034648F" w:rsidP="00393DC6">
      <w:pPr>
        <w:numPr>
          <w:ilvl w:val="0"/>
          <w:numId w:val="21"/>
        </w:numPr>
        <w:jc w:val="both"/>
      </w:pPr>
      <w:r>
        <w:t>Poľnohospodárske družstvo Senica</w:t>
      </w:r>
    </w:p>
    <w:p w:rsidR="00A06C69" w:rsidRDefault="00A06C69" w:rsidP="002C21A5">
      <w:pPr>
        <w:ind w:left="435"/>
        <w:jc w:val="both"/>
      </w:pPr>
    </w:p>
    <w:p w:rsidR="002113A9" w:rsidRDefault="00D831BE" w:rsidP="00C12CB8">
      <w:pPr>
        <w:jc w:val="both"/>
      </w:pPr>
      <w:r>
        <w:t xml:space="preserve">     Na základe analýzy doterajšieho vývoja možno očakávať, že hospodársky život v</w:t>
      </w:r>
      <w:r w:rsidR="00414643">
        <w:t> </w:t>
      </w:r>
      <w:r>
        <w:t>obci</w:t>
      </w:r>
      <w:r w:rsidR="00414643">
        <w:t xml:space="preserve"> sa bude orientovať na </w:t>
      </w:r>
      <w:r w:rsidR="00B47DD5">
        <w:t>vytvorenie kvalitných podmienok na podnikanie a</w:t>
      </w:r>
      <w:r w:rsidR="00414643">
        <w:t> skvalitňovanie služieb v oblasti cestovného ruchu a</w:t>
      </w:r>
      <w:r w:rsidR="00C12CB8">
        <w:t> </w:t>
      </w:r>
      <w:r w:rsidR="00414643">
        <w:t>agroturistiky</w:t>
      </w:r>
      <w:r w:rsidR="00C12CB8">
        <w:t>.</w:t>
      </w:r>
    </w:p>
    <w:p w:rsidR="002113A9" w:rsidRDefault="002113A9" w:rsidP="000A32ED">
      <w:pPr>
        <w:jc w:val="both"/>
      </w:pPr>
    </w:p>
    <w:p w:rsidR="00DB6E97" w:rsidRPr="00630BC6" w:rsidRDefault="00403A16" w:rsidP="00403A16">
      <w:pPr>
        <w:spacing w:line="360" w:lineRule="auto"/>
        <w:rPr>
          <w:b/>
          <w:sz w:val="28"/>
          <w:szCs w:val="28"/>
        </w:rPr>
      </w:pPr>
      <w:r>
        <w:rPr>
          <w:b/>
          <w:sz w:val="28"/>
          <w:szCs w:val="28"/>
        </w:rPr>
        <w:t xml:space="preserve">7. </w:t>
      </w:r>
      <w:r w:rsidR="003E293A" w:rsidRPr="00BD5F58">
        <w:rPr>
          <w:b/>
          <w:sz w:val="28"/>
          <w:szCs w:val="28"/>
        </w:rPr>
        <w:t>Informácia o vývoji obce z pohľadu rozpočtovníctva</w:t>
      </w:r>
    </w:p>
    <w:p w:rsidR="00981054" w:rsidRPr="000252F9" w:rsidRDefault="00981054" w:rsidP="00981054">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2019</w:t>
      </w:r>
      <w:r w:rsidRPr="000252F9">
        <w:t>.</w:t>
      </w:r>
    </w:p>
    <w:p w:rsidR="00751294" w:rsidRDefault="00981054" w:rsidP="00981054">
      <w:pPr>
        <w:jc w:val="both"/>
      </w:pPr>
      <w:r w:rsidRPr="000252F9">
        <w:t>Obec</w:t>
      </w:r>
      <w:r>
        <w:t xml:space="preserve"> </w:t>
      </w:r>
      <w:r w:rsidRPr="000252F9">
        <w:t>zostavila rozpočet podľa ustanovenia § 10 odsek 7) zákona č.583/2004 Z.z. o rozpočtových pravidlách územnej samosprávy a o zmene a doplnení niektorých zákonov v znení neskorších predpisov.</w:t>
      </w:r>
    </w:p>
    <w:p w:rsidR="00981054" w:rsidRDefault="00751294" w:rsidP="00981054">
      <w:pPr>
        <w:jc w:val="both"/>
      </w:pPr>
      <w:r>
        <w:t xml:space="preserve">     </w:t>
      </w:r>
      <w:r w:rsidR="00981054" w:rsidRPr="000252F9">
        <w:t xml:space="preserve"> </w:t>
      </w:r>
      <w:r w:rsidR="00981054">
        <w:t>Rozpočet obce na rok 20</w:t>
      </w:r>
      <w:r w:rsidR="00707997">
        <w:t>20</w:t>
      </w:r>
      <w:r w:rsidR="00981054">
        <w:t xml:space="preserve"> bol zostavený ako </w:t>
      </w:r>
      <w:r>
        <w:t>prebytkový.</w:t>
      </w:r>
      <w:r w:rsidR="00981054">
        <w:t xml:space="preserve"> </w:t>
      </w:r>
    </w:p>
    <w:p w:rsidR="00751294" w:rsidRDefault="00751294" w:rsidP="00981054">
      <w:pPr>
        <w:jc w:val="both"/>
      </w:pPr>
      <w:r>
        <w:t>Bežný rozpočet bol zostavený ako prebytkový a kapitálový rozpočet ako schodkový.</w:t>
      </w:r>
    </w:p>
    <w:p w:rsidR="00981054" w:rsidRDefault="00751294" w:rsidP="00981054">
      <w:pPr>
        <w:jc w:val="both"/>
      </w:pPr>
      <w:r>
        <w:t xml:space="preserve">     </w:t>
      </w:r>
      <w:r w:rsidR="00981054" w:rsidRPr="000252F9">
        <w:t xml:space="preserve">Hospodárenie obce sa riadilo podľa schváleného rozpočtu na rok </w:t>
      </w:r>
      <w:r w:rsidR="00981054">
        <w:t>20</w:t>
      </w:r>
      <w:r w:rsidR="00707997">
        <w:t>20</w:t>
      </w:r>
      <w:r w:rsidR="00981054" w:rsidRPr="000252F9">
        <w:t xml:space="preserve">. </w:t>
      </w:r>
    </w:p>
    <w:p w:rsidR="00751294" w:rsidRDefault="00751294" w:rsidP="00981054">
      <w:pPr>
        <w:jc w:val="both"/>
      </w:pPr>
    </w:p>
    <w:p w:rsidR="00981054" w:rsidRDefault="00981054" w:rsidP="00981054">
      <w:pPr>
        <w:jc w:val="both"/>
      </w:pPr>
      <w:r>
        <w:t>Rozpočet obce bol schválený obecným zastupiteľstvom dňa 1</w:t>
      </w:r>
      <w:r w:rsidR="00707997">
        <w:t>0</w:t>
      </w:r>
      <w:r>
        <w:t>.12.201</w:t>
      </w:r>
      <w:r w:rsidR="00707997">
        <w:t>9</w:t>
      </w:r>
      <w:r>
        <w:t xml:space="preserve"> uznesením č. 4</w:t>
      </w:r>
      <w:r w:rsidR="00707997">
        <w:t>0</w:t>
      </w:r>
      <w:r>
        <w:t>/201</w:t>
      </w:r>
      <w:r w:rsidR="00707997">
        <w:t>9</w:t>
      </w:r>
      <w:r>
        <w:t>.</w:t>
      </w:r>
    </w:p>
    <w:p w:rsidR="00751294" w:rsidRDefault="00751294" w:rsidP="00981054">
      <w:pPr>
        <w:jc w:val="both"/>
      </w:pPr>
    </w:p>
    <w:p w:rsidR="00981054" w:rsidRDefault="00981054" w:rsidP="00981054">
      <w:pPr>
        <w:jc w:val="both"/>
      </w:pPr>
      <w:r>
        <w:t xml:space="preserve">Bol zmenený </w:t>
      </w:r>
      <w:r w:rsidR="00707997">
        <w:t>päťkrát</w:t>
      </w:r>
      <w:r>
        <w:t xml:space="preserve"> :</w:t>
      </w:r>
    </w:p>
    <w:p w:rsidR="00707997" w:rsidRDefault="00981054" w:rsidP="00981054">
      <w:pPr>
        <w:numPr>
          <w:ilvl w:val="0"/>
          <w:numId w:val="6"/>
        </w:numPr>
        <w:jc w:val="both"/>
      </w:pPr>
      <w:r>
        <w:t>prvá   zmena schválená dňa 0</w:t>
      </w:r>
      <w:r w:rsidR="00707997">
        <w:t>3</w:t>
      </w:r>
      <w:r>
        <w:t>.03.20</w:t>
      </w:r>
      <w:r w:rsidR="00707997">
        <w:t>20</w:t>
      </w:r>
      <w:r>
        <w:t xml:space="preserve"> uznesením č.</w:t>
      </w:r>
      <w:r w:rsidR="00707997">
        <w:t xml:space="preserve">  </w:t>
      </w:r>
      <w:r>
        <w:t xml:space="preserve"> </w:t>
      </w:r>
      <w:r w:rsidR="00707997">
        <w:t>6/2020</w:t>
      </w:r>
    </w:p>
    <w:p w:rsidR="00981054" w:rsidRDefault="00981054" w:rsidP="00981054">
      <w:pPr>
        <w:numPr>
          <w:ilvl w:val="0"/>
          <w:numId w:val="6"/>
        </w:numPr>
        <w:jc w:val="both"/>
      </w:pPr>
      <w:r>
        <w:t xml:space="preserve">druhá zmena schválená dňa </w:t>
      </w:r>
      <w:r w:rsidR="00707997">
        <w:t xml:space="preserve">08.06.2020 </w:t>
      </w:r>
      <w:r>
        <w:t xml:space="preserve">uznesením č. </w:t>
      </w:r>
      <w:r w:rsidR="00707997">
        <w:t>16/2020</w:t>
      </w:r>
    </w:p>
    <w:p w:rsidR="00981054" w:rsidRDefault="00981054" w:rsidP="00981054">
      <w:pPr>
        <w:numPr>
          <w:ilvl w:val="0"/>
          <w:numId w:val="6"/>
        </w:numPr>
        <w:jc w:val="both"/>
      </w:pPr>
      <w:r>
        <w:t xml:space="preserve">tretia  zmena schválená dňa </w:t>
      </w:r>
      <w:r w:rsidR="00707997">
        <w:t>08.09.</w:t>
      </w:r>
      <w:r>
        <w:t>20</w:t>
      </w:r>
      <w:r w:rsidR="00707997">
        <w:t>20</w:t>
      </w:r>
      <w:r>
        <w:t xml:space="preserve"> uznesením č. </w:t>
      </w:r>
      <w:r w:rsidR="00707997">
        <w:t>1</w:t>
      </w:r>
      <w:r>
        <w:t>9/20</w:t>
      </w:r>
      <w:r w:rsidR="00707997">
        <w:t>20</w:t>
      </w:r>
    </w:p>
    <w:p w:rsidR="00981054" w:rsidRDefault="00981054" w:rsidP="00981054">
      <w:pPr>
        <w:numPr>
          <w:ilvl w:val="0"/>
          <w:numId w:val="6"/>
        </w:numPr>
        <w:jc w:val="both"/>
      </w:pPr>
      <w:r>
        <w:t xml:space="preserve">štvrtá zmena schválená dňa </w:t>
      </w:r>
      <w:r w:rsidR="00707997">
        <w:t>06.10.2020</w:t>
      </w:r>
      <w:r>
        <w:t xml:space="preserve"> uznesením č. </w:t>
      </w:r>
      <w:r w:rsidR="00CE52EB">
        <w:t>27</w:t>
      </w:r>
      <w:r>
        <w:t>/20</w:t>
      </w:r>
      <w:r w:rsidR="00CE52EB">
        <w:t>20</w:t>
      </w:r>
    </w:p>
    <w:p w:rsidR="00707997" w:rsidRDefault="00707997" w:rsidP="00981054">
      <w:pPr>
        <w:numPr>
          <w:ilvl w:val="0"/>
          <w:numId w:val="6"/>
        </w:numPr>
        <w:jc w:val="both"/>
      </w:pPr>
      <w:r>
        <w:t>piata  zmena schválená dňa</w:t>
      </w:r>
      <w:r w:rsidR="00CE52EB">
        <w:t xml:space="preserve"> 0</w:t>
      </w:r>
      <w:r>
        <w:t>1.12.2020 uznesením č. 30/2020</w:t>
      </w:r>
    </w:p>
    <w:p w:rsidR="008F129C" w:rsidRDefault="008F129C" w:rsidP="008F129C">
      <w:pPr>
        <w:ind w:left="360"/>
        <w:jc w:val="both"/>
      </w:pPr>
    </w:p>
    <w:p w:rsidR="00327A39" w:rsidRPr="003C41C4" w:rsidRDefault="00403A16" w:rsidP="00403A16">
      <w:pPr>
        <w:spacing w:line="360" w:lineRule="auto"/>
        <w:jc w:val="both"/>
        <w:rPr>
          <w:b/>
        </w:rPr>
      </w:pPr>
      <w:r>
        <w:rPr>
          <w:b/>
        </w:rPr>
        <w:lastRenderedPageBreak/>
        <w:t>7.1.</w:t>
      </w:r>
      <w:r w:rsidR="003C24EE" w:rsidRPr="003C41C4">
        <w:rPr>
          <w:b/>
        </w:rPr>
        <w:t xml:space="preserve">Plnenie príjmov a čerpanie výdavkov za rok </w:t>
      </w:r>
      <w:r w:rsidR="00077C92">
        <w:rPr>
          <w:b/>
        </w:rPr>
        <w:t>20</w:t>
      </w:r>
      <w:r w:rsidR="00707997">
        <w:rPr>
          <w:b/>
        </w:rPr>
        <w:t>20</w:t>
      </w:r>
      <w:r w:rsidR="003C24EE" w:rsidRPr="003C41C4">
        <w:rPr>
          <w:b/>
        </w:rPr>
        <w:tab/>
      </w:r>
      <w:r w:rsidR="003C24EE"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416"/>
        <w:gridCol w:w="1703"/>
        <w:gridCol w:w="2053"/>
        <w:gridCol w:w="1729"/>
      </w:tblGrid>
      <w:tr w:rsidR="00CE52EB" w:rsidRPr="00B70817" w:rsidTr="007D0ABE">
        <w:tc>
          <w:tcPr>
            <w:tcW w:w="2410" w:type="dxa"/>
            <w:shd w:val="clear" w:color="auto" w:fill="DDD9C3"/>
          </w:tcPr>
          <w:p w:rsidR="00327A39" w:rsidRPr="00B70817" w:rsidRDefault="00327A39" w:rsidP="00FB7423">
            <w:pPr>
              <w:tabs>
                <w:tab w:val="right" w:pos="8460"/>
              </w:tabs>
              <w:jc w:val="both"/>
              <w:rPr>
                <w:b/>
              </w:rPr>
            </w:pPr>
          </w:p>
        </w:tc>
        <w:tc>
          <w:tcPr>
            <w:tcW w:w="1416" w:type="dxa"/>
            <w:shd w:val="clear" w:color="auto" w:fill="DDD9C3"/>
          </w:tcPr>
          <w:p w:rsidR="00327A39" w:rsidRDefault="00327A39" w:rsidP="00FB7423">
            <w:pPr>
              <w:tabs>
                <w:tab w:val="right" w:pos="8460"/>
              </w:tabs>
              <w:jc w:val="center"/>
              <w:rPr>
                <w:b/>
                <w:sz w:val="20"/>
                <w:szCs w:val="20"/>
              </w:rPr>
            </w:pPr>
          </w:p>
          <w:p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27A39" w:rsidRDefault="00327A39" w:rsidP="00FB7423">
            <w:pPr>
              <w:tabs>
                <w:tab w:val="right" w:pos="8820"/>
              </w:tabs>
              <w:jc w:val="center"/>
              <w:rPr>
                <w:b/>
                <w:sz w:val="20"/>
                <w:szCs w:val="20"/>
              </w:rPr>
            </w:pPr>
          </w:p>
          <w:p w:rsidR="00327A39" w:rsidRPr="00327A39" w:rsidRDefault="00327A39" w:rsidP="00FB7423">
            <w:pPr>
              <w:tabs>
                <w:tab w:val="right" w:pos="8820"/>
              </w:tabs>
              <w:jc w:val="center"/>
              <w:rPr>
                <w:b/>
                <w:sz w:val="20"/>
                <w:szCs w:val="20"/>
              </w:rPr>
            </w:pPr>
            <w:r w:rsidRPr="00327A39">
              <w:rPr>
                <w:b/>
                <w:sz w:val="20"/>
                <w:szCs w:val="20"/>
              </w:rPr>
              <w:t xml:space="preserve">Rozpočet </w:t>
            </w:r>
          </w:p>
          <w:p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CE52EB">
            <w:pPr>
              <w:tabs>
                <w:tab w:val="right" w:pos="8820"/>
              </w:tabs>
              <w:jc w:val="center"/>
              <w:rPr>
                <w:b/>
                <w:sz w:val="20"/>
                <w:szCs w:val="20"/>
              </w:rPr>
            </w:pPr>
            <w:r>
              <w:rPr>
                <w:b/>
                <w:sz w:val="20"/>
                <w:szCs w:val="20"/>
              </w:rPr>
              <w:t>k 31.12.</w:t>
            </w:r>
            <w:r w:rsidR="00077C92">
              <w:rPr>
                <w:b/>
                <w:sz w:val="20"/>
                <w:szCs w:val="20"/>
              </w:rPr>
              <w:t>20</w:t>
            </w:r>
            <w:r w:rsidR="00CE52EB">
              <w:rPr>
                <w:b/>
                <w:sz w:val="20"/>
                <w:szCs w:val="20"/>
              </w:rPr>
              <w:t>20</w:t>
            </w:r>
          </w:p>
        </w:tc>
        <w:tc>
          <w:tcPr>
            <w:tcW w:w="1729"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CE52EB" w:rsidRPr="00B70817" w:rsidTr="00BD5F58">
        <w:tc>
          <w:tcPr>
            <w:tcW w:w="2410" w:type="dxa"/>
            <w:shd w:val="clear" w:color="auto" w:fill="D9D9D9"/>
          </w:tcPr>
          <w:p w:rsidR="00327A39" w:rsidRPr="001F1DEB" w:rsidRDefault="00327A39" w:rsidP="00FB7423">
            <w:pPr>
              <w:tabs>
                <w:tab w:val="right" w:pos="8460"/>
              </w:tabs>
              <w:jc w:val="both"/>
              <w:rPr>
                <w:b/>
                <w:sz w:val="20"/>
                <w:szCs w:val="20"/>
              </w:rPr>
            </w:pPr>
            <w:r w:rsidRPr="001F1DEB">
              <w:rPr>
                <w:b/>
                <w:sz w:val="20"/>
                <w:szCs w:val="20"/>
              </w:rPr>
              <w:t>Príjmy celkom</w:t>
            </w:r>
          </w:p>
        </w:tc>
        <w:tc>
          <w:tcPr>
            <w:tcW w:w="1416" w:type="dxa"/>
            <w:shd w:val="clear" w:color="auto" w:fill="D9D9D9"/>
          </w:tcPr>
          <w:p w:rsidR="00327A39" w:rsidRPr="001F1DEB" w:rsidRDefault="00981054" w:rsidP="00CE52EB">
            <w:pPr>
              <w:tabs>
                <w:tab w:val="right" w:pos="8460"/>
              </w:tabs>
              <w:jc w:val="right"/>
              <w:rPr>
                <w:b/>
                <w:sz w:val="20"/>
                <w:szCs w:val="20"/>
              </w:rPr>
            </w:pPr>
            <w:r>
              <w:rPr>
                <w:b/>
                <w:sz w:val="20"/>
                <w:szCs w:val="20"/>
              </w:rPr>
              <w:t>3</w:t>
            </w:r>
            <w:r w:rsidR="00CE52EB">
              <w:rPr>
                <w:b/>
                <w:sz w:val="20"/>
                <w:szCs w:val="20"/>
              </w:rPr>
              <w:t>49.200,00</w:t>
            </w:r>
          </w:p>
        </w:tc>
        <w:tc>
          <w:tcPr>
            <w:tcW w:w="1703" w:type="dxa"/>
            <w:shd w:val="clear" w:color="auto" w:fill="D9D9D9"/>
          </w:tcPr>
          <w:p w:rsidR="00327A39" w:rsidRPr="001F1DEB" w:rsidRDefault="00981054" w:rsidP="00CE52EB">
            <w:pPr>
              <w:tabs>
                <w:tab w:val="right" w:pos="8460"/>
              </w:tabs>
              <w:jc w:val="right"/>
              <w:rPr>
                <w:b/>
                <w:sz w:val="20"/>
                <w:szCs w:val="20"/>
              </w:rPr>
            </w:pPr>
            <w:r>
              <w:rPr>
                <w:b/>
                <w:sz w:val="20"/>
                <w:szCs w:val="20"/>
              </w:rPr>
              <w:t>4</w:t>
            </w:r>
            <w:r w:rsidR="00CE52EB">
              <w:rPr>
                <w:b/>
                <w:sz w:val="20"/>
                <w:szCs w:val="20"/>
              </w:rPr>
              <w:t>03.200,00</w:t>
            </w:r>
          </w:p>
        </w:tc>
        <w:tc>
          <w:tcPr>
            <w:tcW w:w="2053" w:type="dxa"/>
            <w:shd w:val="clear" w:color="auto" w:fill="D9D9D9"/>
          </w:tcPr>
          <w:p w:rsidR="00327A39" w:rsidRPr="001F1DEB" w:rsidRDefault="00CE52EB" w:rsidP="00CE52EB">
            <w:pPr>
              <w:tabs>
                <w:tab w:val="right" w:pos="8460"/>
              </w:tabs>
              <w:jc w:val="right"/>
              <w:rPr>
                <w:b/>
                <w:sz w:val="20"/>
                <w:szCs w:val="20"/>
              </w:rPr>
            </w:pPr>
            <w:r>
              <w:rPr>
                <w:b/>
                <w:sz w:val="20"/>
                <w:szCs w:val="20"/>
              </w:rPr>
              <w:t>403.013,92</w:t>
            </w:r>
          </w:p>
        </w:tc>
        <w:tc>
          <w:tcPr>
            <w:tcW w:w="1729" w:type="dxa"/>
            <w:shd w:val="clear" w:color="auto" w:fill="D9D9D9"/>
          </w:tcPr>
          <w:p w:rsidR="00327A39" w:rsidRPr="001F1DEB" w:rsidRDefault="00CE52EB" w:rsidP="00CE52EB">
            <w:pPr>
              <w:tabs>
                <w:tab w:val="right" w:pos="8460"/>
              </w:tabs>
              <w:jc w:val="right"/>
              <w:rPr>
                <w:b/>
                <w:sz w:val="20"/>
                <w:szCs w:val="20"/>
              </w:rPr>
            </w:pPr>
            <w:r>
              <w:rPr>
                <w:b/>
                <w:sz w:val="20"/>
                <w:szCs w:val="20"/>
              </w:rPr>
              <w:t>99,95</w:t>
            </w: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z toho :</w:t>
            </w:r>
          </w:p>
        </w:tc>
        <w:tc>
          <w:tcPr>
            <w:tcW w:w="1416" w:type="dxa"/>
          </w:tcPr>
          <w:p w:rsidR="00327A39" w:rsidRPr="001F1DEB" w:rsidRDefault="00327A39" w:rsidP="00FB7423">
            <w:pPr>
              <w:tabs>
                <w:tab w:val="right" w:pos="8460"/>
              </w:tabs>
              <w:jc w:val="both"/>
              <w:rPr>
                <w:b/>
                <w:sz w:val="20"/>
                <w:szCs w:val="20"/>
              </w:rPr>
            </w:pPr>
          </w:p>
        </w:tc>
        <w:tc>
          <w:tcPr>
            <w:tcW w:w="1703" w:type="dxa"/>
          </w:tcPr>
          <w:p w:rsidR="00327A39" w:rsidRPr="001F1DEB" w:rsidRDefault="00327A39" w:rsidP="00FB7423">
            <w:pPr>
              <w:tabs>
                <w:tab w:val="right" w:pos="8460"/>
              </w:tabs>
              <w:jc w:val="both"/>
              <w:rPr>
                <w:b/>
                <w:sz w:val="20"/>
                <w:szCs w:val="20"/>
              </w:rPr>
            </w:pPr>
          </w:p>
        </w:tc>
        <w:tc>
          <w:tcPr>
            <w:tcW w:w="2053" w:type="dxa"/>
          </w:tcPr>
          <w:p w:rsidR="00327A39" w:rsidRPr="001F1DEB" w:rsidRDefault="00327A39" w:rsidP="00D2236C">
            <w:pPr>
              <w:tabs>
                <w:tab w:val="right" w:pos="8460"/>
              </w:tabs>
              <w:jc w:val="right"/>
              <w:rPr>
                <w:b/>
                <w:sz w:val="20"/>
                <w:szCs w:val="20"/>
              </w:rPr>
            </w:pPr>
          </w:p>
        </w:tc>
        <w:tc>
          <w:tcPr>
            <w:tcW w:w="1729" w:type="dxa"/>
          </w:tcPr>
          <w:p w:rsidR="00327A39" w:rsidRPr="001F1DEB" w:rsidRDefault="00327A39" w:rsidP="00D2236C">
            <w:pPr>
              <w:tabs>
                <w:tab w:val="right" w:pos="8460"/>
              </w:tabs>
              <w:jc w:val="right"/>
              <w:rPr>
                <w:b/>
                <w:sz w:val="20"/>
                <w:szCs w:val="20"/>
              </w:rPr>
            </w:pP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Bežné príjmy</w:t>
            </w:r>
          </w:p>
        </w:tc>
        <w:tc>
          <w:tcPr>
            <w:tcW w:w="1416" w:type="dxa"/>
          </w:tcPr>
          <w:p w:rsidR="00327A39" w:rsidRPr="001F1DEB" w:rsidRDefault="00981054" w:rsidP="00CE52EB">
            <w:pPr>
              <w:tabs>
                <w:tab w:val="right" w:pos="8460"/>
              </w:tabs>
              <w:jc w:val="right"/>
              <w:rPr>
                <w:sz w:val="20"/>
                <w:szCs w:val="20"/>
              </w:rPr>
            </w:pPr>
            <w:r>
              <w:rPr>
                <w:sz w:val="20"/>
                <w:szCs w:val="20"/>
              </w:rPr>
              <w:t>3</w:t>
            </w:r>
            <w:r w:rsidR="00CE52EB">
              <w:rPr>
                <w:sz w:val="20"/>
                <w:szCs w:val="20"/>
              </w:rPr>
              <w:t>49.200,00</w:t>
            </w:r>
          </w:p>
        </w:tc>
        <w:tc>
          <w:tcPr>
            <w:tcW w:w="1703" w:type="dxa"/>
          </w:tcPr>
          <w:p w:rsidR="00327A39" w:rsidRPr="001F1DEB" w:rsidRDefault="008F129C" w:rsidP="00CE52EB">
            <w:pPr>
              <w:tabs>
                <w:tab w:val="right" w:pos="8460"/>
              </w:tabs>
              <w:jc w:val="right"/>
              <w:rPr>
                <w:sz w:val="20"/>
                <w:szCs w:val="20"/>
              </w:rPr>
            </w:pPr>
            <w:r w:rsidRPr="001F1DEB">
              <w:rPr>
                <w:sz w:val="20"/>
                <w:szCs w:val="20"/>
              </w:rPr>
              <w:t>3</w:t>
            </w:r>
            <w:r w:rsidR="00CE52EB">
              <w:rPr>
                <w:sz w:val="20"/>
                <w:szCs w:val="20"/>
              </w:rPr>
              <w:t>66.850,00</w:t>
            </w:r>
          </w:p>
        </w:tc>
        <w:tc>
          <w:tcPr>
            <w:tcW w:w="2053" w:type="dxa"/>
          </w:tcPr>
          <w:p w:rsidR="00327A39" w:rsidRPr="001F1DEB" w:rsidRDefault="006B3387" w:rsidP="00CE52EB">
            <w:pPr>
              <w:tabs>
                <w:tab w:val="right" w:pos="8460"/>
              </w:tabs>
              <w:jc w:val="right"/>
              <w:rPr>
                <w:sz w:val="20"/>
                <w:szCs w:val="20"/>
              </w:rPr>
            </w:pPr>
            <w:r w:rsidRPr="001F1DEB">
              <w:rPr>
                <w:sz w:val="20"/>
                <w:szCs w:val="20"/>
              </w:rPr>
              <w:t>3</w:t>
            </w:r>
            <w:r w:rsidR="00CE52EB">
              <w:rPr>
                <w:sz w:val="20"/>
                <w:szCs w:val="20"/>
              </w:rPr>
              <w:t>66.664,36</w:t>
            </w:r>
          </w:p>
        </w:tc>
        <w:tc>
          <w:tcPr>
            <w:tcW w:w="1729" w:type="dxa"/>
          </w:tcPr>
          <w:p w:rsidR="00327A39" w:rsidRPr="001F1DEB" w:rsidRDefault="006B3387" w:rsidP="00CE52EB">
            <w:pPr>
              <w:tabs>
                <w:tab w:val="right" w:pos="8460"/>
              </w:tabs>
              <w:jc w:val="right"/>
              <w:rPr>
                <w:sz w:val="20"/>
                <w:szCs w:val="20"/>
              </w:rPr>
            </w:pPr>
            <w:r w:rsidRPr="001F1DEB">
              <w:rPr>
                <w:sz w:val="20"/>
                <w:szCs w:val="20"/>
              </w:rPr>
              <w:t>99,</w:t>
            </w:r>
            <w:r w:rsidR="00CE52EB">
              <w:rPr>
                <w:sz w:val="20"/>
                <w:szCs w:val="20"/>
              </w:rPr>
              <w:t>95</w:t>
            </w: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Kapitálové príjmy</w:t>
            </w:r>
          </w:p>
        </w:tc>
        <w:tc>
          <w:tcPr>
            <w:tcW w:w="1416" w:type="dxa"/>
          </w:tcPr>
          <w:p w:rsidR="00327A39" w:rsidRPr="001F1DEB" w:rsidRDefault="006B3387" w:rsidP="006B3387">
            <w:pPr>
              <w:jc w:val="right"/>
              <w:outlineLvl w:val="0"/>
              <w:rPr>
                <w:sz w:val="20"/>
                <w:szCs w:val="20"/>
              </w:rPr>
            </w:pPr>
            <w:r w:rsidRPr="001F1DEB">
              <w:rPr>
                <w:sz w:val="20"/>
                <w:szCs w:val="20"/>
              </w:rPr>
              <w:t>0</w:t>
            </w:r>
            <w:r w:rsidR="001379FD" w:rsidRPr="001F1DEB">
              <w:rPr>
                <w:sz w:val="20"/>
                <w:szCs w:val="20"/>
              </w:rPr>
              <w:t>,00</w:t>
            </w:r>
          </w:p>
        </w:tc>
        <w:tc>
          <w:tcPr>
            <w:tcW w:w="1703" w:type="dxa"/>
          </w:tcPr>
          <w:p w:rsidR="00327A39" w:rsidRPr="001F1DEB" w:rsidRDefault="00CE52EB" w:rsidP="00CE52EB">
            <w:pPr>
              <w:jc w:val="right"/>
              <w:outlineLvl w:val="0"/>
              <w:rPr>
                <w:sz w:val="20"/>
                <w:szCs w:val="20"/>
              </w:rPr>
            </w:pPr>
            <w:r>
              <w:rPr>
                <w:sz w:val="20"/>
                <w:szCs w:val="20"/>
              </w:rPr>
              <w:t>7.755,00</w:t>
            </w:r>
          </w:p>
        </w:tc>
        <w:tc>
          <w:tcPr>
            <w:tcW w:w="2053" w:type="dxa"/>
          </w:tcPr>
          <w:p w:rsidR="00327A39" w:rsidRPr="001F1DEB" w:rsidRDefault="00CE52EB" w:rsidP="00CE52EB">
            <w:pPr>
              <w:jc w:val="right"/>
              <w:outlineLvl w:val="0"/>
              <w:rPr>
                <w:sz w:val="20"/>
                <w:szCs w:val="20"/>
              </w:rPr>
            </w:pPr>
            <w:r>
              <w:rPr>
                <w:sz w:val="20"/>
                <w:szCs w:val="20"/>
              </w:rPr>
              <w:t>7.755,00</w:t>
            </w:r>
          </w:p>
        </w:tc>
        <w:tc>
          <w:tcPr>
            <w:tcW w:w="1729" w:type="dxa"/>
          </w:tcPr>
          <w:p w:rsidR="00327A39" w:rsidRPr="001F1DEB" w:rsidRDefault="00CE52EB" w:rsidP="00CE52EB">
            <w:pPr>
              <w:jc w:val="right"/>
              <w:outlineLvl w:val="0"/>
              <w:rPr>
                <w:sz w:val="20"/>
                <w:szCs w:val="20"/>
              </w:rPr>
            </w:pPr>
            <w:r>
              <w:rPr>
                <w:sz w:val="20"/>
                <w:szCs w:val="20"/>
              </w:rPr>
              <w:t>100,00</w:t>
            </w: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Finančné príjmy</w:t>
            </w:r>
          </w:p>
        </w:tc>
        <w:tc>
          <w:tcPr>
            <w:tcW w:w="1416" w:type="dxa"/>
          </w:tcPr>
          <w:p w:rsidR="00327A39" w:rsidRPr="001F1DEB" w:rsidRDefault="001379FD" w:rsidP="001379FD">
            <w:pPr>
              <w:tabs>
                <w:tab w:val="right" w:pos="8460"/>
              </w:tabs>
              <w:jc w:val="right"/>
              <w:rPr>
                <w:sz w:val="20"/>
                <w:szCs w:val="20"/>
              </w:rPr>
            </w:pPr>
            <w:r w:rsidRPr="001F1DEB">
              <w:rPr>
                <w:sz w:val="20"/>
                <w:szCs w:val="20"/>
              </w:rPr>
              <w:t>0,00</w:t>
            </w:r>
          </w:p>
        </w:tc>
        <w:tc>
          <w:tcPr>
            <w:tcW w:w="1703" w:type="dxa"/>
          </w:tcPr>
          <w:p w:rsidR="00327A39" w:rsidRPr="001F1DEB" w:rsidRDefault="00CE52EB" w:rsidP="00CE52EB">
            <w:pPr>
              <w:tabs>
                <w:tab w:val="right" w:pos="8460"/>
              </w:tabs>
              <w:jc w:val="right"/>
              <w:rPr>
                <w:sz w:val="20"/>
                <w:szCs w:val="20"/>
              </w:rPr>
            </w:pPr>
            <w:r>
              <w:rPr>
                <w:sz w:val="20"/>
                <w:szCs w:val="20"/>
              </w:rPr>
              <w:t>28.595,00</w:t>
            </w:r>
          </w:p>
        </w:tc>
        <w:tc>
          <w:tcPr>
            <w:tcW w:w="2053" w:type="dxa"/>
          </w:tcPr>
          <w:p w:rsidR="00327A39" w:rsidRPr="001F1DEB" w:rsidRDefault="00CE52EB" w:rsidP="00CE52EB">
            <w:pPr>
              <w:tabs>
                <w:tab w:val="right" w:pos="8460"/>
              </w:tabs>
              <w:jc w:val="right"/>
              <w:rPr>
                <w:sz w:val="20"/>
                <w:szCs w:val="20"/>
              </w:rPr>
            </w:pPr>
            <w:r>
              <w:rPr>
                <w:sz w:val="20"/>
                <w:szCs w:val="20"/>
              </w:rPr>
              <w:t>28.594,56</w:t>
            </w:r>
          </w:p>
        </w:tc>
        <w:tc>
          <w:tcPr>
            <w:tcW w:w="1729" w:type="dxa"/>
          </w:tcPr>
          <w:p w:rsidR="00327A39" w:rsidRPr="001F1DEB" w:rsidRDefault="00A66F6E" w:rsidP="00A66F6E">
            <w:pPr>
              <w:tabs>
                <w:tab w:val="right" w:pos="8460"/>
              </w:tabs>
              <w:jc w:val="right"/>
              <w:rPr>
                <w:sz w:val="20"/>
                <w:szCs w:val="20"/>
              </w:rPr>
            </w:pPr>
            <w:r w:rsidRPr="001F1DEB">
              <w:rPr>
                <w:sz w:val="20"/>
                <w:szCs w:val="20"/>
              </w:rPr>
              <w:t>100,00</w:t>
            </w:r>
          </w:p>
        </w:tc>
      </w:tr>
      <w:tr w:rsidR="00CE52EB" w:rsidRPr="00B70817" w:rsidTr="00BD5F58">
        <w:tc>
          <w:tcPr>
            <w:tcW w:w="2410" w:type="dxa"/>
            <w:shd w:val="clear" w:color="auto" w:fill="D9D9D9"/>
          </w:tcPr>
          <w:p w:rsidR="00327A39" w:rsidRPr="001F1DEB" w:rsidRDefault="00327A39" w:rsidP="00FB7423">
            <w:pPr>
              <w:tabs>
                <w:tab w:val="right" w:pos="8460"/>
              </w:tabs>
              <w:jc w:val="both"/>
              <w:rPr>
                <w:b/>
                <w:sz w:val="20"/>
                <w:szCs w:val="20"/>
              </w:rPr>
            </w:pPr>
            <w:r w:rsidRPr="001F1DEB">
              <w:rPr>
                <w:b/>
                <w:sz w:val="20"/>
                <w:szCs w:val="20"/>
              </w:rPr>
              <w:t>Výdavky celkom</w:t>
            </w:r>
          </w:p>
        </w:tc>
        <w:tc>
          <w:tcPr>
            <w:tcW w:w="1416" w:type="dxa"/>
            <w:shd w:val="clear" w:color="auto" w:fill="D9D9D9"/>
          </w:tcPr>
          <w:p w:rsidR="00327A39" w:rsidRPr="001F1DEB" w:rsidRDefault="00981054" w:rsidP="00CE52EB">
            <w:pPr>
              <w:tabs>
                <w:tab w:val="right" w:pos="8460"/>
              </w:tabs>
              <w:jc w:val="right"/>
              <w:rPr>
                <w:b/>
                <w:sz w:val="20"/>
                <w:szCs w:val="20"/>
              </w:rPr>
            </w:pPr>
            <w:r>
              <w:rPr>
                <w:b/>
                <w:sz w:val="20"/>
                <w:szCs w:val="20"/>
              </w:rPr>
              <w:t>3</w:t>
            </w:r>
            <w:r w:rsidR="00CE52EB">
              <w:rPr>
                <w:b/>
                <w:sz w:val="20"/>
                <w:szCs w:val="20"/>
              </w:rPr>
              <w:t>49.200,00</w:t>
            </w:r>
          </w:p>
        </w:tc>
        <w:tc>
          <w:tcPr>
            <w:tcW w:w="1703" w:type="dxa"/>
            <w:shd w:val="clear" w:color="auto" w:fill="D9D9D9"/>
          </w:tcPr>
          <w:p w:rsidR="00327A39" w:rsidRPr="001F1DEB" w:rsidRDefault="00CE52EB" w:rsidP="00CE52EB">
            <w:pPr>
              <w:tabs>
                <w:tab w:val="right" w:pos="8460"/>
              </w:tabs>
              <w:jc w:val="right"/>
              <w:rPr>
                <w:b/>
                <w:sz w:val="20"/>
                <w:szCs w:val="20"/>
              </w:rPr>
            </w:pPr>
            <w:r>
              <w:rPr>
                <w:b/>
                <w:sz w:val="20"/>
                <w:szCs w:val="20"/>
              </w:rPr>
              <w:t>388.200,00</w:t>
            </w:r>
          </w:p>
        </w:tc>
        <w:tc>
          <w:tcPr>
            <w:tcW w:w="2053" w:type="dxa"/>
            <w:shd w:val="clear" w:color="auto" w:fill="D9D9D9"/>
          </w:tcPr>
          <w:p w:rsidR="00327A39" w:rsidRPr="001F1DEB" w:rsidRDefault="00CE52EB" w:rsidP="00CE52EB">
            <w:pPr>
              <w:tabs>
                <w:tab w:val="right" w:pos="8460"/>
              </w:tabs>
              <w:jc w:val="right"/>
              <w:rPr>
                <w:b/>
                <w:sz w:val="20"/>
                <w:szCs w:val="20"/>
              </w:rPr>
            </w:pPr>
            <w:r>
              <w:rPr>
                <w:b/>
                <w:sz w:val="20"/>
                <w:szCs w:val="20"/>
              </w:rPr>
              <w:t>370.247,27</w:t>
            </w:r>
          </w:p>
        </w:tc>
        <w:tc>
          <w:tcPr>
            <w:tcW w:w="1729" w:type="dxa"/>
            <w:shd w:val="clear" w:color="auto" w:fill="D9D9D9"/>
          </w:tcPr>
          <w:p w:rsidR="00327A39" w:rsidRPr="001F1DEB" w:rsidRDefault="00464DDD" w:rsidP="00CE52EB">
            <w:pPr>
              <w:tabs>
                <w:tab w:val="right" w:pos="8460"/>
              </w:tabs>
              <w:jc w:val="right"/>
              <w:rPr>
                <w:b/>
                <w:sz w:val="20"/>
                <w:szCs w:val="20"/>
              </w:rPr>
            </w:pPr>
            <w:r w:rsidRPr="001F1DEB">
              <w:rPr>
                <w:b/>
                <w:sz w:val="20"/>
                <w:szCs w:val="20"/>
              </w:rPr>
              <w:t>9</w:t>
            </w:r>
            <w:r w:rsidR="00CE52EB">
              <w:rPr>
                <w:b/>
                <w:sz w:val="20"/>
                <w:szCs w:val="20"/>
              </w:rPr>
              <w:t>5,38</w:t>
            </w: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z toho :</w:t>
            </w:r>
          </w:p>
        </w:tc>
        <w:tc>
          <w:tcPr>
            <w:tcW w:w="1416" w:type="dxa"/>
          </w:tcPr>
          <w:p w:rsidR="00327A39" w:rsidRPr="001F1DEB" w:rsidRDefault="00327A39" w:rsidP="00D2236C">
            <w:pPr>
              <w:tabs>
                <w:tab w:val="right" w:pos="8460"/>
              </w:tabs>
              <w:jc w:val="right"/>
              <w:rPr>
                <w:b/>
                <w:sz w:val="20"/>
                <w:szCs w:val="20"/>
              </w:rPr>
            </w:pPr>
          </w:p>
        </w:tc>
        <w:tc>
          <w:tcPr>
            <w:tcW w:w="1703" w:type="dxa"/>
          </w:tcPr>
          <w:p w:rsidR="00327A39" w:rsidRPr="001F1DEB" w:rsidRDefault="00327A39" w:rsidP="00D2236C">
            <w:pPr>
              <w:tabs>
                <w:tab w:val="right" w:pos="8460"/>
              </w:tabs>
              <w:jc w:val="right"/>
              <w:rPr>
                <w:b/>
                <w:sz w:val="20"/>
                <w:szCs w:val="20"/>
              </w:rPr>
            </w:pPr>
          </w:p>
        </w:tc>
        <w:tc>
          <w:tcPr>
            <w:tcW w:w="2053" w:type="dxa"/>
          </w:tcPr>
          <w:p w:rsidR="00327A39" w:rsidRPr="001F1DEB" w:rsidRDefault="00327A39" w:rsidP="00D2236C">
            <w:pPr>
              <w:tabs>
                <w:tab w:val="right" w:pos="8460"/>
              </w:tabs>
              <w:jc w:val="right"/>
              <w:rPr>
                <w:b/>
                <w:sz w:val="20"/>
                <w:szCs w:val="20"/>
              </w:rPr>
            </w:pPr>
          </w:p>
        </w:tc>
        <w:tc>
          <w:tcPr>
            <w:tcW w:w="1729" w:type="dxa"/>
          </w:tcPr>
          <w:p w:rsidR="00327A39" w:rsidRPr="001F1DEB" w:rsidRDefault="00327A39" w:rsidP="00D2236C">
            <w:pPr>
              <w:tabs>
                <w:tab w:val="right" w:pos="8460"/>
              </w:tabs>
              <w:jc w:val="right"/>
              <w:rPr>
                <w:b/>
                <w:sz w:val="20"/>
                <w:szCs w:val="20"/>
              </w:rPr>
            </w:pP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Bežné výdavky</w:t>
            </w:r>
          </w:p>
        </w:tc>
        <w:tc>
          <w:tcPr>
            <w:tcW w:w="1416" w:type="dxa"/>
          </w:tcPr>
          <w:p w:rsidR="00327A39" w:rsidRPr="001F1DEB" w:rsidRDefault="00981054" w:rsidP="00CE52EB">
            <w:pPr>
              <w:tabs>
                <w:tab w:val="right" w:pos="8460"/>
              </w:tabs>
              <w:jc w:val="right"/>
              <w:rPr>
                <w:sz w:val="20"/>
                <w:szCs w:val="20"/>
              </w:rPr>
            </w:pPr>
            <w:r>
              <w:rPr>
                <w:sz w:val="20"/>
                <w:szCs w:val="20"/>
              </w:rPr>
              <w:t>3</w:t>
            </w:r>
            <w:r w:rsidR="00CE52EB">
              <w:rPr>
                <w:sz w:val="20"/>
                <w:szCs w:val="20"/>
              </w:rPr>
              <w:t>33.840,00</w:t>
            </w:r>
          </w:p>
        </w:tc>
        <w:tc>
          <w:tcPr>
            <w:tcW w:w="1703" w:type="dxa"/>
          </w:tcPr>
          <w:p w:rsidR="00327A39" w:rsidRPr="001F1DEB" w:rsidRDefault="00CE52EB" w:rsidP="00CE52EB">
            <w:pPr>
              <w:tabs>
                <w:tab w:val="right" w:pos="8460"/>
              </w:tabs>
              <w:jc w:val="right"/>
              <w:rPr>
                <w:sz w:val="20"/>
                <w:szCs w:val="20"/>
              </w:rPr>
            </w:pPr>
            <w:r>
              <w:rPr>
                <w:sz w:val="20"/>
                <w:szCs w:val="20"/>
              </w:rPr>
              <w:t>356.490,00</w:t>
            </w:r>
          </w:p>
        </w:tc>
        <w:tc>
          <w:tcPr>
            <w:tcW w:w="2053" w:type="dxa"/>
          </w:tcPr>
          <w:p w:rsidR="00327A39" w:rsidRPr="001F1DEB" w:rsidRDefault="00896CDA" w:rsidP="00CE52EB">
            <w:pPr>
              <w:tabs>
                <w:tab w:val="right" w:pos="8460"/>
              </w:tabs>
              <w:jc w:val="right"/>
              <w:rPr>
                <w:sz w:val="20"/>
                <w:szCs w:val="20"/>
              </w:rPr>
            </w:pPr>
            <w:r w:rsidRPr="001F1DEB">
              <w:rPr>
                <w:sz w:val="20"/>
                <w:szCs w:val="20"/>
              </w:rPr>
              <w:t>3</w:t>
            </w:r>
            <w:r w:rsidR="00CE52EB">
              <w:rPr>
                <w:sz w:val="20"/>
                <w:szCs w:val="20"/>
              </w:rPr>
              <w:t>38.537,41</w:t>
            </w:r>
          </w:p>
        </w:tc>
        <w:tc>
          <w:tcPr>
            <w:tcW w:w="1729" w:type="dxa"/>
          </w:tcPr>
          <w:p w:rsidR="00327A39" w:rsidRPr="001F1DEB" w:rsidRDefault="00464DDD" w:rsidP="00CE52EB">
            <w:pPr>
              <w:tabs>
                <w:tab w:val="right" w:pos="8460"/>
              </w:tabs>
              <w:jc w:val="right"/>
              <w:rPr>
                <w:sz w:val="20"/>
                <w:szCs w:val="20"/>
              </w:rPr>
            </w:pPr>
            <w:r w:rsidRPr="001F1DEB">
              <w:rPr>
                <w:sz w:val="20"/>
                <w:szCs w:val="20"/>
              </w:rPr>
              <w:t>9</w:t>
            </w:r>
            <w:r w:rsidR="00CE52EB">
              <w:rPr>
                <w:sz w:val="20"/>
                <w:szCs w:val="20"/>
              </w:rPr>
              <w:t>4,96</w:t>
            </w: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Kapitálové výdavky</w:t>
            </w:r>
          </w:p>
        </w:tc>
        <w:tc>
          <w:tcPr>
            <w:tcW w:w="1416" w:type="dxa"/>
          </w:tcPr>
          <w:p w:rsidR="00327A39" w:rsidRPr="001F1DEB" w:rsidRDefault="00D2236C" w:rsidP="00D2236C">
            <w:pPr>
              <w:tabs>
                <w:tab w:val="right" w:pos="8460"/>
              </w:tabs>
              <w:jc w:val="right"/>
              <w:rPr>
                <w:sz w:val="20"/>
                <w:szCs w:val="20"/>
              </w:rPr>
            </w:pPr>
            <w:r w:rsidRPr="001F1DEB">
              <w:rPr>
                <w:sz w:val="20"/>
                <w:szCs w:val="20"/>
              </w:rPr>
              <w:t>0,00</w:t>
            </w:r>
          </w:p>
        </w:tc>
        <w:tc>
          <w:tcPr>
            <w:tcW w:w="1703" w:type="dxa"/>
          </w:tcPr>
          <w:p w:rsidR="00327A39" w:rsidRPr="001F1DEB" w:rsidRDefault="00CE52EB" w:rsidP="00CE52EB">
            <w:pPr>
              <w:tabs>
                <w:tab w:val="right" w:pos="8460"/>
              </w:tabs>
              <w:jc w:val="right"/>
              <w:rPr>
                <w:sz w:val="20"/>
                <w:szCs w:val="20"/>
              </w:rPr>
            </w:pPr>
            <w:r>
              <w:rPr>
                <w:sz w:val="20"/>
                <w:szCs w:val="20"/>
              </w:rPr>
              <w:t>16.350,00</w:t>
            </w:r>
          </w:p>
        </w:tc>
        <w:tc>
          <w:tcPr>
            <w:tcW w:w="2053" w:type="dxa"/>
          </w:tcPr>
          <w:p w:rsidR="00327A39" w:rsidRPr="001F1DEB" w:rsidRDefault="00CE52EB" w:rsidP="00CE52EB">
            <w:pPr>
              <w:tabs>
                <w:tab w:val="right" w:pos="8460"/>
              </w:tabs>
              <w:jc w:val="right"/>
              <w:rPr>
                <w:sz w:val="20"/>
                <w:szCs w:val="20"/>
              </w:rPr>
            </w:pPr>
            <w:r>
              <w:rPr>
                <w:sz w:val="20"/>
                <w:szCs w:val="20"/>
              </w:rPr>
              <w:t>16.349,97</w:t>
            </w:r>
          </w:p>
        </w:tc>
        <w:tc>
          <w:tcPr>
            <w:tcW w:w="1729" w:type="dxa"/>
          </w:tcPr>
          <w:p w:rsidR="00327A39" w:rsidRPr="001F1DEB" w:rsidRDefault="00A517E3" w:rsidP="00A517E3">
            <w:pPr>
              <w:tabs>
                <w:tab w:val="right" w:pos="8460"/>
              </w:tabs>
              <w:jc w:val="right"/>
              <w:rPr>
                <w:sz w:val="20"/>
                <w:szCs w:val="20"/>
              </w:rPr>
            </w:pPr>
            <w:r>
              <w:rPr>
                <w:sz w:val="20"/>
                <w:szCs w:val="20"/>
              </w:rPr>
              <w:t>100,00</w:t>
            </w:r>
          </w:p>
        </w:tc>
      </w:tr>
      <w:tr w:rsidR="00CE52EB" w:rsidRPr="00B70817" w:rsidTr="00BD5F58">
        <w:tc>
          <w:tcPr>
            <w:tcW w:w="2410" w:type="dxa"/>
          </w:tcPr>
          <w:p w:rsidR="00327A39" w:rsidRPr="001F1DEB" w:rsidRDefault="00327A39" w:rsidP="00FB7423">
            <w:pPr>
              <w:tabs>
                <w:tab w:val="right" w:pos="8460"/>
              </w:tabs>
              <w:jc w:val="both"/>
              <w:rPr>
                <w:sz w:val="20"/>
                <w:szCs w:val="20"/>
              </w:rPr>
            </w:pPr>
            <w:r w:rsidRPr="001F1DEB">
              <w:rPr>
                <w:sz w:val="20"/>
                <w:szCs w:val="20"/>
              </w:rPr>
              <w:t>Finančné výdavky</w:t>
            </w:r>
          </w:p>
        </w:tc>
        <w:tc>
          <w:tcPr>
            <w:tcW w:w="1416" w:type="dxa"/>
          </w:tcPr>
          <w:p w:rsidR="00327A39" w:rsidRPr="001F1DEB" w:rsidRDefault="00CE52EB" w:rsidP="00CE52EB">
            <w:pPr>
              <w:tabs>
                <w:tab w:val="right" w:pos="8460"/>
              </w:tabs>
              <w:jc w:val="right"/>
              <w:rPr>
                <w:sz w:val="20"/>
                <w:szCs w:val="20"/>
              </w:rPr>
            </w:pPr>
            <w:r>
              <w:rPr>
                <w:sz w:val="20"/>
                <w:szCs w:val="20"/>
              </w:rPr>
              <w:t>15.360,00</w:t>
            </w:r>
          </w:p>
        </w:tc>
        <w:tc>
          <w:tcPr>
            <w:tcW w:w="1703" w:type="dxa"/>
          </w:tcPr>
          <w:p w:rsidR="00327A39" w:rsidRPr="001F1DEB" w:rsidRDefault="00CE52EB" w:rsidP="00CE52EB">
            <w:pPr>
              <w:tabs>
                <w:tab w:val="right" w:pos="8460"/>
              </w:tabs>
              <w:jc w:val="right"/>
              <w:rPr>
                <w:sz w:val="20"/>
                <w:szCs w:val="20"/>
              </w:rPr>
            </w:pPr>
            <w:r>
              <w:rPr>
                <w:sz w:val="20"/>
                <w:szCs w:val="20"/>
              </w:rPr>
              <w:t>15.360,00</w:t>
            </w:r>
          </w:p>
        </w:tc>
        <w:tc>
          <w:tcPr>
            <w:tcW w:w="2053" w:type="dxa"/>
          </w:tcPr>
          <w:p w:rsidR="00327A39" w:rsidRPr="001F1DEB" w:rsidRDefault="00CE52EB" w:rsidP="00CE52EB">
            <w:pPr>
              <w:tabs>
                <w:tab w:val="right" w:pos="8460"/>
              </w:tabs>
              <w:jc w:val="right"/>
              <w:rPr>
                <w:sz w:val="20"/>
                <w:szCs w:val="20"/>
              </w:rPr>
            </w:pPr>
            <w:r>
              <w:rPr>
                <w:sz w:val="20"/>
                <w:szCs w:val="20"/>
              </w:rPr>
              <w:t>15.359,89</w:t>
            </w:r>
          </w:p>
        </w:tc>
        <w:tc>
          <w:tcPr>
            <w:tcW w:w="1729" w:type="dxa"/>
          </w:tcPr>
          <w:p w:rsidR="00327A39" w:rsidRPr="001F1DEB" w:rsidRDefault="00A517E3" w:rsidP="00A517E3">
            <w:pPr>
              <w:tabs>
                <w:tab w:val="right" w:pos="8460"/>
              </w:tabs>
              <w:jc w:val="right"/>
              <w:rPr>
                <w:sz w:val="20"/>
                <w:szCs w:val="20"/>
              </w:rPr>
            </w:pPr>
            <w:r>
              <w:rPr>
                <w:sz w:val="20"/>
                <w:szCs w:val="20"/>
              </w:rPr>
              <w:t>100,00</w:t>
            </w:r>
          </w:p>
        </w:tc>
      </w:tr>
      <w:tr w:rsidR="00CE52EB" w:rsidRPr="00B70817" w:rsidTr="00BD5F58">
        <w:tc>
          <w:tcPr>
            <w:tcW w:w="2410" w:type="dxa"/>
            <w:shd w:val="clear" w:color="auto" w:fill="D9D9D9"/>
          </w:tcPr>
          <w:p w:rsidR="00327A39" w:rsidRPr="001F1DEB" w:rsidRDefault="00327A39" w:rsidP="00FB7423">
            <w:pPr>
              <w:tabs>
                <w:tab w:val="right" w:pos="8460"/>
              </w:tabs>
              <w:rPr>
                <w:b/>
                <w:sz w:val="20"/>
                <w:szCs w:val="20"/>
              </w:rPr>
            </w:pPr>
            <w:r w:rsidRPr="001F1DEB">
              <w:rPr>
                <w:b/>
                <w:sz w:val="20"/>
                <w:szCs w:val="20"/>
              </w:rPr>
              <w:t xml:space="preserve">Rozpočet obce </w:t>
            </w:r>
          </w:p>
        </w:tc>
        <w:tc>
          <w:tcPr>
            <w:tcW w:w="1416" w:type="dxa"/>
            <w:shd w:val="clear" w:color="auto" w:fill="D9D9D9"/>
          </w:tcPr>
          <w:p w:rsidR="00327A39" w:rsidRPr="001F1DEB" w:rsidRDefault="00981054" w:rsidP="00981054">
            <w:pPr>
              <w:tabs>
                <w:tab w:val="right" w:pos="8460"/>
              </w:tabs>
              <w:jc w:val="right"/>
              <w:rPr>
                <w:b/>
                <w:sz w:val="20"/>
                <w:szCs w:val="20"/>
              </w:rPr>
            </w:pPr>
            <w:r>
              <w:rPr>
                <w:b/>
                <w:sz w:val="20"/>
                <w:szCs w:val="20"/>
              </w:rPr>
              <w:t>0,00</w:t>
            </w:r>
          </w:p>
        </w:tc>
        <w:tc>
          <w:tcPr>
            <w:tcW w:w="1703" w:type="dxa"/>
            <w:shd w:val="clear" w:color="auto" w:fill="D9D9D9"/>
          </w:tcPr>
          <w:p w:rsidR="00327A39" w:rsidRPr="001F1DEB" w:rsidRDefault="00CE52EB" w:rsidP="00CE52EB">
            <w:pPr>
              <w:tabs>
                <w:tab w:val="right" w:pos="8460"/>
              </w:tabs>
              <w:jc w:val="right"/>
              <w:rPr>
                <w:b/>
                <w:sz w:val="20"/>
                <w:szCs w:val="20"/>
              </w:rPr>
            </w:pPr>
            <w:r>
              <w:rPr>
                <w:b/>
                <w:sz w:val="20"/>
                <w:szCs w:val="20"/>
              </w:rPr>
              <w:t>15.000,00</w:t>
            </w:r>
          </w:p>
        </w:tc>
        <w:tc>
          <w:tcPr>
            <w:tcW w:w="2053" w:type="dxa"/>
            <w:shd w:val="clear" w:color="auto" w:fill="D9D9D9"/>
          </w:tcPr>
          <w:p w:rsidR="00327A39" w:rsidRPr="001F1DEB" w:rsidRDefault="00CE52EB" w:rsidP="00CE52EB">
            <w:pPr>
              <w:tabs>
                <w:tab w:val="right" w:pos="8460"/>
              </w:tabs>
              <w:jc w:val="right"/>
              <w:rPr>
                <w:b/>
                <w:sz w:val="20"/>
                <w:szCs w:val="20"/>
              </w:rPr>
            </w:pPr>
            <w:r>
              <w:rPr>
                <w:b/>
                <w:sz w:val="20"/>
                <w:szCs w:val="20"/>
              </w:rPr>
              <w:t>32.766,65</w:t>
            </w:r>
          </w:p>
        </w:tc>
        <w:tc>
          <w:tcPr>
            <w:tcW w:w="1729" w:type="dxa"/>
            <w:shd w:val="clear" w:color="auto" w:fill="D9D9D9"/>
          </w:tcPr>
          <w:p w:rsidR="00327A39" w:rsidRPr="001F1DEB" w:rsidRDefault="00327A39" w:rsidP="00D2236C">
            <w:pPr>
              <w:tabs>
                <w:tab w:val="right" w:pos="8460"/>
              </w:tabs>
              <w:jc w:val="right"/>
              <w:rPr>
                <w:b/>
                <w:sz w:val="20"/>
                <w:szCs w:val="20"/>
              </w:rPr>
            </w:pPr>
          </w:p>
        </w:tc>
      </w:tr>
    </w:tbl>
    <w:p w:rsidR="00E1169B" w:rsidRDefault="00E1169B" w:rsidP="00464DDD">
      <w:pPr>
        <w:spacing w:line="360" w:lineRule="auto"/>
        <w:jc w:val="both"/>
        <w:rPr>
          <w:b/>
        </w:rPr>
      </w:pPr>
    </w:p>
    <w:p w:rsidR="00403A16" w:rsidRDefault="00403A16" w:rsidP="00403A16">
      <w:pPr>
        <w:spacing w:line="360" w:lineRule="auto"/>
        <w:jc w:val="both"/>
        <w:rPr>
          <w:b/>
        </w:rPr>
      </w:pPr>
      <w:r>
        <w:rPr>
          <w:b/>
        </w:rPr>
        <w:t>7</w:t>
      </w:r>
      <w:r w:rsidR="00464DDD" w:rsidRPr="00464DDD">
        <w:rPr>
          <w:b/>
        </w:rPr>
        <w:t>.2.P</w:t>
      </w:r>
      <w:r w:rsidR="003C24EE" w:rsidRPr="00464DDD">
        <w:rPr>
          <w:b/>
        </w:rPr>
        <w:t>rebytok</w:t>
      </w:r>
      <w:r w:rsidR="003C24EE" w:rsidRPr="006A14DE">
        <w:rPr>
          <w:b/>
        </w:rPr>
        <w:t xml:space="preserve">/schodok rozpočtového hospodárenia za rok </w:t>
      </w:r>
      <w:r w:rsidR="00077C92">
        <w:rPr>
          <w:b/>
        </w:rPr>
        <w:t>20</w:t>
      </w:r>
      <w:r w:rsidR="00A517E3">
        <w:rPr>
          <w:b/>
        </w:rPr>
        <w:t>20</w:t>
      </w:r>
    </w:p>
    <w:tbl>
      <w:tblPr>
        <w:tblW w:w="9095" w:type="dxa"/>
        <w:tblCellMar>
          <w:left w:w="0" w:type="dxa"/>
          <w:right w:w="0" w:type="dxa"/>
        </w:tblCellMar>
        <w:tblLook w:val="04A0"/>
      </w:tblPr>
      <w:tblGrid>
        <w:gridCol w:w="5693"/>
        <w:gridCol w:w="3402"/>
      </w:tblGrid>
      <w:tr w:rsidR="00A32AA5" w:rsidTr="00A32AA5">
        <w:trPr>
          <w:trHeight w:val="20"/>
        </w:trPr>
        <w:tc>
          <w:tcPr>
            <w:tcW w:w="5693" w:type="dxa"/>
            <w:tcBorders>
              <w:top w:val="double" w:sz="6" w:space="0" w:color="auto"/>
              <w:left w:val="double" w:sz="6" w:space="0" w:color="auto"/>
              <w:bottom w:val="nil"/>
              <w:right w:val="single" w:sz="8" w:space="0" w:color="000000"/>
            </w:tcBorders>
            <w:vAlign w:val="center"/>
          </w:tcPr>
          <w:p w:rsidR="00A32AA5" w:rsidRDefault="00A32AA5">
            <w:pPr>
              <w:jc w:val="center"/>
              <w:rPr>
                <w:rStyle w:val="Siln"/>
              </w:rPr>
            </w:pPr>
          </w:p>
          <w:p w:rsidR="00A32AA5" w:rsidRDefault="00A32AA5">
            <w:pPr>
              <w:jc w:val="center"/>
            </w:pPr>
          </w:p>
        </w:tc>
        <w:tc>
          <w:tcPr>
            <w:tcW w:w="3402" w:type="dxa"/>
            <w:vMerge w:val="restart"/>
            <w:tcBorders>
              <w:top w:val="double" w:sz="6" w:space="0" w:color="auto"/>
              <w:left w:val="single" w:sz="8" w:space="0" w:color="000000"/>
              <w:bottom w:val="single" w:sz="8" w:space="0" w:color="000000"/>
              <w:right w:val="double" w:sz="6" w:space="0" w:color="auto"/>
            </w:tcBorders>
            <w:vAlign w:val="center"/>
          </w:tcPr>
          <w:p w:rsidR="00A32AA5" w:rsidRDefault="00A32AA5">
            <w:pPr>
              <w:tabs>
                <w:tab w:val="right" w:pos="8820"/>
              </w:tabs>
              <w:jc w:val="center"/>
              <w:rPr>
                <w:b/>
                <w:sz w:val="20"/>
                <w:szCs w:val="20"/>
              </w:rPr>
            </w:pPr>
          </w:p>
          <w:p w:rsidR="00A32AA5" w:rsidRDefault="00A32AA5">
            <w:pPr>
              <w:tabs>
                <w:tab w:val="right" w:pos="8820"/>
              </w:tabs>
              <w:jc w:val="center"/>
            </w:pPr>
            <w:r>
              <w:t>Skutočnosť k 31.12.2020</w:t>
            </w:r>
          </w:p>
        </w:tc>
      </w:tr>
      <w:tr w:rsidR="00A32AA5" w:rsidTr="00A32AA5">
        <w:trPr>
          <w:trHeight w:val="20"/>
        </w:trPr>
        <w:tc>
          <w:tcPr>
            <w:tcW w:w="5693" w:type="dxa"/>
            <w:tcBorders>
              <w:top w:val="nil"/>
              <w:left w:val="double" w:sz="6" w:space="0" w:color="auto"/>
              <w:bottom w:val="single" w:sz="8" w:space="0" w:color="auto"/>
              <w:right w:val="single" w:sz="8" w:space="0" w:color="000000"/>
            </w:tcBorders>
            <w:vAlign w:val="center"/>
            <w:hideMark/>
          </w:tcPr>
          <w:p w:rsidR="00A32AA5" w:rsidRDefault="00A32AA5">
            <w:pPr>
              <w:rPr>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A32AA5" w:rsidRDefault="00A32AA5"/>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sz w:val="20"/>
                <w:szCs w:val="20"/>
              </w:rPr>
            </w:pPr>
            <w:r>
              <w:rPr>
                <w:sz w:val="20"/>
                <w:szCs w:val="20"/>
              </w:rPr>
              <w:t xml:space="preserve"> Bežné príjmy obce </w:t>
            </w:r>
          </w:p>
        </w:tc>
        <w:tc>
          <w:tcPr>
            <w:tcW w:w="3402" w:type="dxa"/>
            <w:tcBorders>
              <w:top w:val="nil"/>
              <w:left w:val="nil"/>
              <w:bottom w:val="single" w:sz="8" w:space="0" w:color="auto"/>
              <w:right w:val="double" w:sz="6" w:space="0" w:color="auto"/>
            </w:tcBorders>
            <w:vAlign w:val="center"/>
            <w:hideMark/>
          </w:tcPr>
          <w:p w:rsidR="00A32AA5" w:rsidRDefault="00A32AA5">
            <w:pPr>
              <w:jc w:val="right"/>
              <w:rPr>
                <w:rStyle w:val="Zvraznenie"/>
                <w:i w:val="0"/>
              </w:rPr>
            </w:pPr>
            <w:r>
              <w:rPr>
                <w:rStyle w:val="Zvraznenie"/>
                <w:i w:val="0"/>
              </w:rPr>
              <w:t>366.664,36</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sz w:val="20"/>
                <w:szCs w:val="20"/>
              </w:rPr>
            </w:pPr>
            <w:r>
              <w:rPr>
                <w:sz w:val="20"/>
                <w:szCs w:val="20"/>
              </w:rPr>
              <w:t xml:space="preserve"> Bežné výdavky  obce </w:t>
            </w:r>
          </w:p>
        </w:tc>
        <w:tc>
          <w:tcPr>
            <w:tcW w:w="3402" w:type="dxa"/>
            <w:tcBorders>
              <w:top w:val="nil"/>
              <w:left w:val="nil"/>
              <w:bottom w:val="single" w:sz="8" w:space="0" w:color="auto"/>
              <w:right w:val="double" w:sz="6" w:space="0" w:color="auto"/>
            </w:tcBorders>
            <w:vAlign w:val="center"/>
            <w:hideMark/>
          </w:tcPr>
          <w:p w:rsidR="00A32AA5" w:rsidRDefault="00A32AA5">
            <w:pPr>
              <w:jc w:val="right"/>
              <w:rPr>
                <w:rStyle w:val="Zvraznenie"/>
                <w:i w:val="0"/>
              </w:rPr>
            </w:pPr>
            <w:r>
              <w:rPr>
                <w:rStyle w:val="Zvraznenie"/>
                <w:i w:val="0"/>
              </w:rPr>
              <w:t>338.537,41</w:t>
            </w:r>
          </w:p>
        </w:tc>
      </w:tr>
      <w:tr w:rsidR="00A32AA5" w:rsidTr="00A32AA5">
        <w:trPr>
          <w:trHeight w:val="285"/>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r>
              <w:rPr>
                <w:rStyle w:val="Zvraznenie"/>
                <w:b/>
                <w:bCs/>
                <w:sz w:val="20"/>
                <w:szCs w:val="20"/>
              </w:rPr>
              <w:t>Bežný rozpočet</w:t>
            </w:r>
          </w:p>
        </w:tc>
        <w:tc>
          <w:tcPr>
            <w:tcW w:w="3402" w:type="dxa"/>
            <w:tcBorders>
              <w:top w:val="nil"/>
              <w:left w:val="nil"/>
              <w:bottom w:val="single" w:sz="8" w:space="0" w:color="auto"/>
              <w:right w:val="double" w:sz="6" w:space="0" w:color="auto"/>
            </w:tcBorders>
            <w:vAlign w:val="center"/>
            <w:hideMark/>
          </w:tcPr>
          <w:p w:rsidR="00A32AA5" w:rsidRDefault="00A32AA5">
            <w:pPr>
              <w:jc w:val="right"/>
              <w:rPr>
                <w:b/>
              </w:rPr>
            </w:pPr>
            <w:r>
              <w:rPr>
                <w:b/>
              </w:rPr>
              <w:t>28.126,95</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sz w:val="20"/>
                <w:szCs w:val="20"/>
              </w:rPr>
            </w:pPr>
            <w:r>
              <w:rPr>
                <w:sz w:val="20"/>
                <w:szCs w:val="20"/>
              </w:rPr>
              <w:t xml:space="preserve">Kapitálové  príjmy obce </w:t>
            </w:r>
          </w:p>
        </w:tc>
        <w:tc>
          <w:tcPr>
            <w:tcW w:w="3402" w:type="dxa"/>
            <w:tcBorders>
              <w:top w:val="nil"/>
              <w:left w:val="nil"/>
              <w:bottom w:val="single" w:sz="8" w:space="0" w:color="auto"/>
              <w:right w:val="double" w:sz="6" w:space="0" w:color="auto"/>
            </w:tcBorders>
            <w:vAlign w:val="center"/>
            <w:hideMark/>
          </w:tcPr>
          <w:p w:rsidR="00A32AA5" w:rsidRDefault="00A32AA5">
            <w:pPr>
              <w:jc w:val="right"/>
              <w:rPr>
                <w:rStyle w:val="Zvraznenie"/>
                <w:i w:val="0"/>
              </w:rPr>
            </w:pPr>
            <w:r>
              <w:rPr>
                <w:rStyle w:val="Zvraznenie"/>
                <w:i w:val="0"/>
              </w:rPr>
              <w:t xml:space="preserve">   7.755,00</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sz w:val="20"/>
                <w:szCs w:val="20"/>
              </w:rPr>
            </w:pPr>
            <w:r>
              <w:rPr>
                <w:sz w:val="20"/>
                <w:szCs w:val="20"/>
              </w:rPr>
              <w:t xml:space="preserve">Kapitálové  výdavky  obce </w:t>
            </w:r>
          </w:p>
        </w:tc>
        <w:tc>
          <w:tcPr>
            <w:tcW w:w="3402" w:type="dxa"/>
            <w:tcBorders>
              <w:top w:val="nil"/>
              <w:left w:val="nil"/>
              <w:bottom w:val="single" w:sz="8" w:space="0" w:color="auto"/>
              <w:right w:val="double" w:sz="6" w:space="0" w:color="auto"/>
            </w:tcBorders>
            <w:vAlign w:val="center"/>
            <w:hideMark/>
          </w:tcPr>
          <w:p w:rsidR="00A32AA5" w:rsidRDefault="00A32AA5">
            <w:pPr>
              <w:jc w:val="right"/>
              <w:rPr>
                <w:rStyle w:val="Zvraznenie"/>
                <w:i w:val="0"/>
              </w:rPr>
            </w:pPr>
            <w:r>
              <w:rPr>
                <w:rStyle w:val="Zvraznenie"/>
                <w:i w:val="0"/>
              </w:rPr>
              <w:t>16.349,97</w:t>
            </w:r>
          </w:p>
        </w:tc>
      </w:tr>
      <w:tr w:rsidR="00A32AA5" w:rsidTr="00A32AA5">
        <w:trPr>
          <w:trHeight w:val="285"/>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b/>
                <w:i/>
                <w:sz w:val="20"/>
                <w:szCs w:val="20"/>
              </w:rPr>
            </w:pPr>
            <w:r>
              <w:rPr>
                <w:b/>
                <w:i/>
                <w:sz w:val="20"/>
                <w:szCs w:val="20"/>
              </w:rPr>
              <w:t xml:space="preserve">Kapitálový rozpočet </w:t>
            </w:r>
          </w:p>
        </w:tc>
        <w:tc>
          <w:tcPr>
            <w:tcW w:w="3402" w:type="dxa"/>
            <w:tcBorders>
              <w:top w:val="nil"/>
              <w:left w:val="nil"/>
              <w:bottom w:val="single" w:sz="8" w:space="0" w:color="auto"/>
              <w:right w:val="double" w:sz="6" w:space="0" w:color="auto"/>
            </w:tcBorders>
            <w:vAlign w:val="center"/>
            <w:hideMark/>
          </w:tcPr>
          <w:p w:rsidR="00A32AA5" w:rsidRDefault="00A32AA5">
            <w:pPr>
              <w:jc w:val="right"/>
              <w:rPr>
                <w:b/>
              </w:rPr>
            </w:pPr>
            <w:r>
              <w:rPr>
                <w:b/>
              </w:rPr>
              <w:t>-8.594,97</w:t>
            </w:r>
          </w:p>
        </w:tc>
      </w:tr>
      <w:tr w:rsidR="00A32AA5" w:rsidTr="00A32AA5">
        <w:trPr>
          <w:trHeight w:val="285"/>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vAlign w:val="center"/>
            <w:hideMark/>
          </w:tcPr>
          <w:p w:rsidR="00A32AA5" w:rsidRDefault="00A32AA5">
            <w:pPr>
              <w:jc w:val="right"/>
              <w:rPr>
                <w:b/>
              </w:rPr>
            </w:pPr>
            <w:r>
              <w:rPr>
                <w:b/>
              </w:rPr>
              <w:t>19.531,98</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i/>
                <w:sz w:val="20"/>
                <w:szCs w:val="20"/>
              </w:rPr>
            </w:pPr>
            <w:r>
              <w:rPr>
                <w:i/>
                <w:sz w:val="20"/>
                <w:szCs w:val="20"/>
              </w:rPr>
              <w:t>Vylúčenie z prebytku</w:t>
            </w:r>
          </w:p>
        </w:tc>
        <w:tc>
          <w:tcPr>
            <w:tcW w:w="3402" w:type="dxa"/>
            <w:tcBorders>
              <w:top w:val="nil"/>
              <w:left w:val="nil"/>
              <w:bottom w:val="single" w:sz="8" w:space="0" w:color="auto"/>
              <w:right w:val="double" w:sz="6" w:space="0" w:color="auto"/>
            </w:tcBorders>
            <w:vAlign w:val="center"/>
            <w:hideMark/>
          </w:tcPr>
          <w:p w:rsidR="00A32AA5" w:rsidRDefault="00A32AA5">
            <w:pPr>
              <w:jc w:val="right"/>
            </w:pPr>
            <w:r>
              <w:t>-1.991,52</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sz w:val="20"/>
                <w:szCs w:val="20"/>
              </w:rPr>
            </w:pPr>
            <w:r>
              <w:rPr>
                <w:rStyle w:val="Zvraznenie"/>
                <w:b/>
                <w:bCs/>
                <w:sz w:val="20"/>
                <w:szCs w:val="20"/>
              </w:rPr>
              <w:t>Upravený prebytok/schodok bežného a kapitálového rozpočtu</w:t>
            </w:r>
          </w:p>
        </w:tc>
        <w:tc>
          <w:tcPr>
            <w:tcW w:w="3402" w:type="dxa"/>
            <w:tcBorders>
              <w:top w:val="nil"/>
              <w:left w:val="nil"/>
              <w:bottom w:val="single" w:sz="8" w:space="0" w:color="auto"/>
              <w:right w:val="double" w:sz="6" w:space="0" w:color="auto"/>
            </w:tcBorders>
            <w:vAlign w:val="center"/>
            <w:hideMark/>
          </w:tcPr>
          <w:p w:rsidR="00A32AA5" w:rsidRDefault="00A32AA5">
            <w:pPr>
              <w:jc w:val="right"/>
              <w:rPr>
                <w:b/>
              </w:rPr>
            </w:pPr>
            <w:r>
              <w:rPr>
                <w:b/>
              </w:rPr>
              <w:t>17.540,46</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r>
              <w:rPr>
                <w:sz w:val="20"/>
                <w:szCs w:val="20"/>
              </w:rPr>
              <w:t>Príjmy z finančných operácií</w:t>
            </w:r>
          </w:p>
        </w:tc>
        <w:tc>
          <w:tcPr>
            <w:tcW w:w="3402" w:type="dxa"/>
            <w:tcBorders>
              <w:top w:val="nil"/>
              <w:left w:val="nil"/>
              <w:bottom w:val="single" w:sz="8" w:space="0" w:color="auto"/>
              <w:right w:val="double" w:sz="6" w:space="0" w:color="auto"/>
            </w:tcBorders>
            <w:vAlign w:val="center"/>
            <w:hideMark/>
          </w:tcPr>
          <w:p w:rsidR="00A32AA5" w:rsidRDefault="00A32AA5">
            <w:pPr>
              <w:jc w:val="right"/>
            </w:pPr>
            <w:r>
              <w:t>28.594,56</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r>
              <w:rPr>
                <w:sz w:val="20"/>
                <w:szCs w:val="20"/>
              </w:rPr>
              <w:t>Výdavky z finančných operácií</w:t>
            </w:r>
          </w:p>
        </w:tc>
        <w:tc>
          <w:tcPr>
            <w:tcW w:w="3402" w:type="dxa"/>
            <w:tcBorders>
              <w:top w:val="nil"/>
              <w:left w:val="nil"/>
              <w:bottom w:val="single" w:sz="8" w:space="0" w:color="auto"/>
              <w:right w:val="double" w:sz="6" w:space="0" w:color="auto"/>
            </w:tcBorders>
            <w:vAlign w:val="center"/>
            <w:hideMark/>
          </w:tcPr>
          <w:p w:rsidR="00A32AA5" w:rsidRDefault="00A32AA5">
            <w:pPr>
              <w:jc w:val="right"/>
            </w:pPr>
            <w:r>
              <w:t>15.359,89</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caps/>
                <w:sz w:val="20"/>
                <w:szCs w:val="20"/>
              </w:rPr>
            </w:pPr>
            <w:r>
              <w:rPr>
                <w:rStyle w:val="Zvraznenie"/>
                <w:b/>
                <w:bCs/>
                <w:sz w:val="20"/>
                <w:szCs w:val="20"/>
              </w:rPr>
              <w:t>Rozdiel finančných operácií</w:t>
            </w:r>
          </w:p>
        </w:tc>
        <w:tc>
          <w:tcPr>
            <w:tcW w:w="3402" w:type="dxa"/>
            <w:tcBorders>
              <w:top w:val="nil"/>
              <w:left w:val="nil"/>
              <w:bottom w:val="single" w:sz="8" w:space="0" w:color="auto"/>
              <w:right w:val="double" w:sz="6" w:space="0" w:color="auto"/>
            </w:tcBorders>
            <w:vAlign w:val="center"/>
            <w:hideMark/>
          </w:tcPr>
          <w:p w:rsidR="00A32AA5" w:rsidRDefault="00A32AA5">
            <w:pPr>
              <w:jc w:val="right"/>
              <w:rPr>
                <w:b/>
                <w:caps/>
              </w:rPr>
            </w:pPr>
            <w:r>
              <w:rPr>
                <w:b/>
                <w:caps/>
              </w:rPr>
              <w:t>13.234,67</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A32AA5" w:rsidRDefault="00A32AA5">
            <w:pPr>
              <w:rPr>
                <w:rStyle w:val="Zvraznenie"/>
                <w:b/>
                <w:bCs/>
              </w:rPr>
            </w:pPr>
            <w:r>
              <w:rPr>
                <w:caps/>
                <w:sz w:val="20"/>
                <w:szCs w:val="20"/>
              </w:rPr>
              <w:t xml:space="preserve">Príjmy spolu  </w:t>
            </w:r>
          </w:p>
        </w:tc>
        <w:tc>
          <w:tcPr>
            <w:tcW w:w="3402" w:type="dxa"/>
            <w:tcBorders>
              <w:top w:val="nil"/>
              <w:left w:val="nil"/>
              <w:bottom w:val="single" w:sz="8" w:space="0" w:color="auto"/>
              <w:right w:val="double" w:sz="6" w:space="0" w:color="auto"/>
            </w:tcBorders>
            <w:vAlign w:val="center"/>
            <w:hideMark/>
          </w:tcPr>
          <w:p w:rsidR="00A32AA5" w:rsidRDefault="00A32AA5">
            <w:pPr>
              <w:jc w:val="right"/>
            </w:pPr>
            <w:r>
              <w:rPr>
                <w:caps/>
              </w:rPr>
              <w:t xml:space="preserve">  403.013,92</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hideMark/>
          </w:tcPr>
          <w:p w:rsidR="00A32AA5" w:rsidRDefault="00A32AA5">
            <w:pPr>
              <w:ind w:left="-85"/>
              <w:rPr>
                <w:rStyle w:val="Zvraznenie"/>
                <w:bCs/>
                <w:i w:val="0"/>
              </w:rPr>
            </w:pPr>
            <w:r>
              <w:rPr>
                <w:rStyle w:val="Zvraznenie"/>
                <w:b/>
                <w:bCs/>
                <w:sz w:val="20"/>
                <w:szCs w:val="20"/>
              </w:rPr>
              <w:t xml:space="preserve">  </w:t>
            </w:r>
            <w:r>
              <w:rPr>
                <w:rStyle w:val="Zvraznenie"/>
                <w:bCs/>
                <w:i w:val="0"/>
                <w:sz w:val="20"/>
                <w:szCs w:val="20"/>
              </w:rPr>
              <w:t>VÝDAVKY SPOLU</w:t>
            </w:r>
          </w:p>
        </w:tc>
        <w:tc>
          <w:tcPr>
            <w:tcW w:w="3402" w:type="dxa"/>
            <w:tcBorders>
              <w:top w:val="nil"/>
              <w:left w:val="nil"/>
              <w:bottom w:val="single" w:sz="8" w:space="0" w:color="auto"/>
              <w:right w:val="double" w:sz="6" w:space="0" w:color="auto"/>
            </w:tcBorders>
            <w:vAlign w:val="center"/>
            <w:hideMark/>
          </w:tcPr>
          <w:p w:rsidR="00A32AA5" w:rsidRDefault="00A32AA5">
            <w:pPr>
              <w:jc w:val="right"/>
            </w:pPr>
            <w:r>
              <w:t>370.247,27</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hideMark/>
          </w:tcPr>
          <w:p w:rsidR="00A32AA5" w:rsidRDefault="00A32AA5">
            <w:pPr>
              <w:ind w:left="-85"/>
            </w:pPr>
            <w:r>
              <w:rPr>
                <w:rStyle w:val="Zvraznenie"/>
                <w:b/>
                <w:bCs/>
                <w:sz w:val="20"/>
                <w:szCs w:val="20"/>
              </w:rPr>
              <w:t xml:space="preserve">  Hospodárenie obce </w:t>
            </w:r>
          </w:p>
        </w:tc>
        <w:tc>
          <w:tcPr>
            <w:tcW w:w="3402" w:type="dxa"/>
            <w:tcBorders>
              <w:top w:val="nil"/>
              <w:left w:val="nil"/>
              <w:bottom w:val="single" w:sz="8" w:space="0" w:color="auto"/>
              <w:right w:val="double" w:sz="6" w:space="0" w:color="auto"/>
            </w:tcBorders>
            <w:vAlign w:val="center"/>
            <w:hideMark/>
          </w:tcPr>
          <w:p w:rsidR="00A32AA5" w:rsidRDefault="00A32AA5">
            <w:pPr>
              <w:jc w:val="right"/>
              <w:rPr>
                <w:b/>
              </w:rPr>
            </w:pPr>
            <w:r>
              <w:rPr>
                <w:b/>
              </w:rPr>
              <w:t>32.766,65</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hideMark/>
          </w:tcPr>
          <w:p w:rsidR="00A32AA5" w:rsidRDefault="00A32AA5">
            <w:pPr>
              <w:ind w:left="-85"/>
            </w:pPr>
            <w:r>
              <w:rPr>
                <w:rStyle w:val="Zvraznenie"/>
                <w:sz w:val="20"/>
                <w:szCs w:val="20"/>
              </w:rPr>
              <w:t xml:space="preserve">  Vylúčenie z prebytku</w:t>
            </w:r>
          </w:p>
        </w:tc>
        <w:tc>
          <w:tcPr>
            <w:tcW w:w="3402" w:type="dxa"/>
            <w:tcBorders>
              <w:top w:val="nil"/>
              <w:left w:val="nil"/>
              <w:bottom w:val="single" w:sz="8" w:space="0" w:color="auto"/>
              <w:right w:val="double" w:sz="6" w:space="0" w:color="auto"/>
            </w:tcBorders>
            <w:vAlign w:val="center"/>
            <w:hideMark/>
          </w:tcPr>
          <w:p w:rsidR="00A32AA5" w:rsidRDefault="00A32AA5">
            <w:pPr>
              <w:jc w:val="right"/>
            </w:pPr>
            <w:r>
              <w:t>-1.991,52</w:t>
            </w:r>
          </w:p>
        </w:tc>
      </w:tr>
      <w:tr w:rsidR="00A32AA5" w:rsidTr="00A32AA5">
        <w:trPr>
          <w:trHeight w:val="300"/>
        </w:trPr>
        <w:tc>
          <w:tcPr>
            <w:tcW w:w="5693" w:type="dxa"/>
            <w:tcBorders>
              <w:top w:val="single" w:sz="8" w:space="0" w:color="auto"/>
              <w:left w:val="double" w:sz="6" w:space="0" w:color="auto"/>
              <w:bottom w:val="single" w:sz="8" w:space="0" w:color="auto"/>
              <w:right w:val="single" w:sz="8" w:space="0" w:color="000000"/>
            </w:tcBorders>
            <w:hideMark/>
          </w:tcPr>
          <w:p w:rsidR="00A32AA5" w:rsidRDefault="00A32AA5">
            <w:pPr>
              <w:ind w:left="-85"/>
            </w:pPr>
            <w:r>
              <w:rPr>
                <w:rStyle w:val="Zvraznenie"/>
                <w:b/>
                <w:bCs/>
                <w:sz w:val="20"/>
                <w:szCs w:val="20"/>
              </w:rPr>
              <w:t xml:space="preserve">  Upravené hospodárenie obce</w:t>
            </w:r>
          </w:p>
        </w:tc>
        <w:tc>
          <w:tcPr>
            <w:tcW w:w="3402" w:type="dxa"/>
            <w:tcBorders>
              <w:top w:val="nil"/>
              <w:left w:val="nil"/>
              <w:bottom w:val="single" w:sz="8" w:space="0" w:color="auto"/>
              <w:right w:val="double" w:sz="6" w:space="0" w:color="auto"/>
            </w:tcBorders>
            <w:vAlign w:val="center"/>
            <w:hideMark/>
          </w:tcPr>
          <w:p w:rsidR="00A32AA5" w:rsidRDefault="00A32AA5">
            <w:pPr>
              <w:jc w:val="right"/>
              <w:rPr>
                <w:b/>
              </w:rPr>
            </w:pPr>
            <w:r>
              <w:rPr>
                <w:b/>
              </w:rPr>
              <w:t>30.775,13</w:t>
            </w:r>
          </w:p>
        </w:tc>
      </w:tr>
    </w:tbl>
    <w:p w:rsidR="00A32AA5" w:rsidRDefault="00A32AA5" w:rsidP="00A32AA5">
      <w:pPr>
        <w:tabs>
          <w:tab w:val="right" w:pos="7740"/>
        </w:tabs>
        <w:jc w:val="both"/>
        <w:rPr>
          <w:b/>
        </w:rPr>
      </w:pPr>
    </w:p>
    <w:p w:rsidR="00A32AA5" w:rsidRDefault="00F22767" w:rsidP="00A32AA5">
      <w:pPr>
        <w:tabs>
          <w:tab w:val="right" w:pos="7740"/>
        </w:tabs>
        <w:jc w:val="both"/>
        <w:rPr>
          <w:b/>
        </w:rPr>
      </w:pPr>
      <w:r>
        <w:rPr>
          <w:b/>
        </w:rPr>
        <w:t xml:space="preserve">     </w:t>
      </w:r>
      <w:r w:rsidR="00A32AA5">
        <w:rPr>
          <w:b/>
        </w:rPr>
        <w:t>Prebytok rozpočtu v sume 19.531,98 €</w:t>
      </w:r>
      <w:r w:rsidR="00A32AA5">
        <w:t xml:space="preserve">  zistený podľa ustanovenia § 10 ods. 3 písm. a) a b) zákona č. 583/2004 Z.z. o rozpočtových pravidlách územnej samosprávy a o zmene a doplnení niektorých zákonov v znení neskorších predpisov, </w:t>
      </w:r>
      <w:r w:rsidR="00A32AA5">
        <w:rPr>
          <w:b/>
        </w:rPr>
        <w:t>upravený</w:t>
      </w:r>
      <w:r w:rsidR="00A32AA5">
        <w:t xml:space="preserve"> o nevyčerpané prostriedky zo ŠR a podľa osobitných predpisov v sume </w:t>
      </w:r>
      <w:r w:rsidR="00A32AA5">
        <w:rPr>
          <w:b/>
        </w:rPr>
        <w:t>1.991,52 €</w:t>
      </w:r>
      <w:r w:rsidR="00A32AA5">
        <w:t xml:space="preserve">  navrhujeme použiť na </w:t>
      </w:r>
      <w:r w:rsidR="00A32AA5">
        <w:rPr>
          <w:b/>
        </w:rPr>
        <w:t>tvorbu rezervného fondu  -</w:t>
      </w:r>
      <w:r w:rsidR="00A32AA5">
        <w:t xml:space="preserve">  </w:t>
      </w:r>
      <w:r w:rsidR="00A32AA5">
        <w:rPr>
          <w:b/>
        </w:rPr>
        <w:t>17.540,46 €</w:t>
      </w:r>
      <w:r w:rsidR="00A32AA5">
        <w:t xml:space="preserve"> </w:t>
      </w:r>
      <w:r w:rsidR="00A32AA5">
        <w:rPr>
          <w:b/>
        </w:rPr>
        <w:tab/>
      </w:r>
      <w:r w:rsidR="00A32AA5">
        <w:rPr>
          <w:b/>
        </w:rPr>
        <w:tab/>
      </w:r>
    </w:p>
    <w:p w:rsidR="00A32AA5" w:rsidRDefault="00F22767" w:rsidP="00A32AA5">
      <w:pPr>
        <w:tabs>
          <w:tab w:val="right" w:pos="5580"/>
        </w:tabs>
        <w:jc w:val="both"/>
      </w:pPr>
      <w:r>
        <w:rPr>
          <w:b/>
        </w:rPr>
        <w:t xml:space="preserve">     </w:t>
      </w:r>
      <w:r w:rsidR="00A32AA5">
        <w:rPr>
          <w:b/>
        </w:rPr>
        <w:t xml:space="preserve">Zostatok finančných operácií v sume 13.234,67 € </w:t>
      </w:r>
      <w:r w:rsidR="00A32AA5">
        <w:t>podľa § 15 ods. 1 písm. c)</w:t>
      </w:r>
      <w:r w:rsidR="00A32AA5">
        <w:rPr>
          <w:b/>
        </w:rPr>
        <w:t xml:space="preserve"> </w:t>
      </w:r>
      <w:r w:rsidR="00A32AA5">
        <w:t xml:space="preserve">zákona č. 583/2004 Z.z. o rozpočtových pravidlách územnej samosprávy a o zmene a doplnení niektorých zákonov v znení neskorších predpisov  navrhujeme použiť na </w:t>
      </w:r>
    </w:p>
    <w:p w:rsidR="00A32AA5" w:rsidRPr="00F22767" w:rsidRDefault="00A32AA5" w:rsidP="00F22767">
      <w:pPr>
        <w:tabs>
          <w:tab w:val="right" w:pos="5580"/>
        </w:tabs>
        <w:jc w:val="both"/>
        <w:rPr>
          <w:b/>
        </w:rPr>
      </w:pPr>
      <w:r>
        <w:rPr>
          <w:b/>
        </w:rPr>
        <w:t xml:space="preserve">tvorbu rezervného fondu  -  13.234,67 €.  </w:t>
      </w:r>
      <w:r>
        <w:rPr>
          <w:b/>
        </w:rPr>
        <w:tab/>
      </w:r>
      <w:r>
        <w:tab/>
        <w:t xml:space="preserve">     </w:t>
      </w:r>
    </w:p>
    <w:p w:rsidR="00F22767" w:rsidRDefault="00A32AA5" w:rsidP="00A32AA5">
      <w:pPr>
        <w:tabs>
          <w:tab w:val="right" w:pos="7740"/>
        </w:tabs>
        <w:jc w:val="both"/>
        <w:rPr>
          <w:b/>
          <w:bCs/>
          <w:iCs/>
        </w:rPr>
      </w:pPr>
      <w:r>
        <w:rPr>
          <w:b/>
          <w:bCs/>
          <w:iCs/>
        </w:rPr>
        <w:lastRenderedPageBreak/>
        <w:t xml:space="preserve">     </w:t>
      </w:r>
      <w:r>
        <w:rPr>
          <w:bCs/>
          <w:iCs/>
        </w:rPr>
        <w:t xml:space="preserve">V zmysle ustanovenie § 16 odsek 6 zákona č. 583/2004 Z.z. o rozpočtových pravidlách územnej samosprávy a o zmene a doplnení niektorých zákonov v znení neskorších predpisov sa na účely tvorby peňažných fondov pri usporiadaní prebytku rozpočtu obce podľa § 10 ods. 3 písm.a) a b) citovaného zákona, z tohto </w:t>
      </w:r>
      <w:r>
        <w:rPr>
          <w:b/>
          <w:bCs/>
          <w:iCs/>
        </w:rPr>
        <w:t>prebytku vylučujú:</w:t>
      </w:r>
    </w:p>
    <w:p w:rsidR="00A32AA5" w:rsidRDefault="00A32AA5" w:rsidP="00A32AA5">
      <w:pPr>
        <w:numPr>
          <w:ilvl w:val="0"/>
          <w:numId w:val="33"/>
        </w:numPr>
        <w:jc w:val="both"/>
        <w:rPr>
          <w:iCs/>
        </w:rPr>
      </w:pPr>
      <w:r>
        <w:rPr>
          <w:iCs/>
        </w:rPr>
        <w:t>nevyčerpané prostriedky zo ŠR účelovo určené na bežné výdavky</w:t>
      </w:r>
      <w:r>
        <w:rPr>
          <w:b/>
          <w:iCs/>
        </w:rPr>
        <w:t xml:space="preserve"> </w:t>
      </w:r>
      <w:r>
        <w:rPr>
          <w:iCs/>
        </w:rPr>
        <w:t xml:space="preserve">poskytnuté v    predchádzajúcom  rozpočtovom roku  v sume  </w:t>
      </w:r>
      <w:r>
        <w:rPr>
          <w:b/>
          <w:iCs/>
        </w:rPr>
        <w:t>750,00 EUR</w:t>
      </w:r>
      <w:r>
        <w:rPr>
          <w:iCs/>
        </w:rPr>
        <w:t xml:space="preserve"> – dotácia na podporu výchovy k stravovacím návykom dieťaťa  v MŠ,</w:t>
      </w:r>
    </w:p>
    <w:p w:rsidR="00A32AA5" w:rsidRDefault="00A32AA5" w:rsidP="00A32AA5">
      <w:pPr>
        <w:numPr>
          <w:ilvl w:val="0"/>
          <w:numId w:val="33"/>
        </w:numPr>
        <w:tabs>
          <w:tab w:val="right" w:pos="709"/>
        </w:tabs>
        <w:jc w:val="both"/>
        <w:rPr>
          <w:iCs/>
        </w:rPr>
      </w:pPr>
      <w:r>
        <w:rPr>
          <w:iCs/>
        </w:rPr>
        <w:t>nevyčerpané prostriedky školského stravovania na stravné</w:t>
      </w:r>
      <w:r>
        <w:rPr>
          <w:b/>
          <w:iCs/>
        </w:rPr>
        <w:t xml:space="preserve">  </w:t>
      </w:r>
      <w:r>
        <w:rPr>
          <w:iCs/>
        </w:rPr>
        <w:t xml:space="preserve">podľa   ustanovenia </w:t>
      </w:r>
      <w:r>
        <w:t>§140-141 zákona č.245/2008 Z.z.</w:t>
      </w:r>
      <w:r>
        <w:rPr>
          <w:bCs/>
        </w:rPr>
        <w:t xml:space="preserve"> o výchove a vzdeláva</w:t>
      </w:r>
      <w:r>
        <w:rPr>
          <w:bCs/>
          <w:color w:val="000000"/>
        </w:rPr>
        <w:t>ní (školský zákon) a o zmene a doplnení niektorých zákonov</w:t>
      </w:r>
      <w:r>
        <w:rPr>
          <w:b/>
          <w:iCs/>
        </w:rPr>
        <w:t xml:space="preserve">  </w:t>
      </w:r>
      <w:r>
        <w:rPr>
          <w:iCs/>
        </w:rPr>
        <w:t xml:space="preserve">v sume </w:t>
      </w:r>
      <w:r>
        <w:rPr>
          <w:b/>
          <w:iCs/>
        </w:rPr>
        <w:t>476,50 EUR</w:t>
      </w:r>
      <w:r>
        <w:rPr>
          <w:iCs/>
        </w:rPr>
        <w:t>,</w:t>
      </w:r>
    </w:p>
    <w:p w:rsidR="00A32AA5" w:rsidRDefault="00A32AA5" w:rsidP="00A32AA5">
      <w:pPr>
        <w:numPr>
          <w:ilvl w:val="0"/>
          <w:numId w:val="33"/>
        </w:numPr>
        <w:tabs>
          <w:tab w:val="right" w:pos="709"/>
        </w:tabs>
        <w:jc w:val="both"/>
        <w:rPr>
          <w:b/>
          <w:iCs/>
        </w:rPr>
      </w:pPr>
      <w:r>
        <w:rPr>
          <w:iCs/>
        </w:rPr>
        <w:t xml:space="preserve">nevyčerpané prostriedky z podnikateľskej činnosti ako zdroj financovania podnikateľskej činnosti podľa zákona č. 583/2004 Z.z. o rozpočtových pravidlách územnej samosprávy a o zmene a doplnení niektorých zákonov v znení neskorších predpisov v sume </w:t>
      </w:r>
      <w:r>
        <w:rPr>
          <w:b/>
          <w:iCs/>
        </w:rPr>
        <w:t>765,02</w:t>
      </w:r>
      <w:r>
        <w:rPr>
          <w:iCs/>
        </w:rPr>
        <w:t xml:space="preserve"> </w:t>
      </w:r>
      <w:r>
        <w:rPr>
          <w:b/>
          <w:iCs/>
        </w:rPr>
        <w:t>EUR</w:t>
      </w:r>
    </w:p>
    <w:p w:rsidR="00751294" w:rsidRDefault="00751294" w:rsidP="00751294">
      <w:pPr>
        <w:tabs>
          <w:tab w:val="right" w:pos="709"/>
        </w:tabs>
        <w:ind w:left="360"/>
        <w:jc w:val="both"/>
        <w:rPr>
          <w:b/>
          <w:iCs/>
        </w:rPr>
      </w:pPr>
    </w:p>
    <w:p w:rsidR="002D4599" w:rsidRDefault="00A32AA5" w:rsidP="00A32AA5">
      <w:pPr>
        <w:tabs>
          <w:tab w:val="right" w:pos="5580"/>
        </w:tabs>
        <w:jc w:val="both"/>
        <w:rPr>
          <w:b/>
        </w:rPr>
      </w:pPr>
      <w:r>
        <w:rPr>
          <w:b/>
        </w:rPr>
        <w:t xml:space="preserve">Na základe uvedených skutočností navrhujeme tvorbu rezervného fondu za rok 2020 vo výške 30.775,13 EUR. </w:t>
      </w:r>
    </w:p>
    <w:p w:rsidR="00A32AA5" w:rsidRDefault="00A32AA5" w:rsidP="00A32AA5">
      <w:pPr>
        <w:tabs>
          <w:tab w:val="right" w:pos="5580"/>
        </w:tabs>
        <w:jc w:val="both"/>
        <w:rPr>
          <w:b/>
        </w:rPr>
      </w:pPr>
    </w:p>
    <w:p w:rsidR="003C24EE" w:rsidRPr="00F9521F" w:rsidRDefault="00403A16" w:rsidP="003C3037">
      <w:pPr>
        <w:spacing w:line="360" w:lineRule="auto"/>
        <w:ind w:left="142"/>
        <w:jc w:val="both"/>
        <w:rPr>
          <w:b/>
        </w:rPr>
      </w:pPr>
      <w:r>
        <w:rPr>
          <w:b/>
        </w:rPr>
        <w:t xml:space="preserve">7.3. </w:t>
      </w:r>
      <w:r w:rsidR="00327A39" w:rsidRPr="00CB0D3F">
        <w:rPr>
          <w:b/>
        </w:rPr>
        <w:t>R</w:t>
      </w:r>
      <w:r w:rsidR="003C24EE" w:rsidRPr="00CB0D3F">
        <w:rPr>
          <w:b/>
        </w:rPr>
        <w:t xml:space="preserve">ozpočet na roky </w:t>
      </w:r>
      <w:r w:rsidR="00077C92">
        <w:rPr>
          <w:b/>
        </w:rPr>
        <w:t>20</w:t>
      </w:r>
      <w:r w:rsidR="00921CD0">
        <w:rPr>
          <w:b/>
        </w:rPr>
        <w:t>2</w:t>
      </w:r>
      <w:r w:rsidR="00A32AA5">
        <w:rPr>
          <w:b/>
        </w:rPr>
        <w:t>1</w:t>
      </w:r>
      <w:r w:rsidR="003C24EE" w:rsidRPr="00CB0D3F">
        <w:rPr>
          <w:b/>
        </w:rPr>
        <w:t xml:space="preserve"> - </w:t>
      </w:r>
      <w:r w:rsidR="00077C92">
        <w:rPr>
          <w:b/>
        </w:rPr>
        <w:t>20</w:t>
      </w:r>
      <w:r w:rsidR="00896870">
        <w:rPr>
          <w:b/>
        </w:rPr>
        <w:t>2</w:t>
      </w:r>
      <w:r w:rsidR="00A32AA5">
        <w:rPr>
          <w:b/>
        </w:rPr>
        <w:t>3</w:t>
      </w:r>
      <w:r w:rsidR="003C24EE" w:rsidRPr="00CB0D3F">
        <w:rPr>
          <w:b/>
        </w:rPr>
        <w:tab/>
      </w:r>
      <w:r w:rsidR="003C24EE" w:rsidRPr="00F9521F">
        <w:rPr>
          <w:b/>
        </w:rPr>
        <w:tab/>
      </w:r>
      <w:r w:rsidR="003C24EE" w:rsidRPr="00F9521F">
        <w:rPr>
          <w:b/>
        </w:rPr>
        <w:tab/>
      </w:r>
      <w:r w:rsidR="003C24EE" w:rsidRPr="00F9521F">
        <w:rPr>
          <w:b/>
        </w:rPr>
        <w:tab/>
      </w:r>
      <w:r w:rsidR="003C24EE" w:rsidRPr="00F9521F">
        <w:rPr>
          <w:b/>
        </w:rPr>
        <w:tab/>
      </w:r>
    </w:p>
    <w:tbl>
      <w:tblPr>
        <w:tblW w:w="96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871"/>
        <w:gridCol w:w="1871"/>
        <w:gridCol w:w="1871"/>
        <w:gridCol w:w="1871"/>
      </w:tblGrid>
      <w:tr w:rsidR="00A32AA5" w:rsidRPr="00CB0D3F" w:rsidTr="00A66F6E">
        <w:tc>
          <w:tcPr>
            <w:tcW w:w="2138" w:type="dxa"/>
            <w:shd w:val="clear" w:color="auto" w:fill="DDD9C3"/>
          </w:tcPr>
          <w:p w:rsidR="00E07D65" w:rsidRPr="006F4E7B" w:rsidRDefault="00E07D65" w:rsidP="00B37E98">
            <w:pPr>
              <w:tabs>
                <w:tab w:val="right" w:pos="8460"/>
              </w:tabs>
              <w:jc w:val="both"/>
              <w:rPr>
                <w:b/>
                <w:sz w:val="20"/>
                <w:szCs w:val="20"/>
              </w:rPr>
            </w:pPr>
          </w:p>
        </w:tc>
        <w:tc>
          <w:tcPr>
            <w:tcW w:w="1871" w:type="dxa"/>
            <w:shd w:val="clear" w:color="auto" w:fill="DDD9C3"/>
          </w:tcPr>
          <w:p w:rsidR="00E07D65" w:rsidRPr="006F4E7B" w:rsidRDefault="00E07D65" w:rsidP="00A32AA5">
            <w:pPr>
              <w:tabs>
                <w:tab w:val="right" w:pos="8460"/>
              </w:tabs>
              <w:jc w:val="center"/>
              <w:rPr>
                <w:b/>
                <w:sz w:val="20"/>
                <w:szCs w:val="20"/>
              </w:rPr>
            </w:pPr>
            <w:r w:rsidRPr="006F4E7B">
              <w:rPr>
                <w:b/>
                <w:sz w:val="20"/>
                <w:szCs w:val="20"/>
              </w:rPr>
              <w:t>Skutočnosť k 31.12.</w:t>
            </w:r>
            <w:r w:rsidR="00077C92" w:rsidRPr="006F4E7B">
              <w:rPr>
                <w:b/>
                <w:sz w:val="20"/>
                <w:szCs w:val="20"/>
              </w:rPr>
              <w:t>20</w:t>
            </w:r>
            <w:r w:rsidR="00A32AA5">
              <w:rPr>
                <w:b/>
                <w:sz w:val="20"/>
                <w:szCs w:val="20"/>
              </w:rPr>
              <w:t>20</w:t>
            </w:r>
          </w:p>
        </w:tc>
        <w:tc>
          <w:tcPr>
            <w:tcW w:w="1871" w:type="dxa"/>
            <w:shd w:val="clear" w:color="auto" w:fill="DDD9C3"/>
          </w:tcPr>
          <w:p w:rsidR="00921CD0" w:rsidRDefault="00F87E10" w:rsidP="00921CD0">
            <w:pPr>
              <w:tabs>
                <w:tab w:val="right" w:pos="8460"/>
              </w:tabs>
              <w:jc w:val="center"/>
              <w:rPr>
                <w:b/>
                <w:sz w:val="20"/>
                <w:szCs w:val="20"/>
              </w:rPr>
            </w:pPr>
            <w:r w:rsidRPr="006F4E7B">
              <w:rPr>
                <w:b/>
                <w:sz w:val="20"/>
                <w:szCs w:val="20"/>
              </w:rPr>
              <w:t>Rozpočet</w:t>
            </w:r>
            <w:r w:rsidR="00F81D67" w:rsidRPr="006F4E7B">
              <w:rPr>
                <w:b/>
                <w:sz w:val="20"/>
                <w:szCs w:val="20"/>
              </w:rPr>
              <w:t xml:space="preserve"> </w:t>
            </w:r>
          </w:p>
          <w:p w:rsidR="00E07D65" w:rsidRPr="006F4E7B" w:rsidRDefault="00CB0D3F" w:rsidP="00A32AA5">
            <w:pPr>
              <w:tabs>
                <w:tab w:val="right" w:pos="8460"/>
              </w:tabs>
              <w:jc w:val="center"/>
              <w:rPr>
                <w:b/>
                <w:sz w:val="20"/>
                <w:szCs w:val="20"/>
              </w:rPr>
            </w:pPr>
            <w:r w:rsidRPr="006F4E7B">
              <w:rPr>
                <w:b/>
                <w:sz w:val="20"/>
                <w:szCs w:val="20"/>
              </w:rPr>
              <w:t xml:space="preserve"> </w:t>
            </w:r>
            <w:r w:rsidR="004E748C" w:rsidRPr="006F4E7B">
              <w:rPr>
                <w:b/>
                <w:sz w:val="20"/>
                <w:szCs w:val="20"/>
              </w:rPr>
              <w:t xml:space="preserve">na rok </w:t>
            </w:r>
            <w:r w:rsidR="00077C92" w:rsidRPr="006F4E7B">
              <w:rPr>
                <w:b/>
                <w:sz w:val="20"/>
                <w:szCs w:val="20"/>
              </w:rPr>
              <w:t>20</w:t>
            </w:r>
            <w:r w:rsidR="00921CD0">
              <w:rPr>
                <w:b/>
                <w:sz w:val="20"/>
                <w:szCs w:val="20"/>
              </w:rPr>
              <w:t>2</w:t>
            </w:r>
            <w:r w:rsidR="00A32AA5">
              <w:rPr>
                <w:b/>
                <w:sz w:val="20"/>
                <w:szCs w:val="20"/>
              </w:rPr>
              <w:t>1</w:t>
            </w:r>
          </w:p>
        </w:tc>
        <w:tc>
          <w:tcPr>
            <w:tcW w:w="1871" w:type="dxa"/>
            <w:shd w:val="clear" w:color="auto" w:fill="DDD9C3"/>
          </w:tcPr>
          <w:p w:rsidR="00F81D67" w:rsidRPr="006F4E7B" w:rsidRDefault="00F81D67" w:rsidP="00B37E98">
            <w:pPr>
              <w:tabs>
                <w:tab w:val="right" w:pos="8460"/>
              </w:tabs>
              <w:jc w:val="center"/>
              <w:rPr>
                <w:b/>
                <w:sz w:val="20"/>
                <w:szCs w:val="20"/>
              </w:rPr>
            </w:pPr>
            <w:r w:rsidRPr="006F4E7B">
              <w:rPr>
                <w:b/>
                <w:sz w:val="20"/>
                <w:szCs w:val="20"/>
              </w:rPr>
              <w:t>Rozpočet</w:t>
            </w:r>
          </w:p>
          <w:p w:rsidR="00E07D65" w:rsidRPr="006F4E7B" w:rsidRDefault="00AD7A61" w:rsidP="00A32AA5">
            <w:pPr>
              <w:tabs>
                <w:tab w:val="right" w:pos="8460"/>
              </w:tabs>
              <w:jc w:val="center"/>
              <w:rPr>
                <w:b/>
                <w:sz w:val="20"/>
                <w:szCs w:val="20"/>
              </w:rPr>
            </w:pPr>
            <w:r w:rsidRPr="006F4E7B">
              <w:rPr>
                <w:b/>
                <w:sz w:val="20"/>
                <w:szCs w:val="20"/>
              </w:rPr>
              <w:t xml:space="preserve"> na </w:t>
            </w:r>
            <w:r w:rsidR="00197E14" w:rsidRPr="006F4E7B">
              <w:rPr>
                <w:b/>
                <w:sz w:val="20"/>
                <w:szCs w:val="20"/>
              </w:rPr>
              <w:t xml:space="preserve">rok </w:t>
            </w:r>
            <w:r w:rsidR="00077C92" w:rsidRPr="006F4E7B">
              <w:rPr>
                <w:b/>
                <w:sz w:val="20"/>
                <w:szCs w:val="20"/>
              </w:rPr>
              <w:t>20</w:t>
            </w:r>
            <w:r w:rsidR="00896CDA" w:rsidRPr="006F4E7B">
              <w:rPr>
                <w:b/>
                <w:sz w:val="20"/>
                <w:szCs w:val="20"/>
              </w:rPr>
              <w:t>2</w:t>
            </w:r>
            <w:r w:rsidR="00A32AA5">
              <w:rPr>
                <w:b/>
                <w:sz w:val="20"/>
                <w:szCs w:val="20"/>
              </w:rPr>
              <w:t>2</w:t>
            </w:r>
          </w:p>
        </w:tc>
        <w:tc>
          <w:tcPr>
            <w:tcW w:w="1871" w:type="dxa"/>
            <w:shd w:val="clear" w:color="auto" w:fill="DDD9C3"/>
          </w:tcPr>
          <w:p w:rsidR="00F81D67" w:rsidRPr="006F4E7B" w:rsidRDefault="00F81D67" w:rsidP="00835297">
            <w:pPr>
              <w:tabs>
                <w:tab w:val="right" w:pos="8460"/>
              </w:tabs>
              <w:jc w:val="center"/>
              <w:rPr>
                <w:b/>
                <w:sz w:val="20"/>
                <w:szCs w:val="20"/>
              </w:rPr>
            </w:pPr>
            <w:r w:rsidRPr="006F4E7B">
              <w:rPr>
                <w:b/>
                <w:sz w:val="20"/>
                <w:szCs w:val="20"/>
              </w:rPr>
              <w:t>Rozpočet</w:t>
            </w:r>
          </w:p>
          <w:p w:rsidR="00E07D65" w:rsidRPr="006F4E7B" w:rsidRDefault="00AD7A61" w:rsidP="00A32AA5">
            <w:pPr>
              <w:tabs>
                <w:tab w:val="right" w:pos="8460"/>
              </w:tabs>
              <w:jc w:val="center"/>
              <w:rPr>
                <w:b/>
                <w:sz w:val="20"/>
                <w:szCs w:val="20"/>
              </w:rPr>
            </w:pPr>
            <w:r w:rsidRPr="006F4E7B">
              <w:rPr>
                <w:b/>
                <w:sz w:val="20"/>
                <w:szCs w:val="20"/>
              </w:rPr>
              <w:t xml:space="preserve"> na </w:t>
            </w:r>
            <w:r w:rsidR="00197E14" w:rsidRPr="006F4E7B">
              <w:rPr>
                <w:b/>
                <w:sz w:val="20"/>
                <w:szCs w:val="20"/>
              </w:rPr>
              <w:t xml:space="preserve">rok </w:t>
            </w:r>
            <w:r w:rsidR="00077C92" w:rsidRPr="006F4E7B">
              <w:rPr>
                <w:b/>
                <w:sz w:val="20"/>
                <w:szCs w:val="20"/>
              </w:rPr>
              <w:t>20</w:t>
            </w:r>
            <w:r w:rsidR="00896870" w:rsidRPr="006F4E7B">
              <w:rPr>
                <w:b/>
                <w:sz w:val="20"/>
                <w:szCs w:val="20"/>
              </w:rPr>
              <w:t>2</w:t>
            </w:r>
            <w:r w:rsidR="00A32AA5">
              <w:rPr>
                <w:b/>
                <w:sz w:val="20"/>
                <w:szCs w:val="20"/>
              </w:rPr>
              <w:t>3</w:t>
            </w:r>
          </w:p>
        </w:tc>
      </w:tr>
      <w:tr w:rsidR="00A32AA5" w:rsidRPr="00CB0D3F" w:rsidTr="00A66F6E">
        <w:tc>
          <w:tcPr>
            <w:tcW w:w="2138" w:type="dxa"/>
            <w:shd w:val="clear" w:color="auto" w:fill="D9D9D9"/>
          </w:tcPr>
          <w:p w:rsidR="00E07D65" w:rsidRPr="006F4E7B" w:rsidRDefault="00F07529" w:rsidP="00B37E98">
            <w:pPr>
              <w:tabs>
                <w:tab w:val="right" w:pos="8460"/>
              </w:tabs>
              <w:jc w:val="both"/>
              <w:rPr>
                <w:b/>
                <w:sz w:val="20"/>
                <w:szCs w:val="20"/>
              </w:rPr>
            </w:pPr>
            <w:r w:rsidRPr="006F4E7B">
              <w:rPr>
                <w:b/>
                <w:sz w:val="20"/>
                <w:szCs w:val="20"/>
              </w:rPr>
              <w:t>Prí</w:t>
            </w:r>
            <w:r w:rsidR="00197E14" w:rsidRPr="006F4E7B">
              <w:rPr>
                <w:b/>
                <w:sz w:val="20"/>
                <w:szCs w:val="20"/>
              </w:rPr>
              <w:t>jmy celkom</w:t>
            </w:r>
          </w:p>
        </w:tc>
        <w:tc>
          <w:tcPr>
            <w:tcW w:w="1871" w:type="dxa"/>
            <w:shd w:val="clear" w:color="auto" w:fill="D9D9D9"/>
          </w:tcPr>
          <w:p w:rsidR="00E07D65" w:rsidRPr="006F4E7B" w:rsidRDefault="00A32AA5" w:rsidP="00A32AA5">
            <w:pPr>
              <w:tabs>
                <w:tab w:val="right" w:pos="8460"/>
              </w:tabs>
              <w:jc w:val="right"/>
              <w:rPr>
                <w:b/>
                <w:sz w:val="20"/>
                <w:szCs w:val="20"/>
              </w:rPr>
            </w:pPr>
            <w:r>
              <w:rPr>
                <w:b/>
                <w:sz w:val="20"/>
                <w:szCs w:val="20"/>
              </w:rPr>
              <w:t>403.013,92</w:t>
            </w:r>
          </w:p>
        </w:tc>
        <w:tc>
          <w:tcPr>
            <w:tcW w:w="1871" w:type="dxa"/>
            <w:shd w:val="clear" w:color="auto" w:fill="D9D9D9"/>
          </w:tcPr>
          <w:p w:rsidR="00E07D65" w:rsidRPr="006F4E7B" w:rsidRDefault="00A32AA5" w:rsidP="00A32AA5">
            <w:pPr>
              <w:tabs>
                <w:tab w:val="right" w:pos="8460"/>
              </w:tabs>
              <w:jc w:val="right"/>
              <w:rPr>
                <w:b/>
                <w:sz w:val="20"/>
                <w:szCs w:val="20"/>
              </w:rPr>
            </w:pPr>
            <w:r>
              <w:rPr>
                <w:b/>
                <w:sz w:val="20"/>
                <w:szCs w:val="20"/>
              </w:rPr>
              <w:t>342.800,00</w:t>
            </w:r>
          </w:p>
        </w:tc>
        <w:tc>
          <w:tcPr>
            <w:tcW w:w="1871" w:type="dxa"/>
            <w:shd w:val="clear" w:color="auto" w:fill="D9D9D9"/>
          </w:tcPr>
          <w:p w:rsidR="00E07D65" w:rsidRPr="006F4E7B" w:rsidRDefault="00A32AA5" w:rsidP="00A32AA5">
            <w:pPr>
              <w:tabs>
                <w:tab w:val="right" w:pos="8460"/>
              </w:tabs>
              <w:jc w:val="right"/>
              <w:rPr>
                <w:b/>
                <w:sz w:val="20"/>
                <w:szCs w:val="20"/>
              </w:rPr>
            </w:pPr>
            <w:r>
              <w:rPr>
                <w:b/>
                <w:sz w:val="20"/>
                <w:szCs w:val="20"/>
              </w:rPr>
              <w:t>341.800,00</w:t>
            </w:r>
          </w:p>
        </w:tc>
        <w:tc>
          <w:tcPr>
            <w:tcW w:w="1871" w:type="dxa"/>
            <w:shd w:val="clear" w:color="auto" w:fill="D9D9D9"/>
          </w:tcPr>
          <w:p w:rsidR="00E07D65" w:rsidRPr="006F4E7B" w:rsidRDefault="00A32AA5" w:rsidP="00A32AA5">
            <w:pPr>
              <w:tabs>
                <w:tab w:val="right" w:pos="8460"/>
              </w:tabs>
              <w:jc w:val="right"/>
              <w:rPr>
                <w:b/>
                <w:sz w:val="20"/>
                <w:szCs w:val="20"/>
              </w:rPr>
            </w:pPr>
            <w:r>
              <w:rPr>
                <w:b/>
                <w:sz w:val="20"/>
                <w:szCs w:val="20"/>
              </w:rPr>
              <w:t>341.300,00</w:t>
            </w:r>
          </w:p>
        </w:tc>
      </w:tr>
      <w:tr w:rsidR="00A32AA5" w:rsidRPr="00CB0D3F" w:rsidTr="00A66F6E">
        <w:tc>
          <w:tcPr>
            <w:tcW w:w="2138" w:type="dxa"/>
          </w:tcPr>
          <w:p w:rsidR="00E07D65" w:rsidRPr="006F4E7B" w:rsidRDefault="00197E14" w:rsidP="00B37E98">
            <w:pPr>
              <w:tabs>
                <w:tab w:val="right" w:pos="8460"/>
              </w:tabs>
              <w:jc w:val="both"/>
              <w:rPr>
                <w:sz w:val="20"/>
                <w:szCs w:val="20"/>
              </w:rPr>
            </w:pPr>
            <w:r w:rsidRPr="006F4E7B">
              <w:rPr>
                <w:sz w:val="20"/>
                <w:szCs w:val="20"/>
              </w:rPr>
              <w:t>z toho :</w:t>
            </w:r>
          </w:p>
        </w:tc>
        <w:tc>
          <w:tcPr>
            <w:tcW w:w="1871" w:type="dxa"/>
          </w:tcPr>
          <w:p w:rsidR="00E07D65" w:rsidRPr="006F4E7B" w:rsidRDefault="00E07D65" w:rsidP="00536DF8">
            <w:pPr>
              <w:tabs>
                <w:tab w:val="right" w:pos="8460"/>
              </w:tabs>
              <w:jc w:val="right"/>
              <w:rPr>
                <w:b/>
                <w:sz w:val="20"/>
                <w:szCs w:val="20"/>
              </w:rPr>
            </w:pPr>
          </w:p>
        </w:tc>
        <w:tc>
          <w:tcPr>
            <w:tcW w:w="1871" w:type="dxa"/>
          </w:tcPr>
          <w:p w:rsidR="00E07D65" w:rsidRPr="006F4E7B" w:rsidRDefault="00E07D65" w:rsidP="00536DF8">
            <w:pPr>
              <w:tabs>
                <w:tab w:val="right" w:pos="8460"/>
              </w:tabs>
              <w:jc w:val="right"/>
              <w:rPr>
                <w:b/>
                <w:sz w:val="20"/>
                <w:szCs w:val="20"/>
              </w:rPr>
            </w:pPr>
          </w:p>
        </w:tc>
        <w:tc>
          <w:tcPr>
            <w:tcW w:w="1871" w:type="dxa"/>
          </w:tcPr>
          <w:p w:rsidR="00E07D65" w:rsidRPr="006F4E7B" w:rsidRDefault="00E07D65" w:rsidP="00536DF8">
            <w:pPr>
              <w:tabs>
                <w:tab w:val="right" w:pos="8460"/>
              </w:tabs>
              <w:jc w:val="right"/>
              <w:rPr>
                <w:b/>
                <w:sz w:val="20"/>
                <w:szCs w:val="20"/>
              </w:rPr>
            </w:pPr>
          </w:p>
        </w:tc>
        <w:tc>
          <w:tcPr>
            <w:tcW w:w="1871" w:type="dxa"/>
          </w:tcPr>
          <w:p w:rsidR="00E07D65" w:rsidRPr="006F4E7B" w:rsidRDefault="00E07D65" w:rsidP="00536DF8">
            <w:pPr>
              <w:tabs>
                <w:tab w:val="right" w:pos="8460"/>
              </w:tabs>
              <w:jc w:val="right"/>
              <w:rPr>
                <w:b/>
                <w:sz w:val="20"/>
                <w:szCs w:val="20"/>
              </w:rPr>
            </w:pPr>
          </w:p>
        </w:tc>
      </w:tr>
      <w:tr w:rsidR="00A32AA5" w:rsidRPr="00CB0D3F" w:rsidTr="00A66F6E">
        <w:tc>
          <w:tcPr>
            <w:tcW w:w="2138" w:type="dxa"/>
          </w:tcPr>
          <w:p w:rsidR="00E07D65" w:rsidRPr="006F4E7B" w:rsidRDefault="00197E14" w:rsidP="00B37E98">
            <w:pPr>
              <w:tabs>
                <w:tab w:val="right" w:pos="8460"/>
              </w:tabs>
              <w:jc w:val="both"/>
              <w:rPr>
                <w:sz w:val="20"/>
                <w:szCs w:val="20"/>
              </w:rPr>
            </w:pPr>
            <w:r w:rsidRPr="006F4E7B">
              <w:rPr>
                <w:sz w:val="20"/>
                <w:szCs w:val="20"/>
              </w:rPr>
              <w:t>Bežné príjmy</w:t>
            </w:r>
          </w:p>
        </w:tc>
        <w:tc>
          <w:tcPr>
            <w:tcW w:w="1871" w:type="dxa"/>
          </w:tcPr>
          <w:p w:rsidR="00E07D65" w:rsidRPr="006F4E7B" w:rsidRDefault="00A32AA5" w:rsidP="00A32AA5">
            <w:pPr>
              <w:tabs>
                <w:tab w:val="right" w:pos="8460"/>
              </w:tabs>
              <w:jc w:val="right"/>
              <w:rPr>
                <w:sz w:val="20"/>
                <w:szCs w:val="20"/>
              </w:rPr>
            </w:pPr>
            <w:r>
              <w:rPr>
                <w:sz w:val="20"/>
                <w:szCs w:val="20"/>
              </w:rPr>
              <w:t>366.664,36</w:t>
            </w:r>
          </w:p>
        </w:tc>
        <w:tc>
          <w:tcPr>
            <w:tcW w:w="1871" w:type="dxa"/>
          </w:tcPr>
          <w:p w:rsidR="00E07D65" w:rsidRPr="006F4E7B" w:rsidRDefault="00572BA0" w:rsidP="00A32AA5">
            <w:pPr>
              <w:tabs>
                <w:tab w:val="right" w:pos="8460"/>
              </w:tabs>
              <w:jc w:val="right"/>
              <w:rPr>
                <w:sz w:val="20"/>
                <w:szCs w:val="20"/>
              </w:rPr>
            </w:pPr>
            <w:r w:rsidRPr="006F4E7B">
              <w:rPr>
                <w:sz w:val="20"/>
                <w:szCs w:val="20"/>
              </w:rPr>
              <w:t>3</w:t>
            </w:r>
            <w:r w:rsidR="00921CD0">
              <w:rPr>
                <w:sz w:val="20"/>
                <w:szCs w:val="20"/>
              </w:rPr>
              <w:t>4</w:t>
            </w:r>
            <w:r w:rsidR="00A32AA5">
              <w:rPr>
                <w:sz w:val="20"/>
                <w:szCs w:val="20"/>
              </w:rPr>
              <w:t>2.800,00</w:t>
            </w:r>
          </w:p>
        </w:tc>
        <w:tc>
          <w:tcPr>
            <w:tcW w:w="1871" w:type="dxa"/>
          </w:tcPr>
          <w:p w:rsidR="00E07D65" w:rsidRPr="006F4E7B" w:rsidRDefault="00572BA0" w:rsidP="00A32AA5">
            <w:pPr>
              <w:tabs>
                <w:tab w:val="right" w:pos="8460"/>
              </w:tabs>
              <w:jc w:val="right"/>
              <w:rPr>
                <w:sz w:val="20"/>
                <w:szCs w:val="20"/>
              </w:rPr>
            </w:pPr>
            <w:r w:rsidRPr="006F4E7B">
              <w:rPr>
                <w:sz w:val="20"/>
                <w:szCs w:val="20"/>
              </w:rPr>
              <w:t>3</w:t>
            </w:r>
            <w:r w:rsidR="00A32AA5">
              <w:rPr>
                <w:sz w:val="20"/>
                <w:szCs w:val="20"/>
              </w:rPr>
              <w:t>41.800,00</w:t>
            </w:r>
          </w:p>
        </w:tc>
        <w:tc>
          <w:tcPr>
            <w:tcW w:w="1871" w:type="dxa"/>
          </w:tcPr>
          <w:p w:rsidR="00E07D65" w:rsidRPr="006F4E7B" w:rsidRDefault="00A32AA5" w:rsidP="00A32AA5">
            <w:pPr>
              <w:tabs>
                <w:tab w:val="right" w:pos="8460"/>
              </w:tabs>
              <w:jc w:val="right"/>
              <w:rPr>
                <w:sz w:val="20"/>
                <w:szCs w:val="20"/>
              </w:rPr>
            </w:pPr>
            <w:r>
              <w:rPr>
                <w:sz w:val="20"/>
                <w:szCs w:val="20"/>
              </w:rPr>
              <w:t>341.300,00</w:t>
            </w:r>
          </w:p>
        </w:tc>
      </w:tr>
      <w:tr w:rsidR="00A32AA5" w:rsidRPr="00CB0D3F" w:rsidTr="00A66F6E">
        <w:tc>
          <w:tcPr>
            <w:tcW w:w="2138" w:type="dxa"/>
          </w:tcPr>
          <w:p w:rsidR="00197E14" w:rsidRPr="006F4E7B" w:rsidRDefault="00197E14" w:rsidP="00B37E98">
            <w:pPr>
              <w:tabs>
                <w:tab w:val="right" w:pos="8460"/>
              </w:tabs>
              <w:jc w:val="both"/>
              <w:rPr>
                <w:sz w:val="20"/>
                <w:szCs w:val="20"/>
              </w:rPr>
            </w:pPr>
            <w:r w:rsidRPr="006F4E7B">
              <w:rPr>
                <w:sz w:val="20"/>
                <w:szCs w:val="20"/>
              </w:rPr>
              <w:t>Kapitálové príjmy</w:t>
            </w:r>
          </w:p>
        </w:tc>
        <w:tc>
          <w:tcPr>
            <w:tcW w:w="1871" w:type="dxa"/>
          </w:tcPr>
          <w:p w:rsidR="00197E14" w:rsidRPr="006F4E7B" w:rsidRDefault="00A32AA5" w:rsidP="00A32AA5">
            <w:pPr>
              <w:tabs>
                <w:tab w:val="right" w:pos="8460"/>
              </w:tabs>
              <w:jc w:val="right"/>
              <w:rPr>
                <w:sz w:val="20"/>
                <w:szCs w:val="20"/>
              </w:rPr>
            </w:pPr>
            <w:r>
              <w:rPr>
                <w:sz w:val="20"/>
                <w:szCs w:val="20"/>
              </w:rPr>
              <w:t>7.755,00</w:t>
            </w:r>
          </w:p>
        </w:tc>
        <w:tc>
          <w:tcPr>
            <w:tcW w:w="1871" w:type="dxa"/>
          </w:tcPr>
          <w:p w:rsidR="00197E14" w:rsidRPr="006F4E7B" w:rsidRDefault="00971BC1" w:rsidP="00971BC1">
            <w:pPr>
              <w:tabs>
                <w:tab w:val="right" w:pos="8460"/>
              </w:tabs>
              <w:jc w:val="right"/>
              <w:rPr>
                <w:sz w:val="20"/>
                <w:szCs w:val="20"/>
              </w:rPr>
            </w:pPr>
            <w:r w:rsidRPr="006F4E7B">
              <w:rPr>
                <w:sz w:val="20"/>
                <w:szCs w:val="20"/>
              </w:rPr>
              <w:t>0,00</w:t>
            </w:r>
          </w:p>
        </w:tc>
        <w:tc>
          <w:tcPr>
            <w:tcW w:w="1871" w:type="dxa"/>
          </w:tcPr>
          <w:p w:rsidR="00197E14" w:rsidRPr="006F4E7B" w:rsidRDefault="00782DCB" w:rsidP="00536DF8">
            <w:pPr>
              <w:tabs>
                <w:tab w:val="right" w:pos="8460"/>
              </w:tabs>
              <w:jc w:val="right"/>
              <w:rPr>
                <w:sz w:val="20"/>
                <w:szCs w:val="20"/>
              </w:rPr>
            </w:pPr>
            <w:r w:rsidRPr="006F4E7B">
              <w:rPr>
                <w:sz w:val="20"/>
                <w:szCs w:val="20"/>
              </w:rPr>
              <w:t>0,00</w:t>
            </w:r>
          </w:p>
        </w:tc>
        <w:tc>
          <w:tcPr>
            <w:tcW w:w="1871" w:type="dxa"/>
          </w:tcPr>
          <w:p w:rsidR="00197E14" w:rsidRPr="006F4E7B" w:rsidRDefault="00782DCB" w:rsidP="00536DF8">
            <w:pPr>
              <w:tabs>
                <w:tab w:val="right" w:pos="8460"/>
              </w:tabs>
              <w:jc w:val="right"/>
              <w:rPr>
                <w:sz w:val="20"/>
                <w:szCs w:val="20"/>
              </w:rPr>
            </w:pPr>
            <w:r w:rsidRPr="006F4E7B">
              <w:rPr>
                <w:sz w:val="20"/>
                <w:szCs w:val="20"/>
              </w:rPr>
              <w:t>0,00</w:t>
            </w:r>
          </w:p>
        </w:tc>
      </w:tr>
      <w:tr w:rsidR="00A32AA5" w:rsidRPr="00CB0D3F" w:rsidTr="00A66F6E">
        <w:tc>
          <w:tcPr>
            <w:tcW w:w="2138" w:type="dxa"/>
          </w:tcPr>
          <w:p w:rsidR="00197E14" w:rsidRPr="006F4E7B" w:rsidRDefault="00197E14" w:rsidP="00B37E98">
            <w:pPr>
              <w:tabs>
                <w:tab w:val="right" w:pos="8460"/>
              </w:tabs>
              <w:jc w:val="both"/>
              <w:rPr>
                <w:sz w:val="20"/>
                <w:szCs w:val="20"/>
              </w:rPr>
            </w:pPr>
            <w:r w:rsidRPr="006F4E7B">
              <w:rPr>
                <w:sz w:val="20"/>
                <w:szCs w:val="20"/>
              </w:rPr>
              <w:t>Finančné príjmy</w:t>
            </w:r>
          </w:p>
        </w:tc>
        <w:tc>
          <w:tcPr>
            <w:tcW w:w="1871" w:type="dxa"/>
          </w:tcPr>
          <w:p w:rsidR="00197E14" w:rsidRPr="006F4E7B" w:rsidRDefault="00A32AA5" w:rsidP="00A32AA5">
            <w:pPr>
              <w:tabs>
                <w:tab w:val="right" w:pos="8460"/>
              </w:tabs>
              <w:jc w:val="right"/>
              <w:rPr>
                <w:sz w:val="20"/>
                <w:szCs w:val="20"/>
              </w:rPr>
            </w:pPr>
            <w:r>
              <w:rPr>
                <w:sz w:val="20"/>
                <w:szCs w:val="20"/>
              </w:rPr>
              <w:t>28.594,56</w:t>
            </w:r>
          </w:p>
        </w:tc>
        <w:tc>
          <w:tcPr>
            <w:tcW w:w="1871" w:type="dxa"/>
          </w:tcPr>
          <w:p w:rsidR="00197E14" w:rsidRPr="006F4E7B" w:rsidRDefault="00782DCB" w:rsidP="00536DF8">
            <w:pPr>
              <w:tabs>
                <w:tab w:val="right" w:pos="8460"/>
              </w:tabs>
              <w:jc w:val="right"/>
              <w:rPr>
                <w:sz w:val="20"/>
                <w:szCs w:val="20"/>
              </w:rPr>
            </w:pPr>
            <w:r w:rsidRPr="006F4E7B">
              <w:rPr>
                <w:sz w:val="20"/>
                <w:szCs w:val="20"/>
              </w:rPr>
              <w:t>0,00</w:t>
            </w:r>
          </w:p>
        </w:tc>
        <w:tc>
          <w:tcPr>
            <w:tcW w:w="1871" w:type="dxa"/>
          </w:tcPr>
          <w:p w:rsidR="00197E14" w:rsidRPr="006F4E7B" w:rsidRDefault="00782DCB" w:rsidP="00536DF8">
            <w:pPr>
              <w:tabs>
                <w:tab w:val="right" w:pos="8460"/>
              </w:tabs>
              <w:jc w:val="right"/>
              <w:rPr>
                <w:sz w:val="20"/>
                <w:szCs w:val="20"/>
              </w:rPr>
            </w:pPr>
            <w:r w:rsidRPr="006F4E7B">
              <w:rPr>
                <w:sz w:val="20"/>
                <w:szCs w:val="20"/>
              </w:rPr>
              <w:t>0,00</w:t>
            </w:r>
          </w:p>
        </w:tc>
        <w:tc>
          <w:tcPr>
            <w:tcW w:w="1871" w:type="dxa"/>
          </w:tcPr>
          <w:p w:rsidR="00197E14" w:rsidRPr="006F4E7B" w:rsidRDefault="00782DCB" w:rsidP="00536DF8">
            <w:pPr>
              <w:tabs>
                <w:tab w:val="right" w:pos="8460"/>
              </w:tabs>
              <w:jc w:val="right"/>
              <w:rPr>
                <w:sz w:val="20"/>
                <w:szCs w:val="20"/>
              </w:rPr>
            </w:pPr>
            <w:r w:rsidRPr="006F4E7B">
              <w:rPr>
                <w:sz w:val="20"/>
                <w:szCs w:val="20"/>
              </w:rPr>
              <w:t>0,00</w:t>
            </w:r>
          </w:p>
        </w:tc>
      </w:tr>
    </w:tbl>
    <w:p w:rsidR="00462C15" w:rsidRPr="00CB0D3F" w:rsidRDefault="00462C15" w:rsidP="00E07D65">
      <w:pPr>
        <w:tabs>
          <w:tab w:val="right" w:pos="8820"/>
        </w:tabs>
        <w:jc w:val="both"/>
        <w:rPr>
          <w:b/>
        </w:rPr>
      </w:pPr>
    </w:p>
    <w:tbl>
      <w:tblPr>
        <w:tblW w:w="96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871"/>
        <w:gridCol w:w="1871"/>
        <w:gridCol w:w="1869"/>
        <w:gridCol w:w="1869"/>
      </w:tblGrid>
      <w:tr w:rsidR="00A32AA5" w:rsidRPr="00CB0D3F" w:rsidTr="00A66F6E">
        <w:tc>
          <w:tcPr>
            <w:tcW w:w="2138" w:type="dxa"/>
            <w:shd w:val="clear" w:color="auto" w:fill="DDD9C3"/>
          </w:tcPr>
          <w:p w:rsidR="00F81D67" w:rsidRPr="006F4E7B" w:rsidRDefault="00F81D67" w:rsidP="00B37E98">
            <w:pPr>
              <w:tabs>
                <w:tab w:val="right" w:pos="8460"/>
              </w:tabs>
              <w:jc w:val="both"/>
              <w:rPr>
                <w:b/>
                <w:sz w:val="20"/>
                <w:szCs w:val="20"/>
              </w:rPr>
            </w:pPr>
          </w:p>
        </w:tc>
        <w:tc>
          <w:tcPr>
            <w:tcW w:w="1871" w:type="dxa"/>
            <w:shd w:val="clear" w:color="auto" w:fill="DDD9C3"/>
          </w:tcPr>
          <w:p w:rsidR="00F81D67" w:rsidRPr="006F4E7B" w:rsidRDefault="00F81D67" w:rsidP="00A32AA5">
            <w:pPr>
              <w:tabs>
                <w:tab w:val="right" w:pos="8460"/>
              </w:tabs>
              <w:jc w:val="center"/>
              <w:rPr>
                <w:b/>
                <w:sz w:val="20"/>
                <w:szCs w:val="20"/>
              </w:rPr>
            </w:pPr>
            <w:r w:rsidRPr="006F4E7B">
              <w:rPr>
                <w:b/>
                <w:sz w:val="20"/>
                <w:szCs w:val="20"/>
              </w:rPr>
              <w:t>Skutočnosť k 31.12.</w:t>
            </w:r>
            <w:r w:rsidR="00077C92" w:rsidRPr="006F4E7B">
              <w:rPr>
                <w:b/>
                <w:sz w:val="20"/>
                <w:szCs w:val="20"/>
              </w:rPr>
              <w:t>20</w:t>
            </w:r>
            <w:r w:rsidR="00A32AA5">
              <w:rPr>
                <w:b/>
                <w:sz w:val="20"/>
                <w:szCs w:val="20"/>
              </w:rPr>
              <w:t>20</w:t>
            </w:r>
          </w:p>
        </w:tc>
        <w:tc>
          <w:tcPr>
            <w:tcW w:w="1871" w:type="dxa"/>
            <w:shd w:val="clear" w:color="auto" w:fill="DDD9C3"/>
          </w:tcPr>
          <w:p w:rsidR="00921CD0" w:rsidRDefault="00F87E10" w:rsidP="00921CD0">
            <w:pPr>
              <w:tabs>
                <w:tab w:val="right" w:pos="8460"/>
              </w:tabs>
              <w:jc w:val="center"/>
              <w:rPr>
                <w:b/>
                <w:sz w:val="20"/>
                <w:szCs w:val="20"/>
              </w:rPr>
            </w:pPr>
            <w:r w:rsidRPr="006F4E7B">
              <w:rPr>
                <w:b/>
                <w:sz w:val="20"/>
                <w:szCs w:val="20"/>
              </w:rPr>
              <w:t xml:space="preserve">Rozpočet  </w:t>
            </w:r>
          </w:p>
          <w:p w:rsidR="00F81D67" w:rsidRPr="006F4E7B" w:rsidRDefault="00F87E10" w:rsidP="00A32AA5">
            <w:pPr>
              <w:tabs>
                <w:tab w:val="right" w:pos="8460"/>
              </w:tabs>
              <w:jc w:val="center"/>
              <w:rPr>
                <w:b/>
                <w:sz w:val="20"/>
                <w:szCs w:val="20"/>
              </w:rPr>
            </w:pPr>
            <w:r w:rsidRPr="006F4E7B">
              <w:rPr>
                <w:b/>
                <w:sz w:val="20"/>
                <w:szCs w:val="20"/>
              </w:rPr>
              <w:t xml:space="preserve">na rok </w:t>
            </w:r>
            <w:r w:rsidR="00077C92" w:rsidRPr="006F4E7B">
              <w:rPr>
                <w:b/>
                <w:sz w:val="20"/>
                <w:szCs w:val="20"/>
              </w:rPr>
              <w:t>20</w:t>
            </w:r>
            <w:r w:rsidR="00921CD0">
              <w:rPr>
                <w:b/>
                <w:sz w:val="20"/>
                <w:szCs w:val="20"/>
              </w:rPr>
              <w:t>2</w:t>
            </w:r>
            <w:r w:rsidR="00A32AA5">
              <w:rPr>
                <w:b/>
                <w:sz w:val="20"/>
                <w:szCs w:val="20"/>
              </w:rPr>
              <w:t>1</w:t>
            </w:r>
          </w:p>
        </w:tc>
        <w:tc>
          <w:tcPr>
            <w:tcW w:w="1869" w:type="dxa"/>
            <w:shd w:val="clear" w:color="auto" w:fill="DDD9C3"/>
          </w:tcPr>
          <w:p w:rsidR="00F81D67" w:rsidRPr="006F4E7B" w:rsidRDefault="00F81D67" w:rsidP="00FB7423">
            <w:pPr>
              <w:tabs>
                <w:tab w:val="right" w:pos="8460"/>
              </w:tabs>
              <w:jc w:val="center"/>
              <w:rPr>
                <w:b/>
                <w:sz w:val="20"/>
                <w:szCs w:val="20"/>
              </w:rPr>
            </w:pPr>
            <w:r w:rsidRPr="006F4E7B">
              <w:rPr>
                <w:b/>
                <w:sz w:val="20"/>
                <w:szCs w:val="20"/>
              </w:rPr>
              <w:t>Rozpočet</w:t>
            </w:r>
          </w:p>
          <w:p w:rsidR="00F81D67" w:rsidRPr="006F4E7B" w:rsidRDefault="00F81D67" w:rsidP="00A32AA5">
            <w:pPr>
              <w:tabs>
                <w:tab w:val="right" w:pos="8460"/>
              </w:tabs>
              <w:jc w:val="center"/>
              <w:rPr>
                <w:b/>
                <w:sz w:val="20"/>
                <w:szCs w:val="20"/>
              </w:rPr>
            </w:pPr>
            <w:r w:rsidRPr="006F4E7B">
              <w:rPr>
                <w:b/>
                <w:sz w:val="20"/>
                <w:szCs w:val="20"/>
              </w:rPr>
              <w:t xml:space="preserve"> na rok </w:t>
            </w:r>
            <w:r w:rsidR="00077C92" w:rsidRPr="006F4E7B">
              <w:rPr>
                <w:b/>
                <w:sz w:val="20"/>
                <w:szCs w:val="20"/>
              </w:rPr>
              <w:t>20</w:t>
            </w:r>
            <w:r w:rsidR="00572BA0" w:rsidRPr="006F4E7B">
              <w:rPr>
                <w:b/>
                <w:sz w:val="20"/>
                <w:szCs w:val="20"/>
              </w:rPr>
              <w:t>2</w:t>
            </w:r>
            <w:r w:rsidR="00A32AA5">
              <w:rPr>
                <w:b/>
                <w:sz w:val="20"/>
                <w:szCs w:val="20"/>
              </w:rPr>
              <w:t>2</w:t>
            </w:r>
          </w:p>
        </w:tc>
        <w:tc>
          <w:tcPr>
            <w:tcW w:w="1869" w:type="dxa"/>
            <w:shd w:val="clear" w:color="auto" w:fill="DDD9C3"/>
          </w:tcPr>
          <w:p w:rsidR="00F81D67" w:rsidRPr="006F4E7B" w:rsidRDefault="00F81D67" w:rsidP="00FB7423">
            <w:pPr>
              <w:tabs>
                <w:tab w:val="right" w:pos="8460"/>
              </w:tabs>
              <w:jc w:val="center"/>
              <w:rPr>
                <w:b/>
                <w:sz w:val="20"/>
                <w:szCs w:val="20"/>
              </w:rPr>
            </w:pPr>
            <w:r w:rsidRPr="006F4E7B">
              <w:rPr>
                <w:b/>
                <w:sz w:val="20"/>
                <w:szCs w:val="20"/>
              </w:rPr>
              <w:t>Rozpočet</w:t>
            </w:r>
          </w:p>
          <w:p w:rsidR="00F81D67" w:rsidRPr="006F4E7B" w:rsidRDefault="00F81D67" w:rsidP="00A32AA5">
            <w:pPr>
              <w:tabs>
                <w:tab w:val="right" w:pos="8460"/>
              </w:tabs>
              <w:jc w:val="center"/>
              <w:rPr>
                <w:b/>
                <w:sz w:val="20"/>
                <w:szCs w:val="20"/>
              </w:rPr>
            </w:pPr>
            <w:r w:rsidRPr="006F4E7B">
              <w:rPr>
                <w:b/>
                <w:sz w:val="20"/>
                <w:szCs w:val="20"/>
              </w:rPr>
              <w:t xml:space="preserve"> na rok </w:t>
            </w:r>
            <w:r w:rsidR="00077C92" w:rsidRPr="006F4E7B">
              <w:rPr>
                <w:b/>
                <w:sz w:val="20"/>
                <w:szCs w:val="20"/>
              </w:rPr>
              <w:t>20</w:t>
            </w:r>
            <w:r w:rsidR="00896870" w:rsidRPr="006F4E7B">
              <w:rPr>
                <w:b/>
                <w:sz w:val="20"/>
                <w:szCs w:val="20"/>
              </w:rPr>
              <w:t>2</w:t>
            </w:r>
            <w:r w:rsidR="00A32AA5">
              <w:rPr>
                <w:b/>
                <w:sz w:val="20"/>
                <w:szCs w:val="20"/>
              </w:rPr>
              <w:t>3</w:t>
            </w:r>
          </w:p>
        </w:tc>
      </w:tr>
      <w:tr w:rsidR="00A32AA5" w:rsidRPr="00CB0D3F" w:rsidTr="00A66F6E">
        <w:tc>
          <w:tcPr>
            <w:tcW w:w="2138" w:type="dxa"/>
            <w:shd w:val="clear" w:color="auto" w:fill="D9D9D9"/>
          </w:tcPr>
          <w:p w:rsidR="0049136C" w:rsidRPr="006F4E7B" w:rsidRDefault="0049136C" w:rsidP="00B37E98">
            <w:pPr>
              <w:tabs>
                <w:tab w:val="right" w:pos="8460"/>
              </w:tabs>
              <w:jc w:val="both"/>
              <w:rPr>
                <w:b/>
                <w:sz w:val="20"/>
                <w:szCs w:val="20"/>
              </w:rPr>
            </w:pPr>
            <w:r w:rsidRPr="006F4E7B">
              <w:rPr>
                <w:b/>
                <w:sz w:val="20"/>
                <w:szCs w:val="20"/>
              </w:rPr>
              <w:t>Výdavky celkom</w:t>
            </w:r>
          </w:p>
        </w:tc>
        <w:tc>
          <w:tcPr>
            <w:tcW w:w="1871" w:type="dxa"/>
            <w:shd w:val="clear" w:color="auto" w:fill="D9D9D9"/>
          </w:tcPr>
          <w:p w:rsidR="0049136C" w:rsidRPr="006F4E7B" w:rsidRDefault="00A32AA5" w:rsidP="00A32AA5">
            <w:pPr>
              <w:tabs>
                <w:tab w:val="right" w:pos="8460"/>
              </w:tabs>
              <w:jc w:val="right"/>
              <w:rPr>
                <w:b/>
                <w:sz w:val="20"/>
                <w:szCs w:val="20"/>
              </w:rPr>
            </w:pPr>
            <w:r>
              <w:rPr>
                <w:b/>
                <w:sz w:val="20"/>
                <w:szCs w:val="20"/>
              </w:rPr>
              <w:t>370.247,27</w:t>
            </w:r>
          </w:p>
        </w:tc>
        <w:tc>
          <w:tcPr>
            <w:tcW w:w="1871" w:type="dxa"/>
            <w:shd w:val="clear" w:color="auto" w:fill="D9D9D9"/>
          </w:tcPr>
          <w:p w:rsidR="0049136C" w:rsidRPr="006F4E7B" w:rsidRDefault="00A32AA5" w:rsidP="00A32AA5">
            <w:pPr>
              <w:tabs>
                <w:tab w:val="right" w:pos="8460"/>
              </w:tabs>
              <w:jc w:val="right"/>
              <w:rPr>
                <w:b/>
                <w:sz w:val="20"/>
                <w:szCs w:val="20"/>
              </w:rPr>
            </w:pPr>
            <w:r>
              <w:rPr>
                <w:b/>
                <w:sz w:val="20"/>
                <w:szCs w:val="20"/>
              </w:rPr>
              <w:t>342.800,00</w:t>
            </w:r>
          </w:p>
        </w:tc>
        <w:tc>
          <w:tcPr>
            <w:tcW w:w="1869" w:type="dxa"/>
            <w:shd w:val="clear" w:color="auto" w:fill="D9D9D9"/>
          </w:tcPr>
          <w:p w:rsidR="0049136C" w:rsidRPr="006F4E7B" w:rsidRDefault="00A32AA5" w:rsidP="00A32AA5">
            <w:pPr>
              <w:tabs>
                <w:tab w:val="right" w:pos="8460"/>
              </w:tabs>
              <w:jc w:val="right"/>
              <w:rPr>
                <w:b/>
                <w:sz w:val="20"/>
                <w:szCs w:val="20"/>
              </w:rPr>
            </w:pPr>
            <w:r>
              <w:rPr>
                <w:b/>
                <w:sz w:val="20"/>
                <w:szCs w:val="20"/>
              </w:rPr>
              <w:t>341.800,00</w:t>
            </w:r>
          </w:p>
        </w:tc>
        <w:tc>
          <w:tcPr>
            <w:tcW w:w="1869" w:type="dxa"/>
            <w:shd w:val="clear" w:color="auto" w:fill="D9D9D9"/>
          </w:tcPr>
          <w:p w:rsidR="0049136C" w:rsidRPr="006F4E7B" w:rsidRDefault="00572BA0" w:rsidP="00A32AA5">
            <w:pPr>
              <w:tabs>
                <w:tab w:val="right" w:pos="8460"/>
              </w:tabs>
              <w:jc w:val="right"/>
              <w:rPr>
                <w:b/>
                <w:sz w:val="20"/>
                <w:szCs w:val="20"/>
              </w:rPr>
            </w:pPr>
            <w:r w:rsidRPr="006F4E7B">
              <w:rPr>
                <w:b/>
                <w:sz w:val="20"/>
                <w:szCs w:val="20"/>
              </w:rPr>
              <w:t>3</w:t>
            </w:r>
            <w:r w:rsidR="00A32AA5">
              <w:rPr>
                <w:b/>
                <w:sz w:val="20"/>
                <w:szCs w:val="20"/>
              </w:rPr>
              <w:t>41.300,00</w:t>
            </w:r>
          </w:p>
        </w:tc>
      </w:tr>
      <w:tr w:rsidR="00A32AA5" w:rsidRPr="00CB0D3F" w:rsidTr="00A66F6E">
        <w:tc>
          <w:tcPr>
            <w:tcW w:w="2138" w:type="dxa"/>
          </w:tcPr>
          <w:p w:rsidR="0049136C" w:rsidRPr="006F4E7B" w:rsidRDefault="0049136C" w:rsidP="00B37E98">
            <w:pPr>
              <w:tabs>
                <w:tab w:val="right" w:pos="8460"/>
              </w:tabs>
              <w:jc w:val="both"/>
              <w:rPr>
                <w:sz w:val="20"/>
                <w:szCs w:val="20"/>
              </w:rPr>
            </w:pPr>
            <w:r w:rsidRPr="006F4E7B">
              <w:rPr>
                <w:sz w:val="20"/>
                <w:szCs w:val="20"/>
              </w:rPr>
              <w:t>z toho :</w:t>
            </w:r>
          </w:p>
        </w:tc>
        <w:tc>
          <w:tcPr>
            <w:tcW w:w="1871" w:type="dxa"/>
          </w:tcPr>
          <w:p w:rsidR="0049136C" w:rsidRPr="006F4E7B" w:rsidRDefault="0049136C" w:rsidP="00536DF8">
            <w:pPr>
              <w:tabs>
                <w:tab w:val="right" w:pos="8460"/>
              </w:tabs>
              <w:jc w:val="right"/>
              <w:rPr>
                <w:b/>
                <w:sz w:val="20"/>
                <w:szCs w:val="20"/>
              </w:rPr>
            </w:pPr>
          </w:p>
        </w:tc>
        <w:tc>
          <w:tcPr>
            <w:tcW w:w="1871" w:type="dxa"/>
          </w:tcPr>
          <w:p w:rsidR="0049136C" w:rsidRPr="006F4E7B" w:rsidRDefault="0049136C" w:rsidP="00536DF8">
            <w:pPr>
              <w:tabs>
                <w:tab w:val="right" w:pos="8460"/>
              </w:tabs>
              <w:jc w:val="right"/>
              <w:rPr>
                <w:b/>
                <w:sz w:val="20"/>
                <w:szCs w:val="20"/>
              </w:rPr>
            </w:pPr>
          </w:p>
        </w:tc>
        <w:tc>
          <w:tcPr>
            <w:tcW w:w="1869" w:type="dxa"/>
          </w:tcPr>
          <w:p w:rsidR="0049136C" w:rsidRPr="006F4E7B" w:rsidRDefault="0049136C" w:rsidP="00536DF8">
            <w:pPr>
              <w:tabs>
                <w:tab w:val="right" w:pos="8460"/>
              </w:tabs>
              <w:jc w:val="right"/>
              <w:rPr>
                <w:b/>
                <w:sz w:val="20"/>
                <w:szCs w:val="20"/>
              </w:rPr>
            </w:pPr>
          </w:p>
        </w:tc>
        <w:tc>
          <w:tcPr>
            <w:tcW w:w="1869" w:type="dxa"/>
          </w:tcPr>
          <w:p w:rsidR="0049136C" w:rsidRPr="006F4E7B" w:rsidRDefault="0049136C" w:rsidP="00F2073F">
            <w:pPr>
              <w:tabs>
                <w:tab w:val="right" w:pos="8460"/>
              </w:tabs>
              <w:jc w:val="right"/>
              <w:rPr>
                <w:b/>
                <w:sz w:val="20"/>
                <w:szCs w:val="20"/>
              </w:rPr>
            </w:pPr>
          </w:p>
        </w:tc>
      </w:tr>
      <w:tr w:rsidR="00A32AA5" w:rsidRPr="00CB0D3F" w:rsidTr="00A66F6E">
        <w:tc>
          <w:tcPr>
            <w:tcW w:w="2138" w:type="dxa"/>
          </w:tcPr>
          <w:p w:rsidR="0049136C" w:rsidRPr="006F4E7B" w:rsidRDefault="0049136C" w:rsidP="00B37E98">
            <w:pPr>
              <w:tabs>
                <w:tab w:val="right" w:pos="8460"/>
              </w:tabs>
              <w:jc w:val="both"/>
              <w:rPr>
                <w:sz w:val="20"/>
                <w:szCs w:val="20"/>
              </w:rPr>
            </w:pPr>
            <w:r w:rsidRPr="006F4E7B">
              <w:rPr>
                <w:sz w:val="20"/>
                <w:szCs w:val="20"/>
              </w:rPr>
              <w:t>Bežné výdavky</w:t>
            </w:r>
          </w:p>
        </w:tc>
        <w:tc>
          <w:tcPr>
            <w:tcW w:w="1871" w:type="dxa"/>
          </w:tcPr>
          <w:p w:rsidR="0049136C" w:rsidRPr="006F4E7B" w:rsidRDefault="00921CD0" w:rsidP="00A32AA5">
            <w:pPr>
              <w:tabs>
                <w:tab w:val="right" w:pos="8460"/>
              </w:tabs>
              <w:jc w:val="right"/>
              <w:rPr>
                <w:sz w:val="20"/>
                <w:szCs w:val="20"/>
              </w:rPr>
            </w:pPr>
            <w:r>
              <w:rPr>
                <w:sz w:val="20"/>
                <w:szCs w:val="20"/>
              </w:rPr>
              <w:t>3</w:t>
            </w:r>
            <w:r w:rsidR="00A32AA5">
              <w:rPr>
                <w:sz w:val="20"/>
                <w:szCs w:val="20"/>
              </w:rPr>
              <w:t>38.537,41</w:t>
            </w:r>
          </w:p>
        </w:tc>
        <w:tc>
          <w:tcPr>
            <w:tcW w:w="1871" w:type="dxa"/>
          </w:tcPr>
          <w:p w:rsidR="0049136C" w:rsidRPr="006F4E7B" w:rsidRDefault="00921CD0" w:rsidP="00A32AA5">
            <w:pPr>
              <w:tabs>
                <w:tab w:val="right" w:pos="8460"/>
              </w:tabs>
              <w:jc w:val="right"/>
              <w:rPr>
                <w:sz w:val="20"/>
                <w:szCs w:val="20"/>
              </w:rPr>
            </w:pPr>
            <w:r>
              <w:rPr>
                <w:sz w:val="20"/>
                <w:szCs w:val="20"/>
              </w:rPr>
              <w:t>3</w:t>
            </w:r>
            <w:r w:rsidR="00A32AA5">
              <w:rPr>
                <w:sz w:val="20"/>
                <w:szCs w:val="20"/>
              </w:rPr>
              <w:t>27.340,00</w:t>
            </w:r>
          </w:p>
        </w:tc>
        <w:tc>
          <w:tcPr>
            <w:tcW w:w="1869" w:type="dxa"/>
          </w:tcPr>
          <w:p w:rsidR="0049136C" w:rsidRPr="006F4E7B" w:rsidRDefault="00F32DE4" w:rsidP="00F32DE4">
            <w:pPr>
              <w:tabs>
                <w:tab w:val="right" w:pos="8460"/>
              </w:tabs>
              <w:jc w:val="right"/>
              <w:rPr>
                <w:sz w:val="20"/>
                <w:szCs w:val="20"/>
              </w:rPr>
            </w:pPr>
            <w:r>
              <w:rPr>
                <w:sz w:val="20"/>
                <w:szCs w:val="20"/>
              </w:rPr>
              <w:t>326.230,00</w:t>
            </w:r>
          </w:p>
        </w:tc>
        <w:tc>
          <w:tcPr>
            <w:tcW w:w="1869" w:type="dxa"/>
          </w:tcPr>
          <w:p w:rsidR="0049136C" w:rsidRPr="006F4E7B" w:rsidRDefault="00F32DE4" w:rsidP="00F32DE4">
            <w:pPr>
              <w:tabs>
                <w:tab w:val="right" w:pos="8460"/>
              </w:tabs>
              <w:jc w:val="right"/>
              <w:rPr>
                <w:sz w:val="20"/>
                <w:szCs w:val="20"/>
              </w:rPr>
            </w:pPr>
            <w:r>
              <w:rPr>
                <w:sz w:val="20"/>
                <w:szCs w:val="20"/>
              </w:rPr>
              <w:t>325.630,00</w:t>
            </w:r>
          </w:p>
        </w:tc>
      </w:tr>
      <w:tr w:rsidR="00A32AA5" w:rsidRPr="00CB0D3F" w:rsidTr="00A66F6E">
        <w:tc>
          <w:tcPr>
            <w:tcW w:w="2138" w:type="dxa"/>
          </w:tcPr>
          <w:p w:rsidR="0049136C" w:rsidRPr="006F4E7B" w:rsidRDefault="0049136C" w:rsidP="0049136C">
            <w:pPr>
              <w:tabs>
                <w:tab w:val="right" w:pos="8460"/>
              </w:tabs>
              <w:jc w:val="both"/>
              <w:rPr>
                <w:sz w:val="20"/>
                <w:szCs w:val="20"/>
              </w:rPr>
            </w:pPr>
            <w:r w:rsidRPr="006F4E7B">
              <w:rPr>
                <w:sz w:val="20"/>
                <w:szCs w:val="20"/>
              </w:rPr>
              <w:t>Kapitál. výdavky</w:t>
            </w:r>
          </w:p>
        </w:tc>
        <w:tc>
          <w:tcPr>
            <w:tcW w:w="1871" w:type="dxa"/>
          </w:tcPr>
          <w:p w:rsidR="0049136C" w:rsidRPr="006F4E7B" w:rsidRDefault="00A32AA5" w:rsidP="00A32AA5">
            <w:pPr>
              <w:tabs>
                <w:tab w:val="right" w:pos="8460"/>
              </w:tabs>
              <w:jc w:val="right"/>
              <w:rPr>
                <w:sz w:val="20"/>
                <w:szCs w:val="20"/>
              </w:rPr>
            </w:pPr>
            <w:r>
              <w:rPr>
                <w:sz w:val="20"/>
                <w:szCs w:val="20"/>
              </w:rPr>
              <w:t>16.349,97</w:t>
            </w:r>
          </w:p>
        </w:tc>
        <w:tc>
          <w:tcPr>
            <w:tcW w:w="1871" w:type="dxa"/>
          </w:tcPr>
          <w:p w:rsidR="0049136C" w:rsidRPr="006F4E7B" w:rsidRDefault="00E3777E" w:rsidP="00E3777E">
            <w:pPr>
              <w:tabs>
                <w:tab w:val="right" w:pos="8460"/>
              </w:tabs>
              <w:jc w:val="right"/>
              <w:rPr>
                <w:sz w:val="20"/>
                <w:szCs w:val="20"/>
              </w:rPr>
            </w:pPr>
            <w:r w:rsidRPr="006F4E7B">
              <w:rPr>
                <w:sz w:val="20"/>
                <w:szCs w:val="20"/>
              </w:rPr>
              <w:t>0,00</w:t>
            </w:r>
          </w:p>
        </w:tc>
        <w:tc>
          <w:tcPr>
            <w:tcW w:w="1869" w:type="dxa"/>
          </w:tcPr>
          <w:p w:rsidR="0049136C" w:rsidRPr="006F4E7B" w:rsidRDefault="0049136C" w:rsidP="00536DF8">
            <w:pPr>
              <w:tabs>
                <w:tab w:val="right" w:pos="8460"/>
              </w:tabs>
              <w:jc w:val="right"/>
              <w:rPr>
                <w:sz w:val="20"/>
                <w:szCs w:val="20"/>
              </w:rPr>
            </w:pPr>
            <w:r w:rsidRPr="006F4E7B">
              <w:rPr>
                <w:sz w:val="20"/>
                <w:szCs w:val="20"/>
              </w:rPr>
              <w:t>0,00</w:t>
            </w:r>
          </w:p>
        </w:tc>
        <w:tc>
          <w:tcPr>
            <w:tcW w:w="1869" w:type="dxa"/>
          </w:tcPr>
          <w:p w:rsidR="0049136C" w:rsidRPr="006F4E7B" w:rsidRDefault="0049136C" w:rsidP="00F2073F">
            <w:pPr>
              <w:tabs>
                <w:tab w:val="right" w:pos="8460"/>
              </w:tabs>
              <w:jc w:val="right"/>
              <w:rPr>
                <w:sz w:val="20"/>
                <w:szCs w:val="20"/>
              </w:rPr>
            </w:pPr>
            <w:r w:rsidRPr="006F4E7B">
              <w:rPr>
                <w:sz w:val="20"/>
                <w:szCs w:val="20"/>
              </w:rPr>
              <w:t>0,00</w:t>
            </w:r>
          </w:p>
        </w:tc>
      </w:tr>
      <w:tr w:rsidR="00A32AA5" w:rsidRPr="00CB0D3F" w:rsidTr="00A66F6E">
        <w:tc>
          <w:tcPr>
            <w:tcW w:w="2138" w:type="dxa"/>
          </w:tcPr>
          <w:p w:rsidR="0049136C" w:rsidRPr="006F4E7B" w:rsidRDefault="0049136C" w:rsidP="00B37E98">
            <w:pPr>
              <w:tabs>
                <w:tab w:val="right" w:pos="8460"/>
              </w:tabs>
              <w:jc w:val="both"/>
              <w:rPr>
                <w:sz w:val="20"/>
                <w:szCs w:val="20"/>
              </w:rPr>
            </w:pPr>
            <w:r w:rsidRPr="006F4E7B">
              <w:rPr>
                <w:sz w:val="20"/>
                <w:szCs w:val="20"/>
              </w:rPr>
              <w:t>Finančné výdavky</w:t>
            </w:r>
          </w:p>
        </w:tc>
        <w:tc>
          <w:tcPr>
            <w:tcW w:w="1871" w:type="dxa"/>
          </w:tcPr>
          <w:p w:rsidR="0049136C" w:rsidRPr="006F4E7B" w:rsidRDefault="00A32AA5" w:rsidP="00A32AA5">
            <w:pPr>
              <w:tabs>
                <w:tab w:val="right" w:pos="8460"/>
              </w:tabs>
              <w:jc w:val="right"/>
              <w:rPr>
                <w:sz w:val="20"/>
                <w:szCs w:val="20"/>
              </w:rPr>
            </w:pPr>
            <w:r>
              <w:rPr>
                <w:sz w:val="20"/>
                <w:szCs w:val="20"/>
              </w:rPr>
              <w:t>15.359,89</w:t>
            </w:r>
          </w:p>
        </w:tc>
        <w:tc>
          <w:tcPr>
            <w:tcW w:w="1871" w:type="dxa"/>
          </w:tcPr>
          <w:p w:rsidR="0049136C" w:rsidRPr="006F4E7B" w:rsidRDefault="00A32AA5" w:rsidP="00A32AA5">
            <w:pPr>
              <w:tabs>
                <w:tab w:val="right" w:pos="8460"/>
              </w:tabs>
              <w:jc w:val="right"/>
              <w:rPr>
                <w:sz w:val="20"/>
                <w:szCs w:val="20"/>
              </w:rPr>
            </w:pPr>
            <w:r>
              <w:rPr>
                <w:sz w:val="20"/>
                <w:szCs w:val="20"/>
              </w:rPr>
              <w:t>15.460,00</w:t>
            </w:r>
          </w:p>
        </w:tc>
        <w:tc>
          <w:tcPr>
            <w:tcW w:w="1869" w:type="dxa"/>
          </w:tcPr>
          <w:p w:rsidR="0049136C" w:rsidRPr="006F4E7B" w:rsidRDefault="00921CD0" w:rsidP="00F32DE4">
            <w:pPr>
              <w:tabs>
                <w:tab w:val="right" w:pos="8460"/>
              </w:tabs>
              <w:jc w:val="right"/>
              <w:rPr>
                <w:sz w:val="20"/>
                <w:szCs w:val="20"/>
              </w:rPr>
            </w:pPr>
            <w:r>
              <w:rPr>
                <w:sz w:val="20"/>
                <w:szCs w:val="20"/>
              </w:rPr>
              <w:t>15.</w:t>
            </w:r>
            <w:r w:rsidR="00F32DE4">
              <w:rPr>
                <w:sz w:val="20"/>
                <w:szCs w:val="20"/>
              </w:rPr>
              <w:t>570,00</w:t>
            </w:r>
          </w:p>
        </w:tc>
        <w:tc>
          <w:tcPr>
            <w:tcW w:w="1869" w:type="dxa"/>
          </w:tcPr>
          <w:p w:rsidR="0049136C" w:rsidRPr="006F4E7B" w:rsidRDefault="006F5953" w:rsidP="00F32DE4">
            <w:pPr>
              <w:tabs>
                <w:tab w:val="right" w:pos="8460"/>
              </w:tabs>
              <w:jc w:val="right"/>
              <w:rPr>
                <w:sz w:val="20"/>
                <w:szCs w:val="20"/>
              </w:rPr>
            </w:pPr>
            <w:r>
              <w:rPr>
                <w:sz w:val="20"/>
                <w:szCs w:val="20"/>
              </w:rPr>
              <w:t>15</w:t>
            </w:r>
            <w:r w:rsidR="00F32DE4">
              <w:rPr>
                <w:sz w:val="20"/>
                <w:szCs w:val="20"/>
              </w:rPr>
              <w:t>670,00</w:t>
            </w:r>
          </w:p>
        </w:tc>
      </w:tr>
    </w:tbl>
    <w:p w:rsidR="00A32AA5" w:rsidRDefault="00A32AA5" w:rsidP="00403A16">
      <w:pPr>
        <w:spacing w:line="360" w:lineRule="auto"/>
        <w:rPr>
          <w:b/>
          <w:sz w:val="28"/>
          <w:szCs w:val="28"/>
        </w:rPr>
      </w:pPr>
    </w:p>
    <w:p w:rsidR="00751294" w:rsidRDefault="007800A2" w:rsidP="00F22767">
      <w:pPr>
        <w:spacing w:line="360" w:lineRule="auto"/>
        <w:rPr>
          <w:b/>
          <w:sz w:val="28"/>
          <w:szCs w:val="28"/>
        </w:rPr>
      </w:pPr>
      <w:r>
        <w:rPr>
          <w:b/>
          <w:sz w:val="28"/>
          <w:szCs w:val="28"/>
        </w:rPr>
        <w:t xml:space="preserve">8. </w:t>
      </w:r>
      <w:r w:rsidR="00E17DF0" w:rsidRPr="00BD5F58">
        <w:rPr>
          <w:b/>
          <w:sz w:val="28"/>
          <w:szCs w:val="28"/>
        </w:rPr>
        <w:t>Informácia o</w:t>
      </w:r>
      <w:r>
        <w:rPr>
          <w:b/>
          <w:sz w:val="28"/>
          <w:szCs w:val="28"/>
        </w:rPr>
        <w:t> </w:t>
      </w:r>
      <w:r w:rsidR="00E17DF0" w:rsidRPr="00BD5F58">
        <w:rPr>
          <w:b/>
          <w:sz w:val="28"/>
          <w:szCs w:val="28"/>
        </w:rPr>
        <w:t>vývoji obce z</w:t>
      </w:r>
      <w:r>
        <w:rPr>
          <w:b/>
          <w:sz w:val="28"/>
          <w:szCs w:val="28"/>
        </w:rPr>
        <w:t> </w:t>
      </w:r>
      <w:r w:rsidR="00E17DF0" w:rsidRPr="00BD5F58">
        <w:rPr>
          <w:b/>
          <w:sz w:val="28"/>
          <w:szCs w:val="28"/>
        </w:rPr>
        <w:t xml:space="preserve">pohľadu </w:t>
      </w:r>
      <w:r w:rsidR="00E17DF0">
        <w:rPr>
          <w:b/>
          <w:sz w:val="28"/>
          <w:szCs w:val="28"/>
        </w:rPr>
        <w:t>účtovníctva</w:t>
      </w:r>
    </w:p>
    <w:p w:rsidR="00FD5637" w:rsidRPr="00F22767" w:rsidRDefault="007800A2" w:rsidP="00F22767">
      <w:pPr>
        <w:spacing w:line="360" w:lineRule="auto"/>
        <w:rPr>
          <w:b/>
          <w:sz w:val="28"/>
          <w:szCs w:val="28"/>
        </w:rPr>
      </w:pPr>
      <w:r>
        <w:rPr>
          <w:b/>
        </w:rPr>
        <w:t xml:space="preserve">8.1. </w:t>
      </w:r>
      <w:r w:rsidR="00E17DF0" w:rsidRPr="000B7418">
        <w:rPr>
          <w:b/>
        </w:rPr>
        <w:t xml:space="preserve">Majetok </w:t>
      </w:r>
    </w:p>
    <w:tbl>
      <w:tblPr>
        <w:tblW w:w="96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4"/>
        <w:gridCol w:w="1984"/>
      </w:tblGrid>
      <w:tr w:rsidR="00A66F6E" w:rsidRPr="00A92B52" w:rsidTr="00A66F6E">
        <w:tc>
          <w:tcPr>
            <w:tcW w:w="3686" w:type="dxa"/>
            <w:shd w:val="clear" w:color="auto" w:fill="DDD9C3"/>
          </w:tcPr>
          <w:p w:rsidR="00A66F6E" w:rsidRPr="006F4E7B" w:rsidRDefault="00A66F6E" w:rsidP="00F6204F">
            <w:pPr>
              <w:spacing w:line="360" w:lineRule="auto"/>
              <w:jc w:val="center"/>
              <w:rPr>
                <w:b/>
                <w:sz w:val="20"/>
                <w:szCs w:val="20"/>
              </w:rPr>
            </w:pPr>
            <w:r w:rsidRPr="006F4E7B">
              <w:rPr>
                <w:b/>
                <w:sz w:val="20"/>
                <w:szCs w:val="20"/>
              </w:rPr>
              <w:t>Názov</w:t>
            </w:r>
          </w:p>
        </w:tc>
        <w:tc>
          <w:tcPr>
            <w:tcW w:w="1984" w:type="dxa"/>
            <w:shd w:val="clear" w:color="auto" w:fill="DDD9C3"/>
          </w:tcPr>
          <w:p w:rsidR="00A66F6E" w:rsidRPr="006F4E7B" w:rsidRDefault="00A66F6E" w:rsidP="00BF6208">
            <w:pPr>
              <w:jc w:val="center"/>
              <w:rPr>
                <w:b/>
                <w:sz w:val="20"/>
                <w:szCs w:val="20"/>
              </w:rPr>
            </w:pPr>
            <w:r w:rsidRPr="006F4E7B">
              <w:rPr>
                <w:b/>
                <w:sz w:val="20"/>
                <w:szCs w:val="20"/>
              </w:rPr>
              <w:t>Skutočnosť</w:t>
            </w:r>
          </w:p>
          <w:p w:rsidR="00A66F6E" w:rsidRPr="006F4E7B" w:rsidRDefault="00A66F6E" w:rsidP="00F32DE4">
            <w:pPr>
              <w:jc w:val="center"/>
              <w:rPr>
                <w:b/>
                <w:sz w:val="20"/>
                <w:szCs w:val="20"/>
              </w:rPr>
            </w:pPr>
            <w:r w:rsidRPr="006F4E7B">
              <w:rPr>
                <w:b/>
                <w:sz w:val="20"/>
                <w:szCs w:val="20"/>
              </w:rPr>
              <w:t>k</w:t>
            </w:r>
            <w:r w:rsidR="007800A2">
              <w:rPr>
                <w:b/>
                <w:sz w:val="20"/>
                <w:szCs w:val="20"/>
              </w:rPr>
              <w:t> </w:t>
            </w:r>
            <w:r w:rsidRPr="006F4E7B">
              <w:rPr>
                <w:b/>
                <w:sz w:val="20"/>
                <w:szCs w:val="20"/>
              </w:rPr>
              <w:t>31.12.201</w:t>
            </w:r>
            <w:r w:rsidR="00F32DE4">
              <w:rPr>
                <w:b/>
                <w:sz w:val="20"/>
                <w:szCs w:val="20"/>
              </w:rPr>
              <w:t>9</w:t>
            </w:r>
          </w:p>
        </w:tc>
        <w:tc>
          <w:tcPr>
            <w:tcW w:w="1984" w:type="dxa"/>
            <w:shd w:val="clear" w:color="auto" w:fill="DDD9C3"/>
          </w:tcPr>
          <w:p w:rsidR="00A66F6E" w:rsidRPr="006F4E7B" w:rsidRDefault="00A66F6E" w:rsidP="00F6204F">
            <w:pPr>
              <w:jc w:val="center"/>
              <w:rPr>
                <w:b/>
                <w:sz w:val="20"/>
                <w:szCs w:val="20"/>
              </w:rPr>
            </w:pPr>
            <w:r w:rsidRPr="006F4E7B">
              <w:rPr>
                <w:b/>
                <w:sz w:val="20"/>
                <w:szCs w:val="20"/>
              </w:rPr>
              <w:t>Skutočnosť</w:t>
            </w:r>
          </w:p>
          <w:p w:rsidR="00A66F6E" w:rsidRPr="006F4E7B" w:rsidRDefault="00A66F6E" w:rsidP="00F32DE4">
            <w:pPr>
              <w:jc w:val="center"/>
              <w:rPr>
                <w:b/>
                <w:sz w:val="20"/>
                <w:szCs w:val="20"/>
              </w:rPr>
            </w:pPr>
            <w:r w:rsidRPr="006F4E7B">
              <w:rPr>
                <w:b/>
                <w:sz w:val="20"/>
                <w:szCs w:val="20"/>
              </w:rPr>
              <w:t>k</w:t>
            </w:r>
            <w:r w:rsidR="007800A2">
              <w:rPr>
                <w:b/>
                <w:sz w:val="20"/>
                <w:szCs w:val="20"/>
              </w:rPr>
              <w:t> </w:t>
            </w:r>
            <w:r w:rsidRPr="006F4E7B">
              <w:rPr>
                <w:b/>
                <w:sz w:val="20"/>
                <w:szCs w:val="20"/>
              </w:rPr>
              <w:t>31.12.20</w:t>
            </w:r>
            <w:r w:rsidR="00F32DE4">
              <w:rPr>
                <w:b/>
                <w:sz w:val="20"/>
                <w:szCs w:val="20"/>
              </w:rPr>
              <w:t>20</w:t>
            </w:r>
          </w:p>
        </w:tc>
        <w:tc>
          <w:tcPr>
            <w:tcW w:w="1984" w:type="dxa"/>
            <w:shd w:val="clear" w:color="auto" w:fill="DDD9C3"/>
          </w:tcPr>
          <w:p w:rsidR="00A66F6E" w:rsidRPr="006F4E7B" w:rsidRDefault="00A66F6E" w:rsidP="00F6204F">
            <w:pPr>
              <w:jc w:val="center"/>
              <w:rPr>
                <w:b/>
                <w:sz w:val="20"/>
                <w:szCs w:val="20"/>
              </w:rPr>
            </w:pPr>
            <w:r w:rsidRPr="006F4E7B">
              <w:rPr>
                <w:b/>
                <w:sz w:val="20"/>
                <w:szCs w:val="20"/>
              </w:rPr>
              <w:t>Predpoklad</w:t>
            </w:r>
          </w:p>
          <w:p w:rsidR="00A66F6E" w:rsidRPr="006F4E7B" w:rsidRDefault="00A66F6E" w:rsidP="00F32DE4">
            <w:pPr>
              <w:jc w:val="center"/>
              <w:rPr>
                <w:b/>
                <w:sz w:val="20"/>
                <w:szCs w:val="20"/>
              </w:rPr>
            </w:pPr>
            <w:r w:rsidRPr="006F4E7B">
              <w:rPr>
                <w:b/>
                <w:sz w:val="20"/>
                <w:szCs w:val="20"/>
              </w:rPr>
              <w:t>na rok 20</w:t>
            </w:r>
            <w:r w:rsidR="00163A90">
              <w:rPr>
                <w:b/>
                <w:sz w:val="20"/>
                <w:szCs w:val="20"/>
              </w:rPr>
              <w:t>2</w:t>
            </w:r>
            <w:r w:rsidR="00F32DE4">
              <w:rPr>
                <w:b/>
                <w:sz w:val="20"/>
                <w:szCs w:val="20"/>
              </w:rPr>
              <w:t>1</w:t>
            </w:r>
          </w:p>
        </w:tc>
      </w:tr>
      <w:tr w:rsidR="00F32DE4" w:rsidRPr="00A92B52" w:rsidTr="00A66F6E">
        <w:tc>
          <w:tcPr>
            <w:tcW w:w="3686" w:type="dxa"/>
            <w:shd w:val="clear" w:color="auto" w:fill="D9D9D9"/>
          </w:tcPr>
          <w:p w:rsidR="00F32DE4" w:rsidRPr="006F4E7B" w:rsidRDefault="00F32DE4" w:rsidP="00F6204F">
            <w:pPr>
              <w:spacing w:line="360" w:lineRule="auto"/>
              <w:jc w:val="both"/>
              <w:rPr>
                <w:b/>
                <w:sz w:val="20"/>
                <w:szCs w:val="20"/>
              </w:rPr>
            </w:pPr>
            <w:r w:rsidRPr="006F4E7B">
              <w:rPr>
                <w:b/>
                <w:sz w:val="20"/>
                <w:szCs w:val="20"/>
              </w:rPr>
              <w:t>Majetok spolu</w:t>
            </w:r>
          </w:p>
        </w:tc>
        <w:tc>
          <w:tcPr>
            <w:tcW w:w="1984" w:type="dxa"/>
            <w:shd w:val="clear" w:color="auto" w:fill="D9D9D9"/>
          </w:tcPr>
          <w:p w:rsidR="00F32DE4" w:rsidRPr="006F4E7B" w:rsidRDefault="00F32DE4" w:rsidP="00AF39E1">
            <w:pPr>
              <w:spacing w:line="360" w:lineRule="auto"/>
              <w:jc w:val="right"/>
              <w:rPr>
                <w:b/>
                <w:sz w:val="20"/>
                <w:szCs w:val="20"/>
              </w:rPr>
            </w:pPr>
            <w:r>
              <w:rPr>
                <w:b/>
                <w:sz w:val="20"/>
                <w:szCs w:val="20"/>
              </w:rPr>
              <w:t>909.714,37</w:t>
            </w:r>
          </w:p>
        </w:tc>
        <w:tc>
          <w:tcPr>
            <w:tcW w:w="1984" w:type="dxa"/>
            <w:shd w:val="clear" w:color="auto" w:fill="D9D9D9"/>
          </w:tcPr>
          <w:p w:rsidR="00F32DE4" w:rsidRPr="006F4E7B" w:rsidRDefault="00F32DE4" w:rsidP="00F32DE4">
            <w:pPr>
              <w:spacing w:line="360" w:lineRule="auto"/>
              <w:jc w:val="right"/>
              <w:rPr>
                <w:b/>
                <w:sz w:val="20"/>
                <w:szCs w:val="20"/>
              </w:rPr>
            </w:pPr>
            <w:r>
              <w:rPr>
                <w:b/>
                <w:sz w:val="20"/>
                <w:szCs w:val="20"/>
              </w:rPr>
              <w:t>900.907,37</w:t>
            </w:r>
          </w:p>
        </w:tc>
        <w:tc>
          <w:tcPr>
            <w:tcW w:w="1984" w:type="dxa"/>
            <w:shd w:val="clear" w:color="auto" w:fill="D9D9D9"/>
          </w:tcPr>
          <w:p w:rsidR="00F32DE4" w:rsidRPr="006F4E7B" w:rsidRDefault="00664911" w:rsidP="00105291">
            <w:pPr>
              <w:spacing w:line="360" w:lineRule="auto"/>
              <w:jc w:val="right"/>
              <w:rPr>
                <w:b/>
                <w:sz w:val="20"/>
                <w:szCs w:val="20"/>
              </w:rPr>
            </w:pPr>
            <w:r>
              <w:rPr>
                <w:b/>
                <w:sz w:val="20"/>
                <w:szCs w:val="20"/>
              </w:rPr>
              <w:t>8</w:t>
            </w:r>
            <w:r w:rsidR="00105291">
              <w:rPr>
                <w:b/>
                <w:sz w:val="20"/>
                <w:szCs w:val="20"/>
              </w:rPr>
              <w:t>65.690,00</w:t>
            </w:r>
          </w:p>
        </w:tc>
      </w:tr>
      <w:tr w:rsidR="00F32DE4" w:rsidRPr="00A92B52" w:rsidTr="00A66F6E">
        <w:tc>
          <w:tcPr>
            <w:tcW w:w="3686" w:type="dxa"/>
          </w:tcPr>
          <w:p w:rsidR="00F32DE4" w:rsidRPr="006F4E7B" w:rsidRDefault="00F32DE4" w:rsidP="00CF48A6">
            <w:pPr>
              <w:spacing w:line="360" w:lineRule="auto"/>
              <w:jc w:val="both"/>
              <w:rPr>
                <w:b/>
                <w:sz w:val="20"/>
                <w:szCs w:val="20"/>
              </w:rPr>
            </w:pPr>
            <w:r w:rsidRPr="006F4E7B">
              <w:rPr>
                <w:b/>
                <w:sz w:val="20"/>
                <w:szCs w:val="20"/>
              </w:rPr>
              <w:t xml:space="preserve">Neobežný majetok spolu </w:t>
            </w:r>
          </w:p>
        </w:tc>
        <w:tc>
          <w:tcPr>
            <w:tcW w:w="1984" w:type="dxa"/>
          </w:tcPr>
          <w:p w:rsidR="00F32DE4" w:rsidRPr="006F4E7B" w:rsidRDefault="00F32DE4" w:rsidP="00AF39E1">
            <w:pPr>
              <w:spacing w:line="360" w:lineRule="auto"/>
              <w:jc w:val="right"/>
              <w:rPr>
                <w:b/>
                <w:sz w:val="20"/>
                <w:szCs w:val="20"/>
              </w:rPr>
            </w:pPr>
            <w:r>
              <w:rPr>
                <w:b/>
                <w:sz w:val="20"/>
                <w:szCs w:val="20"/>
              </w:rPr>
              <w:t>888.225,67</w:t>
            </w:r>
          </w:p>
        </w:tc>
        <w:tc>
          <w:tcPr>
            <w:tcW w:w="1984" w:type="dxa"/>
          </w:tcPr>
          <w:p w:rsidR="00F32DE4" w:rsidRPr="006F4E7B" w:rsidRDefault="00F32DE4" w:rsidP="00F32DE4">
            <w:pPr>
              <w:spacing w:line="360" w:lineRule="auto"/>
              <w:jc w:val="right"/>
              <w:rPr>
                <w:b/>
                <w:sz w:val="20"/>
                <w:szCs w:val="20"/>
              </w:rPr>
            </w:pPr>
            <w:r>
              <w:rPr>
                <w:b/>
                <w:sz w:val="20"/>
                <w:szCs w:val="20"/>
              </w:rPr>
              <w:t>861.236,56</w:t>
            </w:r>
          </w:p>
        </w:tc>
        <w:tc>
          <w:tcPr>
            <w:tcW w:w="1984" w:type="dxa"/>
          </w:tcPr>
          <w:p w:rsidR="00F32DE4" w:rsidRPr="006F4E7B" w:rsidRDefault="00664911" w:rsidP="00664911">
            <w:pPr>
              <w:spacing w:line="360" w:lineRule="auto"/>
              <w:jc w:val="right"/>
              <w:rPr>
                <w:b/>
                <w:sz w:val="20"/>
                <w:szCs w:val="20"/>
              </w:rPr>
            </w:pPr>
            <w:r>
              <w:rPr>
                <w:b/>
                <w:sz w:val="20"/>
                <w:szCs w:val="20"/>
              </w:rPr>
              <w:t>834.250,00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t>z toho: Dlhodobý nehmotný majetok</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4723A8">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A66F6E">
        <w:tc>
          <w:tcPr>
            <w:tcW w:w="3686" w:type="dxa"/>
          </w:tcPr>
          <w:p w:rsidR="00F32DE4" w:rsidRPr="006F4E7B" w:rsidRDefault="00F32DE4" w:rsidP="00F6204F">
            <w:pPr>
              <w:spacing w:line="360" w:lineRule="auto"/>
              <w:jc w:val="both"/>
              <w:rPr>
                <w:sz w:val="20"/>
                <w:szCs w:val="20"/>
              </w:rPr>
            </w:pPr>
            <w:r w:rsidRPr="006F4E7B">
              <w:rPr>
                <w:sz w:val="20"/>
                <w:szCs w:val="20"/>
              </w:rPr>
              <w:t xml:space="preserve">            Dlhodobý hmotný majetok</w:t>
            </w:r>
          </w:p>
        </w:tc>
        <w:tc>
          <w:tcPr>
            <w:tcW w:w="1984" w:type="dxa"/>
          </w:tcPr>
          <w:p w:rsidR="00F32DE4" w:rsidRPr="006F4E7B" w:rsidRDefault="00F32DE4" w:rsidP="00AF39E1">
            <w:pPr>
              <w:spacing w:line="360" w:lineRule="auto"/>
              <w:jc w:val="right"/>
              <w:rPr>
                <w:sz w:val="20"/>
                <w:szCs w:val="20"/>
              </w:rPr>
            </w:pPr>
            <w:r>
              <w:rPr>
                <w:sz w:val="20"/>
                <w:szCs w:val="20"/>
              </w:rPr>
              <w:t>888.225,67</w:t>
            </w:r>
          </w:p>
        </w:tc>
        <w:tc>
          <w:tcPr>
            <w:tcW w:w="1984" w:type="dxa"/>
          </w:tcPr>
          <w:p w:rsidR="00F32DE4" w:rsidRPr="006F4E7B" w:rsidRDefault="00F32DE4" w:rsidP="00F32DE4">
            <w:pPr>
              <w:spacing w:line="360" w:lineRule="auto"/>
              <w:jc w:val="right"/>
              <w:rPr>
                <w:sz w:val="20"/>
                <w:szCs w:val="20"/>
              </w:rPr>
            </w:pPr>
            <w:r>
              <w:rPr>
                <w:sz w:val="20"/>
                <w:szCs w:val="20"/>
              </w:rPr>
              <w:t>861.236,56</w:t>
            </w:r>
          </w:p>
        </w:tc>
        <w:tc>
          <w:tcPr>
            <w:tcW w:w="1984" w:type="dxa"/>
          </w:tcPr>
          <w:p w:rsidR="00F32DE4" w:rsidRPr="006F4E7B" w:rsidRDefault="00664911" w:rsidP="00664911">
            <w:pPr>
              <w:spacing w:line="360" w:lineRule="auto"/>
              <w:jc w:val="right"/>
              <w:rPr>
                <w:sz w:val="20"/>
                <w:szCs w:val="20"/>
              </w:rPr>
            </w:pPr>
            <w:r>
              <w:rPr>
                <w:sz w:val="20"/>
                <w:szCs w:val="20"/>
              </w:rPr>
              <w:t>834.250,00</w:t>
            </w:r>
          </w:p>
        </w:tc>
      </w:tr>
      <w:tr w:rsidR="00F32DE4" w:rsidRPr="00A92B52" w:rsidTr="00A66F6E">
        <w:tc>
          <w:tcPr>
            <w:tcW w:w="3686" w:type="dxa"/>
          </w:tcPr>
          <w:p w:rsidR="00F32DE4" w:rsidRPr="006F4E7B" w:rsidRDefault="00F32DE4" w:rsidP="00F6204F">
            <w:pPr>
              <w:spacing w:line="360" w:lineRule="auto"/>
              <w:jc w:val="both"/>
              <w:rPr>
                <w:sz w:val="20"/>
                <w:szCs w:val="20"/>
              </w:rPr>
            </w:pPr>
            <w:r w:rsidRPr="006F4E7B">
              <w:rPr>
                <w:sz w:val="20"/>
                <w:szCs w:val="20"/>
              </w:rPr>
              <w:t xml:space="preserve">            Dlhodobý finančný majetok</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4723A8">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A66F6E">
        <w:tc>
          <w:tcPr>
            <w:tcW w:w="3686" w:type="dxa"/>
          </w:tcPr>
          <w:p w:rsidR="00F32DE4" w:rsidRPr="006F4E7B" w:rsidRDefault="00F32DE4" w:rsidP="00CF48A6">
            <w:pPr>
              <w:spacing w:line="360" w:lineRule="auto"/>
              <w:jc w:val="both"/>
              <w:rPr>
                <w:b/>
                <w:sz w:val="20"/>
                <w:szCs w:val="20"/>
              </w:rPr>
            </w:pPr>
            <w:r w:rsidRPr="006F4E7B">
              <w:rPr>
                <w:b/>
                <w:sz w:val="20"/>
                <w:szCs w:val="20"/>
              </w:rPr>
              <w:t>Obežný majetok spolu</w:t>
            </w:r>
          </w:p>
        </w:tc>
        <w:tc>
          <w:tcPr>
            <w:tcW w:w="1984" w:type="dxa"/>
          </w:tcPr>
          <w:p w:rsidR="00F32DE4" w:rsidRPr="006F4E7B" w:rsidRDefault="00F32DE4" w:rsidP="00AF39E1">
            <w:pPr>
              <w:spacing w:line="360" w:lineRule="auto"/>
              <w:jc w:val="right"/>
              <w:rPr>
                <w:b/>
                <w:sz w:val="20"/>
                <w:szCs w:val="20"/>
              </w:rPr>
            </w:pPr>
            <w:r>
              <w:rPr>
                <w:b/>
                <w:sz w:val="20"/>
                <w:szCs w:val="20"/>
              </w:rPr>
              <w:t>20.447,02</w:t>
            </w:r>
          </w:p>
        </w:tc>
        <w:tc>
          <w:tcPr>
            <w:tcW w:w="1984" w:type="dxa"/>
          </w:tcPr>
          <w:p w:rsidR="00F32DE4" w:rsidRPr="006F4E7B" w:rsidRDefault="00F32DE4" w:rsidP="00F32DE4">
            <w:pPr>
              <w:spacing w:line="360" w:lineRule="auto"/>
              <w:jc w:val="right"/>
              <w:rPr>
                <w:b/>
                <w:sz w:val="20"/>
                <w:szCs w:val="20"/>
              </w:rPr>
            </w:pPr>
            <w:r>
              <w:rPr>
                <w:b/>
                <w:sz w:val="20"/>
                <w:szCs w:val="20"/>
              </w:rPr>
              <w:t>38.811,25</w:t>
            </w:r>
          </w:p>
        </w:tc>
        <w:tc>
          <w:tcPr>
            <w:tcW w:w="1984" w:type="dxa"/>
          </w:tcPr>
          <w:p w:rsidR="00F32DE4" w:rsidRPr="006F4E7B" w:rsidRDefault="00105291" w:rsidP="00105291">
            <w:pPr>
              <w:spacing w:line="360" w:lineRule="auto"/>
              <w:jc w:val="right"/>
              <w:rPr>
                <w:b/>
                <w:sz w:val="20"/>
                <w:szCs w:val="20"/>
              </w:rPr>
            </w:pPr>
            <w:r>
              <w:rPr>
                <w:b/>
                <w:sz w:val="20"/>
                <w:szCs w:val="20"/>
              </w:rPr>
              <w:t>30.763,00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t>z toho: Zásoby</w:t>
            </w:r>
          </w:p>
        </w:tc>
        <w:tc>
          <w:tcPr>
            <w:tcW w:w="1984" w:type="dxa"/>
          </w:tcPr>
          <w:p w:rsidR="00F32DE4" w:rsidRPr="006F4E7B" w:rsidRDefault="00F32DE4" w:rsidP="00AF39E1">
            <w:pPr>
              <w:spacing w:line="360" w:lineRule="auto"/>
              <w:jc w:val="right"/>
              <w:rPr>
                <w:sz w:val="20"/>
                <w:szCs w:val="20"/>
              </w:rPr>
            </w:pPr>
            <w:r>
              <w:rPr>
                <w:sz w:val="20"/>
                <w:szCs w:val="20"/>
              </w:rPr>
              <w:t>350,88</w:t>
            </w:r>
          </w:p>
        </w:tc>
        <w:tc>
          <w:tcPr>
            <w:tcW w:w="1984" w:type="dxa"/>
          </w:tcPr>
          <w:p w:rsidR="00F32DE4" w:rsidRPr="006F4E7B" w:rsidRDefault="00F32DE4" w:rsidP="00F32DE4">
            <w:pPr>
              <w:spacing w:line="360" w:lineRule="auto"/>
              <w:jc w:val="right"/>
              <w:rPr>
                <w:sz w:val="20"/>
                <w:szCs w:val="20"/>
              </w:rPr>
            </w:pPr>
            <w:r>
              <w:rPr>
                <w:sz w:val="20"/>
                <w:szCs w:val="20"/>
              </w:rPr>
              <w:t>227,89</w:t>
            </w:r>
          </w:p>
        </w:tc>
        <w:tc>
          <w:tcPr>
            <w:tcW w:w="1984" w:type="dxa"/>
          </w:tcPr>
          <w:p w:rsidR="00F32DE4" w:rsidRPr="006F4E7B" w:rsidRDefault="00105291" w:rsidP="00105291">
            <w:pPr>
              <w:spacing w:line="360" w:lineRule="auto"/>
              <w:jc w:val="right"/>
              <w:rPr>
                <w:sz w:val="20"/>
                <w:szCs w:val="20"/>
              </w:rPr>
            </w:pPr>
            <w:r>
              <w:rPr>
                <w:sz w:val="20"/>
                <w:szCs w:val="20"/>
              </w:rPr>
              <w:t>350,00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t xml:space="preserve">       Zúčtovanie medzi subjektmi VS</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4723A8">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lastRenderedPageBreak/>
              <w:t xml:space="preserve">       Dlhodobé pohľadávky</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E3777E">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t xml:space="preserve">       Krátkodobé pohľadávky </w:t>
            </w:r>
          </w:p>
        </w:tc>
        <w:tc>
          <w:tcPr>
            <w:tcW w:w="1984" w:type="dxa"/>
          </w:tcPr>
          <w:p w:rsidR="00F32DE4" w:rsidRPr="006F4E7B" w:rsidRDefault="00F32DE4" w:rsidP="00AF39E1">
            <w:pPr>
              <w:spacing w:line="360" w:lineRule="auto"/>
              <w:jc w:val="right"/>
              <w:rPr>
                <w:sz w:val="20"/>
                <w:szCs w:val="20"/>
              </w:rPr>
            </w:pPr>
            <w:r>
              <w:rPr>
                <w:sz w:val="20"/>
                <w:szCs w:val="20"/>
              </w:rPr>
              <w:t>3.315,91</w:t>
            </w:r>
          </w:p>
        </w:tc>
        <w:tc>
          <w:tcPr>
            <w:tcW w:w="1984" w:type="dxa"/>
          </w:tcPr>
          <w:p w:rsidR="00F32DE4" w:rsidRPr="006F4E7B" w:rsidRDefault="00F32DE4" w:rsidP="00F32DE4">
            <w:pPr>
              <w:spacing w:line="360" w:lineRule="auto"/>
              <w:jc w:val="right"/>
              <w:rPr>
                <w:sz w:val="20"/>
                <w:szCs w:val="20"/>
              </w:rPr>
            </w:pPr>
            <w:r>
              <w:rPr>
                <w:sz w:val="20"/>
                <w:szCs w:val="20"/>
              </w:rPr>
              <w:t>4.368,85</w:t>
            </w:r>
          </w:p>
        </w:tc>
        <w:tc>
          <w:tcPr>
            <w:tcW w:w="1984" w:type="dxa"/>
          </w:tcPr>
          <w:p w:rsidR="00F32DE4" w:rsidRPr="006F4E7B" w:rsidRDefault="00105291" w:rsidP="00105291">
            <w:pPr>
              <w:spacing w:line="360" w:lineRule="auto"/>
              <w:jc w:val="right"/>
              <w:rPr>
                <w:sz w:val="20"/>
                <w:szCs w:val="20"/>
              </w:rPr>
            </w:pPr>
            <w:r>
              <w:rPr>
                <w:sz w:val="20"/>
                <w:szCs w:val="20"/>
              </w:rPr>
              <w:t>4.500,00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t xml:space="preserve">       Finančné účty </w:t>
            </w:r>
          </w:p>
        </w:tc>
        <w:tc>
          <w:tcPr>
            <w:tcW w:w="1984" w:type="dxa"/>
          </w:tcPr>
          <w:p w:rsidR="00F32DE4" w:rsidRPr="006F4E7B" w:rsidRDefault="00F32DE4" w:rsidP="00AF39E1">
            <w:pPr>
              <w:spacing w:line="360" w:lineRule="auto"/>
              <w:jc w:val="right"/>
              <w:rPr>
                <w:sz w:val="20"/>
                <w:szCs w:val="20"/>
              </w:rPr>
            </w:pPr>
            <w:r>
              <w:rPr>
                <w:sz w:val="20"/>
                <w:szCs w:val="20"/>
              </w:rPr>
              <w:t>16.780,23</w:t>
            </w:r>
          </w:p>
        </w:tc>
        <w:tc>
          <w:tcPr>
            <w:tcW w:w="1984" w:type="dxa"/>
          </w:tcPr>
          <w:p w:rsidR="00F32DE4" w:rsidRPr="006F4E7B" w:rsidRDefault="00F32DE4" w:rsidP="00F32DE4">
            <w:pPr>
              <w:spacing w:line="360" w:lineRule="auto"/>
              <w:jc w:val="right"/>
              <w:rPr>
                <w:sz w:val="20"/>
                <w:szCs w:val="20"/>
              </w:rPr>
            </w:pPr>
            <w:r>
              <w:rPr>
                <w:sz w:val="20"/>
                <w:szCs w:val="20"/>
              </w:rPr>
              <w:t>34.214,51</w:t>
            </w:r>
          </w:p>
        </w:tc>
        <w:tc>
          <w:tcPr>
            <w:tcW w:w="1984" w:type="dxa"/>
          </w:tcPr>
          <w:p w:rsidR="00F32DE4" w:rsidRPr="006F4E7B" w:rsidRDefault="00105291" w:rsidP="00105291">
            <w:pPr>
              <w:spacing w:line="360" w:lineRule="auto"/>
              <w:jc w:val="right"/>
              <w:rPr>
                <w:sz w:val="20"/>
                <w:szCs w:val="20"/>
              </w:rPr>
            </w:pPr>
            <w:r>
              <w:rPr>
                <w:sz w:val="20"/>
                <w:szCs w:val="20"/>
              </w:rPr>
              <w:t>25.913,00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t xml:space="preserve">        Poskyt.návratné fin.výpomoci dlh.</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4723A8">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A66F6E">
        <w:tc>
          <w:tcPr>
            <w:tcW w:w="3686" w:type="dxa"/>
          </w:tcPr>
          <w:p w:rsidR="00F32DE4" w:rsidRPr="006F4E7B" w:rsidRDefault="00F32DE4" w:rsidP="00CF48A6">
            <w:pPr>
              <w:spacing w:line="360" w:lineRule="auto"/>
              <w:jc w:val="both"/>
              <w:rPr>
                <w:sz w:val="20"/>
                <w:szCs w:val="20"/>
              </w:rPr>
            </w:pPr>
            <w:r w:rsidRPr="006F4E7B">
              <w:rPr>
                <w:sz w:val="20"/>
                <w:szCs w:val="20"/>
              </w:rPr>
              <w:t xml:space="preserve">        Poskyt.návratné fin.výpomoci krát.</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4723A8">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A66F6E">
        <w:tc>
          <w:tcPr>
            <w:tcW w:w="3686" w:type="dxa"/>
          </w:tcPr>
          <w:p w:rsidR="00F32DE4" w:rsidRPr="006F4E7B" w:rsidRDefault="00F32DE4" w:rsidP="00F6204F">
            <w:pPr>
              <w:spacing w:line="360" w:lineRule="auto"/>
              <w:jc w:val="both"/>
              <w:rPr>
                <w:b/>
                <w:sz w:val="20"/>
                <w:szCs w:val="20"/>
              </w:rPr>
            </w:pPr>
            <w:r w:rsidRPr="006F4E7B">
              <w:rPr>
                <w:b/>
                <w:sz w:val="20"/>
                <w:szCs w:val="20"/>
              </w:rPr>
              <w:t xml:space="preserve">Časové rozlíšenie </w:t>
            </w:r>
          </w:p>
        </w:tc>
        <w:tc>
          <w:tcPr>
            <w:tcW w:w="1984" w:type="dxa"/>
          </w:tcPr>
          <w:p w:rsidR="00F32DE4" w:rsidRPr="006F4E7B" w:rsidRDefault="00F32DE4" w:rsidP="00AF39E1">
            <w:pPr>
              <w:spacing w:line="360" w:lineRule="auto"/>
              <w:jc w:val="right"/>
              <w:rPr>
                <w:b/>
                <w:sz w:val="20"/>
                <w:szCs w:val="20"/>
              </w:rPr>
            </w:pPr>
            <w:r>
              <w:rPr>
                <w:b/>
                <w:sz w:val="20"/>
                <w:szCs w:val="20"/>
              </w:rPr>
              <w:t>1.041,68</w:t>
            </w:r>
          </w:p>
        </w:tc>
        <w:tc>
          <w:tcPr>
            <w:tcW w:w="1984" w:type="dxa"/>
          </w:tcPr>
          <w:p w:rsidR="00F32DE4" w:rsidRPr="006F4E7B" w:rsidRDefault="00F32DE4" w:rsidP="00F32DE4">
            <w:pPr>
              <w:spacing w:line="360" w:lineRule="auto"/>
              <w:jc w:val="right"/>
              <w:rPr>
                <w:b/>
                <w:sz w:val="20"/>
                <w:szCs w:val="20"/>
              </w:rPr>
            </w:pPr>
            <w:r>
              <w:rPr>
                <w:b/>
                <w:sz w:val="20"/>
                <w:szCs w:val="20"/>
              </w:rPr>
              <w:t>859,56</w:t>
            </w:r>
          </w:p>
        </w:tc>
        <w:tc>
          <w:tcPr>
            <w:tcW w:w="1984" w:type="dxa"/>
          </w:tcPr>
          <w:p w:rsidR="00F32DE4" w:rsidRPr="006F4E7B" w:rsidRDefault="00664911" w:rsidP="00664911">
            <w:pPr>
              <w:spacing w:line="360" w:lineRule="auto"/>
              <w:jc w:val="right"/>
              <w:rPr>
                <w:b/>
                <w:sz w:val="20"/>
                <w:szCs w:val="20"/>
              </w:rPr>
            </w:pPr>
            <w:r>
              <w:rPr>
                <w:b/>
                <w:sz w:val="20"/>
                <w:szCs w:val="20"/>
              </w:rPr>
              <w:t>677,00</w:t>
            </w:r>
          </w:p>
        </w:tc>
      </w:tr>
    </w:tbl>
    <w:p w:rsidR="005347CF" w:rsidRPr="00A92B52" w:rsidRDefault="005347CF" w:rsidP="00F7457B">
      <w:pPr>
        <w:spacing w:line="360" w:lineRule="auto"/>
        <w:jc w:val="both"/>
        <w:rPr>
          <w:b/>
          <w:sz w:val="22"/>
          <w:szCs w:val="22"/>
        </w:rPr>
      </w:pPr>
    </w:p>
    <w:p w:rsidR="00F7457B" w:rsidRPr="000B7418" w:rsidRDefault="007800A2" w:rsidP="007800A2">
      <w:pPr>
        <w:spacing w:line="360" w:lineRule="auto"/>
        <w:jc w:val="both"/>
        <w:rPr>
          <w:b/>
        </w:rPr>
      </w:pPr>
      <w:r>
        <w:rPr>
          <w:b/>
        </w:rPr>
        <w:t xml:space="preserve">8.2. </w:t>
      </w:r>
      <w:r w:rsidR="00E17DF0" w:rsidRPr="000B7418">
        <w:rPr>
          <w:b/>
        </w:rPr>
        <w:t xml:space="preserve">Zdroje krytia </w:t>
      </w:r>
    </w:p>
    <w:tbl>
      <w:tblPr>
        <w:tblW w:w="96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4"/>
        <w:gridCol w:w="1984"/>
      </w:tblGrid>
      <w:tr w:rsidR="00A66F6E" w:rsidRPr="00A92B52" w:rsidTr="00121174">
        <w:tc>
          <w:tcPr>
            <w:tcW w:w="3686" w:type="dxa"/>
            <w:shd w:val="clear" w:color="auto" w:fill="DDD9C3"/>
          </w:tcPr>
          <w:p w:rsidR="00A66F6E" w:rsidRPr="006F4E7B" w:rsidRDefault="00A66F6E" w:rsidP="00F6204F">
            <w:pPr>
              <w:spacing w:line="360" w:lineRule="auto"/>
              <w:jc w:val="center"/>
              <w:rPr>
                <w:b/>
                <w:sz w:val="20"/>
                <w:szCs w:val="20"/>
              </w:rPr>
            </w:pPr>
            <w:r w:rsidRPr="006F4E7B">
              <w:rPr>
                <w:b/>
                <w:sz w:val="20"/>
                <w:szCs w:val="20"/>
              </w:rPr>
              <w:t>Názov</w:t>
            </w:r>
          </w:p>
        </w:tc>
        <w:tc>
          <w:tcPr>
            <w:tcW w:w="1984" w:type="dxa"/>
            <w:shd w:val="clear" w:color="auto" w:fill="DDD9C3"/>
          </w:tcPr>
          <w:p w:rsidR="00A66F6E" w:rsidRPr="006F4E7B" w:rsidRDefault="00A66F6E" w:rsidP="00F6204F">
            <w:pPr>
              <w:ind w:left="-188" w:firstLine="188"/>
              <w:jc w:val="center"/>
              <w:rPr>
                <w:b/>
                <w:sz w:val="20"/>
                <w:szCs w:val="20"/>
              </w:rPr>
            </w:pPr>
            <w:r w:rsidRPr="006F4E7B">
              <w:rPr>
                <w:b/>
                <w:sz w:val="20"/>
                <w:szCs w:val="20"/>
              </w:rPr>
              <w:t>Skutočnosť</w:t>
            </w:r>
          </w:p>
          <w:p w:rsidR="00A66F6E" w:rsidRPr="006F4E7B" w:rsidRDefault="00A66F6E" w:rsidP="00F32DE4">
            <w:pPr>
              <w:ind w:left="-188" w:firstLine="188"/>
              <w:jc w:val="center"/>
              <w:rPr>
                <w:b/>
                <w:sz w:val="20"/>
                <w:szCs w:val="20"/>
              </w:rPr>
            </w:pPr>
            <w:r w:rsidRPr="006F4E7B">
              <w:rPr>
                <w:b/>
                <w:sz w:val="20"/>
                <w:szCs w:val="20"/>
              </w:rPr>
              <w:t>k 31.12.201</w:t>
            </w:r>
            <w:r w:rsidR="00F32DE4">
              <w:rPr>
                <w:b/>
                <w:sz w:val="20"/>
                <w:szCs w:val="20"/>
              </w:rPr>
              <w:t>9</w:t>
            </w:r>
          </w:p>
        </w:tc>
        <w:tc>
          <w:tcPr>
            <w:tcW w:w="1984" w:type="dxa"/>
            <w:shd w:val="clear" w:color="auto" w:fill="DDD9C3"/>
          </w:tcPr>
          <w:p w:rsidR="00A66F6E" w:rsidRPr="006F4E7B" w:rsidRDefault="00A66F6E" w:rsidP="00F6204F">
            <w:pPr>
              <w:jc w:val="center"/>
              <w:rPr>
                <w:b/>
                <w:sz w:val="20"/>
                <w:szCs w:val="20"/>
              </w:rPr>
            </w:pPr>
            <w:r w:rsidRPr="006F4E7B">
              <w:rPr>
                <w:b/>
                <w:sz w:val="20"/>
                <w:szCs w:val="20"/>
              </w:rPr>
              <w:t>Skutočnosť</w:t>
            </w:r>
          </w:p>
          <w:p w:rsidR="00A66F6E" w:rsidRPr="006F4E7B" w:rsidRDefault="00A66F6E" w:rsidP="00F32DE4">
            <w:pPr>
              <w:jc w:val="center"/>
              <w:rPr>
                <w:b/>
                <w:sz w:val="20"/>
                <w:szCs w:val="20"/>
              </w:rPr>
            </w:pPr>
            <w:r w:rsidRPr="006F4E7B">
              <w:rPr>
                <w:b/>
                <w:sz w:val="20"/>
                <w:szCs w:val="20"/>
              </w:rPr>
              <w:t>k  31.12.20</w:t>
            </w:r>
            <w:r w:rsidR="00F32DE4">
              <w:rPr>
                <w:b/>
                <w:sz w:val="20"/>
                <w:szCs w:val="20"/>
              </w:rPr>
              <w:t>20</w:t>
            </w:r>
          </w:p>
        </w:tc>
        <w:tc>
          <w:tcPr>
            <w:tcW w:w="1984" w:type="dxa"/>
            <w:shd w:val="clear" w:color="auto" w:fill="DDD9C3"/>
          </w:tcPr>
          <w:p w:rsidR="00A66F6E" w:rsidRPr="006F4E7B" w:rsidRDefault="00A66F6E" w:rsidP="00FB7423">
            <w:pPr>
              <w:jc w:val="center"/>
              <w:rPr>
                <w:b/>
                <w:sz w:val="20"/>
                <w:szCs w:val="20"/>
              </w:rPr>
            </w:pPr>
            <w:r w:rsidRPr="006F4E7B">
              <w:rPr>
                <w:b/>
                <w:sz w:val="20"/>
                <w:szCs w:val="20"/>
              </w:rPr>
              <w:t>Predpoklad</w:t>
            </w:r>
          </w:p>
          <w:p w:rsidR="00A66F6E" w:rsidRPr="006F4E7B" w:rsidRDefault="00A66F6E" w:rsidP="00F32DE4">
            <w:pPr>
              <w:jc w:val="center"/>
              <w:rPr>
                <w:b/>
                <w:sz w:val="20"/>
                <w:szCs w:val="20"/>
              </w:rPr>
            </w:pPr>
            <w:r w:rsidRPr="006F4E7B">
              <w:rPr>
                <w:b/>
                <w:sz w:val="20"/>
                <w:szCs w:val="20"/>
              </w:rPr>
              <w:t>na rok 20</w:t>
            </w:r>
            <w:r w:rsidR="00163A90">
              <w:rPr>
                <w:b/>
                <w:sz w:val="20"/>
                <w:szCs w:val="20"/>
              </w:rPr>
              <w:t>2</w:t>
            </w:r>
            <w:r w:rsidR="00F32DE4">
              <w:rPr>
                <w:b/>
                <w:sz w:val="20"/>
                <w:szCs w:val="20"/>
              </w:rPr>
              <w:t>1</w:t>
            </w:r>
          </w:p>
        </w:tc>
      </w:tr>
      <w:tr w:rsidR="00F32DE4" w:rsidRPr="00A92B52" w:rsidTr="00121174">
        <w:tc>
          <w:tcPr>
            <w:tcW w:w="3686" w:type="dxa"/>
            <w:shd w:val="clear" w:color="auto" w:fill="D9D9D9"/>
          </w:tcPr>
          <w:p w:rsidR="00F32DE4" w:rsidRPr="006F4E7B" w:rsidRDefault="00F32DE4" w:rsidP="00F6204F">
            <w:pPr>
              <w:spacing w:line="360" w:lineRule="auto"/>
              <w:jc w:val="both"/>
              <w:rPr>
                <w:b/>
                <w:sz w:val="20"/>
                <w:szCs w:val="20"/>
              </w:rPr>
            </w:pPr>
            <w:r w:rsidRPr="006F4E7B">
              <w:rPr>
                <w:b/>
                <w:sz w:val="20"/>
                <w:szCs w:val="20"/>
              </w:rPr>
              <w:t>Vlastné imanie a záväzky spolu</w:t>
            </w:r>
          </w:p>
        </w:tc>
        <w:tc>
          <w:tcPr>
            <w:tcW w:w="1984" w:type="dxa"/>
            <w:shd w:val="clear" w:color="auto" w:fill="D9D9D9"/>
          </w:tcPr>
          <w:p w:rsidR="00F32DE4" w:rsidRPr="006F4E7B" w:rsidRDefault="00F32DE4" w:rsidP="00AF39E1">
            <w:pPr>
              <w:spacing w:line="360" w:lineRule="auto"/>
              <w:jc w:val="right"/>
              <w:rPr>
                <w:b/>
                <w:sz w:val="20"/>
                <w:szCs w:val="20"/>
              </w:rPr>
            </w:pPr>
            <w:r>
              <w:rPr>
                <w:b/>
                <w:sz w:val="20"/>
                <w:szCs w:val="20"/>
              </w:rPr>
              <w:t>909.714,37</w:t>
            </w:r>
          </w:p>
        </w:tc>
        <w:tc>
          <w:tcPr>
            <w:tcW w:w="1984" w:type="dxa"/>
            <w:shd w:val="clear" w:color="auto" w:fill="D9D9D9"/>
          </w:tcPr>
          <w:p w:rsidR="00F32DE4" w:rsidRPr="006F4E7B" w:rsidRDefault="00F32DE4" w:rsidP="00F32DE4">
            <w:pPr>
              <w:spacing w:line="360" w:lineRule="auto"/>
              <w:jc w:val="right"/>
              <w:rPr>
                <w:b/>
                <w:sz w:val="20"/>
                <w:szCs w:val="20"/>
              </w:rPr>
            </w:pPr>
            <w:r>
              <w:rPr>
                <w:b/>
                <w:sz w:val="20"/>
                <w:szCs w:val="20"/>
              </w:rPr>
              <w:t>900.907,37</w:t>
            </w:r>
          </w:p>
        </w:tc>
        <w:tc>
          <w:tcPr>
            <w:tcW w:w="1984" w:type="dxa"/>
            <w:shd w:val="clear" w:color="auto" w:fill="D9D9D9"/>
          </w:tcPr>
          <w:p w:rsidR="00F32DE4" w:rsidRPr="006F4E7B" w:rsidRDefault="00664911" w:rsidP="00105291">
            <w:pPr>
              <w:spacing w:line="360" w:lineRule="auto"/>
              <w:jc w:val="right"/>
              <w:rPr>
                <w:b/>
                <w:sz w:val="20"/>
                <w:szCs w:val="20"/>
              </w:rPr>
            </w:pPr>
            <w:r>
              <w:rPr>
                <w:b/>
                <w:sz w:val="20"/>
                <w:szCs w:val="20"/>
              </w:rPr>
              <w:t>8</w:t>
            </w:r>
            <w:r w:rsidR="00105291">
              <w:rPr>
                <w:b/>
                <w:sz w:val="20"/>
                <w:szCs w:val="20"/>
              </w:rPr>
              <w:t>65.690,00</w:t>
            </w:r>
          </w:p>
        </w:tc>
      </w:tr>
      <w:tr w:rsidR="00F32DE4" w:rsidRPr="00A92B52" w:rsidTr="00121174">
        <w:tc>
          <w:tcPr>
            <w:tcW w:w="3686" w:type="dxa"/>
          </w:tcPr>
          <w:p w:rsidR="00F32DE4" w:rsidRPr="006F4E7B" w:rsidRDefault="00F32DE4" w:rsidP="00CF48A6">
            <w:pPr>
              <w:spacing w:line="360" w:lineRule="auto"/>
              <w:jc w:val="both"/>
              <w:rPr>
                <w:b/>
                <w:sz w:val="20"/>
                <w:szCs w:val="20"/>
              </w:rPr>
            </w:pPr>
            <w:r w:rsidRPr="006F4E7B">
              <w:rPr>
                <w:b/>
                <w:sz w:val="20"/>
                <w:szCs w:val="20"/>
              </w:rPr>
              <w:t>Vlastné imanie</w:t>
            </w:r>
          </w:p>
        </w:tc>
        <w:tc>
          <w:tcPr>
            <w:tcW w:w="1984" w:type="dxa"/>
          </w:tcPr>
          <w:p w:rsidR="00F32DE4" w:rsidRPr="006F4E7B" w:rsidRDefault="00F32DE4" w:rsidP="00AF39E1">
            <w:pPr>
              <w:spacing w:line="360" w:lineRule="auto"/>
              <w:jc w:val="right"/>
              <w:rPr>
                <w:b/>
                <w:sz w:val="20"/>
                <w:szCs w:val="20"/>
              </w:rPr>
            </w:pPr>
            <w:r>
              <w:rPr>
                <w:b/>
                <w:sz w:val="20"/>
                <w:szCs w:val="20"/>
              </w:rPr>
              <w:t>433.405,92</w:t>
            </w:r>
          </w:p>
        </w:tc>
        <w:tc>
          <w:tcPr>
            <w:tcW w:w="1984" w:type="dxa"/>
          </w:tcPr>
          <w:p w:rsidR="00F32DE4" w:rsidRPr="006F4E7B" w:rsidRDefault="00F32DE4" w:rsidP="00F32DE4">
            <w:pPr>
              <w:spacing w:line="360" w:lineRule="auto"/>
              <w:jc w:val="right"/>
              <w:rPr>
                <w:b/>
                <w:sz w:val="20"/>
                <w:szCs w:val="20"/>
              </w:rPr>
            </w:pPr>
            <w:r>
              <w:rPr>
                <w:b/>
                <w:sz w:val="20"/>
                <w:szCs w:val="20"/>
              </w:rPr>
              <w:t>451.646,15</w:t>
            </w:r>
          </w:p>
        </w:tc>
        <w:tc>
          <w:tcPr>
            <w:tcW w:w="1984" w:type="dxa"/>
          </w:tcPr>
          <w:p w:rsidR="00F32DE4" w:rsidRPr="006F4E7B" w:rsidRDefault="00664911" w:rsidP="00105291">
            <w:pPr>
              <w:spacing w:line="360" w:lineRule="auto"/>
              <w:jc w:val="right"/>
              <w:rPr>
                <w:b/>
                <w:sz w:val="20"/>
                <w:szCs w:val="20"/>
              </w:rPr>
            </w:pPr>
            <w:r>
              <w:rPr>
                <w:b/>
                <w:sz w:val="20"/>
                <w:szCs w:val="20"/>
              </w:rPr>
              <w:t>4</w:t>
            </w:r>
            <w:r w:rsidR="00105291">
              <w:rPr>
                <w:b/>
                <w:sz w:val="20"/>
                <w:szCs w:val="20"/>
              </w:rPr>
              <w:t>55.186</w:t>
            </w:r>
            <w:r>
              <w:rPr>
                <w:b/>
                <w:sz w:val="20"/>
                <w:szCs w:val="20"/>
              </w:rPr>
              <w:t>,00</w:t>
            </w:r>
          </w:p>
        </w:tc>
      </w:tr>
      <w:tr w:rsidR="00F32DE4" w:rsidRPr="00A92B52" w:rsidTr="00121174">
        <w:tc>
          <w:tcPr>
            <w:tcW w:w="3686" w:type="dxa"/>
          </w:tcPr>
          <w:p w:rsidR="00F32DE4" w:rsidRPr="006F4E7B" w:rsidRDefault="00F32DE4" w:rsidP="00CF48A6">
            <w:pPr>
              <w:spacing w:line="360" w:lineRule="auto"/>
              <w:jc w:val="both"/>
              <w:rPr>
                <w:sz w:val="20"/>
                <w:szCs w:val="20"/>
              </w:rPr>
            </w:pPr>
            <w:r w:rsidRPr="006F4E7B">
              <w:rPr>
                <w:sz w:val="20"/>
                <w:szCs w:val="20"/>
              </w:rPr>
              <w:t xml:space="preserve">z toho: Oceňovacie rozdiely </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4723A8">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121174">
        <w:tc>
          <w:tcPr>
            <w:tcW w:w="3686" w:type="dxa"/>
          </w:tcPr>
          <w:p w:rsidR="00F32DE4" w:rsidRPr="006F4E7B" w:rsidRDefault="00F32DE4" w:rsidP="00F6204F">
            <w:pPr>
              <w:spacing w:line="360" w:lineRule="auto"/>
              <w:jc w:val="both"/>
              <w:rPr>
                <w:sz w:val="20"/>
                <w:szCs w:val="20"/>
              </w:rPr>
            </w:pPr>
            <w:r w:rsidRPr="006F4E7B">
              <w:rPr>
                <w:sz w:val="20"/>
                <w:szCs w:val="20"/>
              </w:rPr>
              <w:t xml:space="preserve">            Fondy</w:t>
            </w:r>
          </w:p>
        </w:tc>
        <w:tc>
          <w:tcPr>
            <w:tcW w:w="1984" w:type="dxa"/>
          </w:tcPr>
          <w:p w:rsidR="00F32DE4" w:rsidRPr="006F4E7B" w:rsidRDefault="00F32DE4" w:rsidP="00AF39E1">
            <w:pPr>
              <w:spacing w:line="360" w:lineRule="auto"/>
              <w:jc w:val="right"/>
              <w:rPr>
                <w:sz w:val="20"/>
                <w:szCs w:val="20"/>
              </w:rPr>
            </w:pPr>
            <w:r w:rsidRPr="006F4E7B">
              <w:rPr>
                <w:sz w:val="20"/>
                <w:szCs w:val="20"/>
              </w:rPr>
              <w:t>0,00</w:t>
            </w:r>
          </w:p>
        </w:tc>
        <w:tc>
          <w:tcPr>
            <w:tcW w:w="1984" w:type="dxa"/>
          </w:tcPr>
          <w:p w:rsidR="00F32DE4" w:rsidRPr="006F4E7B" w:rsidRDefault="00F32DE4" w:rsidP="004723A8">
            <w:pPr>
              <w:spacing w:line="360" w:lineRule="auto"/>
              <w:jc w:val="right"/>
              <w:rPr>
                <w:sz w:val="20"/>
                <w:szCs w:val="20"/>
              </w:rPr>
            </w:pPr>
            <w:r w:rsidRPr="006F4E7B">
              <w:rPr>
                <w:sz w:val="20"/>
                <w:szCs w:val="20"/>
              </w:rPr>
              <w:t>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121174">
        <w:tc>
          <w:tcPr>
            <w:tcW w:w="3686" w:type="dxa"/>
          </w:tcPr>
          <w:p w:rsidR="00F32DE4" w:rsidRPr="006F4E7B" w:rsidRDefault="00F32DE4" w:rsidP="00F6204F">
            <w:pPr>
              <w:spacing w:line="360" w:lineRule="auto"/>
              <w:jc w:val="both"/>
              <w:rPr>
                <w:sz w:val="20"/>
                <w:szCs w:val="20"/>
              </w:rPr>
            </w:pPr>
            <w:r w:rsidRPr="006F4E7B">
              <w:rPr>
                <w:sz w:val="20"/>
                <w:szCs w:val="20"/>
              </w:rPr>
              <w:t xml:space="preserve">            Výsledok hospodárenia </w:t>
            </w:r>
          </w:p>
        </w:tc>
        <w:tc>
          <w:tcPr>
            <w:tcW w:w="1984" w:type="dxa"/>
          </w:tcPr>
          <w:p w:rsidR="00F32DE4" w:rsidRPr="006F4E7B" w:rsidRDefault="00F32DE4" w:rsidP="00AF39E1">
            <w:pPr>
              <w:spacing w:line="360" w:lineRule="auto"/>
              <w:jc w:val="right"/>
              <w:rPr>
                <w:sz w:val="20"/>
                <w:szCs w:val="20"/>
              </w:rPr>
            </w:pPr>
            <w:r>
              <w:rPr>
                <w:sz w:val="20"/>
                <w:szCs w:val="20"/>
              </w:rPr>
              <w:t>433.405,92</w:t>
            </w:r>
          </w:p>
        </w:tc>
        <w:tc>
          <w:tcPr>
            <w:tcW w:w="1984" w:type="dxa"/>
          </w:tcPr>
          <w:p w:rsidR="00F32DE4" w:rsidRPr="006F4E7B" w:rsidRDefault="00F32DE4" w:rsidP="00F32DE4">
            <w:pPr>
              <w:spacing w:line="360" w:lineRule="auto"/>
              <w:jc w:val="right"/>
              <w:rPr>
                <w:sz w:val="20"/>
                <w:szCs w:val="20"/>
              </w:rPr>
            </w:pPr>
            <w:r>
              <w:rPr>
                <w:sz w:val="20"/>
                <w:szCs w:val="20"/>
              </w:rPr>
              <w:t>451.646,15</w:t>
            </w:r>
          </w:p>
        </w:tc>
        <w:tc>
          <w:tcPr>
            <w:tcW w:w="1984" w:type="dxa"/>
          </w:tcPr>
          <w:p w:rsidR="00F32DE4" w:rsidRPr="006F4E7B" w:rsidRDefault="00F32DE4" w:rsidP="00105291">
            <w:pPr>
              <w:spacing w:line="360" w:lineRule="auto"/>
              <w:jc w:val="right"/>
              <w:rPr>
                <w:sz w:val="20"/>
                <w:szCs w:val="20"/>
              </w:rPr>
            </w:pPr>
            <w:r w:rsidRPr="006F4E7B">
              <w:rPr>
                <w:sz w:val="20"/>
                <w:szCs w:val="20"/>
              </w:rPr>
              <w:t>4</w:t>
            </w:r>
            <w:r w:rsidR="00105291">
              <w:rPr>
                <w:sz w:val="20"/>
                <w:szCs w:val="20"/>
              </w:rPr>
              <w:t>55</w:t>
            </w:r>
            <w:r w:rsidR="00664911">
              <w:rPr>
                <w:sz w:val="20"/>
                <w:szCs w:val="20"/>
              </w:rPr>
              <w:t>.</w:t>
            </w:r>
            <w:r w:rsidR="00105291">
              <w:rPr>
                <w:sz w:val="20"/>
                <w:szCs w:val="20"/>
              </w:rPr>
              <w:t>186</w:t>
            </w:r>
            <w:r>
              <w:rPr>
                <w:sz w:val="20"/>
                <w:szCs w:val="20"/>
              </w:rPr>
              <w:t>,00</w:t>
            </w:r>
          </w:p>
        </w:tc>
      </w:tr>
      <w:tr w:rsidR="00F32DE4" w:rsidRPr="00A92B52" w:rsidTr="00121174">
        <w:trPr>
          <w:trHeight w:val="452"/>
        </w:trPr>
        <w:tc>
          <w:tcPr>
            <w:tcW w:w="3686" w:type="dxa"/>
          </w:tcPr>
          <w:p w:rsidR="00F32DE4" w:rsidRPr="006F4E7B" w:rsidRDefault="00F32DE4" w:rsidP="00CF48A6">
            <w:pPr>
              <w:spacing w:line="360" w:lineRule="auto"/>
              <w:jc w:val="both"/>
              <w:rPr>
                <w:b/>
                <w:sz w:val="20"/>
                <w:szCs w:val="20"/>
              </w:rPr>
            </w:pPr>
            <w:r w:rsidRPr="006F4E7B">
              <w:rPr>
                <w:b/>
                <w:sz w:val="20"/>
                <w:szCs w:val="20"/>
              </w:rPr>
              <w:t xml:space="preserve">Záväzky </w:t>
            </w:r>
          </w:p>
        </w:tc>
        <w:tc>
          <w:tcPr>
            <w:tcW w:w="1984" w:type="dxa"/>
          </w:tcPr>
          <w:p w:rsidR="00F32DE4" w:rsidRPr="006F4E7B" w:rsidRDefault="00F32DE4" w:rsidP="00AF39E1">
            <w:pPr>
              <w:spacing w:line="360" w:lineRule="auto"/>
              <w:jc w:val="right"/>
              <w:rPr>
                <w:b/>
                <w:sz w:val="20"/>
                <w:szCs w:val="20"/>
              </w:rPr>
            </w:pPr>
            <w:r>
              <w:rPr>
                <w:b/>
                <w:sz w:val="20"/>
                <w:szCs w:val="20"/>
              </w:rPr>
              <w:t>107.437,63</w:t>
            </w:r>
          </w:p>
        </w:tc>
        <w:tc>
          <w:tcPr>
            <w:tcW w:w="1984" w:type="dxa"/>
          </w:tcPr>
          <w:p w:rsidR="00F32DE4" w:rsidRPr="006F4E7B" w:rsidRDefault="00F32DE4" w:rsidP="00F32DE4">
            <w:pPr>
              <w:spacing w:line="360" w:lineRule="auto"/>
              <w:jc w:val="right"/>
              <w:rPr>
                <w:b/>
                <w:sz w:val="20"/>
                <w:szCs w:val="20"/>
              </w:rPr>
            </w:pPr>
            <w:r>
              <w:rPr>
                <w:b/>
                <w:sz w:val="20"/>
                <w:szCs w:val="20"/>
              </w:rPr>
              <w:t>104.302,71</w:t>
            </w:r>
          </w:p>
        </w:tc>
        <w:tc>
          <w:tcPr>
            <w:tcW w:w="1984" w:type="dxa"/>
          </w:tcPr>
          <w:p w:rsidR="00F32DE4" w:rsidRPr="006F4E7B" w:rsidRDefault="00664911" w:rsidP="00105291">
            <w:pPr>
              <w:spacing w:line="360" w:lineRule="auto"/>
              <w:jc w:val="right"/>
              <w:rPr>
                <w:b/>
                <w:sz w:val="20"/>
                <w:szCs w:val="20"/>
              </w:rPr>
            </w:pPr>
            <w:r>
              <w:rPr>
                <w:b/>
                <w:sz w:val="20"/>
                <w:szCs w:val="20"/>
              </w:rPr>
              <w:t>9</w:t>
            </w:r>
            <w:r w:rsidR="00105291">
              <w:rPr>
                <w:b/>
                <w:sz w:val="20"/>
                <w:szCs w:val="20"/>
              </w:rPr>
              <w:t>0</w:t>
            </w:r>
            <w:r>
              <w:rPr>
                <w:b/>
                <w:sz w:val="20"/>
                <w:szCs w:val="20"/>
              </w:rPr>
              <w:t>.545,00</w:t>
            </w:r>
          </w:p>
        </w:tc>
      </w:tr>
      <w:tr w:rsidR="00F32DE4" w:rsidRPr="00A92B52" w:rsidTr="00121174">
        <w:tc>
          <w:tcPr>
            <w:tcW w:w="3686" w:type="dxa"/>
          </w:tcPr>
          <w:p w:rsidR="00F32DE4" w:rsidRPr="006F4E7B" w:rsidRDefault="00F32DE4" w:rsidP="00CF48A6">
            <w:pPr>
              <w:spacing w:line="360" w:lineRule="auto"/>
              <w:jc w:val="both"/>
              <w:rPr>
                <w:sz w:val="20"/>
                <w:szCs w:val="20"/>
              </w:rPr>
            </w:pPr>
            <w:r w:rsidRPr="006F4E7B">
              <w:rPr>
                <w:sz w:val="20"/>
                <w:szCs w:val="20"/>
              </w:rPr>
              <w:t xml:space="preserve">z toho: Rezervy </w:t>
            </w:r>
          </w:p>
        </w:tc>
        <w:tc>
          <w:tcPr>
            <w:tcW w:w="1984" w:type="dxa"/>
          </w:tcPr>
          <w:p w:rsidR="00F32DE4" w:rsidRPr="006F4E7B" w:rsidRDefault="00F32DE4" w:rsidP="00AF39E1">
            <w:pPr>
              <w:spacing w:line="360" w:lineRule="auto"/>
              <w:jc w:val="right"/>
              <w:rPr>
                <w:sz w:val="20"/>
                <w:szCs w:val="20"/>
              </w:rPr>
            </w:pPr>
            <w:r w:rsidRPr="006F4E7B">
              <w:rPr>
                <w:sz w:val="20"/>
                <w:szCs w:val="20"/>
              </w:rPr>
              <w:t>792,00</w:t>
            </w:r>
          </w:p>
        </w:tc>
        <w:tc>
          <w:tcPr>
            <w:tcW w:w="1984" w:type="dxa"/>
          </w:tcPr>
          <w:p w:rsidR="00F32DE4" w:rsidRPr="006F4E7B" w:rsidRDefault="00F32DE4" w:rsidP="009F1C70">
            <w:pPr>
              <w:spacing w:line="360" w:lineRule="auto"/>
              <w:jc w:val="right"/>
              <w:rPr>
                <w:sz w:val="20"/>
                <w:szCs w:val="20"/>
              </w:rPr>
            </w:pPr>
            <w:r w:rsidRPr="006F4E7B">
              <w:rPr>
                <w:sz w:val="20"/>
                <w:szCs w:val="20"/>
              </w:rPr>
              <w:t>792,00</w:t>
            </w:r>
          </w:p>
        </w:tc>
        <w:tc>
          <w:tcPr>
            <w:tcW w:w="1984" w:type="dxa"/>
          </w:tcPr>
          <w:p w:rsidR="00F32DE4" w:rsidRPr="006F4E7B" w:rsidRDefault="00664911" w:rsidP="00664911">
            <w:pPr>
              <w:spacing w:line="360" w:lineRule="auto"/>
              <w:jc w:val="right"/>
              <w:rPr>
                <w:sz w:val="20"/>
                <w:szCs w:val="20"/>
              </w:rPr>
            </w:pPr>
            <w:r>
              <w:rPr>
                <w:sz w:val="20"/>
                <w:szCs w:val="20"/>
              </w:rPr>
              <w:t>792,00</w:t>
            </w:r>
          </w:p>
        </w:tc>
      </w:tr>
      <w:tr w:rsidR="00F32DE4" w:rsidRPr="00A92B52" w:rsidTr="00121174">
        <w:tc>
          <w:tcPr>
            <w:tcW w:w="3686" w:type="dxa"/>
          </w:tcPr>
          <w:p w:rsidR="00F32DE4" w:rsidRPr="006F4E7B" w:rsidRDefault="00F32DE4" w:rsidP="00CF48A6">
            <w:pPr>
              <w:spacing w:line="360" w:lineRule="auto"/>
              <w:jc w:val="both"/>
              <w:rPr>
                <w:sz w:val="20"/>
                <w:szCs w:val="20"/>
              </w:rPr>
            </w:pPr>
            <w:r w:rsidRPr="006F4E7B">
              <w:rPr>
                <w:sz w:val="20"/>
                <w:szCs w:val="20"/>
              </w:rPr>
              <w:t xml:space="preserve">           Zúčtovanie medzi subj. VS</w:t>
            </w:r>
          </w:p>
        </w:tc>
        <w:tc>
          <w:tcPr>
            <w:tcW w:w="1984" w:type="dxa"/>
          </w:tcPr>
          <w:p w:rsidR="00F32DE4" w:rsidRPr="006F4E7B" w:rsidRDefault="00F32DE4" w:rsidP="00AF39E1">
            <w:pPr>
              <w:spacing w:line="360" w:lineRule="auto"/>
              <w:jc w:val="right"/>
              <w:rPr>
                <w:sz w:val="20"/>
                <w:szCs w:val="20"/>
              </w:rPr>
            </w:pPr>
            <w:r>
              <w:rPr>
                <w:sz w:val="20"/>
                <w:szCs w:val="20"/>
              </w:rPr>
              <w:t>579,60</w:t>
            </w:r>
          </w:p>
        </w:tc>
        <w:tc>
          <w:tcPr>
            <w:tcW w:w="1984" w:type="dxa"/>
          </w:tcPr>
          <w:p w:rsidR="00F32DE4" w:rsidRPr="006F4E7B" w:rsidRDefault="00F32DE4" w:rsidP="00F32DE4">
            <w:pPr>
              <w:spacing w:line="360" w:lineRule="auto"/>
              <w:jc w:val="right"/>
              <w:rPr>
                <w:sz w:val="20"/>
                <w:szCs w:val="20"/>
              </w:rPr>
            </w:pPr>
            <w:r>
              <w:rPr>
                <w:sz w:val="20"/>
                <w:szCs w:val="20"/>
              </w:rPr>
              <w:t>750,00</w:t>
            </w:r>
          </w:p>
        </w:tc>
        <w:tc>
          <w:tcPr>
            <w:tcW w:w="1984" w:type="dxa"/>
          </w:tcPr>
          <w:p w:rsidR="00F32DE4" w:rsidRPr="006F4E7B" w:rsidRDefault="00F32DE4" w:rsidP="00446D5E">
            <w:pPr>
              <w:spacing w:line="360" w:lineRule="auto"/>
              <w:jc w:val="right"/>
              <w:rPr>
                <w:sz w:val="20"/>
                <w:szCs w:val="20"/>
              </w:rPr>
            </w:pPr>
            <w:r w:rsidRPr="006F4E7B">
              <w:rPr>
                <w:sz w:val="20"/>
                <w:szCs w:val="20"/>
              </w:rPr>
              <w:t>0,00</w:t>
            </w:r>
          </w:p>
        </w:tc>
      </w:tr>
      <w:tr w:rsidR="00F32DE4" w:rsidRPr="00A92B52" w:rsidTr="00121174">
        <w:tc>
          <w:tcPr>
            <w:tcW w:w="3686" w:type="dxa"/>
          </w:tcPr>
          <w:p w:rsidR="00F32DE4" w:rsidRPr="006F4E7B" w:rsidRDefault="00F32DE4" w:rsidP="00F6204F">
            <w:pPr>
              <w:spacing w:line="360" w:lineRule="auto"/>
              <w:jc w:val="both"/>
              <w:rPr>
                <w:sz w:val="20"/>
                <w:szCs w:val="20"/>
              </w:rPr>
            </w:pPr>
            <w:r w:rsidRPr="006F4E7B">
              <w:rPr>
                <w:sz w:val="20"/>
                <w:szCs w:val="20"/>
              </w:rPr>
              <w:t xml:space="preserve">           Dlhodobé záväzky</w:t>
            </w:r>
          </w:p>
        </w:tc>
        <w:tc>
          <w:tcPr>
            <w:tcW w:w="1984" w:type="dxa"/>
          </w:tcPr>
          <w:p w:rsidR="00F32DE4" w:rsidRPr="006F4E7B" w:rsidRDefault="00F32DE4" w:rsidP="00AF39E1">
            <w:pPr>
              <w:spacing w:line="360" w:lineRule="auto"/>
              <w:jc w:val="right"/>
              <w:rPr>
                <w:sz w:val="20"/>
                <w:szCs w:val="20"/>
              </w:rPr>
            </w:pPr>
            <w:r>
              <w:rPr>
                <w:sz w:val="20"/>
                <w:szCs w:val="20"/>
              </w:rPr>
              <w:t>35.882,31</w:t>
            </w:r>
          </w:p>
        </w:tc>
        <w:tc>
          <w:tcPr>
            <w:tcW w:w="1984" w:type="dxa"/>
          </w:tcPr>
          <w:p w:rsidR="00F32DE4" w:rsidRPr="006F4E7B" w:rsidRDefault="00F32DE4" w:rsidP="00F32DE4">
            <w:pPr>
              <w:spacing w:line="360" w:lineRule="auto"/>
              <w:jc w:val="right"/>
              <w:rPr>
                <w:sz w:val="20"/>
                <w:szCs w:val="20"/>
              </w:rPr>
            </w:pPr>
            <w:r>
              <w:rPr>
                <w:sz w:val="20"/>
                <w:szCs w:val="20"/>
              </w:rPr>
              <w:t>34.300,93</w:t>
            </w:r>
          </w:p>
        </w:tc>
        <w:tc>
          <w:tcPr>
            <w:tcW w:w="1984" w:type="dxa"/>
          </w:tcPr>
          <w:p w:rsidR="00F32DE4" w:rsidRPr="006F4E7B" w:rsidRDefault="00664911" w:rsidP="00664911">
            <w:pPr>
              <w:spacing w:line="360" w:lineRule="auto"/>
              <w:jc w:val="right"/>
              <w:rPr>
                <w:sz w:val="20"/>
                <w:szCs w:val="20"/>
              </w:rPr>
            </w:pPr>
            <w:r>
              <w:rPr>
                <w:sz w:val="20"/>
                <w:szCs w:val="20"/>
              </w:rPr>
              <w:t>34.310,00</w:t>
            </w:r>
          </w:p>
        </w:tc>
      </w:tr>
      <w:tr w:rsidR="00F32DE4" w:rsidRPr="00A92B52" w:rsidTr="00121174">
        <w:tc>
          <w:tcPr>
            <w:tcW w:w="3686" w:type="dxa"/>
          </w:tcPr>
          <w:p w:rsidR="00F32DE4" w:rsidRPr="006F4E7B" w:rsidRDefault="00F32DE4" w:rsidP="00F6204F">
            <w:pPr>
              <w:spacing w:line="360" w:lineRule="auto"/>
              <w:jc w:val="both"/>
              <w:rPr>
                <w:sz w:val="20"/>
                <w:szCs w:val="20"/>
              </w:rPr>
            </w:pPr>
            <w:r w:rsidRPr="006F4E7B">
              <w:rPr>
                <w:sz w:val="20"/>
                <w:szCs w:val="20"/>
              </w:rPr>
              <w:t xml:space="preserve">           Krátkodobé záväzky</w:t>
            </w:r>
          </w:p>
        </w:tc>
        <w:tc>
          <w:tcPr>
            <w:tcW w:w="1984" w:type="dxa"/>
          </w:tcPr>
          <w:p w:rsidR="00F32DE4" w:rsidRPr="006F4E7B" w:rsidRDefault="00F32DE4" w:rsidP="00AF39E1">
            <w:pPr>
              <w:spacing w:line="360" w:lineRule="auto"/>
              <w:jc w:val="right"/>
              <w:rPr>
                <w:sz w:val="20"/>
                <w:szCs w:val="20"/>
              </w:rPr>
            </w:pPr>
            <w:r>
              <w:rPr>
                <w:sz w:val="20"/>
                <w:szCs w:val="20"/>
              </w:rPr>
              <w:t>22.383,72</w:t>
            </w:r>
          </w:p>
        </w:tc>
        <w:tc>
          <w:tcPr>
            <w:tcW w:w="1984" w:type="dxa"/>
          </w:tcPr>
          <w:p w:rsidR="00F32DE4" w:rsidRPr="006F4E7B" w:rsidRDefault="00F32DE4" w:rsidP="00F32DE4">
            <w:pPr>
              <w:spacing w:line="360" w:lineRule="auto"/>
              <w:jc w:val="right"/>
              <w:rPr>
                <w:sz w:val="20"/>
                <w:szCs w:val="20"/>
              </w:rPr>
            </w:pPr>
            <w:r>
              <w:rPr>
                <w:sz w:val="20"/>
                <w:szCs w:val="20"/>
              </w:rPr>
              <w:t>21.216,78</w:t>
            </w:r>
          </w:p>
        </w:tc>
        <w:tc>
          <w:tcPr>
            <w:tcW w:w="1984" w:type="dxa"/>
          </w:tcPr>
          <w:p w:rsidR="00F32DE4" w:rsidRPr="006F4E7B" w:rsidRDefault="00F32DE4" w:rsidP="00105291">
            <w:pPr>
              <w:spacing w:line="360" w:lineRule="auto"/>
              <w:jc w:val="right"/>
              <w:rPr>
                <w:sz w:val="20"/>
                <w:szCs w:val="20"/>
              </w:rPr>
            </w:pPr>
            <w:r>
              <w:rPr>
                <w:sz w:val="20"/>
                <w:szCs w:val="20"/>
              </w:rPr>
              <w:t>2</w:t>
            </w:r>
            <w:r w:rsidR="00105291">
              <w:rPr>
                <w:sz w:val="20"/>
                <w:szCs w:val="20"/>
              </w:rPr>
              <w:t>1</w:t>
            </w:r>
            <w:r>
              <w:rPr>
                <w:sz w:val="20"/>
                <w:szCs w:val="20"/>
              </w:rPr>
              <w:t>.400,00</w:t>
            </w:r>
          </w:p>
        </w:tc>
      </w:tr>
      <w:tr w:rsidR="00F32DE4" w:rsidRPr="00A92B52" w:rsidTr="00121174">
        <w:tc>
          <w:tcPr>
            <w:tcW w:w="3686" w:type="dxa"/>
          </w:tcPr>
          <w:p w:rsidR="00F32DE4" w:rsidRPr="006F4E7B" w:rsidRDefault="00F32DE4" w:rsidP="00F6204F">
            <w:pPr>
              <w:spacing w:line="360" w:lineRule="auto"/>
              <w:jc w:val="both"/>
              <w:rPr>
                <w:sz w:val="20"/>
                <w:szCs w:val="20"/>
              </w:rPr>
            </w:pPr>
            <w:r w:rsidRPr="006F4E7B">
              <w:rPr>
                <w:sz w:val="20"/>
                <w:szCs w:val="20"/>
              </w:rPr>
              <w:t xml:space="preserve">           Bankové úvery a výpomoci</w:t>
            </w:r>
          </w:p>
        </w:tc>
        <w:tc>
          <w:tcPr>
            <w:tcW w:w="1984" w:type="dxa"/>
          </w:tcPr>
          <w:p w:rsidR="00F32DE4" w:rsidRPr="006F4E7B" w:rsidRDefault="00F32DE4" w:rsidP="00AF39E1">
            <w:pPr>
              <w:spacing w:line="360" w:lineRule="auto"/>
              <w:jc w:val="right"/>
              <w:rPr>
                <w:sz w:val="20"/>
                <w:szCs w:val="20"/>
              </w:rPr>
            </w:pPr>
            <w:r>
              <w:rPr>
                <w:sz w:val="20"/>
                <w:szCs w:val="20"/>
              </w:rPr>
              <w:t>47.800,00</w:t>
            </w:r>
          </w:p>
        </w:tc>
        <w:tc>
          <w:tcPr>
            <w:tcW w:w="1984" w:type="dxa"/>
          </w:tcPr>
          <w:p w:rsidR="00F32DE4" w:rsidRPr="006F4E7B" w:rsidRDefault="00F32DE4" w:rsidP="00F32DE4">
            <w:pPr>
              <w:spacing w:line="360" w:lineRule="auto"/>
              <w:jc w:val="right"/>
              <w:rPr>
                <w:sz w:val="20"/>
                <w:szCs w:val="20"/>
              </w:rPr>
            </w:pPr>
            <w:r>
              <w:rPr>
                <w:sz w:val="20"/>
                <w:szCs w:val="20"/>
              </w:rPr>
              <w:t>47.243,00</w:t>
            </w:r>
          </w:p>
        </w:tc>
        <w:tc>
          <w:tcPr>
            <w:tcW w:w="1984" w:type="dxa"/>
          </w:tcPr>
          <w:p w:rsidR="00F32DE4" w:rsidRPr="006F4E7B" w:rsidRDefault="00F32DE4" w:rsidP="00F32DE4">
            <w:pPr>
              <w:spacing w:line="360" w:lineRule="auto"/>
              <w:jc w:val="right"/>
              <w:rPr>
                <w:sz w:val="20"/>
                <w:szCs w:val="20"/>
              </w:rPr>
            </w:pPr>
            <w:r>
              <w:rPr>
                <w:sz w:val="20"/>
                <w:szCs w:val="20"/>
              </w:rPr>
              <w:t>34.043,00</w:t>
            </w:r>
          </w:p>
        </w:tc>
      </w:tr>
      <w:tr w:rsidR="00F32DE4" w:rsidRPr="00A92B52" w:rsidTr="00121174">
        <w:tc>
          <w:tcPr>
            <w:tcW w:w="3686" w:type="dxa"/>
          </w:tcPr>
          <w:p w:rsidR="00F32DE4" w:rsidRPr="006F4E7B" w:rsidRDefault="00F32DE4" w:rsidP="00F6204F">
            <w:pPr>
              <w:spacing w:line="360" w:lineRule="auto"/>
              <w:jc w:val="both"/>
              <w:rPr>
                <w:sz w:val="20"/>
                <w:szCs w:val="20"/>
              </w:rPr>
            </w:pPr>
            <w:r w:rsidRPr="006F4E7B">
              <w:rPr>
                <w:b/>
                <w:sz w:val="20"/>
                <w:szCs w:val="20"/>
              </w:rPr>
              <w:t>Časové rozlíšenie</w:t>
            </w:r>
          </w:p>
        </w:tc>
        <w:tc>
          <w:tcPr>
            <w:tcW w:w="1984" w:type="dxa"/>
          </w:tcPr>
          <w:p w:rsidR="00F32DE4" w:rsidRPr="006F4E7B" w:rsidRDefault="00F32DE4" w:rsidP="00AF39E1">
            <w:pPr>
              <w:spacing w:line="360" w:lineRule="auto"/>
              <w:jc w:val="right"/>
              <w:rPr>
                <w:b/>
                <w:sz w:val="20"/>
                <w:szCs w:val="20"/>
              </w:rPr>
            </w:pPr>
            <w:r>
              <w:rPr>
                <w:b/>
                <w:sz w:val="20"/>
                <w:szCs w:val="20"/>
              </w:rPr>
              <w:t>368.870,82</w:t>
            </w:r>
          </w:p>
        </w:tc>
        <w:tc>
          <w:tcPr>
            <w:tcW w:w="1984" w:type="dxa"/>
          </w:tcPr>
          <w:p w:rsidR="00F32DE4" w:rsidRPr="006F4E7B" w:rsidRDefault="00F32DE4" w:rsidP="00F32DE4">
            <w:pPr>
              <w:spacing w:line="360" w:lineRule="auto"/>
              <w:jc w:val="right"/>
              <w:rPr>
                <w:b/>
                <w:sz w:val="20"/>
                <w:szCs w:val="20"/>
              </w:rPr>
            </w:pPr>
            <w:r>
              <w:rPr>
                <w:b/>
                <w:sz w:val="20"/>
                <w:szCs w:val="20"/>
              </w:rPr>
              <w:t>344.958,51</w:t>
            </w:r>
          </w:p>
        </w:tc>
        <w:tc>
          <w:tcPr>
            <w:tcW w:w="1984" w:type="dxa"/>
          </w:tcPr>
          <w:p w:rsidR="00F32DE4" w:rsidRPr="006F4E7B" w:rsidRDefault="00F32DE4" w:rsidP="00664911">
            <w:pPr>
              <w:spacing w:line="360" w:lineRule="auto"/>
              <w:jc w:val="right"/>
              <w:rPr>
                <w:b/>
                <w:sz w:val="20"/>
                <w:szCs w:val="20"/>
              </w:rPr>
            </w:pPr>
            <w:r>
              <w:rPr>
                <w:b/>
                <w:sz w:val="20"/>
                <w:szCs w:val="20"/>
              </w:rPr>
              <w:t>319</w:t>
            </w:r>
            <w:r w:rsidR="00664911">
              <w:rPr>
                <w:b/>
                <w:sz w:val="20"/>
                <w:szCs w:val="20"/>
              </w:rPr>
              <w:t>.</w:t>
            </w:r>
            <w:r>
              <w:rPr>
                <w:b/>
                <w:sz w:val="20"/>
                <w:szCs w:val="20"/>
              </w:rPr>
              <w:t>95</w:t>
            </w:r>
            <w:r w:rsidR="00664911">
              <w:rPr>
                <w:b/>
                <w:sz w:val="20"/>
                <w:szCs w:val="20"/>
              </w:rPr>
              <w:t>9</w:t>
            </w:r>
            <w:r>
              <w:rPr>
                <w:b/>
                <w:sz w:val="20"/>
                <w:szCs w:val="20"/>
              </w:rPr>
              <w:t>,00</w:t>
            </w:r>
          </w:p>
        </w:tc>
      </w:tr>
    </w:tbl>
    <w:p w:rsidR="0038773B" w:rsidRDefault="0038773B" w:rsidP="00F7457B">
      <w:pPr>
        <w:tabs>
          <w:tab w:val="left" w:pos="2880"/>
          <w:tab w:val="right" w:pos="8820"/>
        </w:tabs>
        <w:jc w:val="both"/>
      </w:pPr>
    </w:p>
    <w:p w:rsidR="00F7457B" w:rsidRPr="00D74BC1" w:rsidRDefault="00CC71F7" w:rsidP="00CC71F7">
      <w:pPr>
        <w:spacing w:line="360" w:lineRule="auto"/>
        <w:jc w:val="both"/>
        <w:rPr>
          <w:b/>
        </w:rPr>
      </w:pPr>
      <w:r>
        <w:rPr>
          <w:b/>
        </w:rPr>
        <w:t xml:space="preserve">8.3. </w:t>
      </w:r>
      <w:r w:rsidR="00F7457B">
        <w:rPr>
          <w:b/>
        </w:rPr>
        <w:t xml:space="preserve">Pohľadávky </w:t>
      </w:r>
    </w:p>
    <w:tbl>
      <w:tblPr>
        <w:tblW w:w="96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69"/>
        <w:gridCol w:w="1984"/>
        <w:gridCol w:w="1984"/>
      </w:tblGrid>
      <w:tr w:rsidR="00F7457B" w:rsidRPr="006F4E7B" w:rsidTr="00121174">
        <w:tc>
          <w:tcPr>
            <w:tcW w:w="5669" w:type="dxa"/>
            <w:shd w:val="clear" w:color="auto" w:fill="D9D9D9"/>
          </w:tcPr>
          <w:p w:rsidR="00F7457B" w:rsidRPr="006F4E7B" w:rsidRDefault="00F7457B" w:rsidP="00B37E98">
            <w:pPr>
              <w:spacing w:line="360" w:lineRule="auto"/>
              <w:rPr>
                <w:b/>
                <w:sz w:val="20"/>
                <w:szCs w:val="20"/>
              </w:rPr>
            </w:pPr>
            <w:r w:rsidRPr="006F4E7B">
              <w:rPr>
                <w:b/>
                <w:sz w:val="20"/>
                <w:szCs w:val="20"/>
              </w:rPr>
              <w:t xml:space="preserve">Pohľadávky </w:t>
            </w:r>
          </w:p>
        </w:tc>
        <w:tc>
          <w:tcPr>
            <w:tcW w:w="1984" w:type="dxa"/>
            <w:shd w:val="clear" w:color="auto" w:fill="D9D9D9"/>
          </w:tcPr>
          <w:p w:rsidR="00F7457B" w:rsidRPr="006F4E7B" w:rsidRDefault="00D833EC" w:rsidP="0038773B">
            <w:pPr>
              <w:jc w:val="center"/>
              <w:rPr>
                <w:b/>
                <w:sz w:val="20"/>
                <w:szCs w:val="20"/>
              </w:rPr>
            </w:pPr>
            <w:r w:rsidRPr="006F4E7B">
              <w:rPr>
                <w:b/>
                <w:sz w:val="20"/>
                <w:szCs w:val="20"/>
              </w:rPr>
              <w:t xml:space="preserve">Zostatok </w:t>
            </w:r>
            <w:r w:rsidR="00F7457B" w:rsidRPr="006F4E7B">
              <w:rPr>
                <w:b/>
                <w:sz w:val="20"/>
                <w:szCs w:val="20"/>
              </w:rPr>
              <w:t>k</w:t>
            </w:r>
            <w:r w:rsidR="00CC71F7">
              <w:rPr>
                <w:b/>
                <w:sz w:val="20"/>
                <w:szCs w:val="20"/>
              </w:rPr>
              <w:t> </w:t>
            </w:r>
            <w:r w:rsidR="00F7457B" w:rsidRPr="006F4E7B">
              <w:rPr>
                <w:b/>
                <w:sz w:val="20"/>
                <w:szCs w:val="20"/>
              </w:rPr>
              <w:t xml:space="preserve">31.12 </w:t>
            </w:r>
            <w:r w:rsidR="00077C92" w:rsidRPr="006F4E7B">
              <w:rPr>
                <w:b/>
                <w:sz w:val="20"/>
                <w:szCs w:val="20"/>
              </w:rPr>
              <w:t>201</w:t>
            </w:r>
            <w:r w:rsidR="0038773B">
              <w:rPr>
                <w:b/>
                <w:sz w:val="20"/>
                <w:szCs w:val="20"/>
              </w:rPr>
              <w:t>9</w:t>
            </w:r>
          </w:p>
        </w:tc>
        <w:tc>
          <w:tcPr>
            <w:tcW w:w="1984" w:type="dxa"/>
            <w:shd w:val="clear" w:color="auto" w:fill="D9D9D9"/>
          </w:tcPr>
          <w:p w:rsidR="00F7457B" w:rsidRPr="006F4E7B" w:rsidRDefault="00D833EC" w:rsidP="0038773B">
            <w:pPr>
              <w:jc w:val="center"/>
              <w:rPr>
                <w:b/>
                <w:sz w:val="20"/>
                <w:szCs w:val="20"/>
              </w:rPr>
            </w:pPr>
            <w:r w:rsidRPr="006F4E7B">
              <w:rPr>
                <w:b/>
                <w:sz w:val="20"/>
                <w:szCs w:val="20"/>
              </w:rPr>
              <w:t xml:space="preserve">Zostatok </w:t>
            </w:r>
            <w:r w:rsidR="00F7457B" w:rsidRPr="006F4E7B">
              <w:rPr>
                <w:b/>
                <w:sz w:val="20"/>
                <w:szCs w:val="20"/>
              </w:rPr>
              <w:t>k</w:t>
            </w:r>
            <w:r w:rsidR="00CC71F7">
              <w:rPr>
                <w:b/>
                <w:sz w:val="20"/>
                <w:szCs w:val="20"/>
              </w:rPr>
              <w:t> </w:t>
            </w:r>
            <w:r w:rsidR="00F7457B" w:rsidRPr="006F4E7B">
              <w:rPr>
                <w:b/>
                <w:sz w:val="20"/>
                <w:szCs w:val="20"/>
              </w:rPr>
              <w:t xml:space="preserve">31.12 </w:t>
            </w:r>
            <w:r w:rsidR="00077C92" w:rsidRPr="006F4E7B">
              <w:rPr>
                <w:b/>
                <w:sz w:val="20"/>
                <w:szCs w:val="20"/>
              </w:rPr>
              <w:t>20</w:t>
            </w:r>
            <w:r w:rsidR="0038773B">
              <w:rPr>
                <w:b/>
                <w:sz w:val="20"/>
                <w:szCs w:val="20"/>
              </w:rPr>
              <w:t>20</w:t>
            </w:r>
          </w:p>
        </w:tc>
      </w:tr>
      <w:tr w:rsidR="0038773B" w:rsidRPr="006F4E7B" w:rsidTr="00121174">
        <w:tc>
          <w:tcPr>
            <w:tcW w:w="5669" w:type="dxa"/>
          </w:tcPr>
          <w:p w:rsidR="0038773B" w:rsidRPr="006F4E7B" w:rsidRDefault="0038773B" w:rsidP="00B37E98">
            <w:pPr>
              <w:spacing w:line="360" w:lineRule="auto"/>
              <w:rPr>
                <w:sz w:val="20"/>
                <w:szCs w:val="20"/>
              </w:rPr>
            </w:pPr>
            <w:r w:rsidRPr="006F4E7B">
              <w:rPr>
                <w:sz w:val="20"/>
                <w:szCs w:val="20"/>
              </w:rPr>
              <w:t xml:space="preserve">Pohľadávky do lehoty splatnosti  </w:t>
            </w:r>
          </w:p>
        </w:tc>
        <w:tc>
          <w:tcPr>
            <w:tcW w:w="1984" w:type="dxa"/>
          </w:tcPr>
          <w:p w:rsidR="0038773B" w:rsidRPr="006F4E7B" w:rsidRDefault="0038773B" w:rsidP="00AF39E1">
            <w:pPr>
              <w:spacing w:line="360" w:lineRule="auto"/>
              <w:jc w:val="right"/>
              <w:rPr>
                <w:sz w:val="20"/>
                <w:szCs w:val="20"/>
              </w:rPr>
            </w:pPr>
            <w:r>
              <w:rPr>
                <w:sz w:val="20"/>
                <w:szCs w:val="20"/>
              </w:rPr>
              <w:t>3.030,05</w:t>
            </w:r>
          </w:p>
        </w:tc>
        <w:tc>
          <w:tcPr>
            <w:tcW w:w="1984" w:type="dxa"/>
          </w:tcPr>
          <w:p w:rsidR="0038773B" w:rsidRPr="006F4E7B" w:rsidRDefault="0038773B" w:rsidP="0038773B">
            <w:pPr>
              <w:spacing w:line="360" w:lineRule="auto"/>
              <w:jc w:val="right"/>
              <w:rPr>
                <w:sz w:val="20"/>
                <w:szCs w:val="20"/>
              </w:rPr>
            </w:pPr>
            <w:r>
              <w:rPr>
                <w:sz w:val="20"/>
                <w:szCs w:val="20"/>
              </w:rPr>
              <w:t>4.368,85</w:t>
            </w:r>
          </w:p>
        </w:tc>
      </w:tr>
      <w:tr w:rsidR="0038773B" w:rsidRPr="006F4E7B" w:rsidTr="00121174">
        <w:tc>
          <w:tcPr>
            <w:tcW w:w="5669" w:type="dxa"/>
          </w:tcPr>
          <w:p w:rsidR="0038773B" w:rsidRPr="006F4E7B" w:rsidRDefault="0038773B" w:rsidP="00B37E98">
            <w:pPr>
              <w:spacing w:line="360" w:lineRule="auto"/>
              <w:rPr>
                <w:sz w:val="20"/>
                <w:szCs w:val="20"/>
              </w:rPr>
            </w:pPr>
            <w:r w:rsidRPr="006F4E7B">
              <w:rPr>
                <w:sz w:val="20"/>
                <w:szCs w:val="20"/>
              </w:rPr>
              <w:t xml:space="preserve">Pohľadávky po lehote splatnosti  </w:t>
            </w:r>
          </w:p>
        </w:tc>
        <w:tc>
          <w:tcPr>
            <w:tcW w:w="1984" w:type="dxa"/>
          </w:tcPr>
          <w:p w:rsidR="0038773B" w:rsidRPr="006F4E7B" w:rsidRDefault="0038773B" w:rsidP="00AF39E1">
            <w:pPr>
              <w:spacing w:line="360" w:lineRule="auto"/>
              <w:jc w:val="right"/>
              <w:rPr>
                <w:sz w:val="20"/>
                <w:szCs w:val="20"/>
              </w:rPr>
            </w:pPr>
            <w:r>
              <w:rPr>
                <w:sz w:val="20"/>
                <w:szCs w:val="20"/>
              </w:rPr>
              <w:t>25.536,67</w:t>
            </w:r>
          </w:p>
        </w:tc>
        <w:tc>
          <w:tcPr>
            <w:tcW w:w="1984" w:type="dxa"/>
          </w:tcPr>
          <w:p w:rsidR="0038773B" w:rsidRPr="006F4E7B" w:rsidRDefault="0038773B" w:rsidP="0038773B">
            <w:pPr>
              <w:spacing w:line="360" w:lineRule="auto"/>
              <w:jc w:val="right"/>
              <w:rPr>
                <w:sz w:val="20"/>
                <w:szCs w:val="20"/>
              </w:rPr>
            </w:pPr>
            <w:r>
              <w:rPr>
                <w:sz w:val="20"/>
                <w:szCs w:val="20"/>
              </w:rPr>
              <w:t>25.250,81</w:t>
            </w:r>
          </w:p>
        </w:tc>
      </w:tr>
    </w:tbl>
    <w:p w:rsidR="00F7457B" w:rsidRPr="006F4E7B" w:rsidRDefault="00F7457B" w:rsidP="00F7457B">
      <w:pPr>
        <w:rPr>
          <w:sz w:val="20"/>
          <w:szCs w:val="20"/>
        </w:rPr>
      </w:pPr>
    </w:p>
    <w:p w:rsidR="00F7457B" w:rsidRPr="009476BE" w:rsidRDefault="00CC71F7" w:rsidP="00CC71F7">
      <w:pPr>
        <w:spacing w:line="360" w:lineRule="auto"/>
        <w:jc w:val="both"/>
        <w:rPr>
          <w:b/>
        </w:rPr>
      </w:pPr>
      <w:r>
        <w:rPr>
          <w:b/>
        </w:rPr>
        <w:t xml:space="preserve">8.4. </w:t>
      </w:r>
      <w:r w:rsidR="00F7457B" w:rsidRPr="009476BE">
        <w:rPr>
          <w:b/>
        </w:rPr>
        <w:t>Záväzky</w:t>
      </w:r>
    </w:p>
    <w:tbl>
      <w:tblPr>
        <w:tblW w:w="96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69"/>
        <w:gridCol w:w="1984"/>
        <w:gridCol w:w="1984"/>
      </w:tblGrid>
      <w:tr w:rsidR="00F7457B" w:rsidRPr="006F4E7B" w:rsidTr="00121174">
        <w:tc>
          <w:tcPr>
            <w:tcW w:w="5669" w:type="dxa"/>
            <w:shd w:val="clear" w:color="auto" w:fill="D9D9D9"/>
          </w:tcPr>
          <w:p w:rsidR="00F7457B" w:rsidRPr="006F4E7B" w:rsidRDefault="00F7457B" w:rsidP="00B37E98">
            <w:pPr>
              <w:spacing w:line="360" w:lineRule="auto"/>
              <w:rPr>
                <w:b/>
                <w:sz w:val="20"/>
                <w:szCs w:val="20"/>
              </w:rPr>
            </w:pPr>
            <w:r w:rsidRPr="006F4E7B">
              <w:rPr>
                <w:b/>
                <w:sz w:val="20"/>
                <w:szCs w:val="20"/>
              </w:rPr>
              <w:t>Záväzky</w:t>
            </w:r>
          </w:p>
        </w:tc>
        <w:tc>
          <w:tcPr>
            <w:tcW w:w="1984" w:type="dxa"/>
            <w:shd w:val="clear" w:color="auto" w:fill="D9D9D9"/>
          </w:tcPr>
          <w:p w:rsidR="00F7457B" w:rsidRPr="006F4E7B" w:rsidRDefault="00D833EC" w:rsidP="0038773B">
            <w:pPr>
              <w:jc w:val="center"/>
              <w:rPr>
                <w:b/>
                <w:sz w:val="20"/>
                <w:szCs w:val="20"/>
              </w:rPr>
            </w:pPr>
            <w:r w:rsidRPr="006F4E7B">
              <w:rPr>
                <w:b/>
                <w:sz w:val="20"/>
                <w:szCs w:val="20"/>
              </w:rPr>
              <w:t xml:space="preserve">Zostatok </w:t>
            </w:r>
            <w:r w:rsidR="00F7457B" w:rsidRPr="006F4E7B">
              <w:rPr>
                <w:b/>
                <w:sz w:val="20"/>
                <w:szCs w:val="20"/>
              </w:rPr>
              <w:t>k</w:t>
            </w:r>
            <w:r w:rsidR="00CC71F7">
              <w:rPr>
                <w:b/>
                <w:sz w:val="20"/>
                <w:szCs w:val="20"/>
              </w:rPr>
              <w:t> </w:t>
            </w:r>
            <w:r w:rsidR="00F7457B" w:rsidRPr="006F4E7B">
              <w:rPr>
                <w:b/>
                <w:sz w:val="20"/>
                <w:szCs w:val="20"/>
              </w:rPr>
              <w:t xml:space="preserve">31.12 </w:t>
            </w:r>
            <w:r w:rsidR="00077C92" w:rsidRPr="006F4E7B">
              <w:rPr>
                <w:b/>
                <w:sz w:val="20"/>
                <w:szCs w:val="20"/>
              </w:rPr>
              <w:t>201</w:t>
            </w:r>
            <w:r w:rsidR="0038773B">
              <w:rPr>
                <w:b/>
                <w:sz w:val="20"/>
                <w:szCs w:val="20"/>
              </w:rPr>
              <w:t>9</w:t>
            </w:r>
          </w:p>
        </w:tc>
        <w:tc>
          <w:tcPr>
            <w:tcW w:w="1984" w:type="dxa"/>
            <w:shd w:val="clear" w:color="auto" w:fill="D9D9D9"/>
          </w:tcPr>
          <w:p w:rsidR="00F7457B" w:rsidRPr="006F4E7B" w:rsidRDefault="00D833EC" w:rsidP="0038773B">
            <w:pPr>
              <w:jc w:val="center"/>
              <w:rPr>
                <w:b/>
                <w:sz w:val="20"/>
                <w:szCs w:val="20"/>
              </w:rPr>
            </w:pPr>
            <w:r w:rsidRPr="006F4E7B">
              <w:rPr>
                <w:b/>
                <w:sz w:val="20"/>
                <w:szCs w:val="20"/>
              </w:rPr>
              <w:t xml:space="preserve">Zostatok </w:t>
            </w:r>
            <w:r w:rsidR="00F7457B" w:rsidRPr="006F4E7B">
              <w:rPr>
                <w:b/>
                <w:sz w:val="20"/>
                <w:szCs w:val="20"/>
              </w:rPr>
              <w:t>k</w:t>
            </w:r>
            <w:r w:rsidR="00CC71F7">
              <w:rPr>
                <w:b/>
                <w:sz w:val="20"/>
                <w:szCs w:val="20"/>
              </w:rPr>
              <w:t> </w:t>
            </w:r>
            <w:r w:rsidR="00F7457B" w:rsidRPr="006F4E7B">
              <w:rPr>
                <w:b/>
                <w:sz w:val="20"/>
                <w:szCs w:val="20"/>
              </w:rPr>
              <w:t xml:space="preserve">31.12 </w:t>
            </w:r>
            <w:r w:rsidR="00077C92" w:rsidRPr="006F4E7B">
              <w:rPr>
                <w:b/>
                <w:sz w:val="20"/>
                <w:szCs w:val="20"/>
              </w:rPr>
              <w:t>20</w:t>
            </w:r>
            <w:r w:rsidR="0038773B">
              <w:rPr>
                <w:b/>
                <w:sz w:val="20"/>
                <w:szCs w:val="20"/>
              </w:rPr>
              <w:t>20</w:t>
            </w:r>
          </w:p>
        </w:tc>
      </w:tr>
      <w:tr w:rsidR="0038773B" w:rsidRPr="006F4E7B" w:rsidTr="00121174">
        <w:tc>
          <w:tcPr>
            <w:tcW w:w="5669" w:type="dxa"/>
          </w:tcPr>
          <w:p w:rsidR="0038773B" w:rsidRPr="006F4E7B" w:rsidRDefault="0038773B" w:rsidP="00B37E98">
            <w:pPr>
              <w:spacing w:line="360" w:lineRule="auto"/>
              <w:rPr>
                <w:sz w:val="20"/>
                <w:szCs w:val="20"/>
              </w:rPr>
            </w:pPr>
            <w:r w:rsidRPr="006F4E7B">
              <w:rPr>
                <w:sz w:val="20"/>
                <w:szCs w:val="20"/>
              </w:rPr>
              <w:t xml:space="preserve">Záväzky do lehoty splatnosti  </w:t>
            </w:r>
          </w:p>
        </w:tc>
        <w:tc>
          <w:tcPr>
            <w:tcW w:w="1984" w:type="dxa"/>
          </w:tcPr>
          <w:p w:rsidR="0038773B" w:rsidRPr="006F4E7B" w:rsidRDefault="0038773B" w:rsidP="00AF39E1">
            <w:pPr>
              <w:spacing w:line="360" w:lineRule="auto"/>
              <w:jc w:val="right"/>
              <w:rPr>
                <w:sz w:val="20"/>
                <w:szCs w:val="20"/>
              </w:rPr>
            </w:pPr>
            <w:r>
              <w:rPr>
                <w:sz w:val="20"/>
                <w:szCs w:val="20"/>
              </w:rPr>
              <w:t>58.266,03</w:t>
            </w:r>
          </w:p>
        </w:tc>
        <w:tc>
          <w:tcPr>
            <w:tcW w:w="1984" w:type="dxa"/>
          </w:tcPr>
          <w:p w:rsidR="0038773B" w:rsidRPr="006F4E7B" w:rsidRDefault="00C24C35" w:rsidP="00C24C35">
            <w:pPr>
              <w:spacing w:line="360" w:lineRule="auto"/>
              <w:jc w:val="right"/>
              <w:rPr>
                <w:sz w:val="20"/>
                <w:szCs w:val="20"/>
              </w:rPr>
            </w:pPr>
            <w:r>
              <w:rPr>
                <w:sz w:val="20"/>
                <w:szCs w:val="20"/>
              </w:rPr>
              <w:t>55.517,71</w:t>
            </w:r>
          </w:p>
        </w:tc>
      </w:tr>
      <w:tr w:rsidR="0038773B" w:rsidRPr="006F4E7B" w:rsidTr="00121174">
        <w:tc>
          <w:tcPr>
            <w:tcW w:w="5669" w:type="dxa"/>
          </w:tcPr>
          <w:p w:rsidR="0038773B" w:rsidRPr="006F4E7B" w:rsidRDefault="0038773B" w:rsidP="00B37E98">
            <w:pPr>
              <w:spacing w:line="360" w:lineRule="auto"/>
              <w:rPr>
                <w:sz w:val="20"/>
                <w:szCs w:val="20"/>
              </w:rPr>
            </w:pPr>
            <w:r w:rsidRPr="006F4E7B">
              <w:rPr>
                <w:sz w:val="20"/>
                <w:szCs w:val="20"/>
              </w:rPr>
              <w:t xml:space="preserve">Záväzky po lehote splatnosti  </w:t>
            </w:r>
          </w:p>
        </w:tc>
        <w:tc>
          <w:tcPr>
            <w:tcW w:w="1984" w:type="dxa"/>
          </w:tcPr>
          <w:p w:rsidR="0038773B" w:rsidRPr="006F4E7B" w:rsidRDefault="0038773B" w:rsidP="00AF39E1">
            <w:pPr>
              <w:spacing w:line="360" w:lineRule="auto"/>
              <w:jc w:val="right"/>
              <w:rPr>
                <w:sz w:val="20"/>
                <w:szCs w:val="20"/>
              </w:rPr>
            </w:pPr>
            <w:r w:rsidRPr="006F4E7B">
              <w:rPr>
                <w:sz w:val="20"/>
                <w:szCs w:val="20"/>
              </w:rPr>
              <w:t>0,00</w:t>
            </w:r>
          </w:p>
        </w:tc>
        <w:tc>
          <w:tcPr>
            <w:tcW w:w="1984" w:type="dxa"/>
          </w:tcPr>
          <w:p w:rsidR="0038773B" w:rsidRPr="006F4E7B" w:rsidRDefault="0038773B" w:rsidP="00324E85">
            <w:pPr>
              <w:spacing w:line="360" w:lineRule="auto"/>
              <w:jc w:val="right"/>
              <w:rPr>
                <w:sz w:val="20"/>
                <w:szCs w:val="20"/>
              </w:rPr>
            </w:pPr>
            <w:r w:rsidRPr="006F4E7B">
              <w:rPr>
                <w:sz w:val="20"/>
                <w:szCs w:val="20"/>
              </w:rPr>
              <w:t>0,00</w:t>
            </w:r>
          </w:p>
        </w:tc>
      </w:tr>
    </w:tbl>
    <w:p w:rsidR="00C12CB8" w:rsidRPr="0066599E" w:rsidRDefault="00C12CB8" w:rsidP="00FC7D5B">
      <w:pPr>
        <w:spacing w:line="360" w:lineRule="auto"/>
        <w:jc w:val="both"/>
        <w:rPr>
          <w:b/>
          <w:color w:val="0000FF"/>
        </w:rPr>
      </w:pPr>
    </w:p>
    <w:p w:rsidR="00630BC6" w:rsidRPr="00B3122F" w:rsidRDefault="00CC71F7" w:rsidP="00CC71F7">
      <w:pPr>
        <w:spacing w:line="360" w:lineRule="auto"/>
        <w:rPr>
          <w:b/>
          <w:sz w:val="28"/>
          <w:szCs w:val="28"/>
        </w:rPr>
      </w:pPr>
      <w:r>
        <w:rPr>
          <w:b/>
          <w:sz w:val="28"/>
          <w:szCs w:val="28"/>
        </w:rPr>
        <w:t xml:space="preserve">9. </w:t>
      </w:r>
      <w:r w:rsidR="00AF522D" w:rsidRPr="0066599E">
        <w:rPr>
          <w:b/>
          <w:sz w:val="28"/>
          <w:szCs w:val="28"/>
        </w:rPr>
        <w:t xml:space="preserve">Hospodársky výsledok </w:t>
      </w:r>
      <w:r w:rsidR="0066599E" w:rsidRPr="0066599E">
        <w:rPr>
          <w:b/>
          <w:sz w:val="28"/>
          <w:szCs w:val="28"/>
        </w:rPr>
        <w:t xml:space="preserve"> za </w:t>
      </w:r>
      <w:r w:rsidR="00077C92">
        <w:rPr>
          <w:b/>
          <w:sz w:val="28"/>
          <w:szCs w:val="28"/>
        </w:rPr>
        <w:t>20</w:t>
      </w:r>
      <w:r w:rsidR="00C24C35">
        <w:rPr>
          <w:b/>
          <w:sz w:val="28"/>
          <w:szCs w:val="28"/>
        </w:rPr>
        <w:t>20</w:t>
      </w:r>
      <w:r w:rsidR="0066599E" w:rsidRPr="0066599E">
        <w:rPr>
          <w:b/>
          <w:sz w:val="28"/>
          <w:szCs w:val="28"/>
        </w:rPr>
        <w:t xml:space="preserve"> </w:t>
      </w:r>
      <w:r>
        <w:rPr>
          <w:b/>
          <w:sz w:val="28"/>
          <w:szCs w:val="28"/>
        </w:rPr>
        <w:t>–</w:t>
      </w:r>
      <w:r w:rsidR="0066599E" w:rsidRPr="0066599E">
        <w:rPr>
          <w:b/>
          <w:sz w:val="28"/>
          <w:szCs w:val="28"/>
        </w:rPr>
        <w:t xml:space="preserve"> vývoj nákladov a</w:t>
      </w:r>
      <w:r>
        <w:rPr>
          <w:b/>
          <w:sz w:val="28"/>
          <w:szCs w:val="28"/>
        </w:rPr>
        <w:t> </w:t>
      </w:r>
      <w:r w:rsidR="0066599E" w:rsidRPr="0066599E">
        <w:rPr>
          <w:b/>
          <w:sz w:val="28"/>
          <w:szCs w:val="28"/>
        </w:rPr>
        <w:t>výnosov</w:t>
      </w:r>
    </w:p>
    <w:tbl>
      <w:tblPr>
        <w:tblW w:w="9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09"/>
        <w:gridCol w:w="1757"/>
        <w:gridCol w:w="1757"/>
        <w:gridCol w:w="1757"/>
      </w:tblGrid>
      <w:tr w:rsidR="000012A1" w:rsidRPr="006F4E7B" w:rsidTr="00121174">
        <w:tc>
          <w:tcPr>
            <w:tcW w:w="4309" w:type="dxa"/>
            <w:shd w:val="clear" w:color="auto" w:fill="DDD9C3"/>
          </w:tcPr>
          <w:p w:rsidR="00121174" w:rsidRPr="006F4E7B" w:rsidRDefault="00121174" w:rsidP="00B37E98">
            <w:pPr>
              <w:spacing w:line="360" w:lineRule="auto"/>
              <w:jc w:val="center"/>
              <w:rPr>
                <w:b/>
                <w:sz w:val="20"/>
                <w:szCs w:val="20"/>
              </w:rPr>
            </w:pPr>
            <w:r w:rsidRPr="006F4E7B">
              <w:rPr>
                <w:b/>
                <w:sz w:val="20"/>
                <w:szCs w:val="20"/>
              </w:rPr>
              <w:t>Názov</w:t>
            </w:r>
          </w:p>
        </w:tc>
        <w:tc>
          <w:tcPr>
            <w:tcW w:w="1757" w:type="dxa"/>
            <w:shd w:val="clear" w:color="auto" w:fill="DDD9C3"/>
          </w:tcPr>
          <w:p w:rsidR="00121174" w:rsidRPr="006F4E7B" w:rsidRDefault="00121174" w:rsidP="00B37E98">
            <w:pPr>
              <w:ind w:left="-188" w:firstLine="188"/>
              <w:jc w:val="center"/>
              <w:rPr>
                <w:b/>
                <w:sz w:val="20"/>
                <w:szCs w:val="20"/>
              </w:rPr>
            </w:pPr>
            <w:r w:rsidRPr="006F4E7B">
              <w:rPr>
                <w:b/>
                <w:sz w:val="20"/>
                <w:szCs w:val="20"/>
              </w:rPr>
              <w:t>Skutočnosť</w:t>
            </w:r>
          </w:p>
          <w:p w:rsidR="00121174" w:rsidRPr="006F4E7B" w:rsidRDefault="00121174" w:rsidP="00C24C35">
            <w:pPr>
              <w:ind w:left="-188" w:firstLine="188"/>
              <w:jc w:val="center"/>
              <w:rPr>
                <w:b/>
                <w:sz w:val="20"/>
                <w:szCs w:val="20"/>
              </w:rPr>
            </w:pPr>
            <w:r w:rsidRPr="006F4E7B">
              <w:rPr>
                <w:b/>
                <w:sz w:val="20"/>
                <w:szCs w:val="20"/>
              </w:rPr>
              <w:t>k</w:t>
            </w:r>
            <w:r w:rsidR="00CC71F7">
              <w:rPr>
                <w:b/>
                <w:sz w:val="20"/>
                <w:szCs w:val="20"/>
              </w:rPr>
              <w:t> </w:t>
            </w:r>
            <w:r w:rsidRPr="006F4E7B">
              <w:rPr>
                <w:b/>
                <w:sz w:val="20"/>
                <w:szCs w:val="20"/>
              </w:rPr>
              <w:t>31.12. 20</w:t>
            </w:r>
            <w:r w:rsidR="00C24C35">
              <w:rPr>
                <w:b/>
                <w:sz w:val="20"/>
                <w:szCs w:val="20"/>
              </w:rPr>
              <w:t>19</w:t>
            </w:r>
          </w:p>
        </w:tc>
        <w:tc>
          <w:tcPr>
            <w:tcW w:w="1757" w:type="dxa"/>
            <w:shd w:val="clear" w:color="auto" w:fill="DDD9C3"/>
          </w:tcPr>
          <w:p w:rsidR="00121174" w:rsidRPr="006F4E7B" w:rsidRDefault="00121174" w:rsidP="00B37E98">
            <w:pPr>
              <w:jc w:val="center"/>
              <w:rPr>
                <w:b/>
                <w:sz w:val="20"/>
                <w:szCs w:val="20"/>
              </w:rPr>
            </w:pPr>
            <w:r w:rsidRPr="006F4E7B">
              <w:rPr>
                <w:b/>
                <w:sz w:val="20"/>
                <w:szCs w:val="20"/>
              </w:rPr>
              <w:t>Skutočnosť</w:t>
            </w:r>
          </w:p>
          <w:p w:rsidR="00121174" w:rsidRPr="006F4E7B" w:rsidRDefault="00121174" w:rsidP="00C24C35">
            <w:pPr>
              <w:jc w:val="center"/>
              <w:rPr>
                <w:b/>
                <w:sz w:val="20"/>
                <w:szCs w:val="20"/>
              </w:rPr>
            </w:pPr>
            <w:r w:rsidRPr="006F4E7B">
              <w:rPr>
                <w:b/>
                <w:sz w:val="20"/>
                <w:szCs w:val="20"/>
              </w:rPr>
              <w:t>k</w:t>
            </w:r>
            <w:r w:rsidR="00CC71F7">
              <w:rPr>
                <w:b/>
                <w:sz w:val="20"/>
                <w:szCs w:val="20"/>
              </w:rPr>
              <w:t> </w:t>
            </w:r>
            <w:r w:rsidRPr="006F4E7B">
              <w:rPr>
                <w:b/>
                <w:sz w:val="20"/>
                <w:szCs w:val="20"/>
              </w:rPr>
              <w:t>31.12.20</w:t>
            </w:r>
            <w:r w:rsidR="00C24C35">
              <w:rPr>
                <w:b/>
                <w:sz w:val="20"/>
                <w:szCs w:val="20"/>
              </w:rPr>
              <w:t>20</w:t>
            </w:r>
          </w:p>
        </w:tc>
        <w:tc>
          <w:tcPr>
            <w:tcW w:w="1757" w:type="dxa"/>
            <w:shd w:val="clear" w:color="auto" w:fill="DDD9C3"/>
          </w:tcPr>
          <w:p w:rsidR="00121174" w:rsidRPr="006F4E7B" w:rsidRDefault="00121174" w:rsidP="00B37E98">
            <w:pPr>
              <w:jc w:val="center"/>
              <w:rPr>
                <w:b/>
                <w:sz w:val="20"/>
                <w:szCs w:val="20"/>
              </w:rPr>
            </w:pPr>
            <w:r w:rsidRPr="006F4E7B">
              <w:rPr>
                <w:b/>
                <w:sz w:val="20"/>
                <w:szCs w:val="20"/>
              </w:rPr>
              <w:t>Predpoklad</w:t>
            </w:r>
          </w:p>
          <w:p w:rsidR="00121174" w:rsidRPr="006F4E7B" w:rsidRDefault="00121174" w:rsidP="00C24C35">
            <w:pPr>
              <w:jc w:val="center"/>
              <w:rPr>
                <w:b/>
                <w:sz w:val="20"/>
                <w:szCs w:val="20"/>
              </w:rPr>
            </w:pPr>
            <w:r w:rsidRPr="006F4E7B">
              <w:rPr>
                <w:b/>
                <w:sz w:val="20"/>
                <w:szCs w:val="20"/>
              </w:rPr>
              <w:t>rok 20</w:t>
            </w:r>
            <w:r w:rsidR="00AA7241">
              <w:rPr>
                <w:b/>
                <w:sz w:val="20"/>
                <w:szCs w:val="20"/>
              </w:rPr>
              <w:t>2</w:t>
            </w:r>
            <w:r w:rsidR="00C24C35">
              <w:rPr>
                <w:b/>
                <w:sz w:val="20"/>
                <w:szCs w:val="20"/>
              </w:rPr>
              <w:t>1</w:t>
            </w:r>
          </w:p>
        </w:tc>
      </w:tr>
      <w:tr w:rsidR="000012A1" w:rsidRPr="006F4E7B" w:rsidTr="00121174">
        <w:tc>
          <w:tcPr>
            <w:tcW w:w="4309" w:type="dxa"/>
            <w:shd w:val="clear" w:color="auto" w:fill="D9D9D9"/>
          </w:tcPr>
          <w:p w:rsidR="00C24C35" w:rsidRPr="006F4E7B" w:rsidRDefault="00C24C35" w:rsidP="00B37E98">
            <w:pPr>
              <w:spacing w:line="360" w:lineRule="auto"/>
              <w:jc w:val="both"/>
              <w:rPr>
                <w:b/>
                <w:sz w:val="20"/>
                <w:szCs w:val="20"/>
              </w:rPr>
            </w:pPr>
            <w:r w:rsidRPr="006F4E7B">
              <w:rPr>
                <w:b/>
                <w:sz w:val="20"/>
                <w:szCs w:val="20"/>
              </w:rPr>
              <w:t>Náklady</w:t>
            </w:r>
          </w:p>
        </w:tc>
        <w:tc>
          <w:tcPr>
            <w:tcW w:w="1757" w:type="dxa"/>
            <w:shd w:val="clear" w:color="auto" w:fill="D9D9D9"/>
          </w:tcPr>
          <w:p w:rsidR="00C24C35" w:rsidRPr="006F4E7B" w:rsidRDefault="00C24C35" w:rsidP="00AF39E1">
            <w:pPr>
              <w:spacing w:line="360" w:lineRule="auto"/>
              <w:jc w:val="right"/>
              <w:rPr>
                <w:b/>
                <w:sz w:val="20"/>
                <w:szCs w:val="20"/>
              </w:rPr>
            </w:pPr>
            <w:r w:rsidRPr="006F4E7B">
              <w:rPr>
                <w:b/>
                <w:sz w:val="20"/>
                <w:szCs w:val="20"/>
              </w:rPr>
              <w:t>3</w:t>
            </w:r>
            <w:r>
              <w:rPr>
                <w:b/>
                <w:sz w:val="20"/>
                <w:szCs w:val="20"/>
              </w:rPr>
              <w:t>67.713,17</w:t>
            </w:r>
          </w:p>
        </w:tc>
        <w:tc>
          <w:tcPr>
            <w:tcW w:w="1757" w:type="dxa"/>
            <w:shd w:val="clear" w:color="auto" w:fill="D9D9D9"/>
          </w:tcPr>
          <w:p w:rsidR="00C24C35" w:rsidRPr="006F4E7B" w:rsidRDefault="00C24C35" w:rsidP="001D5DD0">
            <w:pPr>
              <w:spacing w:line="360" w:lineRule="auto"/>
              <w:jc w:val="right"/>
              <w:rPr>
                <w:b/>
                <w:sz w:val="20"/>
                <w:szCs w:val="20"/>
              </w:rPr>
            </w:pPr>
            <w:r>
              <w:rPr>
                <w:b/>
                <w:sz w:val="20"/>
                <w:szCs w:val="20"/>
              </w:rPr>
              <w:t>384.</w:t>
            </w:r>
            <w:r w:rsidR="00C749A6">
              <w:rPr>
                <w:b/>
                <w:sz w:val="20"/>
                <w:szCs w:val="20"/>
              </w:rPr>
              <w:t>44</w:t>
            </w:r>
            <w:r w:rsidR="001D5DD0">
              <w:rPr>
                <w:b/>
                <w:sz w:val="20"/>
                <w:szCs w:val="20"/>
              </w:rPr>
              <w:t>1,21</w:t>
            </w:r>
          </w:p>
        </w:tc>
        <w:tc>
          <w:tcPr>
            <w:tcW w:w="1757" w:type="dxa"/>
            <w:shd w:val="clear" w:color="auto" w:fill="D9D9D9"/>
          </w:tcPr>
          <w:p w:rsidR="00C24C35" w:rsidRPr="006F4E7B" w:rsidRDefault="00CD0070" w:rsidP="00CD0070">
            <w:pPr>
              <w:spacing w:line="360" w:lineRule="auto"/>
              <w:jc w:val="right"/>
              <w:rPr>
                <w:b/>
                <w:sz w:val="20"/>
                <w:szCs w:val="20"/>
              </w:rPr>
            </w:pPr>
            <w:r>
              <w:rPr>
                <w:b/>
                <w:sz w:val="20"/>
                <w:szCs w:val="20"/>
              </w:rPr>
              <w:t>397.900,00</w:t>
            </w:r>
          </w:p>
        </w:tc>
      </w:tr>
      <w:tr w:rsidR="000012A1" w:rsidRPr="006F4E7B" w:rsidTr="00121174">
        <w:tc>
          <w:tcPr>
            <w:tcW w:w="4309" w:type="dxa"/>
          </w:tcPr>
          <w:p w:rsidR="00C24C35" w:rsidRPr="006F4E7B" w:rsidRDefault="00C24C35" w:rsidP="00B37E98">
            <w:pPr>
              <w:spacing w:line="360" w:lineRule="auto"/>
              <w:jc w:val="both"/>
              <w:rPr>
                <w:sz w:val="20"/>
                <w:szCs w:val="20"/>
              </w:rPr>
            </w:pPr>
            <w:r w:rsidRPr="006F4E7B">
              <w:rPr>
                <w:sz w:val="20"/>
                <w:szCs w:val="20"/>
              </w:rPr>
              <w:t>50 – Spotrebované nákupy</w:t>
            </w:r>
          </w:p>
        </w:tc>
        <w:tc>
          <w:tcPr>
            <w:tcW w:w="1757" w:type="dxa"/>
          </w:tcPr>
          <w:p w:rsidR="00C24C35" w:rsidRPr="006F4E7B" w:rsidRDefault="00C24C35" w:rsidP="00AF39E1">
            <w:pPr>
              <w:spacing w:line="360" w:lineRule="auto"/>
              <w:jc w:val="right"/>
              <w:rPr>
                <w:sz w:val="20"/>
                <w:szCs w:val="20"/>
              </w:rPr>
            </w:pPr>
            <w:r>
              <w:rPr>
                <w:sz w:val="20"/>
                <w:szCs w:val="20"/>
              </w:rPr>
              <w:t>60.516,52</w:t>
            </w:r>
          </w:p>
        </w:tc>
        <w:tc>
          <w:tcPr>
            <w:tcW w:w="1757" w:type="dxa"/>
          </w:tcPr>
          <w:p w:rsidR="00C24C35" w:rsidRPr="006F4E7B" w:rsidRDefault="00C24C35" w:rsidP="00C749A6">
            <w:pPr>
              <w:spacing w:line="360" w:lineRule="auto"/>
              <w:jc w:val="right"/>
              <w:rPr>
                <w:sz w:val="20"/>
                <w:szCs w:val="20"/>
              </w:rPr>
            </w:pPr>
            <w:r>
              <w:rPr>
                <w:sz w:val="20"/>
                <w:szCs w:val="20"/>
              </w:rPr>
              <w:t>53.</w:t>
            </w:r>
            <w:r w:rsidR="00C749A6">
              <w:rPr>
                <w:sz w:val="20"/>
                <w:szCs w:val="20"/>
              </w:rPr>
              <w:t>631,80</w:t>
            </w:r>
          </w:p>
        </w:tc>
        <w:tc>
          <w:tcPr>
            <w:tcW w:w="1757" w:type="dxa"/>
          </w:tcPr>
          <w:p w:rsidR="00C24C35" w:rsidRPr="006F4E7B" w:rsidRDefault="000012A1" w:rsidP="000012A1">
            <w:pPr>
              <w:spacing w:line="360" w:lineRule="auto"/>
              <w:jc w:val="right"/>
              <w:rPr>
                <w:sz w:val="20"/>
                <w:szCs w:val="20"/>
              </w:rPr>
            </w:pPr>
            <w:r>
              <w:rPr>
                <w:sz w:val="20"/>
                <w:szCs w:val="20"/>
              </w:rPr>
              <w:t>5</w:t>
            </w:r>
            <w:r w:rsidR="00C24C35">
              <w:rPr>
                <w:sz w:val="20"/>
                <w:szCs w:val="20"/>
              </w:rPr>
              <w:t>3.500,00</w:t>
            </w:r>
          </w:p>
        </w:tc>
      </w:tr>
      <w:tr w:rsidR="000012A1" w:rsidRPr="006F4E7B" w:rsidTr="00121174">
        <w:tc>
          <w:tcPr>
            <w:tcW w:w="4309" w:type="dxa"/>
          </w:tcPr>
          <w:p w:rsidR="00C24C35" w:rsidRPr="006F4E7B" w:rsidRDefault="00C24C35" w:rsidP="00B37E98">
            <w:pPr>
              <w:spacing w:line="360" w:lineRule="auto"/>
              <w:jc w:val="both"/>
              <w:rPr>
                <w:sz w:val="20"/>
                <w:szCs w:val="20"/>
              </w:rPr>
            </w:pPr>
            <w:r w:rsidRPr="006F4E7B">
              <w:rPr>
                <w:sz w:val="20"/>
                <w:szCs w:val="20"/>
              </w:rPr>
              <w:t>51 – Služby</w:t>
            </w:r>
          </w:p>
        </w:tc>
        <w:tc>
          <w:tcPr>
            <w:tcW w:w="1757" w:type="dxa"/>
          </w:tcPr>
          <w:p w:rsidR="00C24C35" w:rsidRPr="006F4E7B" w:rsidRDefault="00C24C35" w:rsidP="00AF39E1">
            <w:pPr>
              <w:spacing w:line="360" w:lineRule="auto"/>
              <w:jc w:val="right"/>
              <w:rPr>
                <w:sz w:val="20"/>
                <w:szCs w:val="20"/>
              </w:rPr>
            </w:pPr>
            <w:r>
              <w:rPr>
                <w:sz w:val="20"/>
                <w:szCs w:val="20"/>
              </w:rPr>
              <w:t>61.492,32</w:t>
            </w:r>
          </w:p>
        </w:tc>
        <w:tc>
          <w:tcPr>
            <w:tcW w:w="1757" w:type="dxa"/>
          </w:tcPr>
          <w:p w:rsidR="00C24C35" w:rsidRPr="006F4E7B" w:rsidRDefault="00C24C35" w:rsidP="00C24C35">
            <w:pPr>
              <w:spacing w:line="360" w:lineRule="auto"/>
              <w:jc w:val="right"/>
              <w:rPr>
                <w:sz w:val="20"/>
                <w:szCs w:val="20"/>
              </w:rPr>
            </w:pPr>
            <w:r>
              <w:rPr>
                <w:sz w:val="20"/>
                <w:szCs w:val="20"/>
              </w:rPr>
              <w:t>82.104,16</w:t>
            </w:r>
          </w:p>
        </w:tc>
        <w:tc>
          <w:tcPr>
            <w:tcW w:w="1757" w:type="dxa"/>
          </w:tcPr>
          <w:p w:rsidR="00C24C35" w:rsidRPr="006F4E7B" w:rsidRDefault="000012A1" w:rsidP="000012A1">
            <w:pPr>
              <w:spacing w:line="360" w:lineRule="auto"/>
              <w:jc w:val="right"/>
              <w:rPr>
                <w:sz w:val="20"/>
                <w:szCs w:val="20"/>
              </w:rPr>
            </w:pPr>
            <w:r>
              <w:rPr>
                <w:sz w:val="20"/>
                <w:szCs w:val="20"/>
              </w:rPr>
              <w:t>81</w:t>
            </w:r>
            <w:r w:rsidR="00C24C35">
              <w:rPr>
                <w:sz w:val="20"/>
                <w:szCs w:val="20"/>
              </w:rPr>
              <w:t>.500,00</w:t>
            </w:r>
          </w:p>
        </w:tc>
      </w:tr>
      <w:tr w:rsidR="000012A1" w:rsidRPr="006F4E7B" w:rsidTr="00121174">
        <w:tc>
          <w:tcPr>
            <w:tcW w:w="4309" w:type="dxa"/>
          </w:tcPr>
          <w:p w:rsidR="00C24C35" w:rsidRPr="006F4E7B" w:rsidRDefault="00C24C35" w:rsidP="00B37E98">
            <w:pPr>
              <w:spacing w:line="360" w:lineRule="auto"/>
              <w:jc w:val="both"/>
              <w:rPr>
                <w:sz w:val="20"/>
                <w:szCs w:val="20"/>
              </w:rPr>
            </w:pPr>
            <w:r w:rsidRPr="006F4E7B">
              <w:rPr>
                <w:sz w:val="20"/>
                <w:szCs w:val="20"/>
              </w:rPr>
              <w:lastRenderedPageBreak/>
              <w:t>52 – Osobné náklady</w:t>
            </w:r>
          </w:p>
        </w:tc>
        <w:tc>
          <w:tcPr>
            <w:tcW w:w="1757" w:type="dxa"/>
          </w:tcPr>
          <w:p w:rsidR="00C24C35" w:rsidRPr="006F4E7B" w:rsidRDefault="00C24C35" w:rsidP="00AF39E1">
            <w:pPr>
              <w:spacing w:line="360" w:lineRule="auto"/>
              <w:jc w:val="right"/>
              <w:rPr>
                <w:sz w:val="20"/>
                <w:szCs w:val="20"/>
              </w:rPr>
            </w:pPr>
            <w:r>
              <w:rPr>
                <w:sz w:val="20"/>
                <w:szCs w:val="20"/>
              </w:rPr>
              <w:t>189.675,67</w:t>
            </w:r>
          </w:p>
        </w:tc>
        <w:tc>
          <w:tcPr>
            <w:tcW w:w="1757" w:type="dxa"/>
          </w:tcPr>
          <w:p w:rsidR="00C24C35" w:rsidRPr="006F4E7B" w:rsidRDefault="00C24C35" w:rsidP="00C24C35">
            <w:pPr>
              <w:spacing w:line="360" w:lineRule="auto"/>
              <w:jc w:val="right"/>
              <w:rPr>
                <w:sz w:val="20"/>
                <w:szCs w:val="20"/>
              </w:rPr>
            </w:pPr>
            <w:r>
              <w:rPr>
                <w:sz w:val="20"/>
                <w:szCs w:val="20"/>
              </w:rPr>
              <w:t>184.193,43</w:t>
            </w:r>
          </w:p>
        </w:tc>
        <w:tc>
          <w:tcPr>
            <w:tcW w:w="1757" w:type="dxa"/>
          </w:tcPr>
          <w:p w:rsidR="00C24C35" w:rsidRPr="006F4E7B" w:rsidRDefault="00CD0070" w:rsidP="00CD0070">
            <w:pPr>
              <w:spacing w:line="360" w:lineRule="auto"/>
              <w:jc w:val="right"/>
              <w:rPr>
                <w:sz w:val="20"/>
                <w:szCs w:val="20"/>
              </w:rPr>
            </w:pPr>
            <w:r>
              <w:rPr>
                <w:sz w:val="20"/>
                <w:szCs w:val="20"/>
              </w:rPr>
              <w:t>198.600</w:t>
            </w:r>
            <w:r w:rsidR="00C24C35">
              <w:rPr>
                <w:sz w:val="20"/>
                <w:szCs w:val="20"/>
              </w:rPr>
              <w:t>,00</w:t>
            </w:r>
          </w:p>
        </w:tc>
      </w:tr>
      <w:tr w:rsidR="000012A1" w:rsidRPr="006F4E7B" w:rsidTr="00121174">
        <w:tc>
          <w:tcPr>
            <w:tcW w:w="4309" w:type="dxa"/>
          </w:tcPr>
          <w:p w:rsidR="00C24C35" w:rsidRPr="006F4E7B" w:rsidRDefault="00C24C35" w:rsidP="00B37E98">
            <w:pPr>
              <w:spacing w:line="360" w:lineRule="auto"/>
              <w:jc w:val="both"/>
              <w:rPr>
                <w:sz w:val="20"/>
                <w:szCs w:val="20"/>
              </w:rPr>
            </w:pPr>
            <w:r w:rsidRPr="006F4E7B">
              <w:rPr>
                <w:sz w:val="20"/>
                <w:szCs w:val="20"/>
              </w:rPr>
              <w:t>53 – Dane a</w:t>
            </w:r>
            <w:r>
              <w:rPr>
                <w:sz w:val="20"/>
                <w:szCs w:val="20"/>
              </w:rPr>
              <w:t> </w:t>
            </w:r>
            <w:r w:rsidRPr="006F4E7B">
              <w:rPr>
                <w:sz w:val="20"/>
                <w:szCs w:val="20"/>
              </w:rPr>
              <w:t>poplatky</w:t>
            </w:r>
          </w:p>
        </w:tc>
        <w:tc>
          <w:tcPr>
            <w:tcW w:w="1757" w:type="dxa"/>
          </w:tcPr>
          <w:p w:rsidR="00C24C35" w:rsidRPr="006F4E7B" w:rsidRDefault="00C24C35" w:rsidP="00AF39E1">
            <w:pPr>
              <w:spacing w:line="360" w:lineRule="auto"/>
              <w:jc w:val="right"/>
              <w:rPr>
                <w:sz w:val="20"/>
                <w:szCs w:val="20"/>
              </w:rPr>
            </w:pPr>
            <w:r>
              <w:rPr>
                <w:sz w:val="20"/>
                <w:szCs w:val="20"/>
              </w:rPr>
              <w:t>3.084,20</w:t>
            </w:r>
          </w:p>
        </w:tc>
        <w:tc>
          <w:tcPr>
            <w:tcW w:w="1757" w:type="dxa"/>
          </w:tcPr>
          <w:p w:rsidR="00C24C35" w:rsidRPr="006F4E7B" w:rsidRDefault="00C24C35" w:rsidP="00C24C35">
            <w:pPr>
              <w:spacing w:line="360" w:lineRule="auto"/>
              <w:jc w:val="right"/>
              <w:rPr>
                <w:sz w:val="20"/>
                <w:szCs w:val="20"/>
              </w:rPr>
            </w:pPr>
            <w:r>
              <w:rPr>
                <w:sz w:val="20"/>
                <w:szCs w:val="20"/>
              </w:rPr>
              <w:t>4.218,82</w:t>
            </w:r>
          </w:p>
        </w:tc>
        <w:tc>
          <w:tcPr>
            <w:tcW w:w="1757" w:type="dxa"/>
          </w:tcPr>
          <w:p w:rsidR="00C24C35" w:rsidRPr="006F4E7B" w:rsidRDefault="000012A1" w:rsidP="000012A1">
            <w:pPr>
              <w:spacing w:line="360" w:lineRule="auto"/>
              <w:jc w:val="right"/>
              <w:rPr>
                <w:sz w:val="20"/>
                <w:szCs w:val="20"/>
              </w:rPr>
            </w:pPr>
            <w:r>
              <w:rPr>
                <w:sz w:val="20"/>
                <w:szCs w:val="20"/>
              </w:rPr>
              <w:t>4</w:t>
            </w:r>
            <w:r w:rsidR="00C24C35">
              <w:rPr>
                <w:sz w:val="20"/>
                <w:szCs w:val="20"/>
              </w:rPr>
              <w:t>.200,00</w:t>
            </w:r>
          </w:p>
        </w:tc>
      </w:tr>
      <w:tr w:rsidR="000012A1" w:rsidRPr="006F4E7B" w:rsidTr="00121174">
        <w:tc>
          <w:tcPr>
            <w:tcW w:w="4309" w:type="dxa"/>
          </w:tcPr>
          <w:p w:rsidR="00C24C35" w:rsidRPr="006F4E7B" w:rsidRDefault="00C24C35" w:rsidP="00141A23">
            <w:pPr>
              <w:rPr>
                <w:sz w:val="20"/>
                <w:szCs w:val="20"/>
              </w:rPr>
            </w:pPr>
            <w:r w:rsidRPr="006F4E7B">
              <w:rPr>
                <w:sz w:val="20"/>
                <w:szCs w:val="20"/>
              </w:rPr>
              <w:t>54 – Ostatné náklady na prev. Činnosť</w:t>
            </w:r>
          </w:p>
        </w:tc>
        <w:tc>
          <w:tcPr>
            <w:tcW w:w="1757" w:type="dxa"/>
          </w:tcPr>
          <w:p w:rsidR="00C24C35" w:rsidRPr="006F4E7B" w:rsidRDefault="00C24C35" w:rsidP="00AF39E1">
            <w:pPr>
              <w:spacing w:line="360" w:lineRule="auto"/>
              <w:jc w:val="right"/>
              <w:rPr>
                <w:sz w:val="20"/>
                <w:szCs w:val="20"/>
              </w:rPr>
            </w:pPr>
            <w:r>
              <w:rPr>
                <w:sz w:val="20"/>
                <w:szCs w:val="20"/>
              </w:rPr>
              <w:t>2.490,45</w:t>
            </w:r>
          </w:p>
        </w:tc>
        <w:tc>
          <w:tcPr>
            <w:tcW w:w="1757" w:type="dxa"/>
          </w:tcPr>
          <w:p w:rsidR="00C24C35" w:rsidRPr="006F4E7B" w:rsidRDefault="00C24C35" w:rsidP="00C24C35">
            <w:pPr>
              <w:spacing w:line="360" w:lineRule="auto"/>
              <w:jc w:val="right"/>
              <w:rPr>
                <w:sz w:val="20"/>
                <w:szCs w:val="20"/>
              </w:rPr>
            </w:pPr>
            <w:r>
              <w:rPr>
                <w:sz w:val="20"/>
                <w:szCs w:val="20"/>
              </w:rPr>
              <w:t>9.350,65</w:t>
            </w:r>
          </w:p>
        </w:tc>
        <w:tc>
          <w:tcPr>
            <w:tcW w:w="1757" w:type="dxa"/>
          </w:tcPr>
          <w:p w:rsidR="00C24C35" w:rsidRPr="006F4E7B" w:rsidRDefault="000012A1" w:rsidP="000012A1">
            <w:pPr>
              <w:spacing w:line="360" w:lineRule="auto"/>
              <w:jc w:val="right"/>
              <w:rPr>
                <w:sz w:val="20"/>
                <w:szCs w:val="20"/>
              </w:rPr>
            </w:pPr>
            <w:r>
              <w:rPr>
                <w:sz w:val="20"/>
                <w:szCs w:val="20"/>
              </w:rPr>
              <w:t>9.300,00</w:t>
            </w:r>
          </w:p>
        </w:tc>
      </w:tr>
      <w:tr w:rsidR="000012A1" w:rsidRPr="006F4E7B" w:rsidTr="00121174">
        <w:tc>
          <w:tcPr>
            <w:tcW w:w="4309" w:type="dxa"/>
          </w:tcPr>
          <w:p w:rsidR="00C24C35" w:rsidRPr="006F4E7B" w:rsidRDefault="00C24C35" w:rsidP="00A72CBD">
            <w:pPr>
              <w:rPr>
                <w:sz w:val="20"/>
                <w:szCs w:val="20"/>
              </w:rPr>
            </w:pPr>
            <w:r w:rsidRPr="006F4E7B">
              <w:rPr>
                <w:sz w:val="20"/>
                <w:szCs w:val="20"/>
              </w:rPr>
              <w:t>55 – Odpisy, rezervy a</w:t>
            </w:r>
            <w:r>
              <w:rPr>
                <w:sz w:val="20"/>
                <w:szCs w:val="20"/>
              </w:rPr>
              <w:t> </w:t>
            </w:r>
            <w:r w:rsidRPr="006F4E7B">
              <w:rPr>
                <w:sz w:val="20"/>
                <w:szCs w:val="20"/>
              </w:rPr>
              <w:t>OP z</w:t>
            </w:r>
            <w:r>
              <w:rPr>
                <w:sz w:val="20"/>
                <w:szCs w:val="20"/>
              </w:rPr>
              <w:t> </w:t>
            </w:r>
            <w:r w:rsidRPr="006F4E7B">
              <w:rPr>
                <w:sz w:val="20"/>
                <w:szCs w:val="20"/>
              </w:rPr>
              <w:t>prevádzkovej a</w:t>
            </w:r>
            <w:r>
              <w:rPr>
                <w:sz w:val="20"/>
                <w:szCs w:val="20"/>
              </w:rPr>
              <w:t> </w:t>
            </w:r>
            <w:r w:rsidRPr="006F4E7B">
              <w:rPr>
                <w:sz w:val="20"/>
                <w:szCs w:val="20"/>
              </w:rPr>
              <w:t>fin. činnosti  a</w:t>
            </w:r>
            <w:r>
              <w:rPr>
                <w:sz w:val="20"/>
                <w:szCs w:val="20"/>
              </w:rPr>
              <w:t> </w:t>
            </w:r>
            <w:r w:rsidRPr="006F4E7B">
              <w:rPr>
                <w:sz w:val="20"/>
                <w:szCs w:val="20"/>
              </w:rPr>
              <w:t>zúčt. Časového rozlíšenia</w:t>
            </w:r>
          </w:p>
        </w:tc>
        <w:tc>
          <w:tcPr>
            <w:tcW w:w="1757" w:type="dxa"/>
          </w:tcPr>
          <w:p w:rsidR="00C24C35" w:rsidRPr="006F4E7B" w:rsidRDefault="00C24C35" w:rsidP="00AF39E1">
            <w:pPr>
              <w:spacing w:line="360" w:lineRule="auto"/>
              <w:jc w:val="right"/>
              <w:rPr>
                <w:sz w:val="20"/>
                <w:szCs w:val="20"/>
              </w:rPr>
            </w:pPr>
            <w:r>
              <w:rPr>
                <w:sz w:val="20"/>
                <w:szCs w:val="20"/>
              </w:rPr>
              <w:t>42.824,71</w:t>
            </w:r>
          </w:p>
        </w:tc>
        <w:tc>
          <w:tcPr>
            <w:tcW w:w="1757" w:type="dxa"/>
          </w:tcPr>
          <w:p w:rsidR="00C24C35" w:rsidRPr="006F4E7B" w:rsidRDefault="00C24C35" w:rsidP="00C24C35">
            <w:pPr>
              <w:spacing w:line="360" w:lineRule="auto"/>
              <w:jc w:val="right"/>
              <w:rPr>
                <w:sz w:val="20"/>
                <w:szCs w:val="20"/>
              </w:rPr>
            </w:pPr>
            <w:r>
              <w:rPr>
                <w:sz w:val="20"/>
                <w:szCs w:val="20"/>
              </w:rPr>
              <w:t>45.443,64</w:t>
            </w:r>
          </w:p>
        </w:tc>
        <w:tc>
          <w:tcPr>
            <w:tcW w:w="1757" w:type="dxa"/>
          </w:tcPr>
          <w:p w:rsidR="00C24C35" w:rsidRPr="006F4E7B" w:rsidRDefault="00C24C35" w:rsidP="000012A1">
            <w:pPr>
              <w:spacing w:line="360" w:lineRule="auto"/>
              <w:jc w:val="right"/>
              <w:rPr>
                <w:sz w:val="20"/>
                <w:szCs w:val="20"/>
              </w:rPr>
            </w:pPr>
            <w:r w:rsidRPr="006F4E7B">
              <w:rPr>
                <w:sz w:val="20"/>
                <w:szCs w:val="20"/>
              </w:rPr>
              <w:t>4</w:t>
            </w:r>
            <w:r w:rsidR="000012A1">
              <w:rPr>
                <w:sz w:val="20"/>
                <w:szCs w:val="20"/>
              </w:rPr>
              <w:t>5</w:t>
            </w:r>
            <w:r>
              <w:rPr>
                <w:sz w:val="20"/>
                <w:szCs w:val="20"/>
              </w:rPr>
              <w:t>.100,00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56 – Finančné náklady</w:t>
            </w:r>
          </w:p>
        </w:tc>
        <w:tc>
          <w:tcPr>
            <w:tcW w:w="1757" w:type="dxa"/>
          </w:tcPr>
          <w:p w:rsidR="00C24C35" w:rsidRPr="006F4E7B" w:rsidRDefault="00C24C35" w:rsidP="00AF39E1">
            <w:pPr>
              <w:spacing w:line="360" w:lineRule="auto"/>
              <w:jc w:val="right"/>
              <w:rPr>
                <w:sz w:val="20"/>
                <w:szCs w:val="20"/>
              </w:rPr>
            </w:pPr>
            <w:r w:rsidRPr="006F4E7B">
              <w:rPr>
                <w:sz w:val="20"/>
                <w:szCs w:val="20"/>
              </w:rPr>
              <w:t>3.</w:t>
            </w:r>
            <w:r>
              <w:rPr>
                <w:sz w:val="20"/>
                <w:szCs w:val="20"/>
              </w:rPr>
              <w:t>963,15</w:t>
            </w:r>
          </w:p>
        </w:tc>
        <w:tc>
          <w:tcPr>
            <w:tcW w:w="1757" w:type="dxa"/>
          </w:tcPr>
          <w:p w:rsidR="00C24C35" w:rsidRPr="006F4E7B" w:rsidRDefault="00C24C35" w:rsidP="00C24C35">
            <w:pPr>
              <w:spacing w:line="360" w:lineRule="auto"/>
              <w:jc w:val="right"/>
              <w:rPr>
                <w:sz w:val="20"/>
                <w:szCs w:val="20"/>
              </w:rPr>
            </w:pPr>
            <w:r>
              <w:rPr>
                <w:sz w:val="20"/>
                <w:szCs w:val="20"/>
              </w:rPr>
              <w:t>4.169,31</w:t>
            </w:r>
          </w:p>
        </w:tc>
        <w:tc>
          <w:tcPr>
            <w:tcW w:w="1757" w:type="dxa"/>
          </w:tcPr>
          <w:p w:rsidR="00C24C35" w:rsidRPr="006F4E7B" w:rsidRDefault="00C24C35" w:rsidP="005F4F03">
            <w:pPr>
              <w:spacing w:line="360" w:lineRule="auto"/>
              <w:jc w:val="right"/>
              <w:rPr>
                <w:sz w:val="20"/>
                <w:szCs w:val="20"/>
              </w:rPr>
            </w:pPr>
            <w:r>
              <w:rPr>
                <w:sz w:val="20"/>
                <w:szCs w:val="20"/>
              </w:rPr>
              <w:t>4.200,00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57 – Mimoriadne náklady</w:t>
            </w:r>
          </w:p>
        </w:tc>
        <w:tc>
          <w:tcPr>
            <w:tcW w:w="1757" w:type="dxa"/>
          </w:tcPr>
          <w:p w:rsidR="00C24C35" w:rsidRPr="006F4E7B" w:rsidRDefault="00C24C35" w:rsidP="00AF39E1">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58 – Náklady na transfery a</w:t>
            </w:r>
            <w:r>
              <w:rPr>
                <w:sz w:val="20"/>
                <w:szCs w:val="20"/>
              </w:rPr>
              <w:t> </w:t>
            </w:r>
            <w:r w:rsidRPr="006F4E7B">
              <w:rPr>
                <w:sz w:val="20"/>
                <w:szCs w:val="20"/>
              </w:rPr>
              <w:t>náklady z</w:t>
            </w:r>
            <w:r>
              <w:rPr>
                <w:sz w:val="20"/>
                <w:szCs w:val="20"/>
              </w:rPr>
              <w:t> </w:t>
            </w:r>
            <w:r w:rsidRPr="006F4E7B">
              <w:rPr>
                <w:sz w:val="20"/>
                <w:szCs w:val="20"/>
              </w:rPr>
              <w:t>odvodov príjmov</w:t>
            </w:r>
          </w:p>
        </w:tc>
        <w:tc>
          <w:tcPr>
            <w:tcW w:w="1757" w:type="dxa"/>
          </w:tcPr>
          <w:p w:rsidR="00C24C35" w:rsidRPr="006F4E7B" w:rsidRDefault="00C24C35" w:rsidP="00AF39E1">
            <w:pPr>
              <w:spacing w:line="360" w:lineRule="auto"/>
              <w:jc w:val="right"/>
              <w:rPr>
                <w:sz w:val="20"/>
                <w:szCs w:val="20"/>
              </w:rPr>
            </w:pPr>
            <w:r>
              <w:rPr>
                <w:sz w:val="20"/>
                <w:szCs w:val="20"/>
              </w:rPr>
              <w:t>3.662,70</w:t>
            </w:r>
          </w:p>
        </w:tc>
        <w:tc>
          <w:tcPr>
            <w:tcW w:w="1757" w:type="dxa"/>
          </w:tcPr>
          <w:p w:rsidR="00C24C35" w:rsidRPr="006F4E7B" w:rsidRDefault="00C24C35" w:rsidP="00C24C35">
            <w:pPr>
              <w:spacing w:line="360" w:lineRule="auto"/>
              <w:jc w:val="right"/>
              <w:rPr>
                <w:sz w:val="20"/>
                <w:szCs w:val="20"/>
              </w:rPr>
            </w:pPr>
            <w:r>
              <w:rPr>
                <w:sz w:val="20"/>
                <w:szCs w:val="20"/>
              </w:rPr>
              <w:t>1.329,40</w:t>
            </w:r>
          </w:p>
        </w:tc>
        <w:tc>
          <w:tcPr>
            <w:tcW w:w="1757" w:type="dxa"/>
          </w:tcPr>
          <w:p w:rsidR="00C24C35" w:rsidRPr="006F4E7B" w:rsidRDefault="000012A1" w:rsidP="000012A1">
            <w:pPr>
              <w:spacing w:line="360" w:lineRule="auto"/>
              <w:jc w:val="right"/>
              <w:rPr>
                <w:sz w:val="20"/>
                <w:szCs w:val="20"/>
              </w:rPr>
            </w:pPr>
            <w:r>
              <w:rPr>
                <w:sz w:val="20"/>
                <w:szCs w:val="20"/>
              </w:rPr>
              <w:t>1.500,00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59 – Dane z</w:t>
            </w:r>
            <w:r>
              <w:rPr>
                <w:sz w:val="20"/>
                <w:szCs w:val="20"/>
              </w:rPr>
              <w:t> </w:t>
            </w:r>
            <w:r w:rsidRPr="006F4E7B">
              <w:rPr>
                <w:sz w:val="20"/>
                <w:szCs w:val="20"/>
              </w:rPr>
              <w:t>príjmov</w:t>
            </w:r>
          </w:p>
        </w:tc>
        <w:tc>
          <w:tcPr>
            <w:tcW w:w="1757" w:type="dxa"/>
          </w:tcPr>
          <w:p w:rsidR="00C24C35" w:rsidRPr="006F4E7B" w:rsidRDefault="00C24C35" w:rsidP="00AF39E1">
            <w:pPr>
              <w:spacing w:line="360" w:lineRule="auto"/>
              <w:jc w:val="right"/>
              <w:rPr>
                <w:sz w:val="20"/>
                <w:szCs w:val="20"/>
              </w:rPr>
            </w:pPr>
            <w:r w:rsidRPr="006F4E7B">
              <w:rPr>
                <w:sz w:val="20"/>
                <w:szCs w:val="20"/>
              </w:rPr>
              <w:t>3,</w:t>
            </w:r>
            <w:r>
              <w:rPr>
                <w:sz w:val="20"/>
                <w:szCs w:val="20"/>
              </w:rPr>
              <w:t>45</w:t>
            </w:r>
          </w:p>
        </w:tc>
        <w:tc>
          <w:tcPr>
            <w:tcW w:w="1757" w:type="dxa"/>
          </w:tcPr>
          <w:p w:rsidR="00C24C35" w:rsidRPr="006F4E7B" w:rsidRDefault="000012A1" w:rsidP="000012A1">
            <w:pPr>
              <w:spacing w:line="360" w:lineRule="auto"/>
              <w:jc w:val="right"/>
              <w:rPr>
                <w:sz w:val="20"/>
                <w:szCs w:val="20"/>
              </w:rPr>
            </w:pPr>
            <w:r>
              <w:rPr>
                <w:sz w:val="20"/>
                <w:szCs w:val="20"/>
              </w:rPr>
              <w:t>0,00</w:t>
            </w:r>
          </w:p>
        </w:tc>
        <w:tc>
          <w:tcPr>
            <w:tcW w:w="1757" w:type="dxa"/>
          </w:tcPr>
          <w:p w:rsidR="00C24C35" w:rsidRPr="006F4E7B" w:rsidRDefault="00C24C35" w:rsidP="00DD6A2A">
            <w:pPr>
              <w:spacing w:line="360" w:lineRule="auto"/>
              <w:jc w:val="right"/>
              <w:rPr>
                <w:sz w:val="20"/>
                <w:szCs w:val="20"/>
              </w:rPr>
            </w:pPr>
            <w:r w:rsidRPr="006F4E7B">
              <w:rPr>
                <w:sz w:val="20"/>
                <w:szCs w:val="20"/>
              </w:rPr>
              <w:t>0,00</w:t>
            </w:r>
          </w:p>
        </w:tc>
      </w:tr>
      <w:tr w:rsidR="000012A1" w:rsidRPr="006F4E7B" w:rsidTr="00121174">
        <w:tc>
          <w:tcPr>
            <w:tcW w:w="4309" w:type="dxa"/>
            <w:shd w:val="clear" w:color="auto" w:fill="D9D9D9"/>
          </w:tcPr>
          <w:p w:rsidR="00C24C35" w:rsidRPr="006F4E7B" w:rsidRDefault="00C24C35" w:rsidP="00F01A39">
            <w:pPr>
              <w:rPr>
                <w:b/>
                <w:sz w:val="20"/>
                <w:szCs w:val="20"/>
              </w:rPr>
            </w:pPr>
            <w:r w:rsidRPr="006F4E7B">
              <w:rPr>
                <w:b/>
                <w:sz w:val="20"/>
                <w:szCs w:val="20"/>
              </w:rPr>
              <w:t>Výnosy</w:t>
            </w:r>
          </w:p>
        </w:tc>
        <w:tc>
          <w:tcPr>
            <w:tcW w:w="1757" w:type="dxa"/>
            <w:shd w:val="clear" w:color="auto" w:fill="D9D9D9"/>
          </w:tcPr>
          <w:p w:rsidR="00C24C35" w:rsidRPr="006F4E7B" w:rsidRDefault="00C24C35" w:rsidP="00AF39E1">
            <w:pPr>
              <w:spacing w:line="360" w:lineRule="auto"/>
              <w:jc w:val="right"/>
              <w:rPr>
                <w:b/>
                <w:sz w:val="20"/>
                <w:szCs w:val="20"/>
              </w:rPr>
            </w:pPr>
            <w:r>
              <w:rPr>
                <w:b/>
                <w:sz w:val="20"/>
                <w:szCs w:val="20"/>
              </w:rPr>
              <w:t>379.452,37</w:t>
            </w:r>
          </w:p>
        </w:tc>
        <w:tc>
          <w:tcPr>
            <w:tcW w:w="1757" w:type="dxa"/>
            <w:shd w:val="clear" w:color="auto" w:fill="D9D9D9"/>
          </w:tcPr>
          <w:p w:rsidR="00C24C35" w:rsidRPr="006F4E7B" w:rsidRDefault="00C24C35" w:rsidP="00C749A6">
            <w:pPr>
              <w:spacing w:line="360" w:lineRule="auto"/>
              <w:jc w:val="right"/>
              <w:rPr>
                <w:b/>
                <w:sz w:val="20"/>
                <w:szCs w:val="20"/>
              </w:rPr>
            </w:pPr>
            <w:r>
              <w:rPr>
                <w:b/>
                <w:sz w:val="20"/>
                <w:szCs w:val="20"/>
              </w:rPr>
              <w:t>402.</w:t>
            </w:r>
            <w:r w:rsidR="00C749A6">
              <w:rPr>
                <w:b/>
                <w:sz w:val="20"/>
                <w:szCs w:val="20"/>
              </w:rPr>
              <w:t>681,44</w:t>
            </w:r>
          </w:p>
        </w:tc>
        <w:tc>
          <w:tcPr>
            <w:tcW w:w="1757" w:type="dxa"/>
            <w:shd w:val="clear" w:color="auto" w:fill="D9D9D9"/>
          </w:tcPr>
          <w:p w:rsidR="00C24C35" w:rsidRPr="006F4E7B" w:rsidRDefault="00CD0070" w:rsidP="00CD0070">
            <w:pPr>
              <w:spacing w:line="360" w:lineRule="auto"/>
              <w:jc w:val="right"/>
              <w:rPr>
                <w:b/>
                <w:sz w:val="20"/>
                <w:szCs w:val="20"/>
              </w:rPr>
            </w:pPr>
            <w:r>
              <w:rPr>
                <w:b/>
                <w:sz w:val="20"/>
                <w:szCs w:val="20"/>
              </w:rPr>
              <w:t>400.900,00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60 – Tržby za vlastné výkony a</w:t>
            </w:r>
            <w:r>
              <w:rPr>
                <w:sz w:val="20"/>
                <w:szCs w:val="20"/>
              </w:rPr>
              <w:t> </w:t>
            </w:r>
            <w:r w:rsidRPr="006F4E7B">
              <w:rPr>
                <w:sz w:val="20"/>
                <w:szCs w:val="20"/>
              </w:rPr>
              <w:t>tovar</w:t>
            </w:r>
          </w:p>
        </w:tc>
        <w:tc>
          <w:tcPr>
            <w:tcW w:w="1757" w:type="dxa"/>
          </w:tcPr>
          <w:p w:rsidR="00C24C35" w:rsidRPr="006F4E7B" w:rsidRDefault="00C24C35" w:rsidP="00AF39E1">
            <w:pPr>
              <w:spacing w:line="360" w:lineRule="auto"/>
              <w:jc w:val="right"/>
              <w:rPr>
                <w:sz w:val="20"/>
                <w:szCs w:val="20"/>
              </w:rPr>
            </w:pPr>
            <w:r w:rsidRPr="006F4E7B">
              <w:rPr>
                <w:sz w:val="20"/>
                <w:szCs w:val="20"/>
              </w:rPr>
              <w:t>1</w:t>
            </w:r>
            <w:r>
              <w:rPr>
                <w:sz w:val="20"/>
                <w:szCs w:val="20"/>
              </w:rPr>
              <w:t>2.321,86</w:t>
            </w:r>
          </w:p>
        </w:tc>
        <w:tc>
          <w:tcPr>
            <w:tcW w:w="1757" w:type="dxa"/>
          </w:tcPr>
          <w:p w:rsidR="00C24C35" w:rsidRPr="006F4E7B" w:rsidRDefault="000012A1" w:rsidP="001D5DD0">
            <w:pPr>
              <w:spacing w:line="360" w:lineRule="auto"/>
              <w:jc w:val="right"/>
              <w:rPr>
                <w:sz w:val="20"/>
                <w:szCs w:val="20"/>
              </w:rPr>
            </w:pPr>
            <w:r>
              <w:rPr>
                <w:sz w:val="20"/>
                <w:szCs w:val="20"/>
              </w:rPr>
              <w:t>14.</w:t>
            </w:r>
            <w:r w:rsidR="00C749A6">
              <w:rPr>
                <w:sz w:val="20"/>
                <w:szCs w:val="20"/>
              </w:rPr>
              <w:t>497,54</w:t>
            </w:r>
          </w:p>
        </w:tc>
        <w:tc>
          <w:tcPr>
            <w:tcW w:w="1757" w:type="dxa"/>
          </w:tcPr>
          <w:p w:rsidR="00C24C35" w:rsidRPr="006F4E7B" w:rsidRDefault="00C24C35" w:rsidP="000012A1">
            <w:pPr>
              <w:spacing w:line="360" w:lineRule="auto"/>
              <w:jc w:val="right"/>
              <w:rPr>
                <w:sz w:val="20"/>
                <w:szCs w:val="20"/>
              </w:rPr>
            </w:pPr>
            <w:r w:rsidRPr="006F4E7B">
              <w:rPr>
                <w:sz w:val="20"/>
                <w:szCs w:val="20"/>
              </w:rPr>
              <w:t>1</w:t>
            </w:r>
            <w:r w:rsidR="000012A1">
              <w:rPr>
                <w:sz w:val="20"/>
                <w:szCs w:val="20"/>
              </w:rPr>
              <w:t>4.800,00</w:t>
            </w:r>
          </w:p>
        </w:tc>
      </w:tr>
      <w:tr w:rsidR="000012A1" w:rsidRPr="006F4E7B" w:rsidTr="00121174">
        <w:tc>
          <w:tcPr>
            <w:tcW w:w="4309" w:type="dxa"/>
          </w:tcPr>
          <w:p w:rsidR="00C24C35" w:rsidRPr="006F4E7B" w:rsidRDefault="00C24C35" w:rsidP="00141A23">
            <w:pPr>
              <w:rPr>
                <w:sz w:val="20"/>
                <w:szCs w:val="20"/>
              </w:rPr>
            </w:pPr>
            <w:r w:rsidRPr="006F4E7B">
              <w:rPr>
                <w:sz w:val="20"/>
                <w:szCs w:val="20"/>
              </w:rPr>
              <w:t>61 – Zmena stavu vnútroorganiz. Služieb</w:t>
            </w:r>
          </w:p>
        </w:tc>
        <w:tc>
          <w:tcPr>
            <w:tcW w:w="1757" w:type="dxa"/>
          </w:tcPr>
          <w:p w:rsidR="00C24C35" w:rsidRPr="006F4E7B" w:rsidRDefault="00C24C35" w:rsidP="00AF39E1">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62 – Aktivácia</w:t>
            </w:r>
          </w:p>
        </w:tc>
        <w:tc>
          <w:tcPr>
            <w:tcW w:w="1757" w:type="dxa"/>
          </w:tcPr>
          <w:p w:rsidR="00C24C35" w:rsidRPr="006F4E7B" w:rsidRDefault="00C24C35" w:rsidP="00AF39E1">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r>
      <w:tr w:rsidR="000012A1" w:rsidRPr="006F4E7B" w:rsidTr="00121174">
        <w:tc>
          <w:tcPr>
            <w:tcW w:w="4309" w:type="dxa"/>
          </w:tcPr>
          <w:p w:rsidR="00C24C35" w:rsidRPr="006F4E7B" w:rsidRDefault="00C24C35" w:rsidP="00C12CB8">
            <w:pPr>
              <w:rPr>
                <w:sz w:val="20"/>
                <w:szCs w:val="20"/>
              </w:rPr>
            </w:pPr>
            <w:r w:rsidRPr="006F4E7B">
              <w:rPr>
                <w:sz w:val="20"/>
                <w:szCs w:val="20"/>
              </w:rPr>
              <w:t>63 – Daňové výnosy a</w:t>
            </w:r>
            <w:r>
              <w:rPr>
                <w:sz w:val="20"/>
                <w:szCs w:val="20"/>
              </w:rPr>
              <w:t> </w:t>
            </w:r>
            <w:r w:rsidRPr="006F4E7B">
              <w:rPr>
                <w:sz w:val="20"/>
                <w:szCs w:val="20"/>
              </w:rPr>
              <w:t>výnosy z</w:t>
            </w:r>
            <w:r>
              <w:rPr>
                <w:sz w:val="20"/>
                <w:szCs w:val="20"/>
              </w:rPr>
              <w:t> </w:t>
            </w:r>
            <w:r w:rsidRPr="006F4E7B">
              <w:rPr>
                <w:sz w:val="20"/>
                <w:szCs w:val="20"/>
              </w:rPr>
              <w:t>poplatkov</w:t>
            </w:r>
          </w:p>
        </w:tc>
        <w:tc>
          <w:tcPr>
            <w:tcW w:w="1757" w:type="dxa"/>
          </w:tcPr>
          <w:p w:rsidR="00C24C35" w:rsidRPr="006F4E7B" w:rsidRDefault="00C24C35" w:rsidP="00AF39E1">
            <w:pPr>
              <w:spacing w:line="360" w:lineRule="auto"/>
              <w:jc w:val="right"/>
              <w:rPr>
                <w:sz w:val="20"/>
                <w:szCs w:val="20"/>
              </w:rPr>
            </w:pPr>
            <w:r w:rsidRPr="006F4E7B">
              <w:rPr>
                <w:sz w:val="20"/>
                <w:szCs w:val="20"/>
              </w:rPr>
              <w:t>2</w:t>
            </w:r>
            <w:r>
              <w:rPr>
                <w:sz w:val="20"/>
                <w:szCs w:val="20"/>
              </w:rPr>
              <w:t>88.407,96</w:t>
            </w:r>
          </w:p>
        </w:tc>
        <w:tc>
          <w:tcPr>
            <w:tcW w:w="1757" w:type="dxa"/>
          </w:tcPr>
          <w:p w:rsidR="00C24C35" w:rsidRPr="006F4E7B" w:rsidRDefault="000012A1" w:rsidP="000012A1">
            <w:pPr>
              <w:spacing w:line="360" w:lineRule="auto"/>
              <w:jc w:val="right"/>
              <w:rPr>
                <w:sz w:val="20"/>
                <w:szCs w:val="20"/>
              </w:rPr>
            </w:pPr>
            <w:r>
              <w:rPr>
                <w:sz w:val="20"/>
                <w:szCs w:val="20"/>
              </w:rPr>
              <w:t>299.128,27</w:t>
            </w:r>
          </w:p>
        </w:tc>
        <w:tc>
          <w:tcPr>
            <w:tcW w:w="1757" w:type="dxa"/>
          </w:tcPr>
          <w:p w:rsidR="00C24C35" w:rsidRPr="006F4E7B" w:rsidRDefault="00C24C35" w:rsidP="00723A38">
            <w:pPr>
              <w:spacing w:line="360" w:lineRule="auto"/>
              <w:jc w:val="right"/>
              <w:rPr>
                <w:sz w:val="20"/>
                <w:szCs w:val="20"/>
              </w:rPr>
            </w:pPr>
            <w:r>
              <w:rPr>
                <w:sz w:val="20"/>
                <w:szCs w:val="20"/>
              </w:rPr>
              <w:t>299.500,00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64 – Ostatné výnosy</w:t>
            </w:r>
          </w:p>
        </w:tc>
        <w:tc>
          <w:tcPr>
            <w:tcW w:w="1757" w:type="dxa"/>
          </w:tcPr>
          <w:p w:rsidR="00C24C35" w:rsidRPr="006F4E7B" w:rsidRDefault="00C24C35" w:rsidP="00AF39E1">
            <w:pPr>
              <w:spacing w:line="360" w:lineRule="auto"/>
              <w:jc w:val="right"/>
              <w:rPr>
                <w:sz w:val="20"/>
                <w:szCs w:val="20"/>
              </w:rPr>
            </w:pPr>
            <w:r>
              <w:rPr>
                <w:sz w:val="20"/>
                <w:szCs w:val="20"/>
              </w:rPr>
              <w:t>32.807,04</w:t>
            </w:r>
          </w:p>
        </w:tc>
        <w:tc>
          <w:tcPr>
            <w:tcW w:w="1757" w:type="dxa"/>
          </w:tcPr>
          <w:p w:rsidR="00C24C35" w:rsidRPr="006F4E7B" w:rsidRDefault="000012A1" w:rsidP="000012A1">
            <w:pPr>
              <w:spacing w:line="360" w:lineRule="auto"/>
              <w:jc w:val="right"/>
              <w:rPr>
                <w:sz w:val="20"/>
                <w:szCs w:val="20"/>
              </w:rPr>
            </w:pPr>
            <w:r>
              <w:rPr>
                <w:sz w:val="20"/>
                <w:szCs w:val="20"/>
              </w:rPr>
              <w:t>26.815,01</w:t>
            </w:r>
          </w:p>
        </w:tc>
        <w:tc>
          <w:tcPr>
            <w:tcW w:w="1757" w:type="dxa"/>
          </w:tcPr>
          <w:p w:rsidR="00C24C35" w:rsidRPr="006F4E7B" w:rsidRDefault="000012A1" w:rsidP="000012A1">
            <w:pPr>
              <w:spacing w:line="360" w:lineRule="auto"/>
              <w:jc w:val="right"/>
              <w:rPr>
                <w:sz w:val="20"/>
                <w:szCs w:val="20"/>
              </w:rPr>
            </w:pPr>
            <w:r>
              <w:rPr>
                <w:sz w:val="20"/>
                <w:szCs w:val="20"/>
              </w:rPr>
              <w:t>28.800,00</w:t>
            </w:r>
          </w:p>
        </w:tc>
      </w:tr>
      <w:tr w:rsidR="000012A1" w:rsidRPr="006F4E7B" w:rsidTr="00121174">
        <w:tc>
          <w:tcPr>
            <w:tcW w:w="4309" w:type="dxa"/>
          </w:tcPr>
          <w:p w:rsidR="00C24C35" w:rsidRPr="006F4E7B" w:rsidRDefault="00C24C35" w:rsidP="00A72CBD">
            <w:pPr>
              <w:rPr>
                <w:sz w:val="20"/>
                <w:szCs w:val="20"/>
              </w:rPr>
            </w:pPr>
            <w:r w:rsidRPr="006F4E7B">
              <w:rPr>
                <w:sz w:val="20"/>
                <w:szCs w:val="20"/>
              </w:rPr>
              <w:t>65 – Zúčtovanie rezerv a</w:t>
            </w:r>
            <w:r>
              <w:rPr>
                <w:sz w:val="20"/>
                <w:szCs w:val="20"/>
              </w:rPr>
              <w:t> </w:t>
            </w:r>
            <w:r w:rsidRPr="006F4E7B">
              <w:rPr>
                <w:sz w:val="20"/>
                <w:szCs w:val="20"/>
              </w:rPr>
              <w:t>OP z</w:t>
            </w:r>
            <w:r>
              <w:rPr>
                <w:sz w:val="20"/>
                <w:szCs w:val="20"/>
              </w:rPr>
              <w:t> </w:t>
            </w:r>
            <w:r w:rsidRPr="006F4E7B">
              <w:rPr>
                <w:sz w:val="20"/>
                <w:szCs w:val="20"/>
              </w:rPr>
              <w:t>prev. A</w:t>
            </w:r>
            <w:r>
              <w:rPr>
                <w:sz w:val="20"/>
                <w:szCs w:val="20"/>
              </w:rPr>
              <w:t> </w:t>
            </w:r>
            <w:r w:rsidRPr="006F4E7B">
              <w:rPr>
                <w:sz w:val="20"/>
                <w:szCs w:val="20"/>
              </w:rPr>
              <w:t>fin. činnosti a</w:t>
            </w:r>
            <w:r>
              <w:rPr>
                <w:sz w:val="20"/>
                <w:szCs w:val="20"/>
              </w:rPr>
              <w:t> </w:t>
            </w:r>
            <w:r w:rsidRPr="006F4E7B">
              <w:rPr>
                <w:sz w:val="20"/>
                <w:szCs w:val="20"/>
              </w:rPr>
              <w:t>zúčt. Časového rozlíšenia</w:t>
            </w:r>
          </w:p>
        </w:tc>
        <w:tc>
          <w:tcPr>
            <w:tcW w:w="1757" w:type="dxa"/>
          </w:tcPr>
          <w:p w:rsidR="00C24C35" w:rsidRPr="006F4E7B" w:rsidRDefault="00C24C35" w:rsidP="00AF39E1">
            <w:pPr>
              <w:spacing w:line="360" w:lineRule="auto"/>
              <w:jc w:val="right"/>
              <w:rPr>
                <w:sz w:val="20"/>
                <w:szCs w:val="20"/>
              </w:rPr>
            </w:pPr>
            <w:r w:rsidRPr="006F4E7B">
              <w:rPr>
                <w:sz w:val="20"/>
                <w:szCs w:val="20"/>
              </w:rPr>
              <w:t>7</w:t>
            </w:r>
            <w:r>
              <w:rPr>
                <w:sz w:val="20"/>
                <w:szCs w:val="20"/>
              </w:rPr>
              <w:t>92,00</w:t>
            </w:r>
          </w:p>
        </w:tc>
        <w:tc>
          <w:tcPr>
            <w:tcW w:w="1757" w:type="dxa"/>
          </w:tcPr>
          <w:p w:rsidR="00C24C35" w:rsidRPr="006F4E7B" w:rsidRDefault="000012A1" w:rsidP="000012A1">
            <w:pPr>
              <w:spacing w:line="360" w:lineRule="auto"/>
              <w:jc w:val="right"/>
              <w:rPr>
                <w:sz w:val="20"/>
                <w:szCs w:val="20"/>
              </w:rPr>
            </w:pPr>
            <w:r>
              <w:rPr>
                <w:sz w:val="20"/>
                <w:szCs w:val="20"/>
              </w:rPr>
              <w:t>7.906,00</w:t>
            </w:r>
          </w:p>
        </w:tc>
        <w:tc>
          <w:tcPr>
            <w:tcW w:w="1757" w:type="dxa"/>
          </w:tcPr>
          <w:p w:rsidR="00C24C35" w:rsidRPr="006F4E7B" w:rsidRDefault="00C24C35" w:rsidP="00723A38">
            <w:pPr>
              <w:spacing w:line="360" w:lineRule="auto"/>
              <w:jc w:val="right"/>
              <w:rPr>
                <w:sz w:val="20"/>
                <w:szCs w:val="20"/>
              </w:rPr>
            </w:pPr>
            <w:r>
              <w:rPr>
                <w:sz w:val="20"/>
                <w:szCs w:val="20"/>
              </w:rPr>
              <w:t>800,00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66 – Finančné výnosy</w:t>
            </w:r>
          </w:p>
        </w:tc>
        <w:tc>
          <w:tcPr>
            <w:tcW w:w="1757" w:type="dxa"/>
          </w:tcPr>
          <w:p w:rsidR="00C24C35" w:rsidRPr="006F4E7B" w:rsidRDefault="00C24C35" w:rsidP="00AF39E1">
            <w:pPr>
              <w:spacing w:line="360" w:lineRule="auto"/>
              <w:jc w:val="right"/>
              <w:rPr>
                <w:sz w:val="20"/>
                <w:szCs w:val="20"/>
              </w:rPr>
            </w:pPr>
            <w:r>
              <w:rPr>
                <w:sz w:val="20"/>
                <w:szCs w:val="20"/>
              </w:rPr>
              <w:t>18,44</w:t>
            </w:r>
          </w:p>
        </w:tc>
        <w:tc>
          <w:tcPr>
            <w:tcW w:w="1757" w:type="dxa"/>
          </w:tcPr>
          <w:p w:rsidR="00C24C35" w:rsidRPr="006F4E7B" w:rsidRDefault="000012A1" w:rsidP="000012A1">
            <w:pPr>
              <w:spacing w:line="360" w:lineRule="auto"/>
              <w:jc w:val="right"/>
              <w:rPr>
                <w:sz w:val="20"/>
                <w:szCs w:val="20"/>
              </w:rPr>
            </w:pPr>
            <w:r>
              <w:rPr>
                <w:sz w:val="20"/>
                <w:szCs w:val="20"/>
              </w:rPr>
              <w:t>0,00</w:t>
            </w:r>
          </w:p>
        </w:tc>
        <w:tc>
          <w:tcPr>
            <w:tcW w:w="1757" w:type="dxa"/>
          </w:tcPr>
          <w:p w:rsidR="00C24C35" w:rsidRPr="006F4E7B" w:rsidRDefault="00C24C35" w:rsidP="00141A23">
            <w:pPr>
              <w:spacing w:line="360" w:lineRule="auto"/>
              <w:jc w:val="right"/>
              <w:rPr>
                <w:sz w:val="20"/>
                <w:szCs w:val="20"/>
              </w:rPr>
            </w:pPr>
            <w:r w:rsidRPr="006F4E7B">
              <w:rPr>
                <w:sz w:val="20"/>
                <w:szCs w:val="20"/>
              </w:rPr>
              <w:t>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67 – Mimoriadne výnosy</w:t>
            </w:r>
          </w:p>
        </w:tc>
        <w:tc>
          <w:tcPr>
            <w:tcW w:w="1757" w:type="dxa"/>
          </w:tcPr>
          <w:p w:rsidR="00C24C35" w:rsidRPr="006F4E7B" w:rsidRDefault="00C24C35" w:rsidP="00AF39E1">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c>
          <w:tcPr>
            <w:tcW w:w="1757" w:type="dxa"/>
          </w:tcPr>
          <w:p w:rsidR="00C24C35" w:rsidRPr="006F4E7B" w:rsidRDefault="00C24C35" w:rsidP="00A07F89">
            <w:pPr>
              <w:spacing w:line="360" w:lineRule="auto"/>
              <w:jc w:val="right"/>
              <w:rPr>
                <w:sz w:val="20"/>
                <w:szCs w:val="20"/>
              </w:rPr>
            </w:pPr>
            <w:r w:rsidRPr="006F4E7B">
              <w:rPr>
                <w:sz w:val="20"/>
                <w:szCs w:val="20"/>
              </w:rPr>
              <w:t>0,00</w:t>
            </w:r>
          </w:p>
        </w:tc>
      </w:tr>
      <w:tr w:rsidR="000012A1" w:rsidRPr="006F4E7B" w:rsidTr="00121174">
        <w:tc>
          <w:tcPr>
            <w:tcW w:w="4309" w:type="dxa"/>
          </w:tcPr>
          <w:p w:rsidR="00C24C35" w:rsidRPr="006F4E7B" w:rsidRDefault="00C24C35" w:rsidP="00F01A39">
            <w:pPr>
              <w:rPr>
                <w:sz w:val="20"/>
                <w:szCs w:val="20"/>
              </w:rPr>
            </w:pPr>
            <w:r w:rsidRPr="006F4E7B">
              <w:rPr>
                <w:sz w:val="20"/>
                <w:szCs w:val="20"/>
              </w:rPr>
              <w:t>69 – Výnosy z</w:t>
            </w:r>
            <w:r>
              <w:rPr>
                <w:sz w:val="20"/>
                <w:szCs w:val="20"/>
              </w:rPr>
              <w:t> </w:t>
            </w:r>
            <w:r w:rsidRPr="006F4E7B">
              <w:rPr>
                <w:sz w:val="20"/>
                <w:szCs w:val="20"/>
              </w:rPr>
              <w:t>transferov a</w:t>
            </w:r>
            <w:r>
              <w:rPr>
                <w:sz w:val="20"/>
                <w:szCs w:val="20"/>
              </w:rPr>
              <w:t> </w:t>
            </w:r>
            <w:r w:rsidRPr="006F4E7B">
              <w:rPr>
                <w:sz w:val="20"/>
                <w:szCs w:val="20"/>
              </w:rPr>
              <w:t>rozpočtových príjmov v</w:t>
            </w:r>
            <w:r>
              <w:rPr>
                <w:sz w:val="20"/>
                <w:szCs w:val="20"/>
              </w:rPr>
              <w:t> </w:t>
            </w:r>
            <w:r w:rsidRPr="006F4E7B">
              <w:rPr>
                <w:sz w:val="20"/>
                <w:szCs w:val="20"/>
              </w:rPr>
              <w:t>obciach, VÚC a</w:t>
            </w:r>
            <w:r>
              <w:rPr>
                <w:sz w:val="20"/>
                <w:szCs w:val="20"/>
              </w:rPr>
              <w:t> </w:t>
            </w:r>
            <w:r w:rsidRPr="006F4E7B">
              <w:rPr>
                <w:sz w:val="20"/>
                <w:szCs w:val="20"/>
              </w:rPr>
              <w:t>v</w:t>
            </w:r>
            <w:r>
              <w:rPr>
                <w:sz w:val="20"/>
                <w:szCs w:val="20"/>
              </w:rPr>
              <w:t> </w:t>
            </w:r>
            <w:r w:rsidRPr="006F4E7B">
              <w:rPr>
                <w:sz w:val="20"/>
                <w:szCs w:val="20"/>
              </w:rPr>
              <w:t>RO a</w:t>
            </w:r>
            <w:r>
              <w:rPr>
                <w:sz w:val="20"/>
                <w:szCs w:val="20"/>
              </w:rPr>
              <w:t> </w:t>
            </w:r>
            <w:r w:rsidRPr="006F4E7B">
              <w:rPr>
                <w:sz w:val="20"/>
                <w:szCs w:val="20"/>
              </w:rPr>
              <w:t>PO zriadených obcou alebo VÚC</w:t>
            </w:r>
          </w:p>
        </w:tc>
        <w:tc>
          <w:tcPr>
            <w:tcW w:w="1757" w:type="dxa"/>
          </w:tcPr>
          <w:p w:rsidR="00C24C35" w:rsidRPr="006F4E7B" w:rsidRDefault="00C24C35" w:rsidP="00AF39E1">
            <w:pPr>
              <w:spacing w:line="360" w:lineRule="auto"/>
              <w:jc w:val="right"/>
              <w:rPr>
                <w:sz w:val="20"/>
                <w:szCs w:val="20"/>
              </w:rPr>
            </w:pPr>
            <w:r>
              <w:rPr>
                <w:sz w:val="20"/>
                <w:szCs w:val="20"/>
              </w:rPr>
              <w:t>45.105,07</w:t>
            </w:r>
          </w:p>
        </w:tc>
        <w:tc>
          <w:tcPr>
            <w:tcW w:w="1757" w:type="dxa"/>
          </w:tcPr>
          <w:p w:rsidR="00C24C35" w:rsidRPr="006F4E7B" w:rsidRDefault="000012A1" w:rsidP="000012A1">
            <w:pPr>
              <w:spacing w:line="360" w:lineRule="auto"/>
              <w:jc w:val="right"/>
              <w:rPr>
                <w:sz w:val="20"/>
                <w:szCs w:val="20"/>
              </w:rPr>
            </w:pPr>
            <w:r>
              <w:rPr>
                <w:sz w:val="20"/>
                <w:szCs w:val="20"/>
              </w:rPr>
              <w:t>54.334,62</w:t>
            </w:r>
          </w:p>
        </w:tc>
        <w:tc>
          <w:tcPr>
            <w:tcW w:w="1757" w:type="dxa"/>
          </w:tcPr>
          <w:p w:rsidR="00C24C35" w:rsidRPr="006F4E7B" w:rsidRDefault="00CD0070" w:rsidP="00CD0070">
            <w:pPr>
              <w:spacing w:line="360" w:lineRule="auto"/>
              <w:jc w:val="right"/>
              <w:rPr>
                <w:sz w:val="20"/>
                <w:szCs w:val="20"/>
              </w:rPr>
            </w:pPr>
            <w:r>
              <w:rPr>
                <w:sz w:val="20"/>
                <w:szCs w:val="20"/>
              </w:rPr>
              <w:t>57.000,00</w:t>
            </w:r>
          </w:p>
        </w:tc>
      </w:tr>
      <w:tr w:rsidR="000012A1" w:rsidRPr="006F4E7B" w:rsidTr="00121174">
        <w:tc>
          <w:tcPr>
            <w:tcW w:w="4309" w:type="dxa"/>
            <w:shd w:val="clear" w:color="auto" w:fill="D9D9D9"/>
          </w:tcPr>
          <w:p w:rsidR="00C24C35" w:rsidRPr="006F4E7B" w:rsidRDefault="00C24C35" w:rsidP="00F01A39">
            <w:pPr>
              <w:rPr>
                <w:b/>
                <w:sz w:val="20"/>
                <w:szCs w:val="20"/>
              </w:rPr>
            </w:pPr>
            <w:r w:rsidRPr="006F4E7B">
              <w:rPr>
                <w:b/>
                <w:sz w:val="20"/>
                <w:szCs w:val="20"/>
              </w:rPr>
              <w:t>Hospodársky výsledok</w:t>
            </w:r>
          </w:p>
          <w:p w:rsidR="00C24C35" w:rsidRPr="006F4E7B" w:rsidRDefault="00C24C35" w:rsidP="00A4387F">
            <w:pPr>
              <w:rPr>
                <w:sz w:val="20"/>
                <w:szCs w:val="20"/>
              </w:rPr>
            </w:pPr>
            <w:r w:rsidRPr="006F4E7B">
              <w:rPr>
                <w:b/>
                <w:sz w:val="20"/>
                <w:szCs w:val="20"/>
              </w:rPr>
              <w:t>/+ kladný HV, - záporný HV/</w:t>
            </w:r>
          </w:p>
        </w:tc>
        <w:tc>
          <w:tcPr>
            <w:tcW w:w="1757" w:type="dxa"/>
            <w:shd w:val="clear" w:color="auto" w:fill="D9D9D9"/>
          </w:tcPr>
          <w:p w:rsidR="00C24C35" w:rsidRPr="006F4E7B" w:rsidRDefault="00C24C35" w:rsidP="00AF39E1">
            <w:pPr>
              <w:spacing w:line="360" w:lineRule="auto"/>
              <w:jc w:val="right"/>
              <w:rPr>
                <w:b/>
                <w:sz w:val="20"/>
                <w:szCs w:val="20"/>
              </w:rPr>
            </w:pPr>
            <w:r>
              <w:rPr>
                <w:b/>
                <w:sz w:val="20"/>
                <w:szCs w:val="20"/>
              </w:rPr>
              <w:t>11.739,20</w:t>
            </w:r>
          </w:p>
        </w:tc>
        <w:tc>
          <w:tcPr>
            <w:tcW w:w="1757" w:type="dxa"/>
            <w:shd w:val="clear" w:color="auto" w:fill="D9D9D9"/>
          </w:tcPr>
          <w:p w:rsidR="00C24C35" w:rsidRPr="006F4E7B" w:rsidRDefault="000012A1" w:rsidP="000012A1">
            <w:pPr>
              <w:spacing w:line="360" w:lineRule="auto"/>
              <w:jc w:val="right"/>
              <w:rPr>
                <w:b/>
                <w:sz w:val="20"/>
                <w:szCs w:val="20"/>
              </w:rPr>
            </w:pPr>
            <w:r>
              <w:rPr>
                <w:b/>
                <w:sz w:val="20"/>
                <w:szCs w:val="20"/>
              </w:rPr>
              <w:t>18.240,23</w:t>
            </w:r>
          </w:p>
        </w:tc>
        <w:tc>
          <w:tcPr>
            <w:tcW w:w="1757" w:type="dxa"/>
            <w:shd w:val="clear" w:color="auto" w:fill="D9D9D9"/>
          </w:tcPr>
          <w:p w:rsidR="00C24C35" w:rsidRPr="006F4E7B" w:rsidRDefault="00CD0070" w:rsidP="00CD0070">
            <w:pPr>
              <w:spacing w:line="360" w:lineRule="auto"/>
              <w:jc w:val="right"/>
              <w:rPr>
                <w:b/>
                <w:sz w:val="20"/>
                <w:szCs w:val="20"/>
              </w:rPr>
            </w:pPr>
            <w:r>
              <w:rPr>
                <w:b/>
                <w:sz w:val="20"/>
                <w:szCs w:val="20"/>
              </w:rPr>
              <w:t>3.000,00</w:t>
            </w:r>
          </w:p>
        </w:tc>
      </w:tr>
    </w:tbl>
    <w:p w:rsidR="00505925" w:rsidRDefault="00505925" w:rsidP="00903A8E">
      <w:pPr>
        <w:spacing w:line="360" w:lineRule="auto"/>
        <w:jc w:val="both"/>
      </w:pPr>
    </w:p>
    <w:p w:rsidR="00BA7783" w:rsidRDefault="00923DAB" w:rsidP="00903A8E">
      <w:pPr>
        <w:spacing w:line="360" w:lineRule="auto"/>
        <w:jc w:val="both"/>
      </w:pPr>
      <w:r w:rsidRPr="00040CEA">
        <w:t>H</w:t>
      </w:r>
      <w:r w:rsidR="003C3037">
        <w:t xml:space="preserve">ospodársky výsledok v </w:t>
      </w:r>
      <w:r w:rsidRPr="00040CEA">
        <w:t xml:space="preserve">sume </w:t>
      </w:r>
      <w:r w:rsidR="0006489E">
        <w:t>1</w:t>
      </w:r>
      <w:r w:rsidR="000012A1">
        <w:t>8.240,23</w:t>
      </w:r>
      <w:r w:rsidR="00324E85" w:rsidRPr="00040CEA">
        <w:t xml:space="preserve"> EUR</w:t>
      </w:r>
      <w:r w:rsidRPr="00040CEA">
        <w:t xml:space="preserve"> bol zúčtovaný na účet 428 – Nevysporiadaný </w:t>
      </w:r>
      <w:r w:rsidR="003C3037">
        <w:t>výsledok hospodárenia</w:t>
      </w:r>
      <w:r w:rsidRPr="00040CEA">
        <w:t xml:space="preserve"> minulých rokov.</w:t>
      </w:r>
    </w:p>
    <w:p w:rsidR="00F22767" w:rsidRDefault="00F22767" w:rsidP="00903A8E">
      <w:pPr>
        <w:spacing w:line="360" w:lineRule="auto"/>
        <w:jc w:val="both"/>
      </w:pPr>
    </w:p>
    <w:p w:rsidR="00505925" w:rsidRPr="00AF39E1" w:rsidRDefault="00CC71F7" w:rsidP="00AF39E1">
      <w:pPr>
        <w:spacing w:line="360" w:lineRule="auto"/>
        <w:rPr>
          <w:b/>
          <w:sz w:val="28"/>
          <w:szCs w:val="28"/>
        </w:rPr>
      </w:pPr>
      <w:r>
        <w:rPr>
          <w:b/>
          <w:sz w:val="28"/>
          <w:szCs w:val="28"/>
        </w:rPr>
        <w:t xml:space="preserve">10. </w:t>
      </w:r>
      <w:r w:rsidR="00630BC6" w:rsidRPr="00040CEA">
        <w:rPr>
          <w:b/>
          <w:sz w:val="28"/>
          <w:szCs w:val="28"/>
        </w:rPr>
        <w:t xml:space="preserve">Ostatné  dôležité informácie </w:t>
      </w:r>
    </w:p>
    <w:p w:rsidR="00A1192F" w:rsidRPr="00170939" w:rsidRDefault="00CC71F7" w:rsidP="00CC71F7">
      <w:pPr>
        <w:spacing w:line="360" w:lineRule="auto"/>
        <w:jc w:val="both"/>
        <w:rPr>
          <w:b/>
        </w:rPr>
      </w:pPr>
      <w:r>
        <w:rPr>
          <w:b/>
        </w:rPr>
        <w:t xml:space="preserve">10.1. </w:t>
      </w:r>
      <w:r w:rsidR="00630BC6" w:rsidRPr="00A8195F">
        <w:rPr>
          <w:b/>
        </w:rPr>
        <w:t>Prijaté granty a</w:t>
      </w:r>
      <w:r>
        <w:rPr>
          <w:b/>
        </w:rPr>
        <w:t> </w:t>
      </w:r>
      <w:r w:rsidR="00630BC6" w:rsidRPr="00A8195F">
        <w:rPr>
          <w:b/>
        </w:rPr>
        <w:t xml:space="preserve">transfery </w:t>
      </w:r>
    </w:p>
    <w:p w:rsidR="00AF39E1" w:rsidRDefault="003442E4" w:rsidP="00F22767">
      <w:pPr>
        <w:spacing w:line="360" w:lineRule="auto"/>
        <w:jc w:val="both"/>
      </w:pPr>
      <w:r>
        <w:t xml:space="preserve">      </w:t>
      </w:r>
      <w:r w:rsidR="00630BC6">
        <w:t>V</w:t>
      </w:r>
      <w:r w:rsidR="00CC71F7">
        <w:t> </w:t>
      </w:r>
      <w:r w:rsidR="00630BC6">
        <w:t>roku 20</w:t>
      </w:r>
      <w:r w:rsidR="000012A1">
        <w:t>20</w:t>
      </w:r>
      <w:r w:rsidR="00630BC6">
        <w:t xml:space="preserve"> obec prijala nasledovné granty a</w:t>
      </w:r>
      <w:r w:rsidR="00CC71F7">
        <w:t> </w:t>
      </w:r>
      <w:r w:rsidR="00630BC6">
        <w:t>transfery</w:t>
      </w:r>
      <w:r w:rsidR="00630BC6" w:rsidRPr="000E3E59">
        <w:t>:</w:t>
      </w:r>
    </w:p>
    <w:tbl>
      <w:tblPr>
        <w:tblW w:w="876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041"/>
        <w:gridCol w:w="1928"/>
        <w:gridCol w:w="3799"/>
      </w:tblGrid>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b/>
                <w:sz w:val="20"/>
              </w:rPr>
            </w:pPr>
            <w:r>
              <w:rPr>
                <w:b/>
                <w:sz w:val="20"/>
              </w:rPr>
              <w:t xml:space="preserve">Poskytovateľ  </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center"/>
              <w:rPr>
                <w:b/>
                <w:sz w:val="20"/>
              </w:rPr>
            </w:pPr>
            <w:r>
              <w:rPr>
                <w:b/>
                <w:sz w:val="20"/>
              </w:rPr>
              <w:t>Suma prijatých prostriedkov v €</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b/>
                <w:sz w:val="20"/>
              </w:rPr>
            </w:pPr>
            <w:r>
              <w:rPr>
                <w:b/>
                <w:sz w:val="20"/>
              </w:rPr>
              <w:t xml:space="preserve">Účelové určenie grantov a transferov </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Senica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2.407,58</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matrika</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Senica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241,23</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hlásenie pobytu občanov</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Senica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719,50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voľby do NR SR</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Senica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19,60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register adries</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Trnava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1.215,00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MŠ</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Trnava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69,44</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starostlivosť o životné prostredie</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Trnava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83,33</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starostlivosť o vojnové hroby</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Okresný úrad Senica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1.631,61</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Covid 19</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MDVaRR SR Bratislava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31,58</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miestne komunikácie</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TTSK Trnava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 xml:space="preserve">350,00  </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bojujeme s koronavírusom</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UPSVaR Senica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9.534,50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Podpora udržania zamestnanosti v MŠ</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UPSVaR Senica</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1.612,80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 xml:space="preserve">BT – strava ŠJ </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lastRenderedPageBreak/>
              <w:t>DPO SR</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3.000,00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 xml:space="preserve">BT - DPO zab.  mat. technického vybavenia </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Štatistický úrad SR</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2.484,00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SODB 2020</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Od fyzických osôb</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5.600,00</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PČ na činnosť spojenú s chovom rýb</w:t>
            </w:r>
          </w:p>
        </w:tc>
      </w:tr>
      <w:tr w:rsidR="00AF39E1" w:rsidTr="00AF39E1">
        <w:tc>
          <w:tcPr>
            <w:tcW w:w="3041"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 xml:space="preserve">EFRR Interreg </w:t>
            </w:r>
          </w:p>
        </w:tc>
        <w:tc>
          <w:tcPr>
            <w:tcW w:w="1928" w:type="dxa"/>
            <w:tcBorders>
              <w:top w:val="single" w:sz="4" w:space="0" w:color="auto"/>
              <w:left w:val="single" w:sz="4" w:space="0" w:color="auto"/>
              <w:bottom w:val="single" w:sz="4" w:space="0" w:color="auto"/>
              <w:right w:val="single" w:sz="4" w:space="0" w:color="auto"/>
            </w:tcBorders>
            <w:hideMark/>
          </w:tcPr>
          <w:p w:rsidR="00AF39E1" w:rsidRDefault="00AF39E1">
            <w:pPr>
              <w:jc w:val="right"/>
              <w:rPr>
                <w:sz w:val="20"/>
              </w:rPr>
            </w:pPr>
            <w:r>
              <w:rPr>
                <w:sz w:val="20"/>
              </w:rPr>
              <w:t>846,27</w:t>
            </w:r>
          </w:p>
        </w:tc>
        <w:tc>
          <w:tcPr>
            <w:tcW w:w="3799" w:type="dxa"/>
            <w:tcBorders>
              <w:top w:val="single" w:sz="4" w:space="0" w:color="auto"/>
              <w:left w:val="single" w:sz="4" w:space="0" w:color="auto"/>
              <w:bottom w:val="single" w:sz="4" w:space="0" w:color="auto"/>
              <w:right w:val="single" w:sz="4" w:space="0" w:color="auto"/>
            </w:tcBorders>
            <w:hideMark/>
          </w:tcPr>
          <w:p w:rsidR="00AF39E1" w:rsidRDefault="00AF39E1">
            <w:pPr>
              <w:rPr>
                <w:sz w:val="20"/>
              </w:rPr>
            </w:pPr>
            <w:r>
              <w:rPr>
                <w:sz w:val="20"/>
              </w:rPr>
              <w:t>BT – vzdelávanie MŠ</w:t>
            </w:r>
          </w:p>
        </w:tc>
      </w:tr>
    </w:tbl>
    <w:p w:rsidR="00F22767" w:rsidRDefault="006A4527" w:rsidP="00630BC6">
      <w:pPr>
        <w:spacing w:line="360" w:lineRule="auto"/>
      </w:pPr>
      <w:r>
        <w:t>Prijaté granty a</w:t>
      </w:r>
      <w:r w:rsidR="00CC71F7">
        <w:t> </w:t>
      </w:r>
      <w:r>
        <w:t>transfery boli účelovo viazané  a</w:t>
      </w:r>
      <w:r w:rsidR="00CC71F7">
        <w:t> </w:t>
      </w:r>
      <w:r>
        <w:t>použité v</w:t>
      </w:r>
      <w:r w:rsidR="00CC71F7">
        <w:t> </w:t>
      </w:r>
      <w:r>
        <w:t>súlade s</w:t>
      </w:r>
      <w:r w:rsidR="00CC71F7">
        <w:t> </w:t>
      </w:r>
      <w:r>
        <w:t>ich účelom.</w:t>
      </w:r>
    </w:p>
    <w:p w:rsidR="00C749A6" w:rsidRPr="006A4527" w:rsidRDefault="00C749A6" w:rsidP="00630BC6">
      <w:pPr>
        <w:spacing w:line="360" w:lineRule="auto"/>
      </w:pPr>
    </w:p>
    <w:p w:rsidR="001F1DEB" w:rsidRPr="006F4E7B" w:rsidRDefault="00CC71F7" w:rsidP="00CC71F7">
      <w:pPr>
        <w:spacing w:line="360" w:lineRule="auto"/>
        <w:jc w:val="both"/>
        <w:rPr>
          <w:b/>
        </w:rPr>
      </w:pPr>
      <w:r>
        <w:rPr>
          <w:b/>
        </w:rPr>
        <w:t xml:space="preserve">10.2. </w:t>
      </w:r>
      <w:r w:rsidR="00630BC6" w:rsidRPr="000E3E59">
        <w:rPr>
          <w:b/>
        </w:rPr>
        <w:t>Poskytnuté dotácie</w:t>
      </w:r>
      <w:r w:rsidR="00630BC6">
        <w:rPr>
          <w:b/>
        </w:rPr>
        <w:t xml:space="preserve"> </w:t>
      </w:r>
    </w:p>
    <w:p w:rsidR="00C749A6" w:rsidRDefault="003442E4" w:rsidP="00F22767">
      <w:pPr>
        <w:spacing w:line="360" w:lineRule="auto"/>
        <w:jc w:val="both"/>
      </w:pPr>
      <w:r>
        <w:t xml:space="preserve">      </w:t>
      </w:r>
      <w:r w:rsidR="00170939">
        <w:t>V</w:t>
      </w:r>
      <w:r w:rsidR="00CC71F7">
        <w:t> </w:t>
      </w:r>
      <w:r w:rsidR="00170939">
        <w:t>roku 20</w:t>
      </w:r>
      <w:r w:rsidR="00AF39E1">
        <w:t>20</w:t>
      </w:r>
      <w:r w:rsidR="00170939">
        <w:t xml:space="preserve"> obec </w:t>
      </w:r>
      <w:r w:rsidR="00AF39E1">
        <w:t>neposkytla žiadne dotácie.</w:t>
      </w:r>
      <w:r w:rsidR="00170939">
        <w:t xml:space="preserve"> </w:t>
      </w:r>
    </w:p>
    <w:p w:rsidR="00EA6AAC" w:rsidRDefault="00EA6AAC" w:rsidP="00F22767">
      <w:pPr>
        <w:spacing w:line="360" w:lineRule="auto"/>
        <w:jc w:val="both"/>
      </w:pPr>
    </w:p>
    <w:p w:rsidR="00630BC6" w:rsidRDefault="00CC71F7" w:rsidP="00CC71F7">
      <w:pPr>
        <w:spacing w:line="360" w:lineRule="auto"/>
        <w:jc w:val="both"/>
        <w:rPr>
          <w:b/>
        </w:rPr>
      </w:pPr>
      <w:r>
        <w:rPr>
          <w:b/>
        </w:rPr>
        <w:t xml:space="preserve">10.3. </w:t>
      </w:r>
      <w:r w:rsidR="00630BC6" w:rsidRPr="000E3E59">
        <w:rPr>
          <w:b/>
        </w:rPr>
        <w:t>Významné investičné akcie v</w:t>
      </w:r>
      <w:r>
        <w:rPr>
          <w:b/>
        </w:rPr>
        <w:t> </w:t>
      </w:r>
      <w:r w:rsidR="00630BC6" w:rsidRPr="000E3E59">
        <w:rPr>
          <w:b/>
        </w:rPr>
        <w:t xml:space="preserve">roku </w:t>
      </w:r>
      <w:r w:rsidR="00630BC6">
        <w:rPr>
          <w:b/>
        </w:rPr>
        <w:t>20</w:t>
      </w:r>
      <w:r w:rsidR="00AF39E1">
        <w:rPr>
          <w:b/>
        </w:rPr>
        <w:t>20</w:t>
      </w:r>
    </w:p>
    <w:p w:rsidR="000F3222" w:rsidRDefault="003442E4" w:rsidP="000F3222">
      <w:pPr>
        <w:tabs>
          <w:tab w:val="left" w:pos="2880"/>
          <w:tab w:val="right" w:pos="8820"/>
        </w:tabs>
        <w:spacing w:line="360" w:lineRule="auto"/>
        <w:jc w:val="both"/>
      </w:pPr>
      <w:r>
        <w:t xml:space="preserve">      </w:t>
      </w:r>
      <w:r w:rsidR="00ED4193">
        <w:t>V</w:t>
      </w:r>
      <w:r w:rsidR="00CC71F7">
        <w:t> </w:t>
      </w:r>
      <w:r w:rsidR="00ED4193">
        <w:t>roku 20</w:t>
      </w:r>
      <w:r w:rsidR="00AF39E1">
        <w:t>20</w:t>
      </w:r>
      <w:r w:rsidR="00ED4193">
        <w:t xml:space="preserve"> </w:t>
      </w:r>
      <w:r w:rsidR="00135C29">
        <w:t>sme vynaložili finančné prostriedky na</w:t>
      </w:r>
      <w:r w:rsidR="000F3222">
        <w:t>:</w:t>
      </w:r>
    </w:p>
    <w:p w:rsidR="00630BC6" w:rsidRDefault="00135C29" w:rsidP="00ED4193">
      <w:pPr>
        <w:tabs>
          <w:tab w:val="left" w:pos="2880"/>
          <w:tab w:val="right" w:pos="8820"/>
        </w:tabs>
        <w:spacing w:line="360" w:lineRule="auto"/>
        <w:jc w:val="both"/>
      </w:pPr>
      <w:r>
        <w:t xml:space="preserve">- </w:t>
      </w:r>
      <w:r w:rsidR="001D075B">
        <w:t xml:space="preserve"> </w:t>
      </w:r>
      <w:r w:rsidR="00AF39E1">
        <w:t>rekonštrukciu chodníkov v obci</w:t>
      </w:r>
      <w:r>
        <w:t xml:space="preserve"> </w:t>
      </w:r>
    </w:p>
    <w:p w:rsidR="00AF39E1" w:rsidRDefault="00135C29" w:rsidP="00ED4193">
      <w:pPr>
        <w:tabs>
          <w:tab w:val="left" w:pos="2880"/>
          <w:tab w:val="right" w:pos="8820"/>
        </w:tabs>
        <w:spacing w:line="360" w:lineRule="auto"/>
        <w:jc w:val="both"/>
      </w:pPr>
      <w:r>
        <w:t xml:space="preserve">- </w:t>
      </w:r>
      <w:r w:rsidR="000F3222">
        <w:t xml:space="preserve"> </w:t>
      </w:r>
      <w:r w:rsidR="00F22767">
        <w:t>rekonštrukci</w:t>
      </w:r>
      <w:r w:rsidR="00EA6AAC">
        <w:t>u</w:t>
      </w:r>
      <w:r w:rsidR="00AF39E1">
        <w:t xml:space="preserve"> kultúrneho domu</w:t>
      </w:r>
    </w:p>
    <w:p w:rsidR="00C749A6" w:rsidRDefault="00C749A6" w:rsidP="00ED4193">
      <w:pPr>
        <w:tabs>
          <w:tab w:val="left" w:pos="2880"/>
          <w:tab w:val="right" w:pos="8820"/>
        </w:tabs>
        <w:spacing w:line="360" w:lineRule="auto"/>
        <w:jc w:val="both"/>
      </w:pPr>
    </w:p>
    <w:p w:rsidR="00630BC6" w:rsidRDefault="00CC71F7" w:rsidP="00CC71F7">
      <w:pPr>
        <w:spacing w:line="360" w:lineRule="auto"/>
        <w:jc w:val="both"/>
        <w:rPr>
          <w:b/>
        </w:rPr>
      </w:pPr>
      <w:r>
        <w:rPr>
          <w:b/>
        </w:rPr>
        <w:t xml:space="preserve">10.4. </w:t>
      </w:r>
      <w:r w:rsidR="00630BC6" w:rsidRPr="000E3E59">
        <w:rPr>
          <w:b/>
        </w:rPr>
        <w:t xml:space="preserve">Predpokladaný budúci vývoj činnosti </w:t>
      </w:r>
    </w:p>
    <w:p w:rsidR="00630BC6" w:rsidRDefault="003442E4" w:rsidP="00630BC6">
      <w:pPr>
        <w:spacing w:line="360" w:lineRule="auto"/>
        <w:jc w:val="both"/>
      </w:pPr>
      <w:r>
        <w:t xml:space="preserve">       </w:t>
      </w:r>
      <w:r w:rsidR="00630BC6">
        <w:t>Predpokladané investičné akcie realizované v</w:t>
      </w:r>
      <w:r w:rsidR="00CC71F7">
        <w:t> </w:t>
      </w:r>
      <w:r w:rsidR="00630BC6">
        <w:t>budúcich rokoch:</w:t>
      </w:r>
    </w:p>
    <w:p w:rsidR="00087AD0" w:rsidRDefault="00087AD0" w:rsidP="00087AD0">
      <w:pPr>
        <w:tabs>
          <w:tab w:val="left" w:pos="2880"/>
          <w:tab w:val="right" w:pos="8820"/>
        </w:tabs>
        <w:spacing w:line="360" w:lineRule="auto"/>
        <w:jc w:val="both"/>
      </w:pPr>
      <w:r>
        <w:t xml:space="preserve">- </w:t>
      </w:r>
      <w:r w:rsidR="00AF39E1">
        <w:t xml:space="preserve"> </w:t>
      </w:r>
      <w:r>
        <w:t>rekonštrukcia kuchyne v</w:t>
      </w:r>
      <w:r w:rsidR="00CC71F7">
        <w:t> </w:t>
      </w:r>
      <w:r>
        <w:t>kultúrnom dome</w:t>
      </w:r>
    </w:p>
    <w:p w:rsidR="00751294" w:rsidRDefault="001D075B" w:rsidP="001D075B">
      <w:pPr>
        <w:spacing w:line="360" w:lineRule="auto"/>
        <w:jc w:val="both"/>
      </w:pPr>
      <w:r>
        <w:t xml:space="preserve">- </w:t>
      </w:r>
      <w:r w:rsidR="00AF39E1">
        <w:t xml:space="preserve"> </w:t>
      </w:r>
      <w:r w:rsidR="006268A2">
        <w:t>rekonštrukci</w:t>
      </w:r>
      <w:r w:rsidR="003C3037">
        <w:t>a</w:t>
      </w:r>
      <w:r w:rsidR="006268A2">
        <w:t xml:space="preserve"> chodníkov</w:t>
      </w:r>
      <w:r>
        <w:t xml:space="preserve"> v</w:t>
      </w:r>
      <w:r w:rsidR="00751294">
        <w:t> </w:t>
      </w:r>
      <w:r>
        <w:t>obc</w:t>
      </w:r>
      <w:r w:rsidR="00751294">
        <w:t>i</w:t>
      </w:r>
    </w:p>
    <w:p w:rsidR="00AF39E1" w:rsidRDefault="00751294" w:rsidP="001D075B">
      <w:pPr>
        <w:spacing w:line="360" w:lineRule="auto"/>
        <w:jc w:val="both"/>
      </w:pPr>
      <w:r>
        <w:t>-  rekonštrukcia verejného osvetlenia</w:t>
      </w:r>
    </w:p>
    <w:p w:rsidR="00C749A6" w:rsidRDefault="00C749A6" w:rsidP="001D075B">
      <w:pPr>
        <w:spacing w:line="360" w:lineRule="auto"/>
        <w:jc w:val="both"/>
      </w:pPr>
    </w:p>
    <w:p w:rsidR="00763692" w:rsidRPr="00763692" w:rsidRDefault="00CC71F7" w:rsidP="00CC71F7">
      <w:pPr>
        <w:spacing w:line="360" w:lineRule="auto"/>
        <w:jc w:val="both"/>
        <w:rPr>
          <w:b/>
        </w:rPr>
      </w:pPr>
      <w:r>
        <w:rPr>
          <w:b/>
        </w:rPr>
        <w:t xml:space="preserve">10.5. </w:t>
      </w:r>
      <w:r w:rsidR="00630BC6">
        <w:rPr>
          <w:b/>
        </w:rPr>
        <w:t>Udalosti osobitného významu po skončení účtovného obdobi</w:t>
      </w:r>
      <w:r w:rsidR="00763692">
        <w:rPr>
          <w:b/>
        </w:rPr>
        <w:t>a</w:t>
      </w:r>
    </w:p>
    <w:p w:rsidR="00EA6AAC" w:rsidRDefault="00EA6AAC" w:rsidP="00EA6AAC">
      <w:pPr>
        <w:spacing w:before="100" w:beforeAutospacing="1" w:after="100" w:afterAutospacing="1"/>
      </w:pPr>
      <w:r>
        <w:t xml:space="preserve">Po 31. decembri 2020 vzhľadom na šíriaci sa COVID-19 (Coronavirus) po celom svete, vedenie účtovnej jednotky zvážilo všetky potenciálne dopady COVID-19 na aktivity obce/mesta vo verejnom záujme a dospelo k záveru, že dopady nemajú významný vplyv na schopnosť obce pokračovať nepretržite vo svojej činnosti a fungovať ako zdravý subjekt, za predpokladu, že zo strany  MF SR nepríde k výraznému kráteniu podielových daní a bude dodržaná platobná disciplína platenia daní a poplatkov od jednotlivých daňovníkov a poplatníkov. Pretože sa situácia stále vyvíja a dopady sa stále prehlbujú, vedenie účtovnej jednotky si nemyslí, že je možné poskytnúť kvantitatívne odhady potencionálneho vplyvu súčasnej situácie na účtovnú jednotku. Jedným z hlavných rizík, ktoré účtovná jednotka považuje za významné, je možné aj zvýšenie zadĺženosti účtovnej jednotky. Akýkoľvek negatívny vplyv zahrnie účtovná jednotka do účtovníctva a účtovnej závierky v roku 2021. </w:t>
      </w:r>
    </w:p>
    <w:p w:rsidR="00EA6AAC" w:rsidRDefault="00EA6AAC" w:rsidP="00EA6AAC"/>
    <w:p w:rsidR="00630BC6" w:rsidRDefault="00CC71F7" w:rsidP="00CC71F7">
      <w:pPr>
        <w:spacing w:line="360" w:lineRule="auto"/>
        <w:jc w:val="both"/>
        <w:rPr>
          <w:b/>
        </w:rPr>
      </w:pPr>
      <w:r>
        <w:rPr>
          <w:b/>
        </w:rPr>
        <w:t xml:space="preserve">10.6. </w:t>
      </w:r>
      <w:r w:rsidR="00630BC6">
        <w:rPr>
          <w:b/>
        </w:rPr>
        <w:t xml:space="preserve">Významné riziká a neistoty, ktorým je účtovná jednotka vystavená  </w:t>
      </w:r>
    </w:p>
    <w:p w:rsidR="00630BC6" w:rsidRDefault="00630BC6" w:rsidP="00630BC6">
      <w:pPr>
        <w:spacing w:line="360" w:lineRule="auto"/>
        <w:jc w:val="both"/>
      </w:pPr>
      <w:r>
        <w:t xml:space="preserve">        Obec nezaznamenala žiadne významné riziká.</w:t>
      </w:r>
    </w:p>
    <w:p w:rsidR="002D4599" w:rsidRDefault="002D4599" w:rsidP="00630BC6">
      <w:pPr>
        <w:spacing w:line="360" w:lineRule="auto"/>
        <w:jc w:val="both"/>
      </w:pPr>
    </w:p>
    <w:p w:rsidR="00EA6AAC" w:rsidRDefault="00EA6AAC" w:rsidP="00630BC6">
      <w:pPr>
        <w:spacing w:line="360" w:lineRule="auto"/>
        <w:jc w:val="both"/>
      </w:pPr>
    </w:p>
    <w:p w:rsidR="00EA6AAC" w:rsidRDefault="00EA6AAC" w:rsidP="00630BC6">
      <w:pPr>
        <w:spacing w:line="360" w:lineRule="auto"/>
        <w:jc w:val="both"/>
      </w:pPr>
    </w:p>
    <w:p w:rsidR="002D4599" w:rsidRDefault="00087AD0" w:rsidP="00630BC6">
      <w:pPr>
        <w:spacing w:line="360" w:lineRule="auto"/>
        <w:jc w:val="both"/>
      </w:pPr>
      <w:r>
        <w:lastRenderedPageBreak/>
        <w:t>V Prietrži,  dňa</w:t>
      </w:r>
      <w:r w:rsidR="000F3222">
        <w:t xml:space="preserve"> </w:t>
      </w:r>
      <w:r>
        <w:t xml:space="preserve"> </w:t>
      </w:r>
      <w:r w:rsidR="0078342D">
        <w:t>3</w:t>
      </w:r>
      <w:r w:rsidR="00EA6AAC">
        <w:t>.marca 2021</w:t>
      </w:r>
    </w:p>
    <w:p w:rsidR="00EA6AAC" w:rsidRDefault="00EA6AAC" w:rsidP="00630BC6">
      <w:pPr>
        <w:spacing w:line="360" w:lineRule="auto"/>
        <w:jc w:val="both"/>
      </w:pPr>
    </w:p>
    <w:p w:rsidR="008D721C" w:rsidRDefault="00630BC6" w:rsidP="00630BC6">
      <w:pPr>
        <w:spacing w:line="360" w:lineRule="auto"/>
        <w:jc w:val="both"/>
      </w:pPr>
      <w:r>
        <w:t>Vypracoval</w:t>
      </w:r>
      <w:r w:rsidR="00087AD0">
        <w:t>a</w:t>
      </w:r>
      <w:r>
        <w:t xml:space="preserve">:   </w:t>
      </w:r>
      <w:r w:rsidR="00C12CB8">
        <w:t xml:space="preserve">Zdenka Svatíková         </w:t>
      </w:r>
      <w:r>
        <w:t xml:space="preserve">                    </w:t>
      </w:r>
      <w:r w:rsidR="004C6215">
        <w:t xml:space="preserve">      </w:t>
      </w:r>
      <w:r>
        <w:t xml:space="preserve">        </w:t>
      </w:r>
      <w:r w:rsidR="00BA2351">
        <w:t>s</w:t>
      </w:r>
      <w:r>
        <w:t>chválil: Ing. Dana Blažková</w:t>
      </w:r>
    </w:p>
    <w:p w:rsidR="000F3222" w:rsidRDefault="00BA2351" w:rsidP="00630BC6">
      <w:pPr>
        <w:spacing w:line="360" w:lineRule="auto"/>
        <w:jc w:val="both"/>
      </w:pPr>
      <w:r>
        <w:t xml:space="preserve">                      </w:t>
      </w:r>
      <w:r w:rsidR="00C12CB8">
        <w:t xml:space="preserve">  </w:t>
      </w:r>
      <w:r w:rsidR="00C749A6">
        <w:t>M</w:t>
      </w:r>
      <w:r w:rsidR="00C12CB8">
        <w:t>gr. Dana Manďáková</w:t>
      </w:r>
      <w:r>
        <w:t xml:space="preserve">  </w:t>
      </w:r>
      <w:r>
        <w:tab/>
      </w:r>
      <w:r w:rsidR="00C12CB8">
        <w:t xml:space="preserve">                     </w:t>
      </w:r>
      <w:r w:rsidR="004C6215">
        <w:t xml:space="preserve">   </w:t>
      </w:r>
      <w:r w:rsidR="00C12CB8">
        <w:t xml:space="preserve">       </w:t>
      </w:r>
      <w:r>
        <w:t xml:space="preserve">   </w:t>
      </w:r>
      <w:r w:rsidR="002D4599">
        <w:t xml:space="preserve">   </w:t>
      </w:r>
      <w:r>
        <w:t xml:space="preserve">   </w:t>
      </w:r>
      <w:r w:rsidR="006A4527">
        <w:t>starostka obce Prietrž</w:t>
      </w:r>
    </w:p>
    <w:p w:rsidR="00F22767" w:rsidRDefault="00F22767" w:rsidP="00630BC6">
      <w:pPr>
        <w:spacing w:line="360" w:lineRule="auto"/>
        <w:jc w:val="both"/>
      </w:pPr>
    </w:p>
    <w:p w:rsidR="000F3222" w:rsidRDefault="00BA2351" w:rsidP="00630BC6">
      <w:pPr>
        <w:spacing w:line="360" w:lineRule="auto"/>
        <w:jc w:val="both"/>
      </w:pPr>
      <w:r>
        <w:tab/>
      </w:r>
      <w:r>
        <w:tab/>
        <w:t xml:space="preserve"> </w:t>
      </w:r>
    </w:p>
    <w:p w:rsidR="00630BC6" w:rsidRPr="005B5165" w:rsidRDefault="00087AD0" w:rsidP="00630BC6">
      <w:pPr>
        <w:pStyle w:val="Bezriadkovania"/>
        <w:rPr>
          <w:rFonts w:ascii="Times New Roman" w:hAnsi="Times New Roman"/>
          <w:b/>
          <w:sz w:val="24"/>
          <w:szCs w:val="24"/>
          <w:lang w:val="sk-SK"/>
        </w:rPr>
      </w:pPr>
      <w:r>
        <w:rPr>
          <w:rFonts w:ascii="Times New Roman" w:hAnsi="Times New Roman"/>
          <w:b/>
          <w:sz w:val="24"/>
          <w:szCs w:val="24"/>
          <w:lang w:val="sk-SK"/>
        </w:rPr>
        <w:t>Prílo</w:t>
      </w:r>
      <w:r w:rsidR="00630BC6" w:rsidRPr="005B5165">
        <w:rPr>
          <w:rFonts w:ascii="Times New Roman" w:hAnsi="Times New Roman"/>
          <w:b/>
          <w:sz w:val="24"/>
          <w:szCs w:val="24"/>
          <w:lang w:val="sk-SK"/>
        </w:rPr>
        <w:t>hy:</w:t>
      </w:r>
    </w:p>
    <w:p w:rsidR="00630BC6" w:rsidRPr="005B5165" w:rsidRDefault="00630BC6" w:rsidP="00630BC6">
      <w:pPr>
        <w:pStyle w:val="Bezriadkovania"/>
        <w:jc w:val="center"/>
        <w:rPr>
          <w:rFonts w:ascii="Times New Roman" w:hAnsi="Times New Roman"/>
          <w:b/>
          <w:sz w:val="24"/>
          <w:szCs w:val="24"/>
          <w:lang w:val="sk-SK"/>
        </w:rPr>
      </w:pPr>
    </w:p>
    <w:p w:rsidR="00630BC6" w:rsidRPr="005B5165" w:rsidRDefault="00630BC6" w:rsidP="00630BC6">
      <w:pPr>
        <w:pStyle w:val="Bezriadkovania"/>
        <w:numPr>
          <w:ilvl w:val="0"/>
          <w:numId w:val="7"/>
        </w:numPr>
        <w:rPr>
          <w:rFonts w:ascii="Times New Roman" w:hAnsi="Times New Roman"/>
          <w:sz w:val="24"/>
          <w:szCs w:val="24"/>
          <w:lang w:val="sk-SK"/>
        </w:rPr>
      </w:pPr>
      <w:r w:rsidRPr="005B5165">
        <w:rPr>
          <w:rFonts w:ascii="Times New Roman" w:hAnsi="Times New Roman"/>
          <w:sz w:val="24"/>
          <w:szCs w:val="24"/>
          <w:lang w:val="sk-SK"/>
        </w:rPr>
        <w:t>Individuálna účtovná závierka: Súvaha, Výkaz ziskov a strát, Poznámky</w:t>
      </w:r>
    </w:p>
    <w:p w:rsidR="00630BC6" w:rsidRPr="005B5165" w:rsidRDefault="00630BC6" w:rsidP="00630BC6">
      <w:pPr>
        <w:pStyle w:val="Bezriadkovania"/>
        <w:numPr>
          <w:ilvl w:val="0"/>
          <w:numId w:val="7"/>
        </w:numPr>
        <w:rPr>
          <w:rFonts w:ascii="Times New Roman" w:hAnsi="Times New Roman"/>
          <w:sz w:val="24"/>
          <w:szCs w:val="24"/>
          <w:lang w:val="sk-SK"/>
        </w:rPr>
      </w:pPr>
      <w:r w:rsidRPr="005B5165">
        <w:rPr>
          <w:rFonts w:ascii="Times New Roman" w:hAnsi="Times New Roman"/>
          <w:sz w:val="24"/>
          <w:szCs w:val="24"/>
          <w:lang w:val="sk-SK"/>
        </w:rPr>
        <w:t xml:space="preserve">Výrok audítora k individuálnej účtovnej závierke </w:t>
      </w:r>
    </w:p>
    <w:p w:rsidR="00847DD5" w:rsidRDefault="00625178" w:rsidP="00630BC6">
      <w:pPr>
        <w:spacing w:line="360" w:lineRule="auto"/>
      </w:pPr>
      <w:r>
        <w:rPr>
          <w:b/>
          <w:sz w:val="28"/>
          <w:szCs w:val="28"/>
        </w:rPr>
        <w:br w:type="page"/>
      </w:r>
      <w:r w:rsidR="00630BC6">
        <w:lastRenderedPageBreak/>
        <w:t xml:space="preserve"> </w:t>
      </w:r>
    </w:p>
    <w:sectPr w:rsidR="00847DD5" w:rsidSect="008E7D08">
      <w:headerReference w:type="even" r:id="rId28"/>
      <w:headerReference w:type="default" r:id="rId29"/>
      <w:footerReference w:type="even" r:id="rId30"/>
      <w:footerReference w:type="default" r:id="rId31"/>
      <w:headerReference w:type="first" r:id="rId32"/>
      <w:footerReference w:type="first" r:id="rId33"/>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272D" w:rsidRDefault="00AD272D">
      <w:r>
        <w:separator/>
      </w:r>
    </w:p>
  </w:endnote>
  <w:endnote w:type="continuationSeparator" w:id="0">
    <w:p w:rsidR="00AD272D" w:rsidRDefault="00AD2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070" w:rsidRDefault="00914768" w:rsidP="008E7D08">
    <w:pPr>
      <w:pStyle w:val="Pta"/>
      <w:framePr w:wrap="around" w:vAnchor="text" w:hAnchor="margin" w:xAlign="right" w:y="1"/>
      <w:rPr>
        <w:rStyle w:val="slostrany"/>
      </w:rPr>
    </w:pPr>
    <w:r>
      <w:rPr>
        <w:rStyle w:val="slostrany"/>
      </w:rPr>
      <w:fldChar w:fldCharType="begin"/>
    </w:r>
    <w:r w:rsidR="00CD0070">
      <w:rPr>
        <w:rStyle w:val="slostrany"/>
      </w:rPr>
      <w:instrText xml:space="preserve">PAGE  </w:instrText>
    </w:r>
    <w:r>
      <w:rPr>
        <w:rStyle w:val="slostrany"/>
      </w:rPr>
      <w:fldChar w:fldCharType="end"/>
    </w:r>
  </w:p>
  <w:p w:rsidR="00CD0070" w:rsidRDefault="00CD0070"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070" w:rsidRDefault="00914768" w:rsidP="008E7D08">
    <w:pPr>
      <w:pStyle w:val="Pta"/>
      <w:framePr w:wrap="around" w:vAnchor="text" w:hAnchor="margin" w:xAlign="right" w:y="1"/>
      <w:rPr>
        <w:rStyle w:val="slostrany"/>
      </w:rPr>
    </w:pPr>
    <w:r>
      <w:rPr>
        <w:rStyle w:val="slostrany"/>
      </w:rPr>
      <w:fldChar w:fldCharType="begin"/>
    </w:r>
    <w:r w:rsidR="00CD0070">
      <w:rPr>
        <w:rStyle w:val="slostrany"/>
      </w:rPr>
      <w:instrText xml:space="preserve">PAGE  </w:instrText>
    </w:r>
    <w:r>
      <w:rPr>
        <w:rStyle w:val="slostrany"/>
      </w:rPr>
      <w:fldChar w:fldCharType="separate"/>
    </w:r>
    <w:r w:rsidR="001D1DA0">
      <w:rPr>
        <w:rStyle w:val="slostrany"/>
        <w:noProof/>
      </w:rPr>
      <w:t>21</w:t>
    </w:r>
    <w:r>
      <w:rPr>
        <w:rStyle w:val="slostrany"/>
      </w:rPr>
      <w:fldChar w:fldCharType="end"/>
    </w:r>
  </w:p>
  <w:p w:rsidR="00CD0070" w:rsidRDefault="00CD0070" w:rsidP="00406C00">
    <w:pPr>
      <w:pStyle w:val="Pta"/>
      <w:ind w:right="360"/>
    </w:pPr>
    <w: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070" w:rsidRDefault="00CD007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272D" w:rsidRDefault="00AD272D">
      <w:r>
        <w:separator/>
      </w:r>
    </w:p>
  </w:footnote>
  <w:footnote w:type="continuationSeparator" w:id="0">
    <w:p w:rsidR="00AD272D" w:rsidRDefault="00AD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070" w:rsidRDefault="00CD0070">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070" w:rsidRDefault="00CD0070">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070" w:rsidRDefault="00CD007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B69FC"/>
    <w:multiLevelType w:val="multilevel"/>
    <w:tmpl w:val="FF90CAB2"/>
    <w:lvl w:ilvl="0">
      <w:start w:val="1"/>
      <w:numFmt w:val="decimal"/>
      <w:lvlText w:val="%1."/>
      <w:lvlJc w:val="left"/>
      <w:pPr>
        <w:ind w:left="64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360820BD"/>
    <w:multiLevelType w:val="hybridMultilevel"/>
    <w:tmpl w:val="5FF0F2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49B273D"/>
    <w:multiLevelType w:val="multilevel"/>
    <w:tmpl w:val="FF90CAB2"/>
    <w:lvl w:ilvl="0">
      <w:start w:val="1"/>
      <w:numFmt w:val="decimal"/>
      <w:lvlText w:val="%1."/>
      <w:lvlJc w:val="left"/>
      <w:pPr>
        <w:ind w:left="64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653E4051"/>
    <w:multiLevelType w:val="multilevel"/>
    <w:tmpl w:val="FA9E183E"/>
    <w:lvl w:ilvl="0">
      <w:start w:val="1"/>
      <w:numFmt w:val="decimal"/>
      <w:lvlText w:val="%1."/>
      <w:lvlJc w:val="left"/>
      <w:pPr>
        <w:ind w:left="644" w:hanging="360"/>
      </w:pPr>
      <w:rPr>
        <w:b/>
        <w:color w:val="auto"/>
      </w:rPr>
    </w:lvl>
    <w:lvl w:ilvl="1">
      <w:start w:val="1"/>
      <w:numFmt w:val="decimal"/>
      <w:isLgl/>
      <w:lvlText w:val="%1.%2."/>
      <w:lvlJc w:val="left"/>
      <w:pPr>
        <w:ind w:left="502" w:hanging="360"/>
      </w:pPr>
      <w:rPr>
        <w:rFonts w:hint="default"/>
        <w:b/>
        <w:i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69A122F1"/>
    <w:multiLevelType w:val="multilevel"/>
    <w:tmpl w:val="F47CDAFA"/>
    <w:lvl w:ilvl="0">
      <w:start w:val="1"/>
      <w:numFmt w:val="decimal"/>
      <w:lvlText w:val="%1."/>
      <w:lvlJc w:val="left"/>
      <w:pPr>
        <w:ind w:left="720" w:hanging="360"/>
      </w:p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nsid w:val="6AD95302"/>
    <w:multiLevelType w:val="multilevel"/>
    <w:tmpl w:val="6EAE72CA"/>
    <w:lvl w:ilvl="0">
      <w:start w:val="4"/>
      <w:numFmt w:val="decimal"/>
      <w:lvlText w:val="%1"/>
      <w:lvlJc w:val="left"/>
      <w:pPr>
        <w:tabs>
          <w:tab w:val="num" w:pos="390"/>
        </w:tabs>
        <w:ind w:left="390" w:hanging="390"/>
      </w:pPr>
    </w:lvl>
    <w:lvl w:ilvl="1">
      <w:start w:val="1"/>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1">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5255B59"/>
    <w:multiLevelType w:val="singleLevel"/>
    <w:tmpl w:val="CD6E7D9A"/>
    <w:lvl w:ilvl="0">
      <w:start w:val="6"/>
      <w:numFmt w:val="bullet"/>
      <w:lvlText w:val="-"/>
      <w:lvlJc w:val="left"/>
      <w:pPr>
        <w:tabs>
          <w:tab w:val="num" w:pos="360"/>
        </w:tabs>
        <w:ind w:left="360" w:hanging="360"/>
      </w:pPr>
    </w:lvl>
  </w:abstractNum>
  <w:abstractNum w:abstractNumId="23">
    <w:nsid w:val="77513AD9"/>
    <w:multiLevelType w:val="multilevel"/>
    <w:tmpl w:val="F47CDAFA"/>
    <w:lvl w:ilvl="0">
      <w:start w:val="1"/>
      <w:numFmt w:val="decimal"/>
      <w:lvlText w:val="%1."/>
      <w:lvlJc w:val="left"/>
      <w:pPr>
        <w:ind w:left="720" w:hanging="360"/>
      </w:pPr>
      <w:rPr>
        <w:rFonts w:hint="default"/>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3"/>
  </w:num>
  <w:num w:numId="3">
    <w:abstractNumId w:val="16"/>
  </w:num>
  <w:num w:numId="4">
    <w:abstractNumId w:val="7"/>
  </w:num>
  <w:num w:numId="5">
    <w:abstractNumId w:val="6"/>
  </w:num>
  <w:num w:numId="6">
    <w:abstractNumId w:val="11"/>
  </w:num>
  <w:num w:numId="7">
    <w:abstractNumId w:val="10"/>
  </w:num>
  <w:num w:numId="8">
    <w:abstractNumId w:val="1"/>
  </w:num>
  <w:num w:numId="9">
    <w:abstractNumId w:val="14"/>
  </w:num>
  <w:num w:numId="10">
    <w:abstractNumId w:val="5"/>
  </w:num>
  <w:num w:numId="11">
    <w:abstractNumId w:val="12"/>
  </w:num>
  <w:num w:numId="12">
    <w:abstractNumId w:val="19"/>
  </w:num>
  <w:num w:numId="13">
    <w:abstractNumId w:val="15"/>
  </w:num>
  <w:num w:numId="14">
    <w:abstractNumId w:val="8"/>
  </w:num>
  <w:num w:numId="15">
    <w:abstractNumId w:val="2"/>
  </w:num>
  <w:num w:numId="16">
    <w:abstractNumId w:val="21"/>
  </w:num>
  <w:num w:numId="17">
    <w:abstractNumId w:val="24"/>
  </w:num>
  <w:num w:numId="18">
    <w:abstractNumId w:val="17"/>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num>
  <w:num w:numId="2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0"/>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4B3"/>
    <w:rsid w:val="000012A1"/>
    <w:rsid w:val="00003AE0"/>
    <w:rsid w:val="000117B0"/>
    <w:rsid w:val="000137F8"/>
    <w:rsid w:val="00016A7A"/>
    <w:rsid w:val="000177AE"/>
    <w:rsid w:val="00020C1F"/>
    <w:rsid w:val="00023696"/>
    <w:rsid w:val="00023AB8"/>
    <w:rsid w:val="00024868"/>
    <w:rsid w:val="00030622"/>
    <w:rsid w:val="00032299"/>
    <w:rsid w:val="00032868"/>
    <w:rsid w:val="00036B1D"/>
    <w:rsid w:val="00037134"/>
    <w:rsid w:val="00037E82"/>
    <w:rsid w:val="00040CEA"/>
    <w:rsid w:val="00040DA2"/>
    <w:rsid w:val="000411C1"/>
    <w:rsid w:val="000428F7"/>
    <w:rsid w:val="00047736"/>
    <w:rsid w:val="000479A7"/>
    <w:rsid w:val="0005069F"/>
    <w:rsid w:val="00051F69"/>
    <w:rsid w:val="00056C85"/>
    <w:rsid w:val="00060279"/>
    <w:rsid w:val="0006083E"/>
    <w:rsid w:val="0006234A"/>
    <w:rsid w:val="00064708"/>
    <w:rsid w:val="0006489E"/>
    <w:rsid w:val="00066377"/>
    <w:rsid w:val="00067525"/>
    <w:rsid w:val="00070C4C"/>
    <w:rsid w:val="00077C92"/>
    <w:rsid w:val="00080AAC"/>
    <w:rsid w:val="00086A36"/>
    <w:rsid w:val="00087AD0"/>
    <w:rsid w:val="000919C3"/>
    <w:rsid w:val="00092635"/>
    <w:rsid w:val="00095AF6"/>
    <w:rsid w:val="000A32ED"/>
    <w:rsid w:val="000A35C7"/>
    <w:rsid w:val="000A5AAA"/>
    <w:rsid w:val="000A5E59"/>
    <w:rsid w:val="000A6888"/>
    <w:rsid w:val="000A6CCA"/>
    <w:rsid w:val="000A763C"/>
    <w:rsid w:val="000B65CC"/>
    <w:rsid w:val="000B7418"/>
    <w:rsid w:val="000C02BC"/>
    <w:rsid w:val="000C1F01"/>
    <w:rsid w:val="000C55ED"/>
    <w:rsid w:val="000C77F4"/>
    <w:rsid w:val="000D1FD5"/>
    <w:rsid w:val="000D645F"/>
    <w:rsid w:val="000D7E7A"/>
    <w:rsid w:val="000E12CA"/>
    <w:rsid w:val="000E1788"/>
    <w:rsid w:val="000E3E59"/>
    <w:rsid w:val="000E6B31"/>
    <w:rsid w:val="000F2439"/>
    <w:rsid w:val="000F3222"/>
    <w:rsid w:val="000F3BE2"/>
    <w:rsid w:val="000F55C9"/>
    <w:rsid w:val="000F6DA0"/>
    <w:rsid w:val="000F7224"/>
    <w:rsid w:val="00100AB5"/>
    <w:rsid w:val="00102071"/>
    <w:rsid w:val="00104DC7"/>
    <w:rsid w:val="00105291"/>
    <w:rsid w:val="001057B4"/>
    <w:rsid w:val="00105836"/>
    <w:rsid w:val="001069D0"/>
    <w:rsid w:val="00112AB0"/>
    <w:rsid w:val="0011437C"/>
    <w:rsid w:val="001147CA"/>
    <w:rsid w:val="00114CB5"/>
    <w:rsid w:val="00115900"/>
    <w:rsid w:val="00117305"/>
    <w:rsid w:val="00120969"/>
    <w:rsid w:val="00121174"/>
    <w:rsid w:val="001232DA"/>
    <w:rsid w:val="00123E84"/>
    <w:rsid w:val="001259C2"/>
    <w:rsid w:val="001262FB"/>
    <w:rsid w:val="0012715B"/>
    <w:rsid w:val="00135007"/>
    <w:rsid w:val="00135C29"/>
    <w:rsid w:val="00135D64"/>
    <w:rsid w:val="001379FD"/>
    <w:rsid w:val="00141A23"/>
    <w:rsid w:val="00143669"/>
    <w:rsid w:val="00145189"/>
    <w:rsid w:val="001467E2"/>
    <w:rsid w:val="00150C7A"/>
    <w:rsid w:val="00151624"/>
    <w:rsid w:val="00154619"/>
    <w:rsid w:val="0015568E"/>
    <w:rsid w:val="00155A4F"/>
    <w:rsid w:val="00163229"/>
    <w:rsid w:val="0016388D"/>
    <w:rsid w:val="00163988"/>
    <w:rsid w:val="00163A90"/>
    <w:rsid w:val="00165A95"/>
    <w:rsid w:val="00170939"/>
    <w:rsid w:val="00171690"/>
    <w:rsid w:val="00172851"/>
    <w:rsid w:val="001760E9"/>
    <w:rsid w:val="0018126E"/>
    <w:rsid w:val="0018229A"/>
    <w:rsid w:val="00183F9B"/>
    <w:rsid w:val="00185C54"/>
    <w:rsid w:val="001878D4"/>
    <w:rsid w:val="00192D22"/>
    <w:rsid w:val="00193020"/>
    <w:rsid w:val="00194DFF"/>
    <w:rsid w:val="00195796"/>
    <w:rsid w:val="001976F3"/>
    <w:rsid w:val="00197E14"/>
    <w:rsid w:val="001A3110"/>
    <w:rsid w:val="001A3985"/>
    <w:rsid w:val="001A4681"/>
    <w:rsid w:val="001A5359"/>
    <w:rsid w:val="001A6D45"/>
    <w:rsid w:val="001A7CB5"/>
    <w:rsid w:val="001B0782"/>
    <w:rsid w:val="001B3801"/>
    <w:rsid w:val="001B4F8C"/>
    <w:rsid w:val="001B5E72"/>
    <w:rsid w:val="001B7B8F"/>
    <w:rsid w:val="001C1D21"/>
    <w:rsid w:val="001C26E3"/>
    <w:rsid w:val="001C2979"/>
    <w:rsid w:val="001C4770"/>
    <w:rsid w:val="001C4972"/>
    <w:rsid w:val="001C5C9E"/>
    <w:rsid w:val="001C7FC1"/>
    <w:rsid w:val="001D075B"/>
    <w:rsid w:val="001D1DA0"/>
    <w:rsid w:val="001D5DD0"/>
    <w:rsid w:val="001D5E63"/>
    <w:rsid w:val="001D71F4"/>
    <w:rsid w:val="001E1699"/>
    <w:rsid w:val="001E3885"/>
    <w:rsid w:val="001E7301"/>
    <w:rsid w:val="001E7B8E"/>
    <w:rsid w:val="001F0D5D"/>
    <w:rsid w:val="001F1DEB"/>
    <w:rsid w:val="001F2F20"/>
    <w:rsid w:val="001F3980"/>
    <w:rsid w:val="001F44FC"/>
    <w:rsid w:val="00202155"/>
    <w:rsid w:val="00203B92"/>
    <w:rsid w:val="002050A3"/>
    <w:rsid w:val="002059A5"/>
    <w:rsid w:val="002062BB"/>
    <w:rsid w:val="00206AF6"/>
    <w:rsid w:val="002113A9"/>
    <w:rsid w:val="00211DE9"/>
    <w:rsid w:val="002128F7"/>
    <w:rsid w:val="00214C5E"/>
    <w:rsid w:val="002163DE"/>
    <w:rsid w:val="00216E2F"/>
    <w:rsid w:val="00217475"/>
    <w:rsid w:val="00227C46"/>
    <w:rsid w:val="00231819"/>
    <w:rsid w:val="00234948"/>
    <w:rsid w:val="00235DCC"/>
    <w:rsid w:val="00243090"/>
    <w:rsid w:val="00245941"/>
    <w:rsid w:val="00245CC8"/>
    <w:rsid w:val="002460CD"/>
    <w:rsid w:val="0024670D"/>
    <w:rsid w:val="00246E71"/>
    <w:rsid w:val="00247206"/>
    <w:rsid w:val="0024739A"/>
    <w:rsid w:val="00251F9A"/>
    <w:rsid w:val="00257ABC"/>
    <w:rsid w:val="00261405"/>
    <w:rsid w:val="00262512"/>
    <w:rsid w:val="00262AC5"/>
    <w:rsid w:val="00266B78"/>
    <w:rsid w:val="002739C1"/>
    <w:rsid w:val="00273D28"/>
    <w:rsid w:val="002777B2"/>
    <w:rsid w:val="0028613C"/>
    <w:rsid w:val="002911EC"/>
    <w:rsid w:val="002929C6"/>
    <w:rsid w:val="002A4A68"/>
    <w:rsid w:val="002A5FD9"/>
    <w:rsid w:val="002B34B4"/>
    <w:rsid w:val="002B4419"/>
    <w:rsid w:val="002B6C37"/>
    <w:rsid w:val="002B7F1A"/>
    <w:rsid w:val="002C1310"/>
    <w:rsid w:val="002C21A5"/>
    <w:rsid w:val="002C59A2"/>
    <w:rsid w:val="002C7C82"/>
    <w:rsid w:val="002D0E8F"/>
    <w:rsid w:val="002D3668"/>
    <w:rsid w:val="002D3756"/>
    <w:rsid w:val="002D4599"/>
    <w:rsid w:val="002D4F7E"/>
    <w:rsid w:val="002D5ABF"/>
    <w:rsid w:val="002E000C"/>
    <w:rsid w:val="002E2CD6"/>
    <w:rsid w:val="002E47D5"/>
    <w:rsid w:val="002E57FB"/>
    <w:rsid w:val="002E5B06"/>
    <w:rsid w:val="002F312D"/>
    <w:rsid w:val="002F60EA"/>
    <w:rsid w:val="00300E53"/>
    <w:rsid w:val="003029D5"/>
    <w:rsid w:val="00304461"/>
    <w:rsid w:val="003045EE"/>
    <w:rsid w:val="00305CEA"/>
    <w:rsid w:val="00306165"/>
    <w:rsid w:val="00312103"/>
    <w:rsid w:val="0032131B"/>
    <w:rsid w:val="00324E85"/>
    <w:rsid w:val="00325407"/>
    <w:rsid w:val="00327A39"/>
    <w:rsid w:val="00330861"/>
    <w:rsid w:val="003318D2"/>
    <w:rsid w:val="00332F29"/>
    <w:rsid w:val="003422A9"/>
    <w:rsid w:val="0034289B"/>
    <w:rsid w:val="00342E43"/>
    <w:rsid w:val="003442E4"/>
    <w:rsid w:val="0034648F"/>
    <w:rsid w:val="003468E2"/>
    <w:rsid w:val="0035405E"/>
    <w:rsid w:val="00354CD3"/>
    <w:rsid w:val="00360E28"/>
    <w:rsid w:val="00362746"/>
    <w:rsid w:val="00363335"/>
    <w:rsid w:val="0036355B"/>
    <w:rsid w:val="0036506C"/>
    <w:rsid w:val="003651CC"/>
    <w:rsid w:val="0036623C"/>
    <w:rsid w:val="003679A0"/>
    <w:rsid w:val="00374574"/>
    <w:rsid w:val="00380390"/>
    <w:rsid w:val="003803C8"/>
    <w:rsid w:val="00380A58"/>
    <w:rsid w:val="0038166E"/>
    <w:rsid w:val="00386E99"/>
    <w:rsid w:val="0038773B"/>
    <w:rsid w:val="003936F9"/>
    <w:rsid w:val="00393DC6"/>
    <w:rsid w:val="00394595"/>
    <w:rsid w:val="00394A9D"/>
    <w:rsid w:val="00396FBB"/>
    <w:rsid w:val="00397C05"/>
    <w:rsid w:val="003A00E2"/>
    <w:rsid w:val="003A04D0"/>
    <w:rsid w:val="003A4A09"/>
    <w:rsid w:val="003A79AB"/>
    <w:rsid w:val="003B0AF2"/>
    <w:rsid w:val="003B710C"/>
    <w:rsid w:val="003B7786"/>
    <w:rsid w:val="003B7B74"/>
    <w:rsid w:val="003B7E5F"/>
    <w:rsid w:val="003C1DE2"/>
    <w:rsid w:val="003C2165"/>
    <w:rsid w:val="003C24EE"/>
    <w:rsid w:val="003C3037"/>
    <w:rsid w:val="003C41C4"/>
    <w:rsid w:val="003C53C1"/>
    <w:rsid w:val="003D0E7B"/>
    <w:rsid w:val="003D2EB4"/>
    <w:rsid w:val="003D376D"/>
    <w:rsid w:val="003D45F2"/>
    <w:rsid w:val="003D6C61"/>
    <w:rsid w:val="003E2317"/>
    <w:rsid w:val="003E293A"/>
    <w:rsid w:val="003E57D8"/>
    <w:rsid w:val="003E6F71"/>
    <w:rsid w:val="003E6FD2"/>
    <w:rsid w:val="003F1717"/>
    <w:rsid w:val="003F442B"/>
    <w:rsid w:val="003F509D"/>
    <w:rsid w:val="003F5AAB"/>
    <w:rsid w:val="00400C5A"/>
    <w:rsid w:val="00401939"/>
    <w:rsid w:val="00402911"/>
    <w:rsid w:val="00403A16"/>
    <w:rsid w:val="00404196"/>
    <w:rsid w:val="00405756"/>
    <w:rsid w:val="004063EF"/>
    <w:rsid w:val="00406B39"/>
    <w:rsid w:val="00406C00"/>
    <w:rsid w:val="00406FEB"/>
    <w:rsid w:val="00413EDC"/>
    <w:rsid w:val="00414643"/>
    <w:rsid w:val="0041491B"/>
    <w:rsid w:val="00415FF9"/>
    <w:rsid w:val="00416F43"/>
    <w:rsid w:val="00417CCE"/>
    <w:rsid w:val="00420F2F"/>
    <w:rsid w:val="004217B2"/>
    <w:rsid w:val="00422F4F"/>
    <w:rsid w:val="00423423"/>
    <w:rsid w:val="00426FBA"/>
    <w:rsid w:val="004315C1"/>
    <w:rsid w:val="0043192F"/>
    <w:rsid w:val="00437955"/>
    <w:rsid w:val="004437FE"/>
    <w:rsid w:val="00446D5E"/>
    <w:rsid w:val="00452C45"/>
    <w:rsid w:val="00455155"/>
    <w:rsid w:val="00461825"/>
    <w:rsid w:val="00462C15"/>
    <w:rsid w:val="004639DB"/>
    <w:rsid w:val="00464D9A"/>
    <w:rsid w:val="00464DDD"/>
    <w:rsid w:val="00466134"/>
    <w:rsid w:val="00467B80"/>
    <w:rsid w:val="004723A8"/>
    <w:rsid w:val="00474EE7"/>
    <w:rsid w:val="00475E34"/>
    <w:rsid w:val="004769EB"/>
    <w:rsid w:val="00486E20"/>
    <w:rsid w:val="00487712"/>
    <w:rsid w:val="004878E3"/>
    <w:rsid w:val="00487EBD"/>
    <w:rsid w:val="0049136C"/>
    <w:rsid w:val="00491FCF"/>
    <w:rsid w:val="0049213D"/>
    <w:rsid w:val="00494320"/>
    <w:rsid w:val="00495215"/>
    <w:rsid w:val="004A0D92"/>
    <w:rsid w:val="004A3971"/>
    <w:rsid w:val="004A3D9E"/>
    <w:rsid w:val="004A706A"/>
    <w:rsid w:val="004B3889"/>
    <w:rsid w:val="004B6813"/>
    <w:rsid w:val="004B6890"/>
    <w:rsid w:val="004C2350"/>
    <w:rsid w:val="004C4089"/>
    <w:rsid w:val="004C549C"/>
    <w:rsid w:val="004C6215"/>
    <w:rsid w:val="004C7B78"/>
    <w:rsid w:val="004D070C"/>
    <w:rsid w:val="004D3DA5"/>
    <w:rsid w:val="004D57AB"/>
    <w:rsid w:val="004D7A94"/>
    <w:rsid w:val="004E3062"/>
    <w:rsid w:val="004E413D"/>
    <w:rsid w:val="004E748C"/>
    <w:rsid w:val="004F250A"/>
    <w:rsid w:val="00500CA9"/>
    <w:rsid w:val="00501ACB"/>
    <w:rsid w:val="00503085"/>
    <w:rsid w:val="00505925"/>
    <w:rsid w:val="005074A9"/>
    <w:rsid w:val="00507EDF"/>
    <w:rsid w:val="0051039E"/>
    <w:rsid w:val="005106C4"/>
    <w:rsid w:val="00510E35"/>
    <w:rsid w:val="00511014"/>
    <w:rsid w:val="00514DE2"/>
    <w:rsid w:val="00515942"/>
    <w:rsid w:val="005171EB"/>
    <w:rsid w:val="005233D0"/>
    <w:rsid w:val="00525BA9"/>
    <w:rsid w:val="00530776"/>
    <w:rsid w:val="00530C85"/>
    <w:rsid w:val="00531A47"/>
    <w:rsid w:val="00531B44"/>
    <w:rsid w:val="00531E9A"/>
    <w:rsid w:val="005321DE"/>
    <w:rsid w:val="005347CF"/>
    <w:rsid w:val="00535B43"/>
    <w:rsid w:val="00536DF8"/>
    <w:rsid w:val="00537D80"/>
    <w:rsid w:val="00540047"/>
    <w:rsid w:val="00542E0B"/>
    <w:rsid w:val="00543126"/>
    <w:rsid w:val="00551843"/>
    <w:rsid w:val="00552719"/>
    <w:rsid w:val="00552EA1"/>
    <w:rsid w:val="00553D70"/>
    <w:rsid w:val="00554D99"/>
    <w:rsid w:val="00555013"/>
    <w:rsid w:val="00556887"/>
    <w:rsid w:val="00562A50"/>
    <w:rsid w:val="00565661"/>
    <w:rsid w:val="00567B53"/>
    <w:rsid w:val="00572BA0"/>
    <w:rsid w:val="00574C0F"/>
    <w:rsid w:val="00581748"/>
    <w:rsid w:val="00582327"/>
    <w:rsid w:val="00593837"/>
    <w:rsid w:val="00597E2D"/>
    <w:rsid w:val="005A0DDA"/>
    <w:rsid w:val="005A1CA3"/>
    <w:rsid w:val="005A2674"/>
    <w:rsid w:val="005A6AF7"/>
    <w:rsid w:val="005B00BD"/>
    <w:rsid w:val="005B0344"/>
    <w:rsid w:val="005B3CA7"/>
    <w:rsid w:val="005B5165"/>
    <w:rsid w:val="005B6564"/>
    <w:rsid w:val="005C0BE0"/>
    <w:rsid w:val="005C1CCC"/>
    <w:rsid w:val="005C37A2"/>
    <w:rsid w:val="005C566A"/>
    <w:rsid w:val="005C5E93"/>
    <w:rsid w:val="005D54F9"/>
    <w:rsid w:val="005D7F44"/>
    <w:rsid w:val="005E2A90"/>
    <w:rsid w:val="005E47EC"/>
    <w:rsid w:val="005F07DD"/>
    <w:rsid w:val="005F0CF0"/>
    <w:rsid w:val="005F1214"/>
    <w:rsid w:val="005F411F"/>
    <w:rsid w:val="005F4F03"/>
    <w:rsid w:val="00605244"/>
    <w:rsid w:val="0060551F"/>
    <w:rsid w:val="006060BC"/>
    <w:rsid w:val="0060770C"/>
    <w:rsid w:val="00617A28"/>
    <w:rsid w:val="006229E1"/>
    <w:rsid w:val="00625178"/>
    <w:rsid w:val="006251AF"/>
    <w:rsid w:val="00626631"/>
    <w:rsid w:val="006268A2"/>
    <w:rsid w:val="0063005B"/>
    <w:rsid w:val="00630BC6"/>
    <w:rsid w:val="00631448"/>
    <w:rsid w:val="006331E3"/>
    <w:rsid w:val="006403E4"/>
    <w:rsid w:val="006414A4"/>
    <w:rsid w:val="006438EE"/>
    <w:rsid w:val="00646B72"/>
    <w:rsid w:val="00654505"/>
    <w:rsid w:val="006636B4"/>
    <w:rsid w:val="00664911"/>
    <w:rsid w:val="0066599E"/>
    <w:rsid w:val="00665EDF"/>
    <w:rsid w:val="00666EA2"/>
    <w:rsid w:val="00667FD2"/>
    <w:rsid w:val="006771C9"/>
    <w:rsid w:val="0068089C"/>
    <w:rsid w:val="00681DE0"/>
    <w:rsid w:val="00687A9D"/>
    <w:rsid w:val="00692829"/>
    <w:rsid w:val="006A0411"/>
    <w:rsid w:val="006A065F"/>
    <w:rsid w:val="006A1391"/>
    <w:rsid w:val="006A14DE"/>
    <w:rsid w:val="006A38A4"/>
    <w:rsid w:val="006A4527"/>
    <w:rsid w:val="006A51AF"/>
    <w:rsid w:val="006A754A"/>
    <w:rsid w:val="006B1B18"/>
    <w:rsid w:val="006B1BB3"/>
    <w:rsid w:val="006B3387"/>
    <w:rsid w:val="006B50CD"/>
    <w:rsid w:val="006B5D9E"/>
    <w:rsid w:val="006C41DE"/>
    <w:rsid w:val="006C4CA6"/>
    <w:rsid w:val="006C5541"/>
    <w:rsid w:val="006C758A"/>
    <w:rsid w:val="006D0CAE"/>
    <w:rsid w:val="006D222A"/>
    <w:rsid w:val="006D3362"/>
    <w:rsid w:val="006E0062"/>
    <w:rsid w:val="006E709A"/>
    <w:rsid w:val="006F0494"/>
    <w:rsid w:val="006F14DD"/>
    <w:rsid w:val="006F1A2F"/>
    <w:rsid w:val="006F1FFB"/>
    <w:rsid w:val="006F4E7B"/>
    <w:rsid w:val="006F5486"/>
    <w:rsid w:val="006F5953"/>
    <w:rsid w:val="00704C5B"/>
    <w:rsid w:val="00704D61"/>
    <w:rsid w:val="00704D9C"/>
    <w:rsid w:val="007051FC"/>
    <w:rsid w:val="007064CD"/>
    <w:rsid w:val="00706BB1"/>
    <w:rsid w:val="00707997"/>
    <w:rsid w:val="00710864"/>
    <w:rsid w:val="00714B3C"/>
    <w:rsid w:val="007168A1"/>
    <w:rsid w:val="00717A0A"/>
    <w:rsid w:val="00722E95"/>
    <w:rsid w:val="00723A38"/>
    <w:rsid w:val="00724C56"/>
    <w:rsid w:val="00726E73"/>
    <w:rsid w:val="0072781E"/>
    <w:rsid w:val="00733B77"/>
    <w:rsid w:val="00735716"/>
    <w:rsid w:val="00737CD3"/>
    <w:rsid w:val="00742392"/>
    <w:rsid w:val="00751294"/>
    <w:rsid w:val="007567EA"/>
    <w:rsid w:val="0076175C"/>
    <w:rsid w:val="00763692"/>
    <w:rsid w:val="00764DE3"/>
    <w:rsid w:val="00765657"/>
    <w:rsid w:val="007800A2"/>
    <w:rsid w:val="007826FB"/>
    <w:rsid w:val="00782DCB"/>
    <w:rsid w:val="0078342D"/>
    <w:rsid w:val="00784737"/>
    <w:rsid w:val="007865DB"/>
    <w:rsid w:val="007909A3"/>
    <w:rsid w:val="00792AA2"/>
    <w:rsid w:val="007968F5"/>
    <w:rsid w:val="00796D11"/>
    <w:rsid w:val="007A5A2A"/>
    <w:rsid w:val="007B01A9"/>
    <w:rsid w:val="007B0AE5"/>
    <w:rsid w:val="007B2A9F"/>
    <w:rsid w:val="007B38EC"/>
    <w:rsid w:val="007B3C4E"/>
    <w:rsid w:val="007B669B"/>
    <w:rsid w:val="007C18CA"/>
    <w:rsid w:val="007C207D"/>
    <w:rsid w:val="007C2228"/>
    <w:rsid w:val="007C3588"/>
    <w:rsid w:val="007C39B9"/>
    <w:rsid w:val="007C685C"/>
    <w:rsid w:val="007D0ABE"/>
    <w:rsid w:val="007D1868"/>
    <w:rsid w:val="007D433D"/>
    <w:rsid w:val="007D514A"/>
    <w:rsid w:val="007D5D91"/>
    <w:rsid w:val="007D6F4A"/>
    <w:rsid w:val="007E63AE"/>
    <w:rsid w:val="007E71FF"/>
    <w:rsid w:val="007F3C1D"/>
    <w:rsid w:val="007F6B5B"/>
    <w:rsid w:val="00802BC0"/>
    <w:rsid w:val="008043B5"/>
    <w:rsid w:val="0080768A"/>
    <w:rsid w:val="0082143E"/>
    <w:rsid w:val="00825D88"/>
    <w:rsid w:val="00830D3F"/>
    <w:rsid w:val="0083227C"/>
    <w:rsid w:val="00833872"/>
    <w:rsid w:val="00835297"/>
    <w:rsid w:val="008375A7"/>
    <w:rsid w:val="00841195"/>
    <w:rsid w:val="00842F8F"/>
    <w:rsid w:val="008431F2"/>
    <w:rsid w:val="008433AC"/>
    <w:rsid w:val="00844715"/>
    <w:rsid w:val="00844A85"/>
    <w:rsid w:val="00844F91"/>
    <w:rsid w:val="008453CB"/>
    <w:rsid w:val="00845490"/>
    <w:rsid w:val="00845C7D"/>
    <w:rsid w:val="0084674F"/>
    <w:rsid w:val="00847DD5"/>
    <w:rsid w:val="00851E85"/>
    <w:rsid w:val="00854F82"/>
    <w:rsid w:val="00855C6F"/>
    <w:rsid w:val="00855EA1"/>
    <w:rsid w:val="00860A3F"/>
    <w:rsid w:val="00860C2B"/>
    <w:rsid w:val="00861DD7"/>
    <w:rsid w:val="00862F4A"/>
    <w:rsid w:val="008656CC"/>
    <w:rsid w:val="00865F23"/>
    <w:rsid w:val="008711C3"/>
    <w:rsid w:val="00871777"/>
    <w:rsid w:val="008753A9"/>
    <w:rsid w:val="0088197B"/>
    <w:rsid w:val="00882E45"/>
    <w:rsid w:val="00892908"/>
    <w:rsid w:val="00896870"/>
    <w:rsid w:val="00896CDA"/>
    <w:rsid w:val="008A189C"/>
    <w:rsid w:val="008A4C90"/>
    <w:rsid w:val="008A513F"/>
    <w:rsid w:val="008A7FBA"/>
    <w:rsid w:val="008B2804"/>
    <w:rsid w:val="008B2FF5"/>
    <w:rsid w:val="008B3C35"/>
    <w:rsid w:val="008B4882"/>
    <w:rsid w:val="008B706C"/>
    <w:rsid w:val="008B7761"/>
    <w:rsid w:val="008C1FB6"/>
    <w:rsid w:val="008C31D0"/>
    <w:rsid w:val="008C5973"/>
    <w:rsid w:val="008C5BB7"/>
    <w:rsid w:val="008D3739"/>
    <w:rsid w:val="008D721C"/>
    <w:rsid w:val="008D79BD"/>
    <w:rsid w:val="008E0541"/>
    <w:rsid w:val="008E056A"/>
    <w:rsid w:val="008E062F"/>
    <w:rsid w:val="008E27E7"/>
    <w:rsid w:val="008E28BF"/>
    <w:rsid w:val="008E2C98"/>
    <w:rsid w:val="008E7D08"/>
    <w:rsid w:val="008F129C"/>
    <w:rsid w:val="008F35B6"/>
    <w:rsid w:val="008F42F1"/>
    <w:rsid w:val="008F61E8"/>
    <w:rsid w:val="008F6386"/>
    <w:rsid w:val="008F7E29"/>
    <w:rsid w:val="00900A26"/>
    <w:rsid w:val="00903A8E"/>
    <w:rsid w:val="0091155C"/>
    <w:rsid w:val="0091168D"/>
    <w:rsid w:val="00912774"/>
    <w:rsid w:val="00914768"/>
    <w:rsid w:val="00915579"/>
    <w:rsid w:val="00921CD0"/>
    <w:rsid w:val="00923A52"/>
    <w:rsid w:val="00923DAB"/>
    <w:rsid w:val="00926B23"/>
    <w:rsid w:val="00930025"/>
    <w:rsid w:val="00930911"/>
    <w:rsid w:val="00930ED3"/>
    <w:rsid w:val="00932277"/>
    <w:rsid w:val="009341B9"/>
    <w:rsid w:val="009359C1"/>
    <w:rsid w:val="0094240D"/>
    <w:rsid w:val="00944C04"/>
    <w:rsid w:val="009476BE"/>
    <w:rsid w:val="00951E5C"/>
    <w:rsid w:val="00967312"/>
    <w:rsid w:val="00971BC1"/>
    <w:rsid w:val="0097562D"/>
    <w:rsid w:val="009756FD"/>
    <w:rsid w:val="00975FA7"/>
    <w:rsid w:val="00976CD9"/>
    <w:rsid w:val="00981054"/>
    <w:rsid w:val="00981A3B"/>
    <w:rsid w:val="00983C51"/>
    <w:rsid w:val="00992319"/>
    <w:rsid w:val="00992A07"/>
    <w:rsid w:val="00994410"/>
    <w:rsid w:val="009A22BE"/>
    <w:rsid w:val="009A3C72"/>
    <w:rsid w:val="009A3E53"/>
    <w:rsid w:val="009B3E78"/>
    <w:rsid w:val="009B5AB6"/>
    <w:rsid w:val="009B5E07"/>
    <w:rsid w:val="009C0550"/>
    <w:rsid w:val="009C47FB"/>
    <w:rsid w:val="009C4CE9"/>
    <w:rsid w:val="009D4E6F"/>
    <w:rsid w:val="009D5F25"/>
    <w:rsid w:val="009D64CE"/>
    <w:rsid w:val="009D69B9"/>
    <w:rsid w:val="009E1845"/>
    <w:rsid w:val="009E547E"/>
    <w:rsid w:val="009F1C70"/>
    <w:rsid w:val="009F7BFD"/>
    <w:rsid w:val="009F7E5B"/>
    <w:rsid w:val="00A02903"/>
    <w:rsid w:val="00A03273"/>
    <w:rsid w:val="00A04B5F"/>
    <w:rsid w:val="00A05323"/>
    <w:rsid w:val="00A053E3"/>
    <w:rsid w:val="00A05946"/>
    <w:rsid w:val="00A05A9C"/>
    <w:rsid w:val="00A06C69"/>
    <w:rsid w:val="00A07E4A"/>
    <w:rsid w:val="00A07F89"/>
    <w:rsid w:val="00A117F8"/>
    <w:rsid w:val="00A1192F"/>
    <w:rsid w:val="00A12D29"/>
    <w:rsid w:val="00A206EA"/>
    <w:rsid w:val="00A250FD"/>
    <w:rsid w:val="00A27E49"/>
    <w:rsid w:val="00A30D23"/>
    <w:rsid w:val="00A31ED8"/>
    <w:rsid w:val="00A321D2"/>
    <w:rsid w:val="00A32AA5"/>
    <w:rsid w:val="00A3387E"/>
    <w:rsid w:val="00A37157"/>
    <w:rsid w:val="00A40D48"/>
    <w:rsid w:val="00A4387F"/>
    <w:rsid w:val="00A50955"/>
    <w:rsid w:val="00A517E3"/>
    <w:rsid w:val="00A55957"/>
    <w:rsid w:val="00A56A9C"/>
    <w:rsid w:val="00A56ACE"/>
    <w:rsid w:val="00A61621"/>
    <w:rsid w:val="00A61647"/>
    <w:rsid w:val="00A61D9A"/>
    <w:rsid w:val="00A62CBB"/>
    <w:rsid w:val="00A666B4"/>
    <w:rsid w:val="00A66F6E"/>
    <w:rsid w:val="00A67EA7"/>
    <w:rsid w:val="00A72CBD"/>
    <w:rsid w:val="00A75A8E"/>
    <w:rsid w:val="00A7691B"/>
    <w:rsid w:val="00A76E1C"/>
    <w:rsid w:val="00A771A9"/>
    <w:rsid w:val="00A8195F"/>
    <w:rsid w:val="00A83D84"/>
    <w:rsid w:val="00A84F6A"/>
    <w:rsid w:val="00A8784B"/>
    <w:rsid w:val="00A92B52"/>
    <w:rsid w:val="00A92B99"/>
    <w:rsid w:val="00A97CD2"/>
    <w:rsid w:val="00AA52AB"/>
    <w:rsid w:val="00AA568C"/>
    <w:rsid w:val="00AA7241"/>
    <w:rsid w:val="00AB23CC"/>
    <w:rsid w:val="00AB26EF"/>
    <w:rsid w:val="00AB5B52"/>
    <w:rsid w:val="00AB7D1A"/>
    <w:rsid w:val="00AC0B38"/>
    <w:rsid w:val="00AC3F1A"/>
    <w:rsid w:val="00AC4F55"/>
    <w:rsid w:val="00AC7285"/>
    <w:rsid w:val="00AD241C"/>
    <w:rsid w:val="00AD272D"/>
    <w:rsid w:val="00AD3CA5"/>
    <w:rsid w:val="00AD3F56"/>
    <w:rsid w:val="00AD6DEF"/>
    <w:rsid w:val="00AD7A61"/>
    <w:rsid w:val="00AE0B75"/>
    <w:rsid w:val="00AE62A7"/>
    <w:rsid w:val="00AF3046"/>
    <w:rsid w:val="00AF39E1"/>
    <w:rsid w:val="00AF522D"/>
    <w:rsid w:val="00B00586"/>
    <w:rsid w:val="00B03B87"/>
    <w:rsid w:val="00B048D6"/>
    <w:rsid w:val="00B10316"/>
    <w:rsid w:val="00B11CEF"/>
    <w:rsid w:val="00B138D0"/>
    <w:rsid w:val="00B15A18"/>
    <w:rsid w:val="00B164A6"/>
    <w:rsid w:val="00B17509"/>
    <w:rsid w:val="00B207C1"/>
    <w:rsid w:val="00B23361"/>
    <w:rsid w:val="00B23732"/>
    <w:rsid w:val="00B23FDB"/>
    <w:rsid w:val="00B25E86"/>
    <w:rsid w:val="00B27069"/>
    <w:rsid w:val="00B3122F"/>
    <w:rsid w:val="00B32E93"/>
    <w:rsid w:val="00B37E98"/>
    <w:rsid w:val="00B431A6"/>
    <w:rsid w:val="00B45523"/>
    <w:rsid w:val="00B47DD5"/>
    <w:rsid w:val="00B505A1"/>
    <w:rsid w:val="00B51498"/>
    <w:rsid w:val="00B52F6A"/>
    <w:rsid w:val="00B52F98"/>
    <w:rsid w:val="00B55269"/>
    <w:rsid w:val="00B5699F"/>
    <w:rsid w:val="00B61F88"/>
    <w:rsid w:val="00B6282B"/>
    <w:rsid w:val="00B637B6"/>
    <w:rsid w:val="00B652C7"/>
    <w:rsid w:val="00B663D3"/>
    <w:rsid w:val="00B66B21"/>
    <w:rsid w:val="00B7640F"/>
    <w:rsid w:val="00B81CCD"/>
    <w:rsid w:val="00B84954"/>
    <w:rsid w:val="00B8599C"/>
    <w:rsid w:val="00B85BED"/>
    <w:rsid w:val="00B87868"/>
    <w:rsid w:val="00B92349"/>
    <w:rsid w:val="00B92731"/>
    <w:rsid w:val="00B93F12"/>
    <w:rsid w:val="00B94406"/>
    <w:rsid w:val="00B977AE"/>
    <w:rsid w:val="00BA0A1C"/>
    <w:rsid w:val="00BA2351"/>
    <w:rsid w:val="00BA608B"/>
    <w:rsid w:val="00BA7783"/>
    <w:rsid w:val="00BB2E92"/>
    <w:rsid w:val="00BB64C5"/>
    <w:rsid w:val="00BB67CB"/>
    <w:rsid w:val="00BC56AC"/>
    <w:rsid w:val="00BD008E"/>
    <w:rsid w:val="00BD2617"/>
    <w:rsid w:val="00BD5F58"/>
    <w:rsid w:val="00BD699E"/>
    <w:rsid w:val="00BE1E69"/>
    <w:rsid w:val="00BE4754"/>
    <w:rsid w:val="00BE4FC3"/>
    <w:rsid w:val="00BE5D55"/>
    <w:rsid w:val="00BE67ED"/>
    <w:rsid w:val="00BE6D77"/>
    <w:rsid w:val="00BF054A"/>
    <w:rsid w:val="00BF133C"/>
    <w:rsid w:val="00BF5F57"/>
    <w:rsid w:val="00BF6208"/>
    <w:rsid w:val="00BF6DA7"/>
    <w:rsid w:val="00C00029"/>
    <w:rsid w:val="00C01C6F"/>
    <w:rsid w:val="00C04A9C"/>
    <w:rsid w:val="00C060D0"/>
    <w:rsid w:val="00C078F5"/>
    <w:rsid w:val="00C10BA5"/>
    <w:rsid w:val="00C10ED6"/>
    <w:rsid w:val="00C11D22"/>
    <w:rsid w:val="00C12CB8"/>
    <w:rsid w:val="00C15553"/>
    <w:rsid w:val="00C16C9A"/>
    <w:rsid w:val="00C2143E"/>
    <w:rsid w:val="00C243D4"/>
    <w:rsid w:val="00C24C35"/>
    <w:rsid w:val="00C25AC9"/>
    <w:rsid w:val="00C2745F"/>
    <w:rsid w:val="00C31213"/>
    <w:rsid w:val="00C40C38"/>
    <w:rsid w:val="00C4438C"/>
    <w:rsid w:val="00C4439B"/>
    <w:rsid w:val="00C50AC6"/>
    <w:rsid w:val="00C5100A"/>
    <w:rsid w:val="00C578F9"/>
    <w:rsid w:val="00C6054D"/>
    <w:rsid w:val="00C64B6E"/>
    <w:rsid w:val="00C65337"/>
    <w:rsid w:val="00C66BCB"/>
    <w:rsid w:val="00C71D15"/>
    <w:rsid w:val="00C749A6"/>
    <w:rsid w:val="00C756DA"/>
    <w:rsid w:val="00C7581F"/>
    <w:rsid w:val="00C81103"/>
    <w:rsid w:val="00C812CE"/>
    <w:rsid w:val="00C8262B"/>
    <w:rsid w:val="00C84642"/>
    <w:rsid w:val="00C91309"/>
    <w:rsid w:val="00C95C79"/>
    <w:rsid w:val="00CA2865"/>
    <w:rsid w:val="00CA6426"/>
    <w:rsid w:val="00CA7B77"/>
    <w:rsid w:val="00CB0D3F"/>
    <w:rsid w:val="00CB1739"/>
    <w:rsid w:val="00CB235D"/>
    <w:rsid w:val="00CB396D"/>
    <w:rsid w:val="00CB44AE"/>
    <w:rsid w:val="00CC1089"/>
    <w:rsid w:val="00CC2498"/>
    <w:rsid w:val="00CC5883"/>
    <w:rsid w:val="00CC60A9"/>
    <w:rsid w:val="00CC71F7"/>
    <w:rsid w:val="00CD0070"/>
    <w:rsid w:val="00CD5854"/>
    <w:rsid w:val="00CD5864"/>
    <w:rsid w:val="00CE07BB"/>
    <w:rsid w:val="00CE13BC"/>
    <w:rsid w:val="00CE22AC"/>
    <w:rsid w:val="00CE3581"/>
    <w:rsid w:val="00CE52EB"/>
    <w:rsid w:val="00CF1A2E"/>
    <w:rsid w:val="00CF1EC3"/>
    <w:rsid w:val="00CF48A6"/>
    <w:rsid w:val="00CF5D32"/>
    <w:rsid w:val="00D0223C"/>
    <w:rsid w:val="00D05F94"/>
    <w:rsid w:val="00D1142D"/>
    <w:rsid w:val="00D11EB3"/>
    <w:rsid w:val="00D16E49"/>
    <w:rsid w:val="00D206D8"/>
    <w:rsid w:val="00D2236C"/>
    <w:rsid w:val="00D224BD"/>
    <w:rsid w:val="00D23A2F"/>
    <w:rsid w:val="00D241D6"/>
    <w:rsid w:val="00D26A27"/>
    <w:rsid w:val="00D27E46"/>
    <w:rsid w:val="00D34562"/>
    <w:rsid w:val="00D347A7"/>
    <w:rsid w:val="00D36059"/>
    <w:rsid w:val="00D42560"/>
    <w:rsid w:val="00D44937"/>
    <w:rsid w:val="00D45FFF"/>
    <w:rsid w:val="00D4690D"/>
    <w:rsid w:val="00D46C62"/>
    <w:rsid w:val="00D51BD5"/>
    <w:rsid w:val="00D51F5F"/>
    <w:rsid w:val="00D5258C"/>
    <w:rsid w:val="00D52E74"/>
    <w:rsid w:val="00D5439B"/>
    <w:rsid w:val="00D553D1"/>
    <w:rsid w:val="00D55F20"/>
    <w:rsid w:val="00D57E51"/>
    <w:rsid w:val="00D60AC2"/>
    <w:rsid w:val="00D60E4C"/>
    <w:rsid w:val="00D6125A"/>
    <w:rsid w:val="00D62BEA"/>
    <w:rsid w:val="00D64E69"/>
    <w:rsid w:val="00D652F3"/>
    <w:rsid w:val="00D67FC1"/>
    <w:rsid w:val="00D71369"/>
    <w:rsid w:val="00D713DB"/>
    <w:rsid w:val="00D72D15"/>
    <w:rsid w:val="00D74BC1"/>
    <w:rsid w:val="00D83172"/>
    <w:rsid w:val="00D831BE"/>
    <w:rsid w:val="00D83205"/>
    <w:rsid w:val="00D833EC"/>
    <w:rsid w:val="00D90AC8"/>
    <w:rsid w:val="00D91BCA"/>
    <w:rsid w:val="00D940A7"/>
    <w:rsid w:val="00D95AFA"/>
    <w:rsid w:val="00D9719A"/>
    <w:rsid w:val="00DA1D5A"/>
    <w:rsid w:val="00DA4D69"/>
    <w:rsid w:val="00DA744C"/>
    <w:rsid w:val="00DB1415"/>
    <w:rsid w:val="00DB174F"/>
    <w:rsid w:val="00DB1CE2"/>
    <w:rsid w:val="00DB2C30"/>
    <w:rsid w:val="00DB472A"/>
    <w:rsid w:val="00DB6E97"/>
    <w:rsid w:val="00DB7EAC"/>
    <w:rsid w:val="00DC5291"/>
    <w:rsid w:val="00DC6C7A"/>
    <w:rsid w:val="00DC737A"/>
    <w:rsid w:val="00DD14E6"/>
    <w:rsid w:val="00DD2D92"/>
    <w:rsid w:val="00DD6A2A"/>
    <w:rsid w:val="00DE3C26"/>
    <w:rsid w:val="00DE5591"/>
    <w:rsid w:val="00DE7809"/>
    <w:rsid w:val="00DE79E3"/>
    <w:rsid w:val="00DF22EC"/>
    <w:rsid w:val="00DF3E3C"/>
    <w:rsid w:val="00DF4548"/>
    <w:rsid w:val="00DF4AF5"/>
    <w:rsid w:val="00DF6113"/>
    <w:rsid w:val="00E02980"/>
    <w:rsid w:val="00E04DB0"/>
    <w:rsid w:val="00E0608D"/>
    <w:rsid w:val="00E0630C"/>
    <w:rsid w:val="00E07D65"/>
    <w:rsid w:val="00E1169B"/>
    <w:rsid w:val="00E12EA2"/>
    <w:rsid w:val="00E16DAC"/>
    <w:rsid w:val="00E17DF0"/>
    <w:rsid w:val="00E30524"/>
    <w:rsid w:val="00E36DC3"/>
    <w:rsid w:val="00E37175"/>
    <w:rsid w:val="00E3777E"/>
    <w:rsid w:val="00E417EA"/>
    <w:rsid w:val="00E52382"/>
    <w:rsid w:val="00E54125"/>
    <w:rsid w:val="00E60F05"/>
    <w:rsid w:val="00E612FA"/>
    <w:rsid w:val="00E62D4F"/>
    <w:rsid w:val="00E633FA"/>
    <w:rsid w:val="00E64D09"/>
    <w:rsid w:val="00E6673E"/>
    <w:rsid w:val="00E750BB"/>
    <w:rsid w:val="00E857C5"/>
    <w:rsid w:val="00E90482"/>
    <w:rsid w:val="00E90A1C"/>
    <w:rsid w:val="00E9166C"/>
    <w:rsid w:val="00E9600F"/>
    <w:rsid w:val="00EA1685"/>
    <w:rsid w:val="00EA6AAC"/>
    <w:rsid w:val="00EB17E7"/>
    <w:rsid w:val="00EB266F"/>
    <w:rsid w:val="00EB4DED"/>
    <w:rsid w:val="00EB6933"/>
    <w:rsid w:val="00EB6E8B"/>
    <w:rsid w:val="00EB716A"/>
    <w:rsid w:val="00EC0AD6"/>
    <w:rsid w:val="00EC2BE7"/>
    <w:rsid w:val="00EC40B7"/>
    <w:rsid w:val="00EC7B1B"/>
    <w:rsid w:val="00EC7B72"/>
    <w:rsid w:val="00ED2762"/>
    <w:rsid w:val="00ED4193"/>
    <w:rsid w:val="00EE5A97"/>
    <w:rsid w:val="00EE5EF6"/>
    <w:rsid w:val="00EE6981"/>
    <w:rsid w:val="00EE7E16"/>
    <w:rsid w:val="00EF06A5"/>
    <w:rsid w:val="00EF31DF"/>
    <w:rsid w:val="00EF38D9"/>
    <w:rsid w:val="00F01A39"/>
    <w:rsid w:val="00F03079"/>
    <w:rsid w:val="00F049DA"/>
    <w:rsid w:val="00F05DD0"/>
    <w:rsid w:val="00F0713D"/>
    <w:rsid w:val="00F07529"/>
    <w:rsid w:val="00F13773"/>
    <w:rsid w:val="00F137B6"/>
    <w:rsid w:val="00F167D7"/>
    <w:rsid w:val="00F1727A"/>
    <w:rsid w:val="00F17EC0"/>
    <w:rsid w:val="00F2013A"/>
    <w:rsid w:val="00F2073F"/>
    <w:rsid w:val="00F216FB"/>
    <w:rsid w:val="00F22767"/>
    <w:rsid w:val="00F32DE4"/>
    <w:rsid w:val="00F40197"/>
    <w:rsid w:val="00F40E22"/>
    <w:rsid w:val="00F43EC9"/>
    <w:rsid w:val="00F57428"/>
    <w:rsid w:val="00F60B02"/>
    <w:rsid w:val="00F6164E"/>
    <w:rsid w:val="00F6204F"/>
    <w:rsid w:val="00F63720"/>
    <w:rsid w:val="00F648C7"/>
    <w:rsid w:val="00F65514"/>
    <w:rsid w:val="00F665AF"/>
    <w:rsid w:val="00F668A2"/>
    <w:rsid w:val="00F673E2"/>
    <w:rsid w:val="00F740D1"/>
    <w:rsid w:val="00F7457B"/>
    <w:rsid w:val="00F81D67"/>
    <w:rsid w:val="00F81EDE"/>
    <w:rsid w:val="00F86099"/>
    <w:rsid w:val="00F87E10"/>
    <w:rsid w:val="00F92956"/>
    <w:rsid w:val="00F94FED"/>
    <w:rsid w:val="00F9521F"/>
    <w:rsid w:val="00F97889"/>
    <w:rsid w:val="00FA1371"/>
    <w:rsid w:val="00FA3CAF"/>
    <w:rsid w:val="00FA568D"/>
    <w:rsid w:val="00FA5F33"/>
    <w:rsid w:val="00FB31AA"/>
    <w:rsid w:val="00FB33BA"/>
    <w:rsid w:val="00FB3B66"/>
    <w:rsid w:val="00FB72EF"/>
    <w:rsid w:val="00FB7423"/>
    <w:rsid w:val="00FB7961"/>
    <w:rsid w:val="00FC7D5B"/>
    <w:rsid w:val="00FD024D"/>
    <w:rsid w:val="00FD0941"/>
    <w:rsid w:val="00FD46EB"/>
    <w:rsid w:val="00FD5637"/>
    <w:rsid w:val="00FD596A"/>
    <w:rsid w:val="00FD5B2F"/>
    <w:rsid w:val="00FE1153"/>
    <w:rsid w:val="00FE201E"/>
    <w:rsid w:val="00FF333C"/>
    <w:rsid w:val="00FF408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B7961"/>
    <w:rPr>
      <w:sz w:val="24"/>
      <w:szCs w:val="24"/>
    </w:rPr>
  </w:style>
  <w:style w:type="paragraph" w:styleId="Nadpis2">
    <w:name w:val="heading 2"/>
    <w:basedOn w:val="Normlny"/>
    <w:next w:val="Normlny"/>
    <w:link w:val="Nadpis2Char"/>
    <w:semiHidden/>
    <w:unhideWhenUsed/>
    <w:qFormat/>
    <w:rsid w:val="005C5E93"/>
    <w:pPr>
      <w:keepNext/>
      <w:ind w:left="435"/>
      <w:jc w:val="both"/>
      <w:outlineLvl w:val="1"/>
    </w:pPr>
    <w:rPr>
      <w:b/>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uiPriority w:val="1"/>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4C7B78"/>
    <w:rPr>
      <w:color w:val="0000FF"/>
      <w:u w:val="single"/>
    </w:rPr>
  </w:style>
  <w:style w:type="paragraph" w:styleId="Zarkazkladnhotextu">
    <w:name w:val="Body Text Indent"/>
    <w:basedOn w:val="Normlny"/>
    <w:link w:val="ZarkazkladnhotextuChar"/>
    <w:rsid w:val="00540047"/>
    <w:pPr>
      <w:tabs>
        <w:tab w:val="right" w:pos="8820"/>
      </w:tabs>
      <w:ind w:left="5220" w:firstLine="444"/>
      <w:jc w:val="both"/>
    </w:pPr>
    <w:rPr>
      <w:b/>
      <w:sz w:val="44"/>
    </w:rPr>
  </w:style>
  <w:style w:type="character" w:customStyle="1" w:styleId="ZarkazkladnhotextuChar">
    <w:name w:val="Zarážka základného textu Char"/>
    <w:basedOn w:val="Predvolenpsmoodseku"/>
    <w:link w:val="Zarkazkladnhotextu"/>
    <w:rsid w:val="00540047"/>
    <w:rPr>
      <w:b/>
      <w:sz w:val="44"/>
      <w:szCs w:val="24"/>
    </w:rPr>
  </w:style>
  <w:style w:type="paragraph" w:styleId="Zarkazkladnhotextu2">
    <w:name w:val="Body Text Indent 2"/>
    <w:basedOn w:val="Normlny"/>
    <w:link w:val="Zarkazkladnhotextu2Char"/>
    <w:rsid w:val="00540047"/>
    <w:pPr>
      <w:ind w:left="2694" w:hanging="2694"/>
      <w:jc w:val="both"/>
    </w:pPr>
    <w:rPr>
      <w:lang w:eastAsia="cs-CZ"/>
    </w:rPr>
  </w:style>
  <w:style w:type="character" w:customStyle="1" w:styleId="Zarkazkladnhotextu2Char">
    <w:name w:val="Zarážka základného textu 2 Char"/>
    <w:basedOn w:val="Predvolenpsmoodseku"/>
    <w:link w:val="Zarkazkladnhotextu2"/>
    <w:rsid w:val="00540047"/>
    <w:rPr>
      <w:sz w:val="24"/>
      <w:szCs w:val="24"/>
      <w:lang w:eastAsia="cs-CZ"/>
    </w:rPr>
  </w:style>
  <w:style w:type="paragraph" w:styleId="Zkladntext">
    <w:name w:val="Body Text"/>
    <w:basedOn w:val="Normlny"/>
    <w:link w:val="ZkladntextChar"/>
    <w:rsid w:val="00540047"/>
    <w:pPr>
      <w:jc w:val="both"/>
    </w:pPr>
    <w:rPr>
      <w:lang w:eastAsia="cs-CZ"/>
    </w:rPr>
  </w:style>
  <w:style w:type="character" w:customStyle="1" w:styleId="ZkladntextChar">
    <w:name w:val="Základný text Char"/>
    <w:basedOn w:val="Predvolenpsmoodseku"/>
    <w:link w:val="Zkladntext"/>
    <w:rsid w:val="00540047"/>
    <w:rPr>
      <w:sz w:val="24"/>
      <w:szCs w:val="24"/>
      <w:lang w:eastAsia="cs-CZ"/>
    </w:rPr>
  </w:style>
  <w:style w:type="character" w:customStyle="1" w:styleId="Nadpis2Char">
    <w:name w:val="Nadpis 2 Char"/>
    <w:basedOn w:val="Predvolenpsmoodseku"/>
    <w:link w:val="Nadpis2"/>
    <w:semiHidden/>
    <w:rsid w:val="005C5E93"/>
    <w:rPr>
      <w:b/>
      <w:sz w:val="24"/>
      <w:szCs w:val="24"/>
      <w:lang w:eastAsia="cs-CZ"/>
    </w:rPr>
  </w:style>
  <w:style w:type="paragraph" w:styleId="Nzov">
    <w:name w:val="Title"/>
    <w:basedOn w:val="Normlny"/>
    <w:link w:val="NzovChar"/>
    <w:qFormat/>
    <w:rsid w:val="00F9521F"/>
    <w:pPr>
      <w:jc w:val="center"/>
    </w:pPr>
    <w:rPr>
      <w:b/>
      <w:sz w:val="40"/>
      <w:szCs w:val="20"/>
    </w:rPr>
  </w:style>
  <w:style w:type="character" w:customStyle="1" w:styleId="NzovChar">
    <w:name w:val="Názov Char"/>
    <w:basedOn w:val="Predvolenpsmoodseku"/>
    <w:link w:val="Nzov"/>
    <w:rsid w:val="00F9521F"/>
    <w:rPr>
      <w:b/>
      <w:sz w:val="40"/>
    </w:rPr>
  </w:style>
  <w:style w:type="paragraph" w:styleId="Odsekzoznamu">
    <w:name w:val="List Paragraph"/>
    <w:basedOn w:val="Normlny"/>
    <w:uiPriority w:val="34"/>
    <w:qFormat/>
    <w:rsid w:val="00EA6AAC"/>
    <w:pPr>
      <w:spacing w:before="100" w:beforeAutospacing="1" w:after="100" w:afterAutospacing="1"/>
    </w:pPr>
    <w:rPr>
      <w:rFonts w:eastAsiaTheme="minorHAnsi"/>
    </w:rPr>
  </w:style>
  <w:style w:type="paragraph" w:styleId="Textbubliny">
    <w:name w:val="Balloon Text"/>
    <w:basedOn w:val="Normlny"/>
    <w:link w:val="TextbublinyChar"/>
    <w:rsid w:val="0078342D"/>
    <w:rPr>
      <w:rFonts w:ascii="Tahoma" w:hAnsi="Tahoma" w:cs="Tahoma"/>
      <w:sz w:val="16"/>
      <w:szCs w:val="16"/>
    </w:rPr>
  </w:style>
  <w:style w:type="character" w:customStyle="1" w:styleId="TextbublinyChar">
    <w:name w:val="Text bubliny Char"/>
    <w:basedOn w:val="Predvolenpsmoodseku"/>
    <w:link w:val="Textbubliny"/>
    <w:rsid w:val="0078342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512336">
      <w:bodyDiv w:val="1"/>
      <w:marLeft w:val="0"/>
      <w:marRight w:val="0"/>
      <w:marTop w:val="0"/>
      <w:marBottom w:val="0"/>
      <w:divBdr>
        <w:top w:val="none" w:sz="0" w:space="0" w:color="auto"/>
        <w:left w:val="none" w:sz="0" w:space="0" w:color="auto"/>
        <w:bottom w:val="none" w:sz="0" w:space="0" w:color="auto"/>
        <w:right w:val="none" w:sz="0" w:space="0" w:color="auto"/>
      </w:divBdr>
    </w:div>
    <w:div w:id="62333146">
      <w:bodyDiv w:val="1"/>
      <w:marLeft w:val="0"/>
      <w:marRight w:val="0"/>
      <w:marTop w:val="0"/>
      <w:marBottom w:val="0"/>
      <w:divBdr>
        <w:top w:val="none" w:sz="0" w:space="0" w:color="auto"/>
        <w:left w:val="none" w:sz="0" w:space="0" w:color="auto"/>
        <w:bottom w:val="none" w:sz="0" w:space="0" w:color="auto"/>
        <w:right w:val="none" w:sz="0" w:space="0" w:color="auto"/>
      </w:divBdr>
    </w:div>
    <w:div w:id="69233291">
      <w:bodyDiv w:val="1"/>
      <w:marLeft w:val="0"/>
      <w:marRight w:val="0"/>
      <w:marTop w:val="0"/>
      <w:marBottom w:val="0"/>
      <w:divBdr>
        <w:top w:val="none" w:sz="0" w:space="0" w:color="auto"/>
        <w:left w:val="none" w:sz="0" w:space="0" w:color="auto"/>
        <w:bottom w:val="none" w:sz="0" w:space="0" w:color="auto"/>
        <w:right w:val="none" w:sz="0" w:space="0" w:color="auto"/>
      </w:divBdr>
    </w:div>
    <w:div w:id="167450133">
      <w:bodyDiv w:val="1"/>
      <w:marLeft w:val="0"/>
      <w:marRight w:val="0"/>
      <w:marTop w:val="0"/>
      <w:marBottom w:val="0"/>
      <w:divBdr>
        <w:top w:val="none" w:sz="0" w:space="0" w:color="auto"/>
        <w:left w:val="none" w:sz="0" w:space="0" w:color="auto"/>
        <w:bottom w:val="none" w:sz="0" w:space="0" w:color="auto"/>
        <w:right w:val="none" w:sz="0" w:space="0" w:color="auto"/>
      </w:divBdr>
    </w:div>
    <w:div w:id="176385513">
      <w:bodyDiv w:val="1"/>
      <w:marLeft w:val="0"/>
      <w:marRight w:val="0"/>
      <w:marTop w:val="0"/>
      <w:marBottom w:val="0"/>
      <w:divBdr>
        <w:top w:val="none" w:sz="0" w:space="0" w:color="auto"/>
        <w:left w:val="none" w:sz="0" w:space="0" w:color="auto"/>
        <w:bottom w:val="none" w:sz="0" w:space="0" w:color="auto"/>
        <w:right w:val="none" w:sz="0" w:space="0" w:color="auto"/>
      </w:divBdr>
    </w:div>
    <w:div w:id="183833240">
      <w:bodyDiv w:val="1"/>
      <w:marLeft w:val="0"/>
      <w:marRight w:val="0"/>
      <w:marTop w:val="0"/>
      <w:marBottom w:val="0"/>
      <w:divBdr>
        <w:top w:val="none" w:sz="0" w:space="0" w:color="auto"/>
        <w:left w:val="none" w:sz="0" w:space="0" w:color="auto"/>
        <w:bottom w:val="none" w:sz="0" w:space="0" w:color="auto"/>
        <w:right w:val="none" w:sz="0" w:space="0" w:color="auto"/>
      </w:divBdr>
    </w:div>
    <w:div w:id="209847733">
      <w:bodyDiv w:val="1"/>
      <w:marLeft w:val="0"/>
      <w:marRight w:val="0"/>
      <w:marTop w:val="0"/>
      <w:marBottom w:val="0"/>
      <w:divBdr>
        <w:top w:val="none" w:sz="0" w:space="0" w:color="auto"/>
        <w:left w:val="none" w:sz="0" w:space="0" w:color="auto"/>
        <w:bottom w:val="none" w:sz="0" w:space="0" w:color="auto"/>
        <w:right w:val="none" w:sz="0" w:space="0" w:color="auto"/>
      </w:divBdr>
    </w:div>
    <w:div w:id="213927647">
      <w:bodyDiv w:val="1"/>
      <w:marLeft w:val="0"/>
      <w:marRight w:val="0"/>
      <w:marTop w:val="0"/>
      <w:marBottom w:val="0"/>
      <w:divBdr>
        <w:top w:val="none" w:sz="0" w:space="0" w:color="auto"/>
        <w:left w:val="none" w:sz="0" w:space="0" w:color="auto"/>
        <w:bottom w:val="none" w:sz="0" w:space="0" w:color="auto"/>
        <w:right w:val="none" w:sz="0" w:space="0" w:color="auto"/>
      </w:divBdr>
    </w:div>
    <w:div w:id="222646332">
      <w:bodyDiv w:val="1"/>
      <w:marLeft w:val="0"/>
      <w:marRight w:val="0"/>
      <w:marTop w:val="0"/>
      <w:marBottom w:val="0"/>
      <w:divBdr>
        <w:top w:val="none" w:sz="0" w:space="0" w:color="auto"/>
        <w:left w:val="none" w:sz="0" w:space="0" w:color="auto"/>
        <w:bottom w:val="none" w:sz="0" w:space="0" w:color="auto"/>
        <w:right w:val="none" w:sz="0" w:space="0" w:color="auto"/>
      </w:divBdr>
    </w:div>
    <w:div w:id="242029357">
      <w:bodyDiv w:val="1"/>
      <w:marLeft w:val="0"/>
      <w:marRight w:val="0"/>
      <w:marTop w:val="0"/>
      <w:marBottom w:val="0"/>
      <w:divBdr>
        <w:top w:val="none" w:sz="0" w:space="0" w:color="auto"/>
        <w:left w:val="none" w:sz="0" w:space="0" w:color="auto"/>
        <w:bottom w:val="none" w:sz="0" w:space="0" w:color="auto"/>
        <w:right w:val="none" w:sz="0" w:space="0" w:color="auto"/>
      </w:divBdr>
    </w:div>
    <w:div w:id="249699686">
      <w:bodyDiv w:val="1"/>
      <w:marLeft w:val="0"/>
      <w:marRight w:val="0"/>
      <w:marTop w:val="0"/>
      <w:marBottom w:val="0"/>
      <w:divBdr>
        <w:top w:val="none" w:sz="0" w:space="0" w:color="auto"/>
        <w:left w:val="none" w:sz="0" w:space="0" w:color="auto"/>
        <w:bottom w:val="none" w:sz="0" w:space="0" w:color="auto"/>
        <w:right w:val="none" w:sz="0" w:space="0" w:color="auto"/>
      </w:divBdr>
    </w:div>
    <w:div w:id="249777639">
      <w:bodyDiv w:val="1"/>
      <w:marLeft w:val="0"/>
      <w:marRight w:val="0"/>
      <w:marTop w:val="0"/>
      <w:marBottom w:val="0"/>
      <w:divBdr>
        <w:top w:val="none" w:sz="0" w:space="0" w:color="auto"/>
        <w:left w:val="none" w:sz="0" w:space="0" w:color="auto"/>
        <w:bottom w:val="none" w:sz="0" w:space="0" w:color="auto"/>
        <w:right w:val="none" w:sz="0" w:space="0" w:color="auto"/>
      </w:divBdr>
    </w:div>
    <w:div w:id="370693464">
      <w:bodyDiv w:val="1"/>
      <w:marLeft w:val="0"/>
      <w:marRight w:val="0"/>
      <w:marTop w:val="0"/>
      <w:marBottom w:val="0"/>
      <w:divBdr>
        <w:top w:val="none" w:sz="0" w:space="0" w:color="auto"/>
        <w:left w:val="none" w:sz="0" w:space="0" w:color="auto"/>
        <w:bottom w:val="none" w:sz="0" w:space="0" w:color="auto"/>
        <w:right w:val="none" w:sz="0" w:space="0" w:color="auto"/>
      </w:divBdr>
    </w:div>
    <w:div w:id="408112198">
      <w:bodyDiv w:val="1"/>
      <w:marLeft w:val="0"/>
      <w:marRight w:val="0"/>
      <w:marTop w:val="0"/>
      <w:marBottom w:val="0"/>
      <w:divBdr>
        <w:top w:val="none" w:sz="0" w:space="0" w:color="auto"/>
        <w:left w:val="none" w:sz="0" w:space="0" w:color="auto"/>
        <w:bottom w:val="none" w:sz="0" w:space="0" w:color="auto"/>
        <w:right w:val="none" w:sz="0" w:space="0" w:color="auto"/>
      </w:divBdr>
    </w:div>
    <w:div w:id="490104798">
      <w:bodyDiv w:val="1"/>
      <w:marLeft w:val="0"/>
      <w:marRight w:val="0"/>
      <w:marTop w:val="0"/>
      <w:marBottom w:val="0"/>
      <w:divBdr>
        <w:top w:val="none" w:sz="0" w:space="0" w:color="auto"/>
        <w:left w:val="none" w:sz="0" w:space="0" w:color="auto"/>
        <w:bottom w:val="none" w:sz="0" w:space="0" w:color="auto"/>
        <w:right w:val="none" w:sz="0" w:space="0" w:color="auto"/>
      </w:divBdr>
    </w:div>
    <w:div w:id="518660146">
      <w:bodyDiv w:val="1"/>
      <w:marLeft w:val="0"/>
      <w:marRight w:val="0"/>
      <w:marTop w:val="0"/>
      <w:marBottom w:val="0"/>
      <w:divBdr>
        <w:top w:val="none" w:sz="0" w:space="0" w:color="auto"/>
        <w:left w:val="none" w:sz="0" w:space="0" w:color="auto"/>
        <w:bottom w:val="none" w:sz="0" w:space="0" w:color="auto"/>
        <w:right w:val="none" w:sz="0" w:space="0" w:color="auto"/>
      </w:divBdr>
    </w:div>
    <w:div w:id="538706301">
      <w:bodyDiv w:val="1"/>
      <w:marLeft w:val="0"/>
      <w:marRight w:val="0"/>
      <w:marTop w:val="0"/>
      <w:marBottom w:val="0"/>
      <w:divBdr>
        <w:top w:val="none" w:sz="0" w:space="0" w:color="auto"/>
        <w:left w:val="none" w:sz="0" w:space="0" w:color="auto"/>
        <w:bottom w:val="none" w:sz="0" w:space="0" w:color="auto"/>
        <w:right w:val="none" w:sz="0" w:space="0" w:color="auto"/>
      </w:divBdr>
    </w:div>
    <w:div w:id="603421284">
      <w:bodyDiv w:val="1"/>
      <w:marLeft w:val="0"/>
      <w:marRight w:val="0"/>
      <w:marTop w:val="0"/>
      <w:marBottom w:val="0"/>
      <w:divBdr>
        <w:top w:val="none" w:sz="0" w:space="0" w:color="auto"/>
        <w:left w:val="none" w:sz="0" w:space="0" w:color="auto"/>
        <w:bottom w:val="none" w:sz="0" w:space="0" w:color="auto"/>
        <w:right w:val="none" w:sz="0" w:space="0" w:color="auto"/>
      </w:divBdr>
    </w:div>
    <w:div w:id="640576427">
      <w:bodyDiv w:val="1"/>
      <w:marLeft w:val="0"/>
      <w:marRight w:val="0"/>
      <w:marTop w:val="0"/>
      <w:marBottom w:val="0"/>
      <w:divBdr>
        <w:top w:val="none" w:sz="0" w:space="0" w:color="auto"/>
        <w:left w:val="none" w:sz="0" w:space="0" w:color="auto"/>
        <w:bottom w:val="none" w:sz="0" w:space="0" w:color="auto"/>
        <w:right w:val="none" w:sz="0" w:space="0" w:color="auto"/>
      </w:divBdr>
    </w:div>
    <w:div w:id="670988597">
      <w:bodyDiv w:val="1"/>
      <w:marLeft w:val="0"/>
      <w:marRight w:val="0"/>
      <w:marTop w:val="0"/>
      <w:marBottom w:val="0"/>
      <w:divBdr>
        <w:top w:val="none" w:sz="0" w:space="0" w:color="auto"/>
        <w:left w:val="none" w:sz="0" w:space="0" w:color="auto"/>
        <w:bottom w:val="none" w:sz="0" w:space="0" w:color="auto"/>
        <w:right w:val="none" w:sz="0" w:space="0" w:color="auto"/>
      </w:divBdr>
    </w:div>
    <w:div w:id="850336181">
      <w:bodyDiv w:val="1"/>
      <w:marLeft w:val="0"/>
      <w:marRight w:val="0"/>
      <w:marTop w:val="0"/>
      <w:marBottom w:val="0"/>
      <w:divBdr>
        <w:top w:val="none" w:sz="0" w:space="0" w:color="auto"/>
        <w:left w:val="none" w:sz="0" w:space="0" w:color="auto"/>
        <w:bottom w:val="none" w:sz="0" w:space="0" w:color="auto"/>
        <w:right w:val="none" w:sz="0" w:space="0" w:color="auto"/>
      </w:divBdr>
    </w:div>
    <w:div w:id="912935475">
      <w:bodyDiv w:val="1"/>
      <w:marLeft w:val="0"/>
      <w:marRight w:val="0"/>
      <w:marTop w:val="0"/>
      <w:marBottom w:val="0"/>
      <w:divBdr>
        <w:top w:val="none" w:sz="0" w:space="0" w:color="auto"/>
        <w:left w:val="none" w:sz="0" w:space="0" w:color="auto"/>
        <w:bottom w:val="none" w:sz="0" w:space="0" w:color="auto"/>
        <w:right w:val="none" w:sz="0" w:space="0" w:color="auto"/>
      </w:divBdr>
    </w:div>
    <w:div w:id="930625937">
      <w:bodyDiv w:val="1"/>
      <w:marLeft w:val="0"/>
      <w:marRight w:val="0"/>
      <w:marTop w:val="0"/>
      <w:marBottom w:val="0"/>
      <w:divBdr>
        <w:top w:val="none" w:sz="0" w:space="0" w:color="auto"/>
        <w:left w:val="none" w:sz="0" w:space="0" w:color="auto"/>
        <w:bottom w:val="none" w:sz="0" w:space="0" w:color="auto"/>
        <w:right w:val="none" w:sz="0" w:space="0" w:color="auto"/>
      </w:divBdr>
    </w:div>
    <w:div w:id="936791450">
      <w:bodyDiv w:val="1"/>
      <w:marLeft w:val="0"/>
      <w:marRight w:val="0"/>
      <w:marTop w:val="0"/>
      <w:marBottom w:val="0"/>
      <w:divBdr>
        <w:top w:val="none" w:sz="0" w:space="0" w:color="auto"/>
        <w:left w:val="none" w:sz="0" w:space="0" w:color="auto"/>
        <w:bottom w:val="none" w:sz="0" w:space="0" w:color="auto"/>
        <w:right w:val="none" w:sz="0" w:space="0" w:color="auto"/>
      </w:divBdr>
    </w:div>
    <w:div w:id="1019308836">
      <w:bodyDiv w:val="1"/>
      <w:marLeft w:val="0"/>
      <w:marRight w:val="0"/>
      <w:marTop w:val="0"/>
      <w:marBottom w:val="0"/>
      <w:divBdr>
        <w:top w:val="none" w:sz="0" w:space="0" w:color="auto"/>
        <w:left w:val="none" w:sz="0" w:space="0" w:color="auto"/>
        <w:bottom w:val="none" w:sz="0" w:space="0" w:color="auto"/>
        <w:right w:val="none" w:sz="0" w:space="0" w:color="auto"/>
      </w:divBdr>
    </w:div>
    <w:div w:id="1065837613">
      <w:bodyDiv w:val="1"/>
      <w:marLeft w:val="0"/>
      <w:marRight w:val="0"/>
      <w:marTop w:val="0"/>
      <w:marBottom w:val="0"/>
      <w:divBdr>
        <w:top w:val="none" w:sz="0" w:space="0" w:color="auto"/>
        <w:left w:val="none" w:sz="0" w:space="0" w:color="auto"/>
        <w:bottom w:val="none" w:sz="0" w:space="0" w:color="auto"/>
        <w:right w:val="none" w:sz="0" w:space="0" w:color="auto"/>
      </w:divBdr>
    </w:div>
    <w:div w:id="1069156778">
      <w:bodyDiv w:val="1"/>
      <w:marLeft w:val="0"/>
      <w:marRight w:val="0"/>
      <w:marTop w:val="0"/>
      <w:marBottom w:val="0"/>
      <w:divBdr>
        <w:top w:val="none" w:sz="0" w:space="0" w:color="auto"/>
        <w:left w:val="none" w:sz="0" w:space="0" w:color="auto"/>
        <w:bottom w:val="none" w:sz="0" w:space="0" w:color="auto"/>
        <w:right w:val="none" w:sz="0" w:space="0" w:color="auto"/>
      </w:divBdr>
    </w:div>
    <w:div w:id="1142842871">
      <w:bodyDiv w:val="1"/>
      <w:marLeft w:val="0"/>
      <w:marRight w:val="0"/>
      <w:marTop w:val="0"/>
      <w:marBottom w:val="0"/>
      <w:divBdr>
        <w:top w:val="none" w:sz="0" w:space="0" w:color="auto"/>
        <w:left w:val="none" w:sz="0" w:space="0" w:color="auto"/>
        <w:bottom w:val="none" w:sz="0" w:space="0" w:color="auto"/>
        <w:right w:val="none" w:sz="0" w:space="0" w:color="auto"/>
      </w:divBdr>
    </w:div>
    <w:div w:id="1234506299">
      <w:bodyDiv w:val="1"/>
      <w:marLeft w:val="0"/>
      <w:marRight w:val="0"/>
      <w:marTop w:val="0"/>
      <w:marBottom w:val="0"/>
      <w:divBdr>
        <w:top w:val="none" w:sz="0" w:space="0" w:color="auto"/>
        <w:left w:val="none" w:sz="0" w:space="0" w:color="auto"/>
        <w:bottom w:val="none" w:sz="0" w:space="0" w:color="auto"/>
        <w:right w:val="none" w:sz="0" w:space="0" w:color="auto"/>
      </w:divBdr>
    </w:div>
    <w:div w:id="1237860946">
      <w:bodyDiv w:val="1"/>
      <w:marLeft w:val="0"/>
      <w:marRight w:val="0"/>
      <w:marTop w:val="0"/>
      <w:marBottom w:val="0"/>
      <w:divBdr>
        <w:top w:val="none" w:sz="0" w:space="0" w:color="auto"/>
        <w:left w:val="none" w:sz="0" w:space="0" w:color="auto"/>
        <w:bottom w:val="none" w:sz="0" w:space="0" w:color="auto"/>
        <w:right w:val="none" w:sz="0" w:space="0" w:color="auto"/>
      </w:divBdr>
    </w:div>
    <w:div w:id="1250388376">
      <w:bodyDiv w:val="1"/>
      <w:marLeft w:val="0"/>
      <w:marRight w:val="0"/>
      <w:marTop w:val="0"/>
      <w:marBottom w:val="0"/>
      <w:divBdr>
        <w:top w:val="none" w:sz="0" w:space="0" w:color="auto"/>
        <w:left w:val="none" w:sz="0" w:space="0" w:color="auto"/>
        <w:bottom w:val="none" w:sz="0" w:space="0" w:color="auto"/>
        <w:right w:val="none" w:sz="0" w:space="0" w:color="auto"/>
      </w:divBdr>
    </w:div>
    <w:div w:id="1257790276">
      <w:bodyDiv w:val="1"/>
      <w:marLeft w:val="0"/>
      <w:marRight w:val="0"/>
      <w:marTop w:val="0"/>
      <w:marBottom w:val="0"/>
      <w:divBdr>
        <w:top w:val="none" w:sz="0" w:space="0" w:color="auto"/>
        <w:left w:val="none" w:sz="0" w:space="0" w:color="auto"/>
        <w:bottom w:val="none" w:sz="0" w:space="0" w:color="auto"/>
        <w:right w:val="none" w:sz="0" w:space="0" w:color="auto"/>
      </w:divBdr>
    </w:div>
    <w:div w:id="1283657412">
      <w:bodyDiv w:val="1"/>
      <w:marLeft w:val="0"/>
      <w:marRight w:val="0"/>
      <w:marTop w:val="0"/>
      <w:marBottom w:val="0"/>
      <w:divBdr>
        <w:top w:val="none" w:sz="0" w:space="0" w:color="auto"/>
        <w:left w:val="none" w:sz="0" w:space="0" w:color="auto"/>
        <w:bottom w:val="none" w:sz="0" w:space="0" w:color="auto"/>
        <w:right w:val="none" w:sz="0" w:space="0" w:color="auto"/>
      </w:divBdr>
    </w:div>
    <w:div w:id="1315646248">
      <w:bodyDiv w:val="1"/>
      <w:marLeft w:val="0"/>
      <w:marRight w:val="0"/>
      <w:marTop w:val="0"/>
      <w:marBottom w:val="0"/>
      <w:divBdr>
        <w:top w:val="none" w:sz="0" w:space="0" w:color="auto"/>
        <w:left w:val="none" w:sz="0" w:space="0" w:color="auto"/>
        <w:bottom w:val="none" w:sz="0" w:space="0" w:color="auto"/>
        <w:right w:val="none" w:sz="0" w:space="0" w:color="auto"/>
      </w:divBdr>
    </w:div>
    <w:div w:id="1482574150">
      <w:bodyDiv w:val="1"/>
      <w:marLeft w:val="0"/>
      <w:marRight w:val="0"/>
      <w:marTop w:val="0"/>
      <w:marBottom w:val="0"/>
      <w:divBdr>
        <w:top w:val="none" w:sz="0" w:space="0" w:color="auto"/>
        <w:left w:val="none" w:sz="0" w:space="0" w:color="auto"/>
        <w:bottom w:val="none" w:sz="0" w:space="0" w:color="auto"/>
        <w:right w:val="none" w:sz="0" w:space="0" w:color="auto"/>
      </w:divBdr>
    </w:div>
    <w:div w:id="1487551088">
      <w:bodyDiv w:val="1"/>
      <w:marLeft w:val="0"/>
      <w:marRight w:val="0"/>
      <w:marTop w:val="0"/>
      <w:marBottom w:val="0"/>
      <w:divBdr>
        <w:top w:val="none" w:sz="0" w:space="0" w:color="auto"/>
        <w:left w:val="none" w:sz="0" w:space="0" w:color="auto"/>
        <w:bottom w:val="none" w:sz="0" w:space="0" w:color="auto"/>
        <w:right w:val="none" w:sz="0" w:space="0" w:color="auto"/>
      </w:divBdr>
    </w:div>
    <w:div w:id="1490175752">
      <w:bodyDiv w:val="1"/>
      <w:marLeft w:val="0"/>
      <w:marRight w:val="0"/>
      <w:marTop w:val="0"/>
      <w:marBottom w:val="0"/>
      <w:divBdr>
        <w:top w:val="none" w:sz="0" w:space="0" w:color="auto"/>
        <w:left w:val="none" w:sz="0" w:space="0" w:color="auto"/>
        <w:bottom w:val="none" w:sz="0" w:space="0" w:color="auto"/>
        <w:right w:val="none" w:sz="0" w:space="0" w:color="auto"/>
      </w:divBdr>
    </w:div>
    <w:div w:id="1740251895">
      <w:bodyDiv w:val="1"/>
      <w:marLeft w:val="0"/>
      <w:marRight w:val="0"/>
      <w:marTop w:val="0"/>
      <w:marBottom w:val="0"/>
      <w:divBdr>
        <w:top w:val="none" w:sz="0" w:space="0" w:color="auto"/>
        <w:left w:val="none" w:sz="0" w:space="0" w:color="auto"/>
        <w:bottom w:val="none" w:sz="0" w:space="0" w:color="auto"/>
        <w:right w:val="none" w:sz="0" w:space="0" w:color="auto"/>
      </w:divBdr>
    </w:div>
    <w:div w:id="1798983416">
      <w:bodyDiv w:val="1"/>
      <w:marLeft w:val="0"/>
      <w:marRight w:val="0"/>
      <w:marTop w:val="0"/>
      <w:marBottom w:val="0"/>
      <w:divBdr>
        <w:top w:val="none" w:sz="0" w:space="0" w:color="auto"/>
        <w:left w:val="none" w:sz="0" w:space="0" w:color="auto"/>
        <w:bottom w:val="none" w:sz="0" w:space="0" w:color="auto"/>
        <w:right w:val="none" w:sz="0" w:space="0" w:color="auto"/>
      </w:divBdr>
    </w:div>
    <w:div w:id="1971278274">
      <w:bodyDiv w:val="1"/>
      <w:marLeft w:val="0"/>
      <w:marRight w:val="0"/>
      <w:marTop w:val="0"/>
      <w:marBottom w:val="0"/>
      <w:divBdr>
        <w:top w:val="none" w:sz="0" w:space="0" w:color="auto"/>
        <w:left w:val="none" w:sz="0" w:space="0" w:color="auto"/>
        <w:bottom w:val="none" w:sz="0" w:space="0" w:color="auto"/>
        <w:right w:val="none" w:sz="0" w:space="0" w:color="auto"/>
      </w:divBdr>
    </w:div>
    <w:div w:id="1991324128">
      <w:bodyDiv w:val="1"/>
      <w:marLeft w:val="0"/>
      <w:marRight w:val="0"/>
      <w:marTop w:val="0"/>
      <w:marBottom w:val="0"/>
      <w:divBdr>
        <w:top w:val="none" w:sz="0" w:space="0" w:color="auto"/>
        <w:left w:val="none" w:sz="0" w:space="0" w:color="auto"/>
        <w:bottom w:val="none" w:sz="0" w:space="0" w:color="auto"/>
        <w:right w:val="none" w:sz="0" w:space="0" w:color="auto"/>
      </w:divBdr>
    </w:div>
    <w:div w:id="2014914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gif"/><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ietrz.sk" TargetMode="External"/><Relationship Id="rId24" Type="http://schemas.openxmlformats.org/officeDocument/2006/relationships/image" Target="media/image15.jpe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header" Target="header1.xml"/><Relationship Id="rId10" Type="http://schemas.openxmlformats.org/officeDocument/2006/relationships/hyperlink" Target="mailto:obecprietrz@obecprietrz.sk" TargetMode="External"/><Relationship Id="rId19" Type="http://schemas.openxmlformats.org/officeDocument/2006/relationships/image" Target="media/image10.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4C5501-0D80-4A73-B3FD-92DA75094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4370</Words>
  <Characters>29882</Characters>
  <Application>Microsoft Office Word</Application>
  <DocSecurity>0</DocSecurity>
  <Lines>249</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34184</CharactersWithSpaces>
  <SharedDoc>false</SharedDoc>
  <HLinks>
    <vt:vector size="12" baseType="variant">
      <vt:variant>
        <vt:i4>6291568</vt:i4>
      </vt:variant>
      <vt:variant>
        <vt:i4>3</vt:i4>
      </vt:variant>
      <vt:variant>
        <vt:i4>0</vt:i4>
      </vt:variant>
      <vt:variant>
        <vt:i4>5</vt:i4>
      </vt:variant>
      <vt:variant>
        <vt:lpwstr>http://www.prietrz.sk/</vt:lpwstr>
      </vt:variant>
      <vt:variant>
        <vt:lpwstr/>
      </vt:variant>
      <vt:variant>
        <vt:i4>1114148</vt:i4>
      </vt:variant>
      <vt:variant>
        <vt:i4>0</vt:i4>
      </vt:variant>
      <vt:variant>
        <vt:i4>0</vt:i4>
      </vt:variant>
      <vt:variant>
        <vt:i4>5</vt:i4>
      </vt:variant>
      <vt:variant>
        <vt:lpwstr>mailto:obecprietrz@obecprietrz.sk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pc</cp:lastModifiedBy>
  <cp:revision>2</cp:revision>
  <cp:lastPrinted>2021-02-03T12:08:00Z</cp:lastPrinted>
  <dcterms:created xsi:type="dcterms:W3CDTF">2021-03-24T10:27:00Z</dcterms:created>
  <dcterms:modified xsi:type="dcterms:W3CDTF">2021-03-24T10:27:00Z</dcterms:modified>
</cp:coreProperties>
</file>