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96697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1F5AF1">
        <w:rPr>
          <w:rFonts w:ascii="Times New Roman" w:hAnsi="Times New Roman" w:cs="Times New Roman"/>
          <w:sz w:val="24"/>
          <w:szCs w:val="24"/>
        </w:rPr>
        <w:t>6 757,13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 pripočítateľné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očítateľné položky. </w:t>
      </w:r>
      <w:r w:rsidR="001F5AF1">
        <w:rPr>
          <w:rFonts w:ascii="Times New Roman" w:hAnsi="Times New Roman" w:cs="Times New Roman"/>
          <w:sz w:val="24"/>
          <w:szCs w:val="24"/>
        </w:rPr>
        <w:t>Základ dane je v sume 7 311,78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1F5AF1">
        <w:rPr>
          <w:rFonts w:ascii="Times New Roman" w:hAnsi="Times New Roman" w:cs="Times New Roman"/>
          <w:sz w:val="24"/>
          <w:szCs w:val="24"/>
        </w:rPr>
        <w:t xml:space="preserve"> 960,00</w:t>
      </w:r>
      <w:r w:rsidR="008267E9">
        <w:rPr>
          <w:rFonts w:ascii="Times New Roman" w:hAnsi="Times New Roman" w:cs="Times New Roman"/>
          <w:sz w:val="24"/>
          <w:szCs w:val="24"/>
        </w:rPr>
        <w:t xml:space="preserve"> eur. V roku 202</w:t>
      </w:r>
      <w:r w:rsidR="001F5AF1">
        <w:rPr>
          <w:rFonts w:ascii="Times New Roman" w:hAnsi="Times New Roman" w:cs="Times New Roman"/>
          <w:sz w:val="24"/>
          <w:szCs w:val="24"/>
        </w:rPr>
        <w:t>1</w:t>
      </w:r>
      <w:r w:rsidR="00396697">
        <w:rPr>
          <w:rFonts w:ascii="Times New Roman" w:hAnsi="Times New Roman" w:cs="Times New Roman"/>
          <w:sz w:val="24"/>
          <w:szCs w:val="24"/>
        </w:rPr>
        <w:t xml:space="preserve"> spoločnosti nevznikli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1F5AF1">
        <w:rPr>
          <w:rFonts w:ascii="Times New Roman" w:hAnsi="Times New Roman" w:cs="Times New Roman"/>
          <w:sz w:val="24"/>
          <w:szCs w:val="24"/>
        </w:rPr>
        <w:t>23 446,65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96697" w:rsidRPr="0086070D" w:rsidRDefault="00396697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pohľadávku voči daňovému úr</w:t>
      </w:r>
      <w:r w:rsidR="001F5AF1">
        <w:rPr>
          <w:rFonts w:ascii="Times New Roman" w:hAnsi="Times New Roman" w:cs="Times New Roman"/>
          <w:sz w:val="24"/>
          <w:szCs w:val="24"/>
        </w:rPr>
        <w:t>adu z titulu DPH v sume 2 135,78</w:t>
      </w:r>
      <w:r w:rsidR="008267E9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1F5AF1">
        <w:rPr>
          <w:rFonts w:ascii="Times New Roman" w:hAnsi="Times New Roman" w:cs="Times New Roman"/>
          <w:sz w:val="24"/>
          <w:szCs w:val="24"/>
        </w:rPr>
        <w:t xml:space="preserve"> 510,00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20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396697">
        <w:rPr>
          <w:rFonts w:ascii="Times New Roman" w:hAnsi="Times New Roman" w:cs="Times New Roman"/>
          <w:sz w:val="24"/>
          <w:szCs w:val="24"/>
        </w:rPr>
        <w:t>marec 20</w:t>
      </w:r>
      <w:r w:rsidR="001F5AF1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1F5AF1"/>
    <w:rsid w:val="002933B0"/>
    <w:rsid w:val="003002E9"/>
    <w:rsid w:val="0037289F"/>
    <w:rsid w:val="00396697"/>
    <w:rsid w:val="004B568A"/>
    <w:rsid w:val="0055579D"/>
    <w:rsid w:val="005B498E"/>
    <w:rsid w:val="00677870"/>
    <w:rsid w:val="007A68FC"/>
    <w:rsid w:val="008267E9"/>
    <w:rsid w:val="0086070D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2020-03-04T17:56:00Z</cp:lastPrinted>
  <dcterms:created xsi:type="dcterms:W3CDTF">2021-03-22T19:51:00Z</dcterms:created>
  <dcterms:modified xsi:type="dcterms:W3CDTF">2021-03-22T19:51:00Z</dcterms:modified>
</cp:coreProperties>
</file>