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35243273" w:rsidR="00F00EB3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201</w:t>
      </w:r>
      <w:r w:rsidR="0084262F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84262F">
        <w:rPr>
          <w:sz w:val="24"/>
          <w:szCs w:val="24"/>
        </w:rPr>
        <w:t>26.03.2020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3A975EC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20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4E7369B3" w:rsidR="00EF04C0" w:rsidRPr="003F0B16" w:rsidRDefault="00EF04C0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Priemerný prepočítaný počet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bol </w:t>
      </w:r>
      <w:r w:rsidR="0084262F">
        <w:rPr>
          <w:sz w:val="24"/>
          <w:szCs w:val="24"/>
        </w:rPr>
        <w:t>24</w:t>
      </w:r>
      <w:r w:rsidRPr="003F0B16">
        <w:rPr>
          <w:sz w:val="24"/>
          <w:szCs w:val="24"/>
        </w:rPr>
        <w:t>.</w:t>
      </w:r>
      <w:r w:rsidR="00AA2F63" w:rsidRPr="003F0B16">
        <w:rPr>
          <w:sz w:val="24"/>
          <w:szCs w:val="24"/>
        </w:rPr>
        <w:t xml:space="preserve"> Dvaja pracovníci sú v spoločnosti zamestnaní na plný pracovný úväzok, 2</w:t>
      </w:r>
      <w:r w:rsidR="0084262F">
        <w:rPr>
          <w:sz w:val="24"/>
          <w:szCs w:val="24"/>
        </w:rPr>
        <w:t>2</w:t>
      </w:r>
      <w:r w:rsidR="00AA2F63" w:rsidRPr="003F0B16">
        <w:rPr>
          <w:sz w:val="24"/>
          <w:szCs w:val="24"/>
        </w:rPr>
        <w:t xml:space="preserve"> pracovníkov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6A10AEB4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19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 xml:space="preserve">31. marca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20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44FC2BEB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Pr="0000795B">
        <w:rPr>
          <w:sz w:val="24"/>
          <w:szCs w:val="24"/>
        </w:rPr>
        <w:t>Ing. Štefan Varga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417BA7FB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20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46D21473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20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35DF2542" w:rsidR="003226A5" w:rsidRPr="003F0B16" w:rsidRDefault="00862692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678018822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289011C7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2020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 id="_x0000_i1026" type="#_x0000_t75" style="width:446.25pt;height:132pt" o:ole="">
            <v:imagedata r:id="rId13" o:title=""/>
          </v:shape>
          <o:OLEObject Type="Embed" ProgID="Excel.Sheet.12" ShapeID="_x0000_i1026" DrawAspect="Content" ObjectID="_1678018823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678018824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1FD049" w14:textId="0101015B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20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</w:t>
      </w:r>
      <w:r w:rsidR="0084262F">
        <w:rPr>
          <w:sz w:val="24"/>
          <w:szCs w:val="24"/>
        </w:rPr>
        <w:t> </w:t>
      </w:r>
      <w:r w:rsidR="00570BE9">
        <w:rPr>
          <w:sz w:val="24"/>
          <w:szCs w:val="24"/>
        </w:rPr>
        <w:t>to</w:t>
      </w:r>
      <w:r w:rsidR="0084262F">
        <w:rPr>
          <w:sz w:val="24"/>
          <w:szCs w:val="24"/>
        </w:rPr>
        <w:t xml:space="preserve">: televízor Samsung, práčka – 2 ks, sušička, valcový žehlič, </w:t>
      </w:r>
      <w:proofErr w:type="spellStart"/>
      <w:r w:rsidR="0084262F">
        <w:rPr>
          <w:sz w:val="24"/>
          <w:szCs w:val="24"/>
        </w:rPr>
        <w:t>zažehľovací</w:t>
      </w:r>
      <w:proofErr w:type="spellEnd"/>
      <w:r w:rsidR="0084262F">
        <w:rPr>
          <w:sz w:val="24"/>
          <w:szCs w:val="24"/>
        </w:rPr>
        <w:t xml:space="preserve"> lis, elektrocent</w:t>
      </w:r>
      <w:r w:rsidR="00A21450">
        <w:rPr>
          <w:sz w:val="24"/>
          <w:szCs w:val="24"/>
        </w:rPr>
        <w:t>r</w:t>
      </w:r>
      <w:r w:rsidR="0084262F">
        <w:rPr>
          <w:sz w:val="24"/>
          <w:szCs w:val="24"/>
        </w:rPr>
        <w:t>álu, záhradnú fontánu, vzduchotechniku</w:t>
      </w:r>
      <w:r w:rsidR="00A21450">
        <w:rPr>
          <w:sz w:val="24"/>
          <w:szCs w:val="24"/>
        </w:rPr>
        <w:t xml:space="preserve">, zariadenie sestra – pacient, kamerový systém, </w:t>
      </w:r>
      <w:proofErr w:type="spellStart"/>
      <w:r w:rsidR="00A21450">
        <w:rPr>
          <w:sz w:val="24"/>
          <w:szCs w:val="24"/>
        </w:rPr>
        <w:t>fotovoltiku</w:t>
      </w:r>
      <w:proofErr w:type="spellEnd"/>
      <w:r w:rsidR="00A21450">
        <w:rPr>
          <w:sz w:val="24"/>
          <w:szCs w:val="24"/>
        </w:rPr>
        <w:t>. Tento majetok je umiestnený v DSS Lokca.</w:t>
      </w:r>
    </w:p>
    <w:p w14:paraId="1E9DA8E6" w14:textId="00D84DAF" w:rsidR="00A21450" w:rsidRDefault="00A21450" w:rsidP="00A2145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Ďalej zaradila budovu, závlahový systém, parkovisko, altánok, oplotenie a prístupovú cestu tiež v DSS Lokca. Tento majetok bol do času zaradenia účtovaný na obstaraní.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4AA62144" w14:textId="77777777" w:rsidR="00A21450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042 – obstaranie</w:t>
      </w:r>
      <w:r w:rsidR="00A21450">
        <w:rPr>
          <w:sz w:val="24"/>
          <w:szCs w:val="24"/>
        </w:rPr>
        <w:t xml:space="preserve"> NN prípojku, ktorú nemá ešte zaradenú.</w:t>
      </w: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62570B96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9A" w14:textId="64F02C30" w:rsidR="00ED1468" w:rsidRPr="003F0B16" w:rsidRDefault="00093E0A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Spoločnosť</w:t>
      </w:r>
      <w:r w:rsidR="003D139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 xml:space="preserve">20 </w:t>
      </w:r>
      <w:r w:rsidR="00985EF1">
        <w:rPr>
          <w:sz w:val="24"/>
          <w:szCs w:val="24"/>
        </w:rPr>
        <w:t xml:space="preserve"> </w:t>
      </w:r>
      <w:r w:rsidR="00A21450">
        <w:rPr>
          <w:sz w:val="24"/>
          <w:szCs w:val="24"/>
        </w:rPr>
        <w:t xml:space="preserve">zaradila tovar, ktorý mala na účte obstarania išlo o </w:t>
      </w:r>
      <w:r w:rsidR="00985EF1">
        <w:rPr>
          <w:sz w:val="24"/>
          <w:szCs w:val="24"/>
        </w:rPr>
        <w:t>tovar, ktorý</w:t>
      </w:r>
      <w:r w:rsidR="00A21450">
        <w:rPr>
          <w:sz w:val="24"/>
          <w:szCs w:val="24"/>
        </w:rPr>
        <w:t xml:space="preserve"> slúži pre používanie DSS Lokca.</w:t>
      </w:r>
    </w:p>
    <w:p w14:paraId="4B96E977" w14:textId="77777777" w:rsidR="00602DF3" w:rsidRPr="003F0B16" w:rsidRDefault="00602DF3" w:rsidP="00282F28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75AB0C44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</w:t>
      </w:r>
      <w:r w:rsidR="00A21450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poskytnut</w:t>
      </w:r>
      <w:r w:rsidR="00A21450">
        <w:rPr>
          <w:b w:val="0"/>
          <w:sz w:val="24"/>
          <w:szCs w:val="24"/>
        </w:rPr>
        <w:t>é dva</w:t>
      </w:r>
      <w:r>
        <w:rPr>
          <w:b w:val="0"/>
          <w:sz w:val="24"/>
          <w:szCs w:val="24"/>
        </w:rPr>
        <w:t xml:space="preserve"> úver</w:t>
      </w:r>
      <w:r w:rsidR="00A21450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zo Slovenskej záručnej a rozvojovej banky v sume 1 </w:t>
      </w:r>
      <w:r w:rsidR="00A21450">
        <w:rPr>
          <w:b w:val="0"/>
          <w:sz w:val="24"/>
          <w:szCs w:val="24"/>
        </w:rPr>
        <w:t>800 000,00 eur a 125 000,00 eur.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44D8C6B3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20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C30BE14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4B4B9C5D" w14:textId="77777777" w:rsidR="00A21450" w:rsidRDefault="00A21450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2E94F5FE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5F5B29BF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  <w:r w:rsidR="00776DFA">
        <w:rPr>
          <w:sz w:val="24"/>
          <w:szCs w:val="24"/>
        </w:rPr>
        <w:t>V roku 2020 spoločnosť zaúčtovala zostatok odloženej dane na účet 428 – nerozdelený zisk minulých rokov, nakoľko už v roku 2020 spoločnosti nevznikla povinnosť auditu.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15C67E63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20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15C25CF0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7BAA41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E34EC14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F51952F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47D4DE5A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4C62F7F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4F4F82A8" w:rsidR="00CE5955" w:rsidRPr="003F0B16" w:rsidRDefault="005D5B8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678018825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  <w:bookmarkStart w:id="13" w:name="_GoBack"/>
      <w:bookmarkEnd w:id="13"/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D" w14:textId="1CE4DD66" w:rsidR="00AA0E17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prenajíma  </w:t>
      </w:r>
      <w:r w:rsidR="0079593E" w:rsidRPr="003F0B16">
        <w:rPr>
          <w:sz w:val="24"/>
          <w:szCs w:val="24"/>
        </w:rPr>
        <w:t>hmotn</w:t>
      </w:r>
      <w:r w:rsidR="00776DFA">
        <w:rPr>
          <w:sz w:val="24"/>
          <w:szCs w:val="24"/>
        </w:rPr>
        <w:t>ý hnuteľný majetok a nehnuteľný majetok mesačne za sumu 15 000,00 EUR od februára 2020.</w:t>
      </w:r>
      <w:r w:rsidRPr="003F0B16">
        <w:rPr>
          <w:sz w:val="24"/>
          <w:szCs w:val="24"/>
        </w:rPr>
        <w:t xml:space="preserve"> </w:t>
      </w:r>
    </w:p>
    <w:p w14:paraId="29FEB19C" w14:textId="77777777" w:rsidR="0079593E" w:rsidRPr="003F0B16" w:rsidRDefault="0079593E" w:rsidP="00AA0E17">
      <w:pPr>
        <w:pStyle w:val="Zkladntext"/>
        <w:rPr>
          <w:sz w:val="24"/>
          <w:szCs w:val="24"/>
        </w:rPr>
      </w:pP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57864EEE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20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B3B72" w14:textId="77777777" w:rsidR="00077C70" w:rsidRDefault="00077C70" w:rsidP="00E95128">
      <w:r>
        <w:separator/>
      </w:r>
    </w:p>
  </w:endnote>
  <w:endnote w:type="continuationSeparator" w:id="0">
    <w:p w14:paraId="5C2F869D" w14:textId="77777777" w:rsidR="00077C70" w:rsidRDefault="00077C7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B7939" w14:textId="77777777" w:rsidR="00077C70" w:rsidRDefault="00077C70" w:rsidP="00E95128">
      <w:r>
        <w:separator/>
      </w:r>
    </w:p>
  </w:footnote>
  <w:footnote w:type="continuationSeparator" w:id="0">
    <w:p w14:paraId="5EA5B5B4" w14:textId="77777777" w:rsidR="00077C70" w:rsidRDefault="00077C7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DF21DC-9B7D-4B26-95F6-92B87AA5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2348</Words>
  <Characters>13386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5</cp:revision>
  <cp:lastPrinted>2019-03-11T10:49:00Z</cp:lastPrinted>
  <dcterms:created xsi:type="dcterms:W3CDTF">2021-03-09T21:34:00Z</dcterms:created>
  <dcterms:modified xsi:type="dcterms:W3CDTF">2021-03-23T14:34:00Z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