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43D99C" w14:textId="77777777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6"/>
        </w:rPr>
        <w:t>Poznámky k 31.12.2020</w:t>
      </w:r>
    </w:p>
    <w:p w14:paraId="1E0004F3" w14:textId="77777777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14:paraId="01CA9880" w14:textId="77777777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</w:t>
      </w:r>
    </w:p>
    <w:p w14:paraId="54491F25" w14:textId="77777777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Všeobecné údaje</w:t>
      </w:r>
    </w:p>
    <w:p w14:paraId="143CB493" w14:textId="77777777" w:rsidR="00AF789D" w:rsidRDefault="00662F1B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Identifikačné údaje účtovnej jednotky </w:t>
      </w:r>
    </w:p>
    <w:p w14:paraId="77E8259E" w14:textId="77777777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4"/>
        <w:gridCol w:w="4740"/>
      </w:tblGrid>
      <w:tr w:rsidR="00AF789D" w14:paraId="2E1CD03F" w14:textId="77777777" w:rsidTr="002A5F68">
        <w:trPr>
          <w:trHeight w:val="1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FF823C6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a)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D8122B2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F789D" w14:paraId="16C56A1F" w14:textId="77777777" w:rsidTr="002A5F68">
        <w:trPr>
          <w:trHeight w:val="1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26DC29A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Názov účtovnej jednotky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7CF4CE2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Obec Višňové</w:t>
            </w:r>
          </w:p>
        </w:tc>
      </w:tr>
      <w:tr w:rsidR="00AF789D" w14:paraId="3D7BE354" w14:textId="77777777" w:rsidTr="002A5F68">
        <w:trPr>
          <w:trHeight w:val="1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E84EFF2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Sídlo účtovnej jednotky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F5D1BC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013 23  Višňové č. 556</w:t>
            </w:r>
          </w:p>
        </w:tc>
      </w:tr>
      <w:tr w:rsidR="00AF789D" w14:paraId="317F3880" w14:textId="77777777" w:rsidTr="002A5F68">
        <w:trPr>
          <w:trHeight w:val="1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4CCD2AC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IČO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BB036C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00648078</w:t>
            </w:r>
          </w:p>
        </w:tc>
      </w:tr>
      <w:tr w:rsidR="00AF789D" w14:paraId="258ED626" w14:textId="77777777" w:rsidTr="002A5F68">
        <w:trPr>
          <w:trHeight w:val="1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8A76069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Dátum zriadenia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2A9B26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Obec bola založená v roku 1990 zákonom č.369/1990 Zb. o obecnom zriadení.</w:t>
            </w:r>
          </w:p>
        </w:tc>
      </w:tr>
      <w:tr w:rsidR="00AF789D" w14:paraId="58E49CBB" w14:textId="77777777" w:rsidTr="002A5F68">
        <w:trPr>
          <w:trHeight w:val="1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3BA455F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Spôsob zriadenia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0437FC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V zmysle zákona č. 369/1990 Zb. o Obecnom zriadení</w:t>
            </w:r>
          </w:p>
        </w:tc>
      </w:tr>
      <w:tr w:rsidR="002A5F68" w:rsidRPr="00563E6B" w14:paraId="538DE0FD" w14:textId="77777777" w:rsidTr="002A5F68">
        <w:trPr>
          <w:trHeight w:val="1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C1571E2" w14:textId="77777777" w:rsidR="002A5F68" w:rsidRPr="002A5F68" w:rsidRDefault="002A5F68" w:rsidP="002A5F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A5F68">
              <w:rPr>
                <w:rFonts w:ascii="Times New Roman" w:eastAsia="Times New Roman" w:hAnsi="Times New Roman" w:cs="Times New Roman"/>
                <w:sz w:val="24"/>
              </w:rPr>
              <w:t xml:space="preserve">b) Právny dôvod na zostavenie účtovnej závierky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BEADB6" w14:textId="5FAF70AA" w:rsidR="002A5F68" w:rsidRPr="002A5F68" w:rsidRDefault="002A5F68" w:rsidP="002A5F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instrText xml:space="preserve"> FORMCHECKBOX </w:instrText>
            </w:r>
            <w:r w:rsidR="00E5074F">
              <w:rPr>
                <w:rFonts w:ascii="Times New Roman" w:eastAsia="Times New Roman" w:hAnsi="Times New Roman" w:cs="Times New Roman"/>
                <w:b/>
                <w:sz w:val="24"/>
              </w:rPr>
            </w:r>
            <w:r w:rsidR="00E5074F">
              <w:rPr>
                <w:rFonts w:ascii="Times New Roman" w:eastAsia="Times New Roman" w:hAnsi="Times New Roman" w:cs="Times New Roman"/>
                <w:b/>
                <w:sz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fldChar w:fldCharType="end"/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riadna</w:t>
            </w:r>
          </w:p>
          <w:p w14:paraId="271B0B51" w14:textId="77777777" w:rsidR="002A5F68" w:rsidRPr="002A5F68" w:rsidRDefault="002A5F68" w:rsidP="002A5F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instrText xml:space="preserve"> FORMCHECKBOX </w:instrText>
            </w:r>
            <w:r w:rsidR="00E5074F">
              <w:rPr>
                <w:rFonts w:ascii="Times New Roman" w:eastAsia="Times New Roman" w:hAnsi="Times New Roman" w:cs="Times New Roman"/>
                <w:b/>
                <w:sz w:val="24"/>
              </w:rPr>
            </w:r>
            <w:r w:rsidR="00E5074F">
              <w:rPr>
                <w:rFonts w:ascii="Times New Roman" w:eastAsia="Times New Roman" w:hAnsi="Times New Roman" w:cs="Times New Roman"/>
                <w:b/>
                <w:sz w:val="24"/>
              </w:rPr>
              <w:fldChar w:fldCharType="separate"/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fldChar w:fldCharType="end"/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mimoriadna </w:t>
            </w:r>
          </w:p>
        </w:tc>
      </w:tr>
      <w:tr w:rsidR="002A5F68" w:rsidRPr="00563E6B" w14:paraId="158C63E7" w14:textId="77777777" w:rsidTr="002A5F68">
        <w:trPr>
          <w:trHeight w:val="1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4FD3D74" w14:textId="77777777" w:rsidR="002A5F68" w:rsidRPr="002A5F68" w:rsidRDefault="002A5F68" w:rsidP="002A5F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A5F68">
              <w:rPr>
                <w:rFonts w:ascii="Times New Roman" w:eastAsia="Times New Roman" w:hAnsi="Times New Roman" w:cs="Times New Roman"/>
                <w:sz w:val="24"/>
              </w:rPr>
              <w:t>c) Účtovná jednotka je súčasťou konsolidovaného celku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2B4211" w14:textId="6C93FA1C" w:rsidR="002A5F68" w:rsidRPr="002A5F68" w:rsidRDefault="002A5F68" w:rsidP="002A5F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instrText xml:space="preserve"> FORMCHECKBOX </w:instrText>
            </w:r>
            <w:r w:rsidR="00E5074F">
              <w:rPr>
                <w:rFonts w:ascii="Times New Roman" w:eastAsia="Times New Roman" w:hAnsi="Times New Roman" w:cs="Times New Roman"/>
                <w:b/>
                <w:sz w:val="24"/>
              </w:rPr>
            </w:r>
            <w:r w:rsidR="00E5074F">
              <w:rPr>
                <w:rFonts w:ascii="Times New Roman" w:eastAsia="Times New Roman" w:hAnsi="Times New Roman" w:cs="Times New Roman"/>
                <w:b/>
                <w:sz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fldChar w:fldCharType="end"/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áno</w:t>
            </w:r>
          </w:p>
          <w:p w14:paraId="50923F1F" w14:textId="77777777" w:rsidR="002A5F68" w:rsidRPr="002A5F68" w:rsidRDefault="002A5F68" w:rsidP="002A5F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instrText xml:space="preserve"> FORMCHECKBOX </w:instrText>
            </w:r>
            <w:r w:rsidR="00E5074F">
              <w:rPr>
                <w:rFonts w:ascii="Times New Roman" w:eastAsia="Times New Roman" w:hAnsi="Times New Roman" w:cs="Times New Roman"/>
                <w:b/>
                <w:sz w:val="24"/>
              </w:rPr>
            </w:r>
            <w:r w:rsidR="00E5074F">
              <w:rPr>
                <w:rFonts w:ascii="Times New Roman" w:eastAsia="Times New Roman" w:hAnsi="Times New Roman" w:cs="Times New Roman"/>
                <w:b/>
                <w:sz w:val="24"/>
              </w:rPr>
              <w:fldChar w:fldCharType="separate"/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fldChar w:fldCharType="end"/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nie</w:t>
            </w:r>
          </w:p>
        </w:tc>
      </w:tr>
      <w:tr w:rsidR="002A5F68" w:rsidRPr="00563E6B" w14:paraId="07413B1C" w14:textId="77777777" w:rsidTr="002A5F68">
        <w:trPr>
          <w:trHeight w:val="1"/>
        </w:trPr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5E16504" w14:textId="77777777" w:rsidR="002A5F68" w:rsidRPr="002A5F68" w:rsidRDefault="002A5F68" w:rsidP="002A5F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A5F68">
              <w:rPr>
                <w:rFonts w:ascii="Times New Roman" w:eastAsia="Times New Roman" w:hAnsi="Times New Roman" w:cs="Times New Roman"/>
                <w:sz w:val="24"/>
              </w:rPr>
              <w:t>d) Účtovná jednotka je súčasťou súhrnného celku verejnej správy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ED2AF5" w14:textId="0738F683" w:rsidR="002A5F68" w:rsidRPr="002A5F68" w:rsidRDefault="002A5F68" w:rsidP="002A5F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instrText xml:space="preserve"> FORMCHECKBOX </w:instrText>
            </w:r>
            <w:r w:rsidR="00E5074F">
              <w:rPr>
                <w:rFonts w:ascii="Times New Roman" w:eastAsia="Times New Roman" w:hAnsi="Times New Roman" w:cs="Times New Roman"/>
                <w:b/>
                <w:sz w:val="24"/>
              </w:rPr>
            </w:r>
            <w:r w:rsidR="00E5074F">
              <w:rPr>
                <w:rFonts w:ascii="Times New Roman" w:eastAsia="Times New Roman" w:hAnsi="Times New Roman" w:cs="Times New Roman"/>
                <w:b/>
                <w:sz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fldChar w:fldCharType="end"/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áno</w:t>
            </w:r>
          </w:p>
          <w:p w14:paraId="0F95F769" w14:textId="77777777" w:rsidR="002A5F68" w:rsidRPr="002A5F68" w:rsidRDefault="002A5F68" w:rsidP="002A5F6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instrText xml:space="preserve"> FORMCHECKBOX </w:instrText>
            </w:r>
            <w:r w:rsidR="00E5074F">
              <w:rPr>
                <w:rFonts w:ascii="Times New Roman" w:eastAsia="Times New Roman" w:hAnsi="Times New Roman" w:cs="Times New Roman"/>
                <w:b/>
                <w:sz w:val="24"/>
              </w:rPr>
            </w:r>
            <w:r w:rsidR="00E5074F">
              <w:rPr>
                <w:rFonts w:ascii="Times New Roman" w:eastAsia="Times New Roman" w:hAnsi="Times New Roman" w:cs="Times New Roman"/>
                <w:b/>
                <w:sz w:val="24"/>
              </w:rPr>
              <w:fldChar w:fldCharType="separate"/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fldChar w:fldCharType="end"/>
            </w:r>
            <w:r w:rsidRPr="002A5F6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nie</w:t>
            </w:r>
          </w:p>
        </w:tc>
      </w:tr>
    </w:tbl>
    <w:p w14:paraId="1AB35278" w14:textId="376A9646" w:rsidR="00AF789D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1E892CB" w14:textId="77777777" w:rsidR="002A5F68" w:rsidRDefault="002A5F68" w:rsidP="002A5F6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6C6F86C7" w14:textId="77777777" w:rsidR="00AF789D" w:rsidRDefault="00662F1B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Opis činnosti účtovnej jednotky </w:t>
      </w:r>
    </w:p>
    <w:p w14:paraId="0D92818C" w14:textId="77777777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29"/>
        <w:gridCol w:w="4825"/>
      </w:tblGrid>
      <w:tr w:rsidR="00AF789D" w14:paraId="078CC2D0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8809813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Hlavná činnosť účtovnej jednotky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856DDEF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Podľa zákona č.369/1990 Zb. je základnou úlohou obce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3E1A66C0" w14:textId="77777777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15E4AEA4" w14:textId="77777777" w:rsidR="00AF789D" w:rsidRDefault="00662F1B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štatutárnych zástupcoch a o organizačnej štruktúre účtovnej jednotky </w:t>
      </w:r>
    </w:p>
    <w:p w14:paraId="010C89B9" w14:textId="77777777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0"/>
        <w:gridCol w:w="4774"/>
      </w:tblGrid>
      <w:tr w:rsidR="00AF789D" w14:paraId="5C7D02B3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90C1DE7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Štatutárny zástupca (meno a priezvisko)</w:t>
            </w:r>
          </w:p>
          <w:p w14:paraId="40E3FA64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Funkcia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099A9C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JUDr. Marcela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Halaganová</w:t>
            </w:r>
            <w:proofErr w:type="spellEnd"/>
          </w:p>
        </w:tc>
      </w:tr>
      <w:tr w:rsidR="00AF789D" w14:paraId="26B8EAC0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2DD776D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Štatutárny zástupca (meno a priezvisko)</w:t>
            </w:r>
          </w:p>
          <w:p w14:paraId="453B67BD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Funkcia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07A105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Ľubomír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Furberger</w:t>
            </w:r>
            <w:proofErr w:type="spellEnd"/>
          </w:p>
        </w:tc>
      </w:tr>
      <w:tr w:rsidR="00AF789D" w14:paraId="31465610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F12887E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Priemerný počet zamestnancov počas účtovného obdobia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0AFADA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</w:tr>
      <w:tr w:rsidR="00AF789D" w14:paraId="4291A059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260679F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zamestnancov ku dňu, ku ktorému sa zostavuje účtovná závierka účtovnej jednotky z toho:  </w:t>
            </w:r>
          </w:p>
          <w:p w14:paraId="7774275C" w14:textId="77777777" w:rsidR="00AF789D" w:rsidRDefault="00662F1B">
            <w:pPr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ind w:left="176" w:hanging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počet vedúcich zamestnancov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16E424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15,3</w:t>
            </w:r>
          </w:p>
          <w:p w14:paraId="0F3B0C54" w14:textId="77777777" w:rsidR="00AF789D" w:rsidRDefault="00AF78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7549E6C" w14:textId="77777777" w:rsidR="00AF789D" w:rsidRDefault="00AF78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44E8002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AF789D" w14:paraId="70EBC39A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7C14514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Organizačná štruktúra účtovnej jednotky: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840CCB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Obecný úrad, obecné zastupiteľstvo, kontrolór obce, opatrovateľská služba</w:t>
            </w:r>
          </w:p>
        </w:tc>
      </w:tr>
      <w:tr w:rsidR="00AF789D" w14:paraId="5F473FC7" w14:textId="77777777">
        <w:trPr>
          <w:trHeight w:val="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FBBCE87" w14:textId="77777777" w:rsidR="00AF789D" w:rsidRDefault="00662F1B">
            <w:pPr>
              <w:numPr>
                <w:ilvl w:val="0"/>
                <w:numId w:val="5"/>
              </w:numPr>
              <w:tabs>
                <w:tab w:val="left" w:pos="0"/>
              </w:tabs>
              <w:suppressAutoHyphens/>
              <w:spacing w:after="0" w:line="240" w:lineRule="auto"/>
              <w:ind w:left="176" w:hanging="14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rozpočtové organizácie zriadené účtovnou jednotkou 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EED3F5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Základná škola s materskou školou Višňové</w:t>
            </w:r>
          </w:p>
          <w:p w14:paraId="1F461959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013 23  Višňové č. 446,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IČO: 37813366</w:t>
            </w:r>
          </w:p>
        </w:tc>
      </w:tr>
    </w:tbl>
    <w:p w14:paraId="4B669AF8" w14:textId="77777777" w:rsidR="00AF789D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A540897" w14:textId="77777777" w:rsidR="00AF789D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6A4BAB4" w14:textId="77777777" w:rsidR="00AF789D" w:rsidRDefault="00AF789D" w:rsidP="002A5F6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489B3AF8" w14:textId="77777777" w:rsidR="00AF789D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632230D" w14:textId="77777777" w:rsidR="00AF789D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C774CDD" w14:textId="77777777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II</w:t>
      </w:r>
    </w:p>
    <w:p w14:paraId="17CC9B65" w14:textId="77777777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účtovných zásadách a účtovných metódach </w:t>
      </w:r>
    </w:p>
    <w:p w14:paraId="1F7234C1" w14:textId="77777777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1D8203A1" w14:textId="420CB4F1" w:rsidR="002A5F68" w:rsidRPr="002A5F68" w:rsidRDefault="002A5F68" w:rsidP="002A5F68">
      <w:pPr>
        <w:numPr>
          <w:ilvl w:val="0"/>
          <w:numId w:val="13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F68">
        <w:rPr>
          <w:rFonts w:ascii="Times New Roman" w:hAnsi="Times New Roman" w:cs="Times New Roman"/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E5074F">
        <w:rPr>
          <w:rFonts w:ascii="Times New Roman" w:hAnsi="Times New Roman" w:cs="Times New Roman"/>
          <w:b/>
          <w:bCs/>
          <w:sz w:val="24"/>
          <w:szCs w:val="24"/>
        </w:rPr>
      </w:r>
      <w:r w:rsidR="00E5074F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áno            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E5074F">
        <w:rPr>
          <w:rFonts w:ascii="Times New Roman" w:hAnsi="Times New Roman" w:cs="Times New Roman"/>
          <w:b/>
          <w:bCs/>
          <w:sz w:val="24"/>
          <w:szCs w:val="24"/>
        </w:rPr>
      </w:r>
      <w:r w:rsidR="00E5074F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nie</w:t>
      </w:r>
    </w:p>
    <w:p w14:paraId="1FD1EAD1" w14:textId="77777777" w:rsidR="002A5F68" w:rsidRPr="002A5F68" w:rsidRDefault="002A5F68" w:rsidP="002A5F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2A17A9" w14:textId="77777777" w:rsidR="002A5F68" w:rsidRPr="002A5F68" w:rsidRDefault="002A5F68" w:rsidP="002A5F68">
      <w:pPr>
        <w:numPr>
          <w:ilvl w:val="0"/>
          <w:numId w:val="13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F68">
        <w:rPr>
          <w:rFonts w:ascii="Times New Roman" w:hAnsi="Times New Roman" w:cs="Times New Roman"/>
          <w:b/>
          <w:sz w:val="24"/>
          <w:szCs w:val="24"/>
        </w:rPr>
        <w:t xml:space="preserve">Zmeny účtovných metód a účtovných zásad </w:t>
      </w:r>
    </w:p>
    <w:p w14:paraId="10DA9008" w14:textId="744EC07F" w:rsidR="002A5F68" w:rsidRPr="002A5F68" w:rsidRDefault="002A5F68" w:rsidP="002A5F68">
      <w:pPr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5F68">
        <w:rPr>
          <w:rFonts w:ascii="Times New Roman" w:hAnsi="Times New Roman" w:cs="Times New Roman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E5074F">
        <w:rPr>
          <w:rFonts w:ascii="Times New Roman" w:hAnsi="Times New Roman" w:cs="Times New Roman"/>
          <w:b/>
          <w:bCs/>
          <w:sz w:val="24"/>
          <w:szCs w:val="24"/>
        </w:rPr>
      </w:r>
      <w:r w:rsidR="00E5074F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áno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E5074F">
        <w:rPr>
          <w:rFonts w:ascii="Times New Roman" w:hAnsi="Times New Roman" w:cs="Times New Roman"/>
          <w:b/>
          <w:bCs/>
          <w:sz w:val="24"/>
          <w:szCs w:val="24"/>
        </w:rPr>
      </w:r>
      <w:r w:rsidR="00E5074F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nie</w:t>
      </w:r>
    </w:p>
    <w:p w14:paraId="3CED9831" w14:textId="77777777" w:rsidR="00AF789D" w:rsidRDefault="00AF789D">
      <w:pPr>
        <w:suppressAutoHyphens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</w:rPr>
      </w:pPr>
    </w:p>
    <w:p w14:paraId="01F4538A" w14:textId="77777777" w:rsidR="00AF789D" w:rsidRDefault="00662F1B" w:rsidP="002A5F68">
      <w:pPr>
        <w:numPr>
          <w:ilvl w:val="0"/>
          <w:numId w:val="8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Spôsob ocenenia jednotlivých položiek</w:t>
      </w:r>
    </w:p>
    <w:p w14:paraId="15359067" w14:textId="77777777" w:rsidR="00AF789D" w:rsidRDefault="00AF7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9385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8"/>
        <w:gridCol w:w="3907"/>
      </w:tblGrid>
      <w:tr w:rsidR="00AF789D" w14:paraId="55F9D408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2F18CE5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Položky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47B716FD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Spôsob oceňovania</w:t>
            </w:r>
          </w:p>
        </w:tc>
      </w:tr>
      <w:tr w:rsidR="00AF789D" w14:paraId="796875E6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4814DD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dlhodobý nehmotný majetok nakupovaný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45559F3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obstarávacou cenou</w:t>
            </w:r>
          </w:p>
        </w:tc>
      </w:tr>
      <w:tr w:rsidR="00AF789D" w14:paraId="7FF27373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C8FAC3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dlhodobý hmotný majetok nakupovaný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48E7D3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obstarávacou cenou</w:t>
            </w:r>
          </w:p>
        </w:tc>
      </w:tr>
      <w:tr w:rsidR="00AF789D" w14:paraId="5AFF381F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43EEE7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</w:pPr>
            <w:r>
              <w:rPr>
                <w:rFonts w:ascii="Times New Roman" w:eastAsia="Times New Roman" w:hAnsi="Times New Roman" w:cs="Times New Roman"/>
                <w:sz w:val="24"/>
              </w:rPr>
              <w:t>dlhodobý hmotný majetok vytvorený vlastnou činnosťou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30CB97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vlastnými nákladmi</w:t>
            </w:r>
          </w:p>
        </w:tc>
      </w:tr>
      <w:tr w:rsidR="00AF789D" w14:paraId="22AFD7D2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18D60E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</w:pPr>
            <w:r>
              <w:rPr>
                <w:rFonts w:ascii="Times New Roman" w:eastAsia="Times New Roman" w:hAnsi="Times New Roman" w:cs="Times New Roman"/>
                <w:sz w:val="24"/>
              </w:rPr>
              <w:t>dlhodobý nehmotný majetok a dlhodobý hmotný majetok získaný bezodplatne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FD893EE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reálnou hodnotou</w:t>
            </w:r>
          </w:p>
        </w:tc>
      </w:tr>
      <w:tr w:rsidR="00AF789D" w14:paraId="26668763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EF75C45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</w:pPr>
            <w:r>
              <w:rPr>
                <w:rFonts w:ascii="Times New Roman" w:eastAsia="Times New Roman" w:hAnsi="Times New Roman" w:cs="Times New Roman"/>
                <w:sz w:val="24"/>
              </w:rPr>
              <w:t>dlhodobý finančný majetok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29B99C3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obstarávacou cenou</w:t>
            </w:r>
          </w:p>
        </w:tc>
      </w:tr>
      <w:tr w:rsidR="00AF789D" w14:paraId="1B8FE2E8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64A7A0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zásoby nakupované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7F7A9F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obstarávacou cenou</w:t>
            </w:r>
          </w:p>
        </w:tc>
      </w:tr>
      <w:tr w:rsidR="00AF789D" w14:paraId="421F4389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5E7AD7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zásoby získané bezodplatne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9B6932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reálnou hodnotou</w:t>
            </w:r>
          </w:p>
        </w:tc>
      </w:tr>
      <w:tr w:rsidR="00AF789D" w14:paraId="6E59F54F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46EA43B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pohľadávky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9F38FC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menovitou hodnotou</w:t>
            </w:r>
          </w:p>
        </w:tc>
      </w:tr>
      <w:tr w:rsidR="00AF789D" w14:paraId="26F3EE34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24C8C5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krátkodobý finančný majetok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36E4C9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menovitou hodnotou</w:t>
            </w:r>
          </w:p>
        </w:tc>
      </w:tr>
      <w:tr w:rsidR="00AF789D" w14:paraId="75F78646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060C0A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časové rozlíšenie na strane aktív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08E2F4" w14:textId="77777777" w:rsidR="00AF789D" w:rsidRDefault="00662F1B">
            <w:pPr>
              <w:suppressAutoHyphens/>
              <w:spacing w:after="0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AF789D" w14:paraId="48112E9C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3E73141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záväzky, vrátane dlhopisov, pôžičiek a úverov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7594DF9" w14:textId="77777777" w:rsidR="00AF789D" w:rsidRDefault="00662F1B">
            <w:pPr>
              <w:suppressAutoHyphens/>
              <w:spacing w:after="0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menovitou hodnotou</w:t>
            </w:r>
          </w:p>
        </w:tc>
      </w:tr>
      <w:tr w:rsidR="00AF789D" w14:paraId="3BBD9AB4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35F8C1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rezervy 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F94D509" w14:textId="77777777" w:rsidR="00AF789D" w:rsidRDefault="00662F1B">
            <w:pPr>
              <w:suppressAutoHyphens/>
              <w:spacing w:after="0" w:line="24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4"/>
              </w:rPr>
              <w:t>oceňujú sa v očakávanej výške záväzku</w:t>
            </w:r>
          </w:p>
        </w:tc>
      </w:tr>
      <w:tr w:rsidR="00AF789D" w14:paraId="102CFC09" w14:textId="77777777" w:rsidTr="002A5F68">
        <w:trPr>
          <w:trHeight w:val="1"/>
        </w:trPr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E4BC89" w14:textId="77777777" w:rsidR="00AF789D" w:rsidRDefault="00662F1B" w:rsidP="002A5F68">
            <w:pPr>
              <w:numPr>
                <w:ilvl w:val="0"/>
                <w:numId w:val="134"/>
              </w:numPr>
              <w:tabs>
                <w:tab w:val="left" w:pos="0"/>
              </w:tabs>
              <w:suppressAutoHyphens/>
              <w:spacing w:after="0" w:line="240" w:lineRule="auto"/>
              <w:ind w:left="351" w:hanging="35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časové rozlíšenie na strane pasív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21C91C" w14:textId="77777777" w:rsidR="00AF789D" w:rsidRDefault="00662F1B">
            <w:pPr>
              <w:suppressAutoHyphens/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79E8F64A" w14:textId="77777777" w:rsidR="00AF789D" w:rsidRDefault="00AF789D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p w14:paraId="793D5D2E" w14:textId="77777777" w:rsidR="00AF789D" w:rsidRDefault="00AF789D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</w:p>
    <w:p w14:paraId="422CA7EB" w14:textId="77777777" w:rsidR="00AF789D" w:rsidRDefault="00662F1B" w:rsidP="002A5F68">
      <w:pPr>
        <w:numPr>
          <w:ilvl w:val="0"/>
          <w:numId w:val="25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Spôsob zostavenia odpisového plánu pre dlhodobý majetok, doba odpisovania, sadzby odpisov a odpisové metódy pri stanovení účtovných odpisov</w:t>
      </w:r>
    </w:p>
    <w:p w14:paraId="4632C61A" w14:textId="77777777" w:rsidR="00AF789D" w:rsidRDefault="00AF789D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24E6A438" w14:textId="77777777" w:rsidR="00AF789D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>Odpisy dlhodobého nehmotného majetku a dlhodobého hmotného majetku sú stanovené tak, že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sa vychádza z predpokladanej doby jeho užívania a predpokladaného priebehu jeho opotrebenia. </w:t>
      </w:r>
      <w:r>
        <w:rPr>
          <w:rFonts w:ascii="Times New Roman" w:eastAsia="Times New Roman" w:hAnsi="Times New Roman" w:cs="Times New Roman"/>
          <w:color w:val="000000"/>
          <w:sz w:val="24"/>
        </w:rPr>
        <w:t>Odpisovať sa začína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odo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dňa jeho zaradenia do používania. </w:t>
      </w:r>
    </w:p>
    <w:p w14:paraId="3F36CAD7" w14:textId="77777777" w:rsidR="00AF789D" w:rsidRDefault="00AF7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14:paraId="3410736C" w14:textId="77777777" w:rsidR="00AF789D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Drobný nehmotný majetok od 100 Eur do 650 €, ktorý podľa rozhodnutia účtovnej jednotky nie je dlhodobým nehmotným majetkom sa účtuje pri obstaraní do nákladov na účet 518 - Ostatné služby.</w:t>
      </w:r>
    </w:p>
    <w:p w14:paraId="7628BD7D" w14:textId="77777777" w:rsidR="00AF789D" w:rsidRDefault="00662F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Drobný hmotný majetok od 100 Eur do 500 €, ktorý podľa rozhodnutia účtovnej jednotky nie je dlhodobým hmotným majetkom sa účtuje ako zásoby. </w:t>
      </w:r>
      <w:r>
        <w:rPr>
          <w:rFonts w:ascii="Times New Roman" w:eastAsia="Times New Roman" w:hAnsi="Times New Roman" w:cs="Times New Roman"/>
          <w:sz w:val="20"/>
        </w:rPr>
        <w:br/>
      </w:r>
    </w:p>
    <w:p w14:paraId="13FA5AA6" w14:textId="77777777" w:rsidR="00AF789D" w:rsidRDefault="00662F1B">
      <w:pPr>
        <w:tabs>
          <w:tab w:val="left" w:pos="284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5. Zásady pre zohľadnenie zníženia hodnoty majetku.</w:t>
      </w:r>
    </w:p>
    <w:p w14:paraId="06745E10" w14:textId="77777777" w:rsidR="00AF789D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Prechodné zníženie hodnoty majetku sa vyjadruje </w:t>
      </w:r>
      <w:r>
        <w:rPr>
          <w:rFonts w:ascii="Times New Roman" w:eastAsia="Times New Roman" w:hAnsi="Times New Roman" w:cs="Times New Roman"/>
          <w:sz w:val="24"/>
          <w:u w:val="single"/>
        </w:rPr>
        <w:t>opravnou položkou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47FA037B" w14:textId="77777777" w:rsidR="00AF789D" w:rsidRDefault="00AF7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65E30B5" w14:textId="77777777" w:rsidR="002A5F68" w:rsidRPr="002A5F68" w:rsidRDefault="002A5F68" w:rsidP="002A5F68">
      <w:pPr>
        <w:jc w:val="both"/>
        <w:rPr>
          <w:rFonts w:ascii="Times New Roman" w:hAnsi="Times New Roman" w:cs="Times New Roman"/>
          <w:sz w:val="24"/>
          <w:szCs w:val="24"/>
        </w:rPr>
      </w:pPr>
      <w:r w:rsidRPr="002A5F68">
        <w:rPr>
          <w:rFonts w:ascii="Times New Roman" w:hAnsi="Times New Roman" w:cs="Times New Roman"/>
          <w:sz w:val="24"/>
          <w:szCs w:val="24"/>
        </w:rPr>
        <w:t>Účtovná jednotka podľa vnútorného predpisu tvorila opravné položky k:</w:t>
      </w:r>
    </w:p>
    <w:p w14:paraId="167F7CC7" w14:textId="4045B62E" w:rsidR="002A5F68" w:rsidRPr="002A5F68" w:rsidRDefault="002A5F68" w:rsidP="002A5F68">
      <w:pPr>
        <w:numPr>
          <w:ilvl w:val="0"/>
          <w:numId w:val="13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5F68">
        <w:rPr>
          <w:rFonts w:ascii="Times New Roman" w:hAnsi="Times New Roman" w:cs="Times New Roman"/>
          <w:sz w:val="24"/>
          <w:szCs w:val="24"/>
        </w:rPr>
        <w:t>odpisovanému dlhodobému majetku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E5074F">
        <w:rPr>
          <w:rFonts w:ascii="Times New Roman" w:hAnsi="Times New Roman" w:cs="Times New Roman"/>
          <w:b/>
          <w:bCs/>
          <w:sz w:val="24"/>
          <w:szCs w:val="24"/>
        </w:rPr>
      </w:r>
      <w:r w:rsidR="00E5074F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áno            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E5074F">
        <w:rPr>
          <w:rFonts w:ascii="Times New Roman" w:hAnsi="Times New Roman" w:cs="Times New Roman"/>
          <w:b/>
          <w:bCs/>
          <w:sz w:val="24"/>
          <w:szCs w:val="24"/>
        </w:rPr>
      </w:r>
      <w:r w:rsidR="00E5074F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nie</w:t>
      </w:r>
    </w:p>
    <w:p w14:paraId="33E29CDC" w14:textId="121AB582" w:rsidR="002A5F68" w:rsidRPr="002A5F68" w:rsidRDefault="002A5F68" w:rsidP="002A5F68">
      <w:pPr>
        <w:numPr>
          <w:ilvl w:val="0"/>
          <w:numId w:val="13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5F68">
        <w:rPr>
          <w:rFonts w:ascii="Times New Roman" w:hAnsi="Times New Roman" w:cs="Times New Roman"/>
          <w:sz w:val="24"/>
          <w:szCs w:val="24"/>
        </w:rPr>
        <w:t>neodpisovanému dlhodobému majetku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E5074F">
        <w:rPr>
          <w:rFonts w:ascii="Times New Roman" w:hAnsi="Times New Roman" w:cs="Times New Roman"/>
          <w:b/>
          <w:bCs/>
          <w:sz w:val="24"/>
          <w:szCs w:val="24"/>
        </w:rPr>
      </w:r>
      <w:r w:rsidR="00E5074F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áno            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E5074F">
        <w:rPr>
          <w:rFonts w:ascii="Times New Roman" w:hAnsi="Times New Roman" w:cs="Times New Roman"/>
          <w:b/>
          <w:bCs/>
          <w:sz w:val="24"/>
          <w:szCs w:val="24"/>
        </w:rPr>
      </w:r>
      <w:r w:rsidR="00E5074F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nie</w:t>
      </w:r>
    </w:p>
    <w:p w14:paraId="17A8711A" w14:textId="55CF90B1" w:rsidR="002A5F68" w:rsidRPr="002A5F68" w:rsidRDefault="002A5F68" w:rsidP="002A5F68">
      <w:pPr>
        <w:numPr>
          <w:ilvl w:val="0"/>
          <w:numId w:val="13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5F68">
        <w:rPr>
          <w:rFonts w:ascii="Times New Roman" w:hAnsi="Times New Roman" w:cs="Times New Roman"/>
          <w:bCs/>
          <w:sz w:val="24"/>
          <w:szCs w:val="24"/>
        </w:rPr>
        <w:t>nedokončeným investíciám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E5074F">
        <w:rPr>
          <w:rFonts w:ascii="Times New Roman" w:hAnsi="Times New Roman" w:cs="Times New Roman"/>
          <w:b/>
          <w:bCs/>
          <w:sz w:val="24"/>
          <w:szCs w:val="24"/>
        </w:rPr>
      </w:r>
      <w:r w:rsidR="00E5074F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áno            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E5074F">
        <w:rPr>
          <w:rFonts w:ascii="Times New Roman" w:hAnsi="Times New Roman" w:cs="Times New Roman"/>
          <w:b/>
          <w:bCs/>
          <w:sz w:val="24"/>
          <w:szCs w:val="24"/>
        </w:rPr>
      </w:r>
      <w:r w:rsidR="00E5074F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nie</w:t>
      </w:r>
    </w:p>
    <w:p w14:paraId="3407A95E" w14:textId="7CA0E1C9" w:rsidR="002A5F68" w:rsidRPr="002A5F68" w:rsidRDefault="002A5F68" w:rsidP="002A5F68">
      <w:pPr>
        <w:numPr>
          <w:ilvl w:val="0"/>
          <w:numId w:val="13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5F68">
        <w:rPr>
          <w:rFonts w:ascii="Times New Roman" w:hAnsi="Times New Roman" w:cs="Times New Roman"/>
          <w:bCs/>
          <w:sz w:val="24"/>
          <w:szCs w:val="24"/>
        </w:rPr>
        <w:t xml:space="preserve">dlhodobému finančnému majetku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E5074F">
        <w:rPr>
          <w:rFonts w:ascii="Times New Roman" w:hAnsi="Times New Roman" w:cs="Times New Roman"/>
          <w:b/>
          <w:bCs/>
          <w:sz w:val="24"/>
          <w:szCs w:val="24"/>
        </w:rPr>
      </w:r>
      <w:r w:rsidR="00E5074F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áno            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E5074F">
        <w:rPr>
          <w:rFonts w:ascii="Times New Roman" w:hAnsi="Times New Roman" w:cs="Times New Roman"/>
          <w:b/>
          <w:bCs/>
          <w:sz w:val="24"/>
          <w:szCs w:val="24"/>
        </w:rPr>
      </w:r>
      <w:r w:rsidR="00E5074F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nie</w:t>
      </w:r>
    </w:p>
    <w:p w14:paraId="24F95A76" w14:textId="25DA206B" w:rsidR="002A5F68" w:rsidRPr="002A5F68" w:rsidRDefault="002A5F68" w:rsidP="002A5F68">
      <w:pPr>
        <w:numPr>
          <w:ilvl w:val="0"/>
          <w:numId w:val="13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5F68">
        <w:rPr>
          <w:rFonts w:ascii="Times New Roman" w:hAnsi="Times New Roman" w:cs="Times New Roman"/>
          <w:bCs/>
          <w:sz w:val="24"/>
          <w:szCs w:val="24"/>
        </w:rPr>
        <w:t xml:space="preserve">zásobám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E5074F">
        <w:rPr>
          <w:rFonts w:ascii="Times New Roman" w:hAnsi="Times New Roman" w:cs="Times New Roman"/>
          <w:b/>
          <w:bCs/>
          <w:sz w:val="24"/>
          <w:szCs w:val="24"/>
        </w:rPr>
      </w:r>
      <w:r w:rsidR="00E5074F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áno            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E5074F">
        <w:rPr>
          <w:rFonts w:ascii="Times New Roman" w:hAnsi="Times New Roman" w:cs="Times New Roman"/>
          <w:b/>
          <w:bCs/>
          <w:sz w:val="24"/>
          <w:szCs w:val="24"/>
        </w:rPr>
      </w:r>
      <w:r w:rsidR="00E5074F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nie</w:t>
      </w:r>
    </w:p>
    <w:p w14:paraId="0D101625" w14:textId="4AEFD357" w:rsidR="002A5F68" w:rsidRPr="002A5F68" w:rsidRDefault="002A5F68" w:rsidP="002A5F68">
      <w:pPr>
        <w:numPr>
          <w:ilvl w:val="0"/>
          <w:numId w:val="13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5F68">
        <w:rPr>
          <w:rFonts w:ascii="Times New Roman" w:hAnsi="Times New Roman" w:cs="Times New Roman"/>
          <w:bCs/>
          <w:sz w:val="24"/>
          <w:szCs w:val="24"/>
        </w:rPr>
        <w:t xml:space="preserve">pohľadávkam            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E5074F">
        <w:rPr>
          <w:rFonts w:ascii="Times New Roman" w:hAnsi="Times New Roman" w:cs="Times New Roman"/>
          <w:b/>
          <w:bCs/>
          <w:sz w:val="24"/>
          <w:szCs w:val="24"/>
        </w:rPr>
      </w:r>
      <w:r w:rsidR="00E5074F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áno            </w:t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="00E5074F">
        <w:rPr>
          <w:rFonts w:ascii="Times New Roman" w:hAnsi="Times New Roman" w:cs="Times New Roman"/>
          <w:b/>
          <w:bCs/>
          <w:sz w:val="24"/>
          <w:szCs w:val="24"/>
        </w:rPr>
      </w:r>
      <w:r w:rsidR="00E5074F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2A5F68">
        <w:rPr>
          <w:rFonts w:ascii="Times New Roman" w:hAnsi="Times New Roman" w:cs="Times New Roman"/>
          <w:b/>
          <w:bCs/>
          <w:sz w:val="24"/>
          <w:szCs w:val="24"/>
        </w:rPr>
        <w:t xml:space="preserve">  nie</w:t>
      </w:r>
    </w:p>
    <w:p w14:paraId="24B291C6" w14:textId="65096CE5" w:rsidR="00AF789D" w:rsidRPr="002A5F68" w:rsidRDefault="00AF7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A38AB2" w14:textId="5E0CB204" w:rsidR="002A5F68" w:rsidRPr="00F51D4E" w:rsidRDefault="002A5F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8163E1D" w14:textId="77777777" w:rsidR="002A5F68" w:rsidRPr="00F51D4E" w:rsidRDefault="002A5F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18F1698" w14:textId="00EF5DC3" w:rsidR="00AF789D" w:rsidRPr="00F51D4E" w:rsidRDefault="002A5F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F51D4E">
        <w:rPr>
          <w:rFonts w:ascii="Times New Roman" w:hAnsi="Times New Roman" w:cs="Times New Roman"/>
          <w:sz w:val="24"/>
          <w:szCs w:val="24"/>
        </w:rPr>
        <w:t xml:space="preserve">Účtovná jednotka </w:t>
      </w:r>
      <w:r w:rsidRPr="00F51D4E">
        <w:rPr>
          <w:rFonts w:ascii="Times New Roman" w:hAnsi="Times New Roman" w:cs="Times New Roman"/>
          <w:sz w:val="24"/>
          <w:szCs w:val="24"/>
          <w:u w:val="single"/>
        </w:rPr>
        <w:t>tvorila opravné položky k nedokončeným investíciám</w:t>
      </w:r>
      <w:r w:rsidRPr="00F51D4E">
        <w:rPr>
          <w:rFonts w:ascii="Times New Roman" w:hAnsi="Times New Roman" w:cs="Times New Roman"/>
          <w:sz w:val="24"/>
          <w:szCs w:val="24"/>
        </w:rPr>
        <w:t xml:space="preserve"> podľa vnútorného predpisu účtovnej jednotky.</w:t>
      </w:r>
    </w:p>
    <w:p w14:paraId="330C71E3" w14:textId="7F79D57F" w:rsidR="002A5F68" w:rsidRPr="00F51D4E" w:rsidRDefault="002A5F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14:paraId="248A6F93" w14:textId="77777777" w:rsidR="002A5F68" w:rsidRPr="00F51D4E" w:rsidRDefault="002A5F68" w:rsidP="002A5F68">
      <w:pPr>
        <w:pStyle w:val="Zkladntext"/>
        <w:ind w:left="0"/>
        <w:rPr>
          <w:sz w:val="24"/>
          <w:szCs w:val="24"/>
        </w:rPr>
      </w:pPr>
      <w:r w:rsidRPr="00F51D4E">
        <w:rPr>
          <w:sz w:val="24"/>
          <w:szCs w:val="24"/>
        </w:rPr>
        <w:t xml:space="preserve">Účtovná jednotka  </w:t>
      </w:r>
      <w:r w:rsidRPr="00F51D4E">
        <w:rPr>
          <w:sz w:val="24"/>
          <w:szCs w:val="24"/>
          <w:u w:val="single"/>
        </w:rPr>
        <w:t>tvorila opravné položky k pohľadávkam v rámci hlavnej činnosti,</w:t>
      </w:r>
      <w:r w:rsidRPr="00F51D4E">
        <w:rPr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p w14:paraId="6DE726E7" w14:textId="79ECC413" w:rsidR="002A5F68" w:rsidRPr="00F51D4E" w:rsidRDefault="002A5F68" w:rsidP="002A5F68">
      <w:pPr>
        <w:jc w:val="both"/>
        <w:rPr>
          <w:rFonts w:ascii="Times New Roman" w:hAnsi="Times New Roman" w:cs="Times New Roman"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7630"/>
      </w:tblGrid>
      <w:tr w:rsidR="00F51D4E" w:rsidRPr="00F51D4E" w14:paraId="488BECB8" w14:textId="77777777" w:rsidTr="008F169B">
        <w:tc>
          <w:tcPr>
            <w:tcW w:w="1440" w:type="dxa"/>
          </w:tcPr>
          <w:p w14:paraId="57CC5737" w14:textId="23A52239" w:rsidR="002A5F68" w:rsidRPr="00F51D4E" w:rsidRDefault="008F169B" w:rsidP="008F1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D4E">
              <w:rPr>
                <w:rFonts w:ascii="Times New Roman" w:hAnsi="Times New Roman" w:cs="Times New Roman"/>
                <w:sz w:val="24"/>
                <w:szCs w:val="24"/>
              </w:rPr>
              <w:t>360 dní</w:t>
            </w:r>
          </w:p>
        </w:tc>
        <w:tc>
          <w:tcPr>
            <w:tcW w:w="8766" w:type="dxa"/>
          </w:tcPr>
          <w:p w14:paraId="553AB704" w14:textId="397E1539" w:rsidR="002A5F68" w:rsidRPr="00F51D4E" w:rsidRDefault="002A5F68" w:rsidP="008F1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D4E">
              <w:rPr>
                <w:rFonts w:ascii="Times New Roman" w:hAnsi="Times New Roman" w:cs="Times New Roman"/>
                <w:sz w:val="24"/>
                <w:szCs w:val="24"/>
              </w:rPr>
              <w:t xml:space="preserve">najviac do výšky   </w:t>
            </w:r>
            <w:r w:rsidR="008F169B" w:rsidRPr="00F51D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51D4E">
              <w:rPr>
                <w:rFonts w:ascii="Times New Roman" w:hAnsi="Times New Roman" w:cs="Times New Roman"/>
                <w:sz w:val="24"/>
                <w:szCs w:val="24"/>
              </w:rPr>
              <w:t xml:space="preserve"> % menovitej hodnoty pohľadávky bez príslušenstva </w:t>
            </w:r>
          </w:p>
        </w:tc>
      </w:tr>
      <w:tr w:rsidR="00F51D4E" w:rsidRPr="00F51D4E" w14:paraId="39A1E6CF" w14:textId="77777777" w:rsidTr="008F169B">
        <w:tc>
          <w:tcPr>
            <w:tcW w:w="1440" w:type="dxa"/>
          </w:tcPr>
          <w:p w14:paraId="3B0527A2" w14:textId="5102E824" w:rsidR="002A5F68" w:rsidRPr="00F51D4E" w:rsidRDefault="008F169B" w:rsidP="008F1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D4E">
              <w:rPr>
                <w:rFonts w:ascii="Times New Roman" w:hAnsi="Times New Roman" w:cs="Times New Roman"/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14:paraId="4FCE550E" w14:textId="1CEDC7BD" w:rsidR="002A5F68" w:rsidRPr="00F51D4E" w:rsidRDefault="002A5F68" w:rsidP="008F1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D4E">
              <w:rPr>
                <w:rFonts w:ascii="Times New Roman" w:hAnsi="Times New Roman" w:cs="Times New Roman"/>
                <w:sz w:val="24"/>
                <w:szCs w:val="24"/>
              </w:rPr>
              <w:t xml:space="preserve">najviac do výšky   </w:t>
            </w:r>
            <w:r w:rsidR="008F169B" w:rsidRPr="00F51D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F51D4E">
              <w:rPr>
                <w:rFonts w:ascii="Times New Roman" w:hAnsi="Times New Roman" w:cs="Times New Roman"/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F51D4E" w:rsidRPr="00F51D4E" w14:paraId="6B5D7A53" w14:textId="77777777" w:rsidTr="008F169B">
        <w:tc>
          <w:tcPr>
            <w:tcW w:w="1440" w:type="dxa"/>
          </w:tcPr>
          <w:p w14:paraId="13205C2F" w14:textId="20D8917C" w:rsidR="002A5F68" w:rsidRPr="00F51D4E" w:rsidRDefault="008F169B" w:rsidP="008F1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D4E">
              <w:rPr>
                <w:rFonts w:ascii="Times New Roman" w:hAnsi="Times New Roman" w:cs="Times New Roman"/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14:paraId="5B7D2767" w14:textId="30DC2C2D" w:rsidR="002A5F68" w:rsidRPr="00F51D4E" w:rsidRDefault="002A5F68" w:rsidP="008F1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D4E">
              <w:rPr>
                <w:rFonts w:ascii="Times New Roman" w:hAnsi="Times New Roman" w:cs="Times New Roman"/>
                <w:sz w:val="24"/>
                <w:szCs w:val="24"/>
              </w:rPr>
              <w:t xml:space="preserve">najviac do výšky </w:t>
            </w:r>
            <w:r w:rsidR="008F169B" w:rsidRPr="00F51D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F51D4E">
              <w:rPr>
                <w:rFonts w:ascii="Times New Roman" w:hAnsi="Times New Roman" w:cs="Times New Roman"/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14:paraId="56424E49" w14:textId="48C235A3" w:rsidR="002A5F68" w:rsidRDefault="002A5F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</w:p>
    <w:p w14:paraId="5D90965D" w14:textId="0EE55A0F" w:rsidR="002A5F68" w:rsidRDefault="002A5F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</w:p>
    <w:p w14:paraId="0FBCB6FC" w14:textId="77777777" w:rsidR="002A5F68" w:rsidRDefault="002A5F6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u w:val="single"/>
        </w:rPr>
      </w:pPr>
    </w:p>
    <w:p w14:paraId="1962B1DE" w14:textId="77777777" w:rsidR="00AF789D" w:rsidRDefault="00662F1B">
      <w:pPr>
        <w:tabs>
          <w:tab w:val="left" w:pos="284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6. Zásady pre vykazovanie transferov.</w:t>
      </w:r>
    </w:p>
    <w:p w14:paraId="7A4E53CF" w14:textId="77777777" w:rsidR="00AF789D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29F214F3" w14:textId="77777777" w:rsidR="00AF789D" w:rsidRDefault="00AF7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71A85B8" w14:textId="77777777" w:rsidR="00AF789D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Bežný transfer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F88BCB5" w14:textId="77777777" w:rsidR="00AF789D" w:rsidRDefault="00662F1B">
      <w:pPr>
        <w:numPr>
          <w:ilvl w:val="0"/>
          <w:numId w:val="27"/>
        </w:numPr>
        <w:tabs>
          <w:tab w:val="left" w:pos="0"/>
        </w:tabs>
        <w:suppressAutoHyphens/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u w:val="single"/>
        </w:rPr>
        <w:t>cudzích subjektov</w:t>
      </w:r>
      <w:r>
        <w:rPr>
          <w:rFonts w:ascii="Times New Roman" w:eastAsia="Times New Roman" w:hAnsi="Times New Roman" w:cs="Times New Roman"/>
          <w:sz w:val="24"/>
        </w:rPr>
        <w:t xml:space="preserve"> - sa  zúčtuje do výnosov  vo vecnej a časovej súvislosti s nákladmi</w:t>
      </w:r>
    </w:p>
    <w:p w14:paraId="1BBC55EE" w14:textId="77777777" w:rsidR="00AF789D" w:rsidRDefault="00662F1B">
      <w:pPr>
        <w:numPr>
          <w:ilvl w:val="0"/>
          <w:numId w:val="27"/>
        </w:numPr>
        <w:tabs>
          <w:tab w:val="left" w:pos="0"/>
        </w:tabs>
        <w:suppressAutoHyphens/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u w:val="single"/>
        </w:rPr>
        <w:t>cudzím subjektom</w:t>
      </w:r>
      <w:r>
        <w:rPr>
          <w:rFonts w:ascii="Times New Roman" w:eastAsia="Times New Roman" w:hAnsi="Times New Roman" w:cs="Times New Roman"/>
          <w:sz w:val="24"/>
        </w:rPr>
        <w:t xml:space="preserve"> - sa  zúčtuje do nákladov po splnení podmienok</w:t>
      </w:r>
    </w:p>
    <w:p w14:paraId="23394DB3" w14:textId="77777777" w:rsidR="00AF789D" w:rsidRDefault="00662F1B">
      <w:pPr>
        <w:numPr>
          <w:ilvl w:val="0"/>
          <w:numId w:val="27"/>
        </w:numPr>
        <w:tabs>
          <w:tab w:val="left" w:pos="0"/>
        </w:tabs>
        <w:suppressAutoHyphens/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u w:val="single"/>
        </w:rPr>
        <w:t>vlastným subjektom</w:t>
      </w:r>
      <w:r>
        <w:rPr>
          <w:rFonts w:ascii="Times New Roman" w:eastAsia="Times New Roman" w:hAnsi="Times New Roman" w:cs="Times New Roman"/>
          <w:sz w:val="24"/>
        </w:rPr>
        <w:t xml:space="preserve"> - sa  zúčtuje do nákladov pri poskytnutí  transferu</w:t>
      </w:r>
    </w:p>
    <w:p w14:paraId="68669561" w14:textId="77777777" w:rsidR="00AF789D" w:rsidRDefault="00AF7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27DA3C6" w14:textId="77777777" w:rsidR="00AF789D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Kapitálový transfer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900AE3B" w14:textId="77777777" w:rsidR="00AF789D" w:rsidRDefault="00662F1B">
      <w:pPr>
        <w:numPr>
          <w:ilvl w:val="0"/>
          <w:numId w:val="28"/>
        </w:numPr>
        <w:tabs>
          <w:tab w:val="left" w:pos="0"/>
        </w:tabs>
        <w:suppressAutoHyphens/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u w:val="single"/>
        </w:rPr>
        <w:t>cudzích subjektov</w:t>
      </w:r>
      <w:r>
        <w:rPr>
          <w:rFonts w:ascii="Times New Roman" w:eastAsia="Times New Roman" w:hAnsi="Times New Roman" w:cs="Times New Roman"/>
          <w:sz w:val="24"/>
        </w:rPr>
        <w:t xml:space="preserve"> - sa  zúčtuje do výnosov  vo vecnej a časovej súvislosti s nákladmi (napr. s odpismi, s opravnou položkou, so zostatkovou hodnotou vyradeného dlhodobého majetku). poskytnutý </w:t>
      </w:r>
      <w:r>
        <w:rPr>
          <w:rFonts w:ascii="Times New Roman" w:eastAsia="Times New Roman" w:hAnsi="Times New Roman" w:cs="Times New Roman"/>
          <w:sz w:val="24"/>
          <w:u w:val="single"/>
        </w:rPr>
        <w:t>cudzím subjektom</w:t>
      </w:r>
      <w:r>
        <w:rPr>
          <w:rFonts w:ascii="Times New Roman" w:eastAsia="Times New Roman" w:hAnsi="Times New Roman" w:cs="Times New Roman"/>
          <w:sz w:val="24"/>
        </w:rPr>
        <w:t xml:space="preserve"> - sa  zúčtuje do nákladov po splnení podmienok. </w:t>
      </w:r>
    </w:p>
    <w:p w14:paraId="5A28FC54" w14:textId="77777777" w:rsidR="00AF789D" w:rsidRDefault="00662F1B">
      <w:pPr>
        <w:numPr>
          <w:ilvl w:val="0"/>
          <w:numId w:val="28"/>
        </w:numPr>
        <w:tabs>
          <w:tab w:val="left" w:pos="0"/>
        </w:tabs>
        <w:suppressAutoHyphens/>
        <w:spacing w:after="0" w:line="240" w:lineRule="auto"/>
        <w:ind w:left="678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poskytnutý </w:t>
      </w:r>
      <w:r>
        <w:rPr>
          <w:rFonts w:ascii="Times New Roman" w:eastAsia="Times New Roman" w:hAnsi="Times New Roman" w:cs="Times New Roman"/>
          <w:sz w:val="24"/>
          <w:u w:val="single"/>
        </w:rPr>
        <w:t>vlastným subjektom</w:t>
      </w:r>
      <w:r>
        <w:rPr>
          <w:rFonts w:ascii="Times New Roman" w:eastAsia="Times New Roman" w:hAnsi="Times New Roman" w:cs="Times New Roman"/>
          <w:sz w:val="24"/>
        </w:rPr>
        <w:t xml:space="preserve"> - sa  zúčtuje do nákladov vo vecnej a časovej súvislosti s  nákladmi účtovanými v organizáciách v zriaďovateľskej pôsobnosti obce/mesta. </w:t>
      </w:r>
    </w:p>
    <w:p w14:paraId="7164F5C2" w14:textId="77777777" w:rsidR="00AF789D" w:rsidRDefault="00AF7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31E7919" w14:textId="515C926B" w:rsidR="00AF789D" w:rsidRDefault="00662F1B" w:rsidP="00E71387">
      <w:p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3186F47" w14:textId="77777777" w:rsidR="00AF789D" w:rsidRDefault="00AF789D">
      <w:p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B71BD4D" w14:textId="77777777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III</w:t>
      </w:r>
    </w:p>
    <w:p w14:paraId="457809E4" w14:textId="77777777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Informácie o údajoch na strane aktív súvahy</w:t>
      </w:r>
    </w:p>
    <w:p w14:paraId="29203E48" w14:textId="77777777" w:rsidR="00AF789D" w:rsidRDefault="00662F1B">
      <w:pPr>
        <w:tabs>
          <w:tab w:val="left" w:pos="426"/>
        </w:tabs>
        <w:suppressAutoHyphens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 Neobežný majetok</w:t>
      </w:r>
    </w:p>
    <w:p w14:paraId="55020A73" w14:textId="77777777" w:rsidR="00AF789D" w:rsidRDefault="00662F1B">
      <w:pPr>
        <w:numPr>
          <w:ilvl w:val="0"/>
          <w:numId w:val="29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Dlhodobý nehmotný majetok a dlhodobý hmotný majetok </w:t>
      </w:r>
    </w:p>
    <w:p w14:paraId="4A57C3C1" w14:textId="77777777" w:rsidR="00AF789D" w:rsidRDefault="00662F1B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prehľad o pohybe dlhodobého majetku </w:t>
      </w:r>
      <w:r>
        <w:rPr>
          <w:rFonts w:ascii="Times New Roman" w:eastAsia="Times New Roman" w:hAnsi="Times New Roman" w:cs="Times New Roman"/>
          <w:sz w:val="24"/>
        </w:rPr>
        <w:t>(tabuľka č.1)</w:t>
      </w:r>
    </w:p>
    <w:p w14:paraId="23FDA51F" w14:textId="77777777" w:rsidR="00AF789D" w:rsidRDefault="00662F1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Textová časť k tabuľke č.1   </w:t>
      </w:r>
    </w:p>
    <w:p w14:paraId="54B46037" w14:textId="77777777" w:rsidR="00AF789D" w:rsidRDefault="00AF789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6DC0289" w14:textId="28D78B62" w:rsidR="00AF789D" w:rsidRDefault="00662F1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Na</w:t>
      </w:r>
      <w:r>
        <w:rPr>
          <w:rFonts w:ascii="Times New Roman" w:eastAsia="Times New Roman" w:hAnsi="Times New Roman" w:cs="Times New Roman"/>
          <w:sz w:val="24"/>
        </w:rPr>
        <w:t xml:space="preserve"> účte 021 prírastky predstavujú zaradenie majetku, a to dokončená nová MŠ</w:t>
      </w:r>
      <w:r w:rsidR="00F51D4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v obci Višňové, rekonštrukcia budovy TJ celková výška 1 774 084,88 .</w:t>
      </w:r>
    </w:p>
    <w:p w14:paraId="615A1277" w14:textId="77777777" w:rsidR="00AF789D" w:rsidRDefault="00662F1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 účte 022 prírastky predstavujú stavebné práce na zbernom dvore vo výške 52 882,92.</w:t>
      </w:r>
    </w:p>
    <w:p w14:paraId="5783511F" w14:textId="700AF183" w:rsidR="00AF789D" w:rsidRDefault="00662F1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 účte 023 prírastky predstavujú zaradenie traktoru a strojového zariadenia zb</w:t>
      </w:r>
      <w:r w:rsidR="00F51D4E"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rného dvora a zaradenie traktoru na ovzdušie vo výške 156 416,-- €</w:t>
      </w:r>
    </w:p>
    <w:p w14:paraId="63CBEFB2" w14:textId="77777777" w:rsidR="00AF789D" w:rsidRDefault="00662F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Úbytky na účte 042 - zaradenie majetku, ktorý bol obstaraný v predošlých rokoch </w:t>
      </w:r>
    </w:p>
    <w:p w14:paraId="21B76CE9" w14:textId="77777777" w:rsidR="00AF789D" w:rsidRDefault="00662F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Prírastky na účte 042 predstavujú stavebné práce, projektové dokumentácie k rekonštrukcii budovy TJ a zmena stavby, projekty na ihrisko - bola k nim vytvorená opravná položka</w:t>
      </w:r>
    </w:p>
    <w:p w14:paraId="14D9FA0B" w14:textId="77777777" w:rsidR="00AF789D" w:rsidRDefault="00AF789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095A31D8" w14:textId="77777777" w:rsidR="00AF789D" w:rsidRDefault="00662F1B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FF0000"/>
          <w:sz w:val="18"/>
          <w:shd w:val="clear" w:color="auto" w:fill="FFFF00"/>
        </w:rPr>
      </w:pPr>
      <w:r>
        <w:rPr>
          <w:rFonts w:ascii="Times New Roman" w:eastAsia="Times New Roman" w:hAnsi="Times New Roman" w:cs="Times New Roman"/>
          <w:sz w:val="24"/>
        </w:rPr>
        <w:t xml:space="preserve">spôsob a výška poistenia dlhodobého nehmotného majetku a dlhodobého hmotného majetku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9"/>
        <w:gridCol w:w="2997"/>
        <w:gridCol w:w="2978"/>
      </w:tblGrid>
      <w:tr w:rsidR="00AF789D" w14:paraId="4176FDD9" w14:textId="77777777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436E7A2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Druh poisteného majetku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9612C96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Spôsob poistenia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FF83E34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Výška poistenia</w:t>
            </w:r>
          </w:p>
        </w:tc>
      </w:tr>
      <w:tr w:rsidR="00AF789D" w14:paraId="3F578056" w14:textId="77777777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CF54713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Dlhodobý majetok obce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B46431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Poistenie pre prípad poškodenia alebo zničenia vecí živelnou udalosťou alebo požiarom 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747FCB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1 401,36</w:t>
            </w:r>
          </w:p>
        </w:tc>
      </w:tr>
      <w:tr w:rsidR="00AF789D" w14:paraId="24AFBB22" w14:textId="77777777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E34B2C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Dlhodobý majetok obce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C787FD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Poistenie v prípade odcudzenia, škody krádežou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B8C6CF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76,01</w:t>
            </w:r>
          </w:p>
        </w:tc>
      </w:tr>
      <w:tr w:rsidR="00AF789D" w14:paraId="77AC3FD0" w14:textId="77777777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AAC938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Motorové vozidlá obce</w:t>
            </w:r>
          </w:p>
          <w:p w14:paraId="26F60FDC" w14:textId="77777777" w:rsidR="00AF789D" w:rsidRDefault="00AF78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8CB2C56" w14:textId="77777777" w:rsidR="00AF789D" w:rsidRDefault="00AF78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570A8AC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Havarijne poistenie vozidla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03A8A0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Zodpovednosť za škodu právnickej osoby</w:t>
            </w:r>
          </w:p>
          <w:p w14:paraId="2D68C94F" w14:textId="77777777" w:rsidR="00AF789D" w:rsidRDefault="00AF78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27FFA49B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Havarijne poistenie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55A9E09" w14:textId="77777777" w:rsidR="00AF789D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85,64</w:t>
            </w:r>
          </w:p>
          <w:p w14:paraId="506D7CEF" w14:textId="77777777" w:rsidR="00AF789D" w:rsidRDefault="00AF78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35EC979" w14:textId="77777777" w:rsidR="00AF789D" w:rsidRDefault="00AF78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663E8F8" w14:textId="77777777" w:rsidR="00AF789D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410,33</w:t>
            </w:r>
          </w:p>
          <w:p w14:paraId="31ED4CE8" w14:textId="77777777" w:rsidR="00AF789D" w:rsidRDefault="00AF789D">
            <w:pPr>
              <w:suppressAutoHyphens/>
              <w:spacing w:after="0" w:line="240" w:lineRule="auto"/>
              <w:jc w:val="center"/>
            </w:pPr>
          </w:p>
        </w:tc>
      </w:tr>
    </w:tbl>
    <w:p w14:paraId="2618FF1B" w14:textId="77777777" w:rsidR="00AF789D" w:rsidRDefault="00AF789D">
      <w:p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</w:p>
    <w:p w14:paraId="27FF820E" w14:textId="77777777" w:rsidR="00AF789D" w:rsidRDefault="00662F1B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opis a hodnota dlhodobého majetku vo vlastníctve účtovnej jednotky alebo v správe účtovnej jednotky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0"/>
        <w:gridCol w:w="3427"/>
      </w:tblGrid>
      <w:tr w:rsidR="00AF789D" w14:paraId="48639FC0" w14:textId="77777777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02D255C" w14:textId="77777777" w:rsidR="00AF789D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Majetok, </w:t>
            </w:r>
          </w:p>
          <w:p w14:paraId="2EFEFED5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ku ktorému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má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účtovná jednotka vlastnícke právo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7830501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Suma </w:t>
            </w:r>
          </w:p>
        </w:tc>
      </w:tr>
      <w:tr w:rsidR="00AF789D" w14:paraId="18AE2BCB" w14:textId="77777777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F45EEB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Pozemky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9EA32DE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162 598,36</w:t>
            </w:r>
          </w:p>
        </w:tc>
      </w:tr>
      <w:tr w:rsidR="00AF789D" w14:paraId="26115089" w14:textId="77777777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D2C69D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Predmety z drahých kovov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D1A53E4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611,88</w:t>
            </w:r>
          </w:p>
        </w:tc>
      </w:tr>
      <w:tr w:rsidR="00AF789D" w14:paraId="45823B98" w14:textId="77777777">
        <w:trPr>
          <w:trHeight w:val="1"/>
        </w:trPr>
        <w:tc>
          <w:tcPr>
            <w:tcW w:w="5220" w:type="dxa"/>
            <w:tcBorders>
              <w:top w:val="single" w:sz="0" w:space="0" w:color="836967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14B513E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Budovy, stavby</w:t>
            </w:r>
          </w:p>
        </w:tc>
        <w:tc>
          <w:tcPr>
            <w:tcW w:w="3427" w:type="dxa"/>
            <w:tcBorders>
              <w:top w:val="single" w:sz="0" w:space="0" w:color="836967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1787736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5  087 001,07</w:t>
            </w:r>
          </w:p>
        </w:tc>
      </w:tr>
      <w:tr w:rsidR="00AF789D" w14:paraId="072F141F" w14:textId="77777777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0350784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Stroje, prístroje, zariadenia, inventár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6E2FDC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220 744,28</w:t>
            </w:r>
          </w:p>
        </w:tc>
      </w:tr>
      <w:tr w:rsidR="00AF789D" w14:paraId="60357572" w14:textId="77777777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4238CDB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Dopravné prostriedky 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DF6BC0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177 688,19</w:t>
            </w:r>
          </w:p>
        </w:tc>
      </w:tr>
      <w:tr w:rsidR="00AF789D" w14:paraId="5A3573E3" w14:textId="77777777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E7884D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Obstaranie DHM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64F5C6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17 303,49</w:t>
            </w:r>
          </w:p>
        </w:tc>
      </w:tr>
      <w:tr w:rsidR="00AF789D" w14:paraId="7BC2D259" w14:textId="77777777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ABA5D4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Drobný dlhodobý hmotný majetok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05921B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55 242,46</w:t>
            </w:r>
          </w:p>
        </w:tc>
      </w:tr>
      <w:tr w:rsidR="00AF789D" w14:paraId="507BFA81" w14:textId="77777777">
        <w:trPr>
          <w:trHeight w:val="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0C978A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Ostatný dlhodobý nehmotný majetok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A1E890A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19 848,64</w:t>
            </w:r>
          </w:p>
        </w:tc>
      </w:tr>
    </w:tbl>
    <w:p w14:paraId="3F4617B5" w14:textId="77777777" w:rsidR="00AF789D" w:rsidRDefault="00AF789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F08435B" w14:textId="77777777" w:rsidR="00AF789D" w:rsidRDefault="00AF789D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trike/>
          <w:color w:val="FF0000"/>
          <w:sz w:val="24"/>
        </w:rPr>
      </w:pPr>
    </w:p>
    <w:p w14:paraId="7B0CFAA2" w14:textId="77777777" w:rsidR="00AF789D" w:rsidRDefault="00662F1B">
      <w:pPr>
        <w:numPr>
          <w:ilvl w:val="0"/>
          <w:numId w:val="30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Dlhodobý finančný majetok </w:t>
      </w:r>
    </w:p>
    <w:p w14:paraId="3BF80D5E" w14:textId="77777777" w:rsidR="00AF789D" w:rsidRDefault="00662F1B">
      <w:pPr>
        <w:numPr>
          <w:ilvl w:val="0"/>
          <w:numId w:val="31"/>
        </w:numPr>
        <w:tabs>
          <w:tab w:val="left" w:pos="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prehľad o pohybe dlhodobého finančného majetku</w:t>
      </w:r>
      <w:r>
        <w:rPr>
          <w:rFonts w:ascii="Times New Roman" w:eastAsia="Times New Roman" w:hAnsi="Times New Roman" w:cs="Times New Roman"/>
          <w:sz w:val="24"/>
        </w:rPr>
        <w:t xml:space="preserve"> - tabuľka č.1</w:t>
      </w:r>
    </w:p>
    <w:p w14:paraId="36259402" w14:textId="77777777" w:rsidR="00AF789D" w:rsidRDefault="00662F1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Obec Višňové vlastní akcie Severoslovenských vodární a kanalizácií, a. s. Žilina v celkovom počte 12 850 ks á 33,19 €</w:t>
      </w:r>
    </w:p>
    <w:p w14:paraId="5AABE7CB" w14:textId="77777777" w:rsidR="00AF789D" w:rsidRDefault="00AF789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FE83323" w14:textId="77777777" w:rsidR="00AF789D" w:rsidRDefault="00AF789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9FE77C4" w14:textId="77777777" w:rsidR="00AF789D" w:rsidRDefault="00662F1B">
      <w:pPr>
        <w:numPr>
          <w:ilvl w:val="0"/>
          <w:numId w:val="32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Dlhové cenné papiere a realizovateľné cenné papiere, dlhodobé pôžičky a ostatný dlhodobý finančný majetok  </w:t>
      </w:r>
    </w:p>
    <w:p w14:paraId="124580EF" w14:textId="77777777" w:rsidR="00AF789D" w:rsidRDefault="00662F1B">
      <w:pPr>
        <w:numPr>
          <w:ilvl w:val="0"/>
          <w:numId w:val="33"/>
        </w:numPr>
        <w:tabs>
          <w:tab w:val="left" w:pos="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sz w:val="24"/>
        </w:rPr>
        <w:t xml:space="preserve">dlhové cenné papiere držané do splatnosti a realizovateľné cenné papiere (riadky 027 až 028 súvahy): 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3"/>
        <w:gridCol w:w="873"/>
        <w:gridCol w:w="999"/>
        <w:gridCol w:w="1083"/>
        <w:gridCol w:w="1029"/>
        <w:gridCol w:w="1533"/>
        <w:gridCol w:w="1582"/>
      </w:tblGrid>
      <w:tr w:rsidR="00AF789D" w14:paraId="697A2C28" w14:textId="77777777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F70056D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78CEDB4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487FAB1" w14:textId="77777777" w:rsidR="00AF789D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Mena</w:t>
            </w:r>
          </w:p>
          <w:p w14:paraId="7FA92C24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180F6B19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28C680A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7F8005D2" w14:textId="77777777" w:rsidR="00AF789D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Účtovná hodnota vykázaná v súvahe účtovnej jednotky </w:t>
            </w:r>
          </w:p>
          <w:p w14:paraId="6D6C4059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k 31.12. 2019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6CED884C" w14:textId="77777777" w:rsidR="00AF789D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Účtovná hodnota vykázaná v súvahe účtovnej jednotky </w:t>
            </w:r>
          </w:p>
          <w:p w14:paraId="6F92B016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k 31.12. 2020</w:t>
            </w:r>
          </w:p>
        </w:tc>
      </w:tr>
      <w:tr w:rsidR="00AF789D" w14:paraId="4F7E640F" w14:textId="77777777">
        <w:trPr>
          <w:trHeight w:val="1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EFCF797" w14:textId="77777777" w:rsidR="00AF789D" w:rsidRDefault="00662F1B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SEVaK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Žilina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9B31567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akcia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648D714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EUR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36FD8C2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4DB50AF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CB32AFB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426 491,50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084BE1F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426 491,50</w:t>
            </w:r>
          </w:p>
        </w:tc>
      </w:tr>
    </w:tbl>
    <w:p w14:paraId="38BF0FE0" w14:textId="77777777" w:rsidR="00AF789D" w:rsidRDefault="00AF789D" w:rsidP="00E71387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4D0CFC1" w14:textId="77777777" w:rsidR="00AF789D" w:rsidRDefault="00AF789D">
      <w:pPr>
        <w:tabs>
          <w:tab w:val="left" w:pos="426"/>
        </w:tabs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p w14:paraId="29BEEE9D" w14:textId="77777777" w:rsidR="00AF789D" w:rsidRDefault="00662F1B">
      <w:p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B  Obežný majetok </w:t>
      </w:r>
    </w:p>
    <w:p w14:paraId="1CD4CC29" w14:textId="77777777" w:rsidR="00AF789D" w:rsidRDefault="00662F1B">
      <w:pPr>
        <w:numPr>
          <w:ilvl w:val="0"/>
          <w:numId w:val="34"/>
        </w:numPr>
        <w:tabs>
          <w:tab w:val="left" w:pos="0"/>
        </w:tabs>
        <w:suppressAutoHyphens/>
        <w:spacing w:after="0" w:line="240" w:lineRule="auto"/>
        <w:ind w:left="780" w:hanging="360"/>
        <w:jc w:val="both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b/>
        </w:rPr>
        <w:t xml:space="preserve"> Pohľadávky </w:t>
      </w:r>
    </w:p>
    <w:p w14:paraId="2AA9138B" w14:textId="77777777" w:rsidR="00AF789D" w:rsidRDefault="00662F1B">
      <w:pPr>
        <w:numPr>
          <w:ilvl w:val="0"/>
          <w:numId w:val="35"/>
        </w:numPr>
        <w:tabs>
          <w:tab w:val="left" w:pos="0"/>
        </w:tabs>
        <w:suppressAutoHyphens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b/>
          <w:sz w:val="18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opis významných pohľadávok</w:t>
      </w:r>
      <w:r>
        <w:rPr>
          <w:rFonts w:ascii="Times New Roman" w:eastAsia="Times New Roman" w:hAnsi="Times New Roman" w:cs="Times New Roman"/>
          <w:b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podľa jednotlivých položiek súvahy</w:t>
      </w:r>
    </w:p>
    <w:p w14:paraId="335F7C63" w14:textId="77777777" w:rsidR="00AF789D" w:rsidRDefault="00AF789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</w:rPr>
      </w:pPr>
    </w:p>
    <w:p w14:paraId="7133A0FA" w14:textId="77777777" w:rsidR="00AF789D" w:rsidRDefault="00AF789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7"/>
        <w:gridCol w:w="959"/>
        <w:gridCol w:w="1353"/>
        <w:gridCol w:w="1596"/>
        <w:gridCol w:w="2607"/>
      </w:tblGrid>
      <w:tr w:rsidR="00AF789D" w14:paraId="70BE555B" w14:textId="7777777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64B38DCE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Pohľadávky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75402C2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Riadok súvahy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CFAAE08" w14:textId="77777777" w:rsidR="00AF789D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Hodnota </w:t>
            </w:r>
          </w:p>
          <w:p w14:paraId="47F355C7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pohľadávok brutto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D2E8A35" w14:textId="77777777" w:rsidR="00AF789D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Hodnota </w:t>
            </w:r>
          </w:p>
          <w:p w14:paraId="5D790811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pohľadávok netto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73754D6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Opis</w:t>
            </w:r>
          </w:p>
        </w:tc>
      </w:tr>
      <w:tr w:rsidR="00AF789D" w14:paraId="571F47BC" w14:textId="7777777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0DD6610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8A16421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28B2A8B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FEBE731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81134B1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F789D" w14:paraId="3FD8D70C" w14:textId="7777777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60FE48A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Pohľadávky nedaňových prímov obce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ABF7BE5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F00BA09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17 308,63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9EDCDCE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16 858,63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2FD05EC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Prenájom pozemkov, prenájmy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kábl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tel., budov, kúpaliska, komunálny odpad</w:t>
            </w:r>
          </w:p>
        </w:tc>
      </w:tr>
      <w:tr w:rsidR="00AF789D" w14:paraId="00F5BEFE" w14:textId="7777777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CBEB68F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Pohľadávky daňových príjmov obce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B6E7C91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8ADA0D1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9 178,94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7FF391B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9 178,94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53EB013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Daň  pozemky, stavby, pes</w:t>
            </w:r>
          </w:p>
        </w:tc>
      </w:tr>
      <w:tr w:rsidR="00AF789D" w14:paraId="1272B01C" w14:textId="77777777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EACD3F0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Iné pohľadávky</w:t>
            </w:r>
          </w:p>
          <w:p w14:paraId="774B8AD5" w14:textId="77777777" w:rsidR="00AF789D" w:rsidRDefault="00AF789D">
            <w:pPr>
              <w:suppressAutoHyphens/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81A014B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81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8B07417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24 432,43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6241A9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24 432,43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87DF025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Strava dôchodcov, nedoplatky, SOU</w:t>
            </w:r>
          </w:p>
        </w:tc>
      </w:tr>
    </w:tbl>
    <w:p w14:paraId="54DACE9A" w14:textId="77777777" w:rsidR="00AF789D" w:rsidRDefault="00AF789D">
      <w:p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18"/>
        </w:rPr>
      </w:pPr>
    </w:p>
    <w:p w14:paraId="6934DF22" w14:textId="77777777" w:rsidR="00AF789D" w:rsidRDefault="00AF789D">
      <w:p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18"/>
        </w:rPr>
      </w:pPr>
    </w:p>
    <w:p w14:paraId="2C60F87D" w14:textId="77777777" w:rsidR="00AF789D" w:rsidRDefault="00AF789D">
      <w:p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18"/>
        </w:rPr>
      </w:pPr>
    </w:p>
    <w:p w14:paraId="1F29A4C9" w14:textId="77777777" w:rsidR="00AF789D" w:rsidRDefault="00662F1B">
      <w:pPr>
        <w:numPr>
          <w:ilvl w:val="0"/>
          <w:numId w:val="36"/>
        </w:numPr>
        <w:tabs>
          <w:tab w:val="left" w:pos="0"/>
        </w:tabs>
        <w:suppressAutoHyphens/>
        <w:spacing w:after="0" w:line="240" w:lineRule="auto"/>
        <w:ind w:left="63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pohľadávky podľa </w:t>
      </w:r>
      <w:r>
        <w:rPr>
          <w:rFonts w:ascii="Times New Roman" w:eastAsia="Times New Roman" w:hAnsi="Times New Roman" w:cs="Times New Roman"/>
          <w:b/>
          <w:sz w:val="24"/>
        </w:rPr>
        <w:t>doby splatnosti</w:t>
      </w:r>
      <w:r>
        <w:rPr>
          <w:rFonts w:ascii="Times New Roman" w:eastAsia="Times New Roman" w:hAnsi="Times New Roman" w:cs="Times New Roman"/>
          <w:sz w:val="24"/>
        </w:rPr>
        <w:t xml:space="preserve"> (riadky 048 a 060 súvahy) - tabuľka č.4</w:t>
      </w:r>
    </w:p>
    <w:p w14:paraId="1BA3708A" w14:textId="77777777" w:rsidR="00AF789D" w:rsidRDefault="00662F1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obec Višňové eviduje celkové pohľadávky vo výške 53 212,33z toho pohľadávky </w:t>
      </w:r>
    </w:p>
    <w:p w14:paraId="6821167A" w14:textId="77777777" w:rsidR="00AF789D" w:rsidRDefault="00662F1B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 lehote splatnosti 44 013 ,72</w:t>
      </w:r>
    </w:p>
    <w:p w14:paraId="586836F0" w14:textId="77777777" w:rsidR="00AF789D" w:rsidRDefault="00662F1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po lehote splatnosti  9 198,61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67"/>
        <w:gridCol w:w="1369"/>
        <w:gridCol w:w="1370"/>
        <w:gridCol w:w="2486"/>
      </w:tblGrid>
      <w:tr w:rsidR="00AF789D" w14:paraId="7210AB34" w14:textId="77777777" w:rsidTr="00F51D4E">
        <w:trPr>
          <w:trHeight w:val="1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31106F41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Pohľadávky     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E88D0D3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Zostatok k 31.12.2019  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1C0220B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Zostatok k 31.12.2020  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2E6CF59" w14:textId="77777777" w:rsidR="00AF789D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Z toho pohľadávky po lehote splatnosti </w:t>
            </w:r>
          </w:p>
          <w:p w14:paraId="6BAD4A84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suma, popis </w:t>
            </w:r>
          </w:p>
        </w:tc>
      </w:tr>
      <w:tr w:rsidR="00AF789D" w:rsidRPr="00317CC9" w14:paraId="177ED0FD" w14:textId="77777777" w:rsidTr="00F51D4E">
        <w:trPr>
          <w:trHeight w:val="1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35AAB75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Krátkodobé pohľadávky z toho: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8708EFA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33 380,96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12A072E" w14:textId="77777777" w:rsidR="00AF789D" w:rsidRPr="00E71387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 w:rsidRPr="00E71387">
              <w:rPr>
                <w:rFonts w:ascii="Calibri" w:eastAsia="Calibri" w:hAnsi="Calibri" w:cs="Calibri"/>
                <w:b/>
                <w:bCs/>
              </w:rPr>
              <w:t>53 212,33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4623B04" w14:textId="2364B44A" w:rsidR="00AF789D" w:rsidRPr="00317CC9" w:rsidRDefault="00F51D4E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highlight w:val="yellow"/>
              </w:rPr>
            </w:pPr>
            <w:r w:rsidRPr="00317CC9">
              <w:rPr>
                <w:rFonts w:ascii="Calibri" w:eastAsia="Calibri" w:hAnsi="Calibri" w:cs="Calibri"/>
              </w:rPr>
              <w:t>9 198,61</w:t>
            </w:r>
          </w:p>
        </w:tc>
      </w:tr>
      <w:tr w:rsidR="00AF789D" w14:paraId="2E42FCFC" w14:textId="77777777" w:rsidTr="00F51D4E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72426CA" w14:textId="77777777" w:rsidR="00AF789D" w:rsidRDefault="00662F1B">
            <w:pPr>
              <w:numPr>
                <w:ilvl w:val="0"/>
                <w:numId w:val="38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>pohľadávky na dani z nehnuteľnosti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0F10C05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5 369,67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A66E05F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8 752,61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7BAA46E" w14:textId="49A71432" w:rsidR="00AF789D" w:rsidRDefault="00F51D4E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2 609,90</w:t>
            </w:r>
            <w:r w:rsidR="00E71387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789D" w14:paraId="3199DBD7" w14:textId="77777777" w:rsidTr="00F51D4E">
        <w:trPr>
          <w:trHeight w:val="1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AF00E09" w14:textId="77777777" w:rsidR="00AF789D" w:rsidRDefault="00662F1B">
            <w:pPr>
              <w:numPr>
                <w:ilvl w:val="0"/>
                <w:numId w:val="39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pohľadávky za KO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6575BD7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8 787,52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06B2884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12 271,67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9FE0886" w14:textId="76678F02" w:rsidR="00AF789D" w:rsidRPr="00F51D4E" w:rsidRDefault="00E71387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F51D4E">
              <w:rPr>
                <w:rFonts w:ascii="Calibri" w:eastAsia="Calibri" w:hAnsi="Calibri" w:cs="Calibri"/>
              </w:rPr>
              <w:t xml:space="preserve"> </w:t>
            </w:r>
            <w:r w:rsidR="00F51D4E">
              <w:rPr>
                <w:rFonts w:ascii="Calibri" w:eastAsia="Calibri" w:hAnsi="Calibri" w:cs="Calibri"/>
              </w:rPr>
              <w:t>4 188,71</w:t>
            </w:r>
          </w:p>
        </w:tc>
      </w:tr>
      <w:tr w:rsidR="00AF789D" w14:paraId="6A13C8A3" w14:textId="77777777" w:rsidTr="00F51D4E">
        <w:trPr>
          <w:trHeight w:val="1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69394CE" w14:textId="77777777" w:rsidR="00AF789D" w:rsidRDefault="00662F1B">
            <w:pPr>
              <w:numPr>
                <w:ilvl w:val="0"/>
                <w:numId w:val="40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pohľadávky za nájom 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6C08A8A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3 523,36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38F9297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5 036,96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5F7AF7A" w14:textId="79E7BE9E" w:rsidR="00AF789D" w:rsidRDefault="00F51D4E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2 400</w:t>
            </w:r>
          </w:p>
        </w:tc>
      </w:tr>
      <w:tr w:rsidR="00AF789D" w14:paraId="5651318F" w14:textId="77777777" w:rsidTr="00F51D4E"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40515F2" w14:textId="77777777" w:rsidR="00AF789D" w:rsidRDefault="00662F1B">
            <w:pPr>
              <w:numPr>
                <w:ilvl w:val="0"/>
                <w:numId w:val="41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>pohľadávky za opatrovateľskú službu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2279AA4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</w:t>
            </w:r>
          </w:p>
          <w:p w14:paraId="6464421E" w14:textId="77777777" w:rsidR="00AF789D" w:rsidRDefault="00AF789D">
            <w:pPr>
              <w:suppressAutoHyphens/>
              <w:spacing w:after="0" w:line="240" w:lineRule="auto"/>
              <w:jc w:val="right"/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549701B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D5EBBA4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F789D" w14:paraId="3DC99994" w14:textId="77777777" w:rsidTr="00F51D4E">
        <w:trPr>
          <w:trHeight w:val="1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3E71085" w14:textId="77777777" w:rsidR="00AF789D" w:rsidRDefault="00662F1B">
            <w:pPr>
              <w:numPr>
                <w:ilvl w:val="0"/>
                <w:numId w:val="42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>iné pohľadávky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271826D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14 043,89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7A56DB5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24 858,76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06E97FD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F789D" w14:paraId="4488E436" w14:textId="77777777" w:rsidTr="00F51D4E">
        <w:trPr>
          <w:trHeight w:val="1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A15A658" w14:textId="77777777" w:rsidR="00AF789D" w:rsidRDefault="00662F1B">
            <w:pPr>
              <w:numPr>
                <w:ilvl w:val="0"/>
                <w:numId w:val="43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>ostatné pohľadávky-dobropisy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B9B672B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1 381,94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3D1B75D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2 024,18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F741CFD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F789D" w14:paraId="072EAA2B" w14:textId="77777777" w:rsidTr="00F51D4E">
        <w:trPr>
          <w:trHeight w:val="1"/>
        </w:trPr>
        <w:tc>
          <w:tcPr>
            <w:tcW w:w="3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2A7BE56" w14:textId="77777777" w:rsidR="00AF789D" w:rsidRDefault="00662F1B">
            <w:pPr>
              <w:numPr>
                <w:ilvl w:val="0"/>
                <w:numId w:val="44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>pohľadávky voči zamestnancom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83DD777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274,58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77FAB20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268,15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7D4BBA0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14:paraId="2442DA36" w14:textId="7C1D1AE8" w:rsidR="00AF789D" w:rsidRDefault="00AF789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039E324B" w14:textId="66FC0C09" w:rsidR="00F51D4E" w:rsidRDefault="00F51D4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6E669639" w14:textId="709E0A8E" w:rsidR="00F51D4E" w:rsidRDefault="00F51D4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7A07E18B" w14:textId="1B648A5C" w:rsidR="00F51D4E" w:rsidRDefault="00F51D4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7B1C9E72" w14:textId="77777777" w:rsidR="00F51D4E" w:rsidRDefault="00F51D4E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6E0DE38F" w14:textId="77777777" w:rsidR="00AF789D" w:rsidRDefault="00662F1B">
      <w:pPr>
        <w:numPr>
          <w:ilvl w:val="0"/>
          <w:numId w:val="53"/>
        </w:numPr>
        <w:tabs>
          <w:tab w:val="left" w:pos="0"/>
        </w:tabs>
        <w:suppressAutoHyphens/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Finančný majetok </w:t>
      </w:r>
    </w:p>
    <w:p w14:paraId="25DFD6EB" w14:textId="77777777" w:rsidR="00AF789D" w:rsidRDefault="00662F1B">
      <w:pPr>
        <w:numPr>
          <w:ilvl w:val="0"/>
          <w:numId w:val="54"/>
        </w:numPr>
        <w:tabs>
          <w:tab w:val="left" w:pos="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sz w:val="24"/>
        </w:rPr>
        <w:t xml:space="preserve">opis významných zložiek </w:t>
      </w:r>
      <w:r>
        <w:rPr>
          <w:rFonts w:ascii="Times New Roman" w:eastAsia="Times New Roman" w:hAnsi="Times New Roman" w:cs="Times New Roman"/>
          <w:b/>
          <w:sz w:val="24"/>
        </w:rPr>
        <w:t>krátkodobého finančného majetku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744B37D" w14:textId="77777777" w:rsidR="00AF789D" w:rsidRDefault="00AF789D">
      <w:pPr>
        <w:tabs>
          <w:tab w:val="left" w:pos="426"/>
        </w:tabs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18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2"/>
        <w:gridCol w:w="2552"/>
        <w:gridCol w:w="2582"/>
      </w:tblGrid>
      <w:tr w:rsidR="00AF789D" w14:paraId="4C28ED41" w14:textId="7777777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1A68C24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Krátkodobý  finančný majetok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D5B10BA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Zostatok k 31.12.2020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199D8CA2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Zostatok k 31.12.2019</w:t>
            </w:r>
          </w:p>
        </w:tc>
      </w:tr>
      <w:tr w:rsidR="00AF789D" w14:paraId="7CA8842F" w14:textId="77777777">
        <w:trPr>
          <w:trHeight w:val="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922BE9D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Bankové účty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4F76B5F" w14:textId="77777777" w:rsidR="00AF789D" w:rsidRDefault="00662F1B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1 532 368,04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2DEE94A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1 783 498,75</w:t>
            </w:r>
          </w:p>
        </w:tc>
      </w:tr>
    </w:tbl>
    <w:p w14:paraId="67E40A24" w14:textId="77777777" w:rsidR="00AF789D" w:rsidRDefault="00662F1B">
      <w:pPr>
        <w:numPr>
          <w:ilvl w:val="0"/>
          <w:numId w:val="55"/>
        </w:numPr>
        <w:tabs>
          <w:tab w:val="left" w:pos="0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Časové rozlíšenie </w:t>
      </w:r>
    </w:p>
    <w:p w14:paraId="3265E5B7" w14:textId="77777777" w:rsidR="00AF789D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Významné položky časového rozlíšenia nákladov budúcich období a príjmov budúcich období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1"/>
        <w:gridCol w:w="2177"/>
        <w:gridCol w:w="2004"/>
      </w:tblGrid>
      <w:tr w:rsidR="00AF789D" w14:paraId="0615532C" w14:textId="77777777" w:rsidTr="000D3736">
        <w:trPr>
          <w:trHeight w:val="1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A2A60C5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Opis jednotlivých významných položiek časového rozlíšenia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16CF1D64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Zostatok k 31.12.2020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2A7452B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Zostatok k 31.12.2019</w:t>
            </w:r>
          </w:p>
        </w:tc>
      </w:tr>
      <w:tr w:rsidR="00AF789D" w14:paraId="53D2D326" w14:textId="77777777" w:rsidTr="000D3736">
        <w:trPr>
          <w:trHeight w:val="1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B247C92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Náklady budúcich období  spolu z toho: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1CBF915" w14:textId="77777777" w:rsidR="00AF789D" w:rsidRDefault="00662F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2 961,27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91F60D6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3993,27</w:t>
            </w:r>
          </w:p>
        </w:tc>
      </w:tr>
      <w:tr w:rsidR="00AF789D" w14:paraId="31EA6E9D" w14:textId="77777777" w:rsidTr="000D3736">
        <w:trPr>
          <w:trHeight w:val="1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9FB37BD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poistné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5962CD2" w14:textId="77777777" w:rsidR="00AF789D" w:rsidRPr="00F51D4E" w:rsidRDefault="00662F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F51D4E">
              <w:rPr>
                <w:rFonts w:ascii="Calibri" w:eastAsia="Calibri" w:hAnsi="Calibri" w:cs="Calibri"/>
              </w:rPr>
              <w:t>2 040,52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D4241FD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3 179,89</w:t>
            </w:r>
          </w:p>
        </w:tc>
      </w:tr>
      <w:tr w:rsidR="00AF789D" w14:paraId="6FD62EB6" w14:textId="77777777" w:rsidTr="000D3736">
        <w:trPr>
          <w:trHeight w:val="1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9A23F80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členské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06AC966" w14:textId="77777777" w:rsidR="00AF789D" w:rsidRPr="00F51D4E" w:rsidRDefault="00662F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F51D4E">
              <w:rPr>
                <w:rFonts w:ascii="Calibri" w:eastAsia="Calibri" w:hAnsi="Calibri" w:cs="Calibri"/>
              </w:rPr>
              <w:t>272,27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BBD14DE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F789D" w14:paraId="52462497" w14:textId="77777777" w:rsidTr="000D3736">
        <w:trPr>
          <w:trHeight w:val="1"/>
        </w:trPr>
        <w:tc>
          <w:tcPr>
            <w:tcW w:w="4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6CAE073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Domena</w:t>
            </w:r>
            <w:proofErr w:type="spellEnd"/>
          </w:p>
          <w:p w14:paraId="301157A5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Licenčný poplatok</w:t>
            </w:r>
          </w:p>
          <w:p w14:paraId="245C33CD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predplatné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03C17AB" w14:textId="77777777" w:rsidR="00AF789D" w:rsidRPr="00F51D4E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C64A695" w14:textId="77777777" w:rsidR="00AF789D" w:rsidRPr="00F51D4E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C576318" w14:textId="1690A21E" w:rsidR="00AF789D" w:rsidRPr="00F51D4E" w:rsidRDefault="00F51D4E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F51D4E">
              <w:rPr>
                <w:rFonts w:ascii="Calibri" w:eastAsia="Calibri" w:hAnsi="Calibri" w:cs="Calibri"/>
              </w:rPr>
              <w:t>6</w:t>
            </w:r>
            <w:r w:rsidR="00662F1B" w:rsidRPr="00F51D4E">
              <w:rPr>
                <w:rFonts w:ascii="Calibri" w:eastAsia="Calibri" w:hAnsi="Calibri" w:cs="Calibri"/>
              </w:rPr>
              <w:t>48,48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F816417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10,14</w:t>
            </w:r>
          </w:p>
          <w:p w14:paraId="41E98E10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200</w:t>
            </w:r>
          </w:p>
          <w:p w14:paraId="37FBCF22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603,24</w:t>
            </w:r>
          </w:p>
        </w:tc>
      </w:tr>
    </w:tbl>
    <w:p w14:paraId="0C608FA7" w14:textId="77777777" w:rsidR="00AF789D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6F73BADA" w14:textId="77777777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IV</w:t>
      </w:r>
    </w:p>
    <w:p w14:paraId="45D43E72" w14:textId="77777777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Informácie o údajoch na strane pasív súvahy</w:t>
      </w:r>
    </w:p>
    <w:p w14:paraId="7A6C81FD" w14:textId="77777777" w:rsidR="00AF789D" w:rsidRDefault="00AF789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FC3BA4D" w14:textId="77777777" w:rsidR="00AF789D" w:rsidRDefault="00662F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  Vlastné imanie - tabuľka č.5</w:t>
      </w:r>
    </w:p>
    <w:p w14:paraId="02CEEB53" w14:textId="77777777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57269057" w14:textId="77777777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5"/>
        <w:gridCol w:w="1203"/>
        <w:gridCol w:w="1026"/>
        <w:gridCol w:w="946"/>
        <w:gridCol w:w="1057"/>
        <w:gridCol w:w="1092"/>
        <w:gridCol w:w="1805"/>
      </w:tblGrid>
      <w:tr w:rsidR="00AF789D" w14:paraId="5506CC5C" w14:textId="77777777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D7C347E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Názov položky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0F6C348" w14:textId="77777777" w:rsidR="00AF789D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Zostatok </w:t>
            </w:r>
          </w:p>
          <w:p w14:paraId="35AE5E39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k 31.12.2019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D618BF7" w14:textId="77777777" w:rsidR="00AF789D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Zvýšenie </w:t>
            </w:r>
          </w:p>
          <w:p w14:paraId="22438C13" w14:textId="77777777" w:rsidR="00AF789D" w:rsidRDefault="00AF789D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4618CCC" w14:textId="77777777" w:rsidR="00AF789D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Zníženie </w:t>
            </w:r>
          </w:p>
          <w:p w14:paraId="7D63240E" w14:textId="77777777" w:rsidR="00AF789D" w:rsidRDefault="00AF789D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F6B24E5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Presun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2C73501E" w14:textId="77777777" w:rsidR="00AF789D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Zostatok </w:t>
            </w:r>
          </w:p>
          <w:p w14:paraId="5ED54A17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k 31.12.2020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788413A" w14:textId="77777777" w:rsidR="00AF789D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Opis jednotlivých položiek a opis zmien jednotlivých položiek vlastného imania, najmä zmeny oceňovacích rozdielov, </w:t>
            </w:r>
          </w:p>
          <w:p w14:paraId="013B24FE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opravy významných chýb minulých rokov</w:t>
            </w:r>
          </w:p>
        </w:tc>
      </w:tr>
      <w:tr w:rsidR="00AF789D" w14:paraId="5D1104F9" w14:textId="77777777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DAC616" w14:textId="77777777" w:rsidR="00AF789D" w:rsidRDefault="00662F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</w:rPr>
              <w:t>Nevysporiadaný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VH minulých rokov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3EDDEB5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4141620,23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859FBF" w14:textId="77777777" w:rsidR="00AF789D" w:rsidRDefault="00662F1B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61 873,64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C4E2719" w14:textId="77777777" w:rsidR="00AF789D" w:rsidRDefault="00662F1B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876,91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3EB335" w14:textId="77777777" w:rsidR="00AF789D" w:rsidRDefault="00662F1B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715 726,46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96E033E" w14:textId="77777777" w:rsidR="00AF789D" w:rsidRDefault="00662F1B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4 918 343,42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7F5FA1" w14:textId="77777777" w:rsidR="00AF789D" w:rsidRDefault="00662F1B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Oprava účtovania na účte 384 vo výške 35 686,09</w:t>
            </w:r>
          </w:p>
          <w:p w14:paraId="7D8471DC" w14:textId="77777777" w:rsidR="00AF789D" w:rsidRDefault="00662F1B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Vysporiadanie preplatkov a nedoplatkov na SOU</w:t>
            </w:r>
          </w:p>
        </w:tc>
      </w:tr>
      <w:tr w:rsidR="00AF789D" w14:paraId="1487DEE1" w14:textId="77777777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F8AEA1" w14:textId="77777777" w:rsidR="00AF789D" w:rsidRDefault="00662F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Výsledok hospodárenia</w:t>
            </w:r>
            <w:r>
              <w:rPr>
                <w:rFonts w:ascii="Calibri" w:eastAsia="Calibri" w:hAnsi="Calibri" w:cs="Calibri"/>
                <w:color w:val="000000"/>
                <w:sz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F503F17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715726,46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4911EB7" w14:textId="77777777" w:rsidR="00AF789D" w:rsidRDefault="00662F1B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238 856,37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53FF4A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7758530" w14:textId="77777777" w:rsidR="00AF789D" w:rsidRDefault="00662F1B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-715 726,46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834AF9" w14:textId="77777777" w:rsidR="00AF789D" w:rsidRDefault="00662F1B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  <w:r>
              <w:rPr>
                <w:rFonts w:ascii="Calibri" w:eastAsia="Calibri" w:hAnsi="Calibri" w:cs="Calibri"/>
                <w:sz w:val="16"/>
              </w:rPr>
              <w:t>238 856,37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DFDF57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  <w:sz w:val="16"/>
              </w:rPr>
            </w:pPr>
          </w:p>
        </w:tc>
      </w:tr>
    </w:tbl>
    <w:p w14:paraId="3B7E2226" w14:textId="77777777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0F0DF6C" w14:textId="77777777" w:rsidR="00AF789D" w:rsidRDefault="00662F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B  Záväzky</w:t>
      </w:r>
    </w:p>
    <w:p w14:paraId="63B82758" w14:textId="77777777" w:rsidR="00AF789D" w:rsidRDefault="00662F1B">
      <w:pPr>
        <w:numPr>
          <w:ilvl w:val="0"/>
          <w:numId w:val="56"/>
        </w:numPr>
        <w:tabs>
          <w:tab w:val="left" w:pos="-360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Rezervy </w:t>
      </w:r>
      <w:r>
        <w:rPr>
          <w:rFonts w:ascii="Times New Roman" w:eastAsia="Times New Roman" w:hAnsi="Times New Roman" w:cs="Times New Roman"/>
          <w:sz w:val="24"/>
        </w:rPr>
        <w:t xml:space="preserve">- tabuľka č.6-7 </w:t>
      </w:r>
    </w:p>
    <w:p w14:paraId="2ACA5793" w14:textId="77777777" w:rsidR="00AF789D" w:rsidRDefault="00662F1B">
      <w:pPr>
        <w:tabs>
          <w:tab w:val="left" w:pos="426"/>
        </w:tabs>
        <w:suppressAutoHyphens/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sz w:val="24"/>
        </w:rPr>
        <w:t>Predpokladaný rok použitia rezerv a opis významných položiek rezerv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3"/>
        <w:gridCol w:w="2789"/>
      </w:tblGrid>
      <w:tr w:rsidR="00AF789D" w14:paraId="5A5059BA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F8E7EDD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Názov položky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/ Suma v € 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     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8A5C3AC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Predpokladaný rok použitia </w:t>
            </w:r>
          </w:p>
        </w:tc>
      </w:tr>
      <w:tr w:rsidR="00AF789D" w14:paraId="1DA1A822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78F0FE8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Obec vykazuje rezervu na  audit r. 2020/ 1 600,-- €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662213B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2021</w:t>
            </w:r>
          </w:p>
        </w:tc>
      </w:tr>
    </w:tbl>
    <w:p w14:paraId="5DBBCFB4" w14:textId="77777777" w:rsidR="00AF789D" w:rsidRDefault="00AF789D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14:paraId="091C24CE" w14:textId="77777777" w:rsidR="00AF789D" w:rsidRDefault="00AF789D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14:paraId="17BCA258" w14:textId="77777777" w:rsidR="00AF789D" w:rsidRDefault="00AF789D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14:paraId="3AACC397" w14:textId="77777777" w:rsidR="00AF789D" w:rsidRDefault="00662F1B">
      <w:pPr>
        <w:numPr>
          <w:ilvl w:val="0"/>
          <w:numId w:val="57"/>
        </w:numPr>
        <w:tabs>
          <w:tab w:val="left" w:pos="-360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Záväzky podľa doby splatnosti </w:t>
      </w:r>
    </w:p>
    <w:p w14:paraId="10D8457C" w14:textId="77777777" w:rsidR="00AF789D" w:rsidRDefault="00662F1B">
      <w:pPr>
        <w:numPr>
          <w:ilvl w:val="0"/>
          <w:numId w:val="58"/>
        </w:numPr>
        <w:tabs>
          <w:tab w:val="left" w:pos="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záväzky podľa </w:t>
      </w:r>
      <w:r>
        <w:rPr>
          <w:rFonts w:ascii="Times New Roman" w:eastAsia="Times New Roman" w:hAnsi="Times New Roman" w:cs="Times New Roman"/>
          <w:b/>
          <w:sz w:val="24"/>
        </w:rPr>
        <w:t>doby splatnosti</w:t>
      </w:r>
      <w:r>
        <w:rPr>
          <w:rFonts w:ascii="Times New Roman" w:eastAsia="Times New Roman" w:hAnsi="Times New Roman" w:cs="Times New Roman"/>
          <w:sz w:val="24"/>
        </w:rPr>
        <w:t xml:space="preserve"> (riadky 140 a 151 súvahy) - tabuľka č.8</w:t>
      </w:r>
    </w:p>
    <w:p w14:paraId="53EE606A" w14:textId="77777777" w:rsidR="00AF789D" w:rsidRDefault="00662F1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obec Višňové eviduje v  záväzky vo výške 141 619,40 € čo predstavujú záväzky za neuhradené faktúry, záväzky voči zamestnancom, zdravotným poisť., sociálnej poisťovni, daňovému úradu, záväzok prijatého transferu z národnej diaľničnej spoločnosti</w:t>
      </w:r>
    </w:p>
    <w:p w14:paraId="7AF5AF73" w14:textId="77777777" w:rsidR="00AF789D" w:rsidRDefault="00662F1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do doby splatnosti     141 619,40 €</w:t>
      </w:r>
    </w:p>
    <w:p w14:paraId="3E58D307" w14:textId="77777777" w:rsidR="00AF789D" w:rsidRDefault="00AF789D">
      <w:pPr>
        <w:tabs>
          <w:tab w:val="left" w:pos="426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color w:val="FF0000"/>
          <w:sz w:val="24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7"/>
        <w:gridCol w:w="1487"/>
        <w:gridCol w:w="1398"/>
      </w:tblGrid>
      <w:tr w:rsidR="00AF789D" w14:paraId="103604D3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70A47DF2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718094E9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Zostatok k 31.12.2019  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6CDDB357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Zostatok k 31.12.2020   </w:t>
            </w:r>
          </w:p>
        </w:tc>
      </w:tr>
      <w:tr w:rsidR="00AF789D" w14:paraId="656105DB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363BBA4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Dlhodobé záväzky z toho: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42243C5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66,67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18E9117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257,93</w:t>
            </w:r>
          </w:p>
        </w:tc>
      </w:tr>
      <w:tr w:rsidR="00AF789D" w14:paraId="38310BE1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62A8EFB" w14:textId="77777777" w:rsidR="00AF789D" w:rsidRDefault="00662F1B">
            <w:pPr>
              <w:numPr>
                <w:ilvl w:val="0"/>
                <w:numId w:val="59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>záväzky zo sociálne ho fondu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9BC06A8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66,67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D581BD7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257,93</w:t>
            </w:r>
          </w:p>
        </w:tc>
      </w:tr>
      <w:tr w:rsidR="00AF789D" w14:paraId="47FF60C7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CA18B7B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C70D83B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0243483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F789D" w14:paraId="13459E26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B308E4E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Krátkodobé záväzky z toho: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0D02247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347 370,04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BBFAC66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141 619,40</w:t>
            </w:r>
          </w:p>
        </w:tc>
      </w:tr>
      <w:tr w:rsidR="00AF789D" w14:paraId="5C8CAFFD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0D0D59E" w14:textId="77777777" w:rsidR="00AF789D" w:rsidRDefault="00662F1B">
            <w:pPr>
              <w:numPr>
                <w:ilvl w:val="0"/>
                <w:numId w:val="60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>záväzky voči dodávateľom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6A008FC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210 962,41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4856552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17 493,84</w:t>
            </w:r>
          </w:p>
        </w:tc>
      </w:tr>
      <w:tr w:rsidR="00AF789D" w14:paraId="2C3F49B4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C485567" w14:textId="77777777" w:rsidR="00AF789D" w:rsidRDefault="00662F1B">
            <w:pPr>
              <w:numPr>
                <w:ilvl w:val="0"/>
                <w:numId w:val="61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>záväzky voči zamestnancom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E0117C1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15 032,54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AF8F798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15 255,40</w:t>
            </w:r>
          </w:p>
        </w:tc>
      </w:tr>
      <w:tr w:rsidR="00AF789D" w14:paraId="578A628A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2FB3CCF" w14:textId="77777777" w:rsidR="00AF789D" w:rsidRDefault="00662F1B">
            <w:pPr>
              <w:numPr>
                <w:ilvl w:val="0"/>
                <w:numId w:val="62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záväzky voči poisťovniam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B589070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9 543,44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FA9FE38" w14:textId="77777777" w:rsidR="00AF789D" w:rsidRDefault="00662F1B">
            <w:pPr>
              <w:tabs>
                <w:tab w:val="left" w:pos="8378"/>
              </w:tabs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9 783,07</w:t>
            </w:r>
          </w:p>
        </w:tc>
      </w:tr>
      <w:tr w:rsidR="00AF789D" w14:paraId="38DF6577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2F32AD0" w14:textId="77777777" w:rsidR="00AF789D" w:rsidRDefault="00662F1B">
            <w:pPr>
              <w:numPr>
                <w:ilvl w:val="0"/>
                <w:numId w:val="63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>záväzky voči daňovému úradu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5BE4FDE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2 802,25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10ADD7A" w14:textId="77777777" w:rsidR="00AF789D" w:rsidRDefault="00662F1B">
            <w:pPr>
              <w:suppressAutoHyphens/>
              <w:spacing w:after="0" w:line="240" w:lineRule="auto"/>
              <w:ind w:right="-72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2 637,20</w:t>
            </w:r>
          </w:p>
        </w:tc>
      </w:tr>
      <w:tr w:rsidR="00AF789D" w14:paraId="4CBB3A12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D445F65" w14:textId="77777777" w:rsidR="00AF789D" w:rsidRDefault="00662F1B">
            <w:pPr>
              <w:numPr>
                <w:ilvl w:val="0"/>
                <w:numId w:val="64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>záväzky voči štátnemu rozpočtu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30C855F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2658C11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AF789D" w14:paraId="00ABA2DB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5AFB2D5" w14:textId="77777777" w:rsidR="00AF789D" w:rsidRDefault="00662F1B">
            <w:pPr>
              <w:numPr>
                <w:ilvl w:val="0"/>
                <w:numId w:val="65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>transfery a ostatné zúčtovanie so subjektmi  mimo verejnej správy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06C7D9C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95 200,16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D1B702F" w14:textId="77777777" w:rsidR="00AF789D" w:rsidRDefault="00662F1B">
            <w:pPr>
              <w:suppressAutoHyphens/>
              <w:spacing w:after="0" w:line="240" w:lineRule="auto"/>
              <w:ind w:right="7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95 200,16</w:t>
            </w:r>
          </w:p>
        </w:tc>
      </w:tr>
      <w:tr w:rsidR="00AF789D" w14:paraId="02C33D9C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3935A17" w14:textId="77777777" w:rsidR="00AF789D" w:rsidRDefault="00662F1B">
            <w:pPr>
              <w:numPr>
                <w:ilvl w:val="0"/>
                <w:numId w:val="66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>ostatné záväzky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6F3F67A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13 829,24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8438E9E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1 249,73</w:t>
            </w:r>
          </w:p>
        </w:tc>
      </w:tr>
      <w:tr w:rsidR="00AF789D" w14:paraId="1360A034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71F46F7" w14:textId="77777777" w:rsidR="00AF789D" w:rsidRDefault="00AF789D">
            <w:pPr>
              <w:suppressAutoHyphens/>
              <w:spacing w:after="0" w:line="240" w:lineRule="auto"/>
              <w:ind w:left="318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5F23B8A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8E2E463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14:paraId="7CEEB67D" w14:textId="77777777" w:rsidR="00AF789D" w:rsidRDefault="00AF789D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18"/>
        </w:rPr>
      </w:pPr>
    </w:p>
    <w:p w14:paraId="6CDBE42D" w14:textId="77777777" w:rsidR="00AF789D" w:rsidRDefault="00AF789D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18"/>
        </w:rPr>
      </w:pPr>
    </w:p>
    <w:p w14:paraId="4ACD7B79" w14:textId="77777777" w:rsidR="00AF789D" w:rsidRDefault="00662F1B">
      <w:pPr>
        <w:numPr>
          <w:ilvl w:val="0"/>
          <w:numId w:val="67"/>
        </w:numPr>
        <w:tabs>
          <w:tab w:val="left" w:pos="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záväzky podľa </w:t>
      </w:r>
      <w:r>
        <w:rPr>
          <w:rFonts w:ascii="Times New Roman" w:eastAsia="Times New Roman" w:hAnsi="Times New Roman" w:cs="Times New Roman"/>
          <w:b/>
          <w:sz w:val="24"/>
        </w:rPr>
        <w:t>zostatkovej doby splatnosti</w:t>
      </w:r>
      <w:r>
        <w:rPr>
          <w:rFonts w:ascii="Times New Roman" w:eastAsia="Times New Roman" w:hAnsi="Times New Roman" w:cs="Times New Roman"/>
          <w:sz w:val="24"/>
        </w:rPr>
        <w:t xml:space="preserve"> (riadky 140 a 151 súvahy) - tabuľka č.8</w:t>
      </w:r>
    </w:p>
    <w:p w14:paraId="4806A4CD" w14:textId="77777777" w:rsidR="00AF789D" w:rsidRDefault="00662F1B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obec Višňové eviduje záväzky so zostatkovou dobou splatnosti do 1 roka vo výške 141 877,33€ </w:t>
      </w:r>
    </w:p>
    <w:p w14:paraId="41ED3021" w14:textId="77777777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20"/>
        <w:gridCol w:w="1482"/>
        <w:gridCol w:w="1490"/>
      </w:tblGrid>
      <w:tr w:rsidR="00AF789D" w14:paraId="33A8FB5A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35C2BCB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208E15D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Zostatok k 31.12.2019   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69BA85B9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Zostatok k 31.12.2020   </w:t>
            </w:r>
          </w:p>
        </w:tc>
      </w:tr>
      <w:tr w:rsidR="00AF789D" w14:paraId="75DCF453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BF69CF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E4B1A4A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346 711,67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23C7EE5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141 877,33</w:t>
            </w:r>
          </w:p>
        </w:tc>
      </w:tr>
      <w:tr w:rsidR="00AF789D" w14:paraId="23E12666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8960BE3" w14:textId="77777777" w:rsidR="00AF789D" w:rsidRDefault="00662F1B">
            <w:pPr>
              <w:numPr>
                <w:ilvl w:val="0"/>
                <w:numId w:val="68"/>
              </w:numPr>
              <w:tabs>
                <w:tab w:val="left" w:pos="-360"/>
              </w:tabs>
              <w:spacing w:after="0" w:line="240" w:lineRule="auto"/>
              <w:ind w:left="356" w:hanging="284"/>
            </w:pPr>
            <w:r>
              <w:rPr>
                <w:rFonts w:ascii="Times New Roman" w:eastAsia="Times New Roman" w:hAnsi="Times New Roman" w:cs="Times New Roman"/>
                <w:sz w:val="20"/>
              </w:rPr>
              <w:t>so zostatkovou dobou splatnosti  do 1 roka  z toho: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F52E77E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A87B96B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F789D" w14:paraId="7087C89B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F8AD972" w14:textId="77777777" w:rsidR="00AF789D" w:rsidRDefault="00662F1B">
            <w:pPr>
              <w:numPr>
                <w:ilvl w:val="0"/>
                <w:numId w:val="69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>záväzky voči dodávateľom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CC49B57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210 237,37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D8849E5" w14:textId="77777777" w:rsidR="00AF789D" w:rsidRDefault="00662F1B">
            <w:pPr>
              <w:tabs>
                <w:tab w:val="left" w:pos="9656"/>
              </w:tabs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17 493,84</w:t>
            </w:r>
          </w:p>
        </w:tc>
      </w:tr>
      <w:tr w:rsidR="00AF789D" w14:paraId="4B94E85A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427CA3C" w14:textId="77777777" w:rsidR="00AF789D" w:rsidRDefault="00662F1B">
            <w:pPr>
              <w:numPr>
                <w:ilvl w:val="0"/>
                <w:numId w:val="70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>záväzky voči zamestnancom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586373D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15 032,54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901F807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15 255,40</w:t>
            </w:r>
          </w:p>
        </w:tc>
      </w:tr>
      <w:tr w:rsidR="00AF789D" w14:paraId="57DA1438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AA2AD4C" w14:textId="77777777" w:rsidR="00AF789D" w:rsidRDefault="00662F1B">
            <w:pPr>
              <w:numPr>
                <w:ilvl w:val="0"/>
                <w:numId w:val="71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záväzky voči poisťovniam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DDF05F7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9 543,44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FF4A7E7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9 783,07</w:t>
            </w:r>
          </w:p>
        </w:tc>
      </w:tr>
      <w:tr w:rsidR="00AF789D" w14:paraId="00C38781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446973C" w14:textId="77777777" w:rsidR="00AF789D" w:rsidRDefault="00662F1B">
            <w:pPr>
              <w:numPr>
                <w:ilvl w:val="0"/>
                <w:numId w:val="72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>záväzky voči daňovému úradu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324D269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2 802,25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6A8B20E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2 637,20</w:t>
            </w:r>
          </w:p>
        </w:tc>
      </w:tr>
      <w:tr w:rsidR="00AF789D" w14:paraId="4ED6261D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831FDC2" w14:textId="77777777" w:rsidR="00AF789D" w:rsidRDefault="00662F1B">
            <w:pPr>
              <w:numPr>
                <w:ilvl w:val="0"/>
                <w:numId w:val="73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>záväzky voči štátnemu rozpočtu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0E0E786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F1EE223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F789D" w14:paraId="47FF0F60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88118BB" w14:textId="77777777" w:rsidR="00AF789D" w:rsidRDefault="00662F1B">
            <w:pPr>
              <w:numPr>
                <w:ilvl w:val="0"/>
                <w:numId w:val="74"/>
              </w:numPr>
              <w:tabs>
                <w:tab w:val="left" w:pos="720"/>
              </w:tabs>
              <w:spacing w:after="0" w:line="240" w:lineRule="auto"/>
              <w:ind w:left="318"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>transfery a ostatné zúčtovanie so subjektmi  mimo verejnej správy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B9E6A84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95 200,16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76926B6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95 200,16</w:t>
            </w:r>
          </w:p>
        </w:tc>
      </w:tr>
      <w:tr w:rsidR="00AF789D" w14:paraId="1F7F1A10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EFDA800" w14:textId="77777777" w:rsidR="00AF789D" w:rsidRDefault="00662F1B">
            <w:pPr>
              <w:numPr>
                <w:ilvl w:val="0"/>
                <w:numId w:val="75"/>
              </w:numPr>
              <w:tabs>
                <w:tab w:val="left" w:pos="720"/>
              </w:tabs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ostatné záväzky</w:t>
            </w:r>
          </w:p>
          <w:p w14:paraId="0422BE7A" w14:textId="77777777" w:rsidR="00AF789D" w:rsidRDefault="00AF789D">
            <w:pPr>
              <w:spacing w:after="0" w:line="240" w:lineRule="auto"/>
              <w:ind w:left="176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3F203D2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13 829,24</w:t>
            </w:r>
          </w:p>
          <w:p w14:paraId="36895D4A" w14:textId="77777777" w:rsidR="00AF789D" w:rsidRDefault="00AF789D">
            <w:pPr>
              <w:suppressAutoHyphens/>
              <w:spacing w:after="0" w:line="240" w:lineRule="auto"/>
              <w:jc w:val="right"/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ECCBD18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1 249,73</w:t>
            </w:r>
          </w:p>
        </w:tc>
      </w:tr>
      <w:tr w:rsidR="00AF789D" w14:paraId="17FF8411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A179135" w14:textId="77777777" w:rsidR="00AF789D" w:rsidRDefault="00662F1B">
            <w:pPr>
              <w:numPr>
                <w:ilvl w:val="0"/>
                <w:numId w:val="76"/>
              </w:numPr>
              <w:tabs>
                <w:tab w:val="left" w:pos="-360"/>
              </w:tabs>
              <w:spacing w:after="0" w:line="240" w:lineRule="auto"/>
              <w:ind w:left="356" w:hanging="284"/>
            </w:pPr>
            <w:r>
              <w:rPr>
                <w:rFonts w:ascii="Times New Roman" w:eastAsia="Times New Roman" w:hAnsi="Times New Roman" w:cs="Times New Roman"/>
                <w:sz w:val="20"/>
              </w:rPr>
              <w:t>so zostatkovou dobou splatnosti  od 1 roka do 5 rokov z toho: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52A7D57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A173956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F789D" w14:paraId="7AB0CD66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07A4243" w14:textId="77777777" w:rsidR="00AF789D" w:rsidRDefault="00662F1B">
            <w:pPr>
              <w:spacing w:after="0" w:line="240" w:lineRule="auto"/>
              <w:ind w:left="356"/>
            </w:pPr>
            <w:r>
              <w:rPr>
                <w:rFonts w:ascii="Times New Roman" w:eastAsia="Times New Roman" w:hAnsi="Times New Roman" w:cs="Times New Roman"/>
                <w:sz w:val="20"/>
              </w:rPr>
              <w:t>- záväzky zo SF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D4CE61F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66,67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A250EAC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257,93</w:t>
            </w:r>
          </w:p>
        </w:tc>
      </w:tr>
      <w:tr w:rsidR="00AF789D" w14:paraId="0AED4527" w14:textId="77777777">
        <w:trPr>
          <w:trHeight w:val="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BC4B810" w14:textId="77777777" w:rsidR="00AF789D" w:rsidRDefault="00662F1B">
            <w:pPr>
              <w:numPr>
                <w:ilvl w:val="0"/>
                <w:numId w:val="77"/>
              </w:numPr>
              <w:tabs>
                <w:tab w:val="left" w:pos="-360"/>
              </w:tabs>
              <w:spacing w:after="0" w:line="240" w:lineRule="auto"/>
              <w:ind w:left="356" w:hanging="284"/>
            </w:pPr>
            <w:r>
              <w:rPr>
                <w:rFonts w:ascii="Times New Roman" w:eastAsia="Times New Roman" w:hAnsi="Times New Roman" w:cs="Times New Roman"/>
                <w:sz w:val="20"/>
              </w:rPr>
              <w:t>záväzky po lehote splatnosti (dodávatelia)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D6414F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725,04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A946B82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14:paraId="4B82A45C" w14:textId="77777777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6DE84A4A" w14:textId="77777777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376F62B" w14:textId="77777777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5CE77B6" w14:textId="77777777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5CD33B69" w14:textId="77777777" w:rsidR="00AF789D" w:rsidRDefault="00662F1B">
      <w:pPr>
        <w:numPr>
          <w:ilvl w:val="0"/>
          <w:numId w:val="78"/>
        </w:numPr>
        <w:tabs>
          <w:tab w:val="left" w:pos="0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popis významných položiek záväzkov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8"/>
        <w:gridCol w:w="1594"/>
        <w:gridCol w:w="1816"/>
        <w:gridCol w:w="2884"/>
      </w:tblGrid>
      <w:tr w:rsidR="00AF789D" w14:paraId="7B2D0E35" w14:textId="77777777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E9B1120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DECB445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Hodnota záväzku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k 31.12.2020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v €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CCC8505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Hodnota záväzku k 31.12.2019 v €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D17F55E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Opis</w:t>
            </w:r>
          </w:p>
        </w:tc>
      </w:tr>
      <w:tr w:rsidR="00AF789D" w14:paraId="3BB6887B" w14:textId="77777777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A86F926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Dodávatelia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710DDE0" w14:textId="77777777" w:rsidR="00AF789D" w:rsidRDefault="00662F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17 493,84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D1CC79E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210 962,41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422F24F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Dodávateľské faktúry</w:t>
            </w:r>
          </w:p>
        </w:tc>
      </w:tr>
      <w:tr w:rsidR="00AF789D" w14:paraId="2A6D6250" w14:textId="77777777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49EB0F8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Zamestnanci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6F81594" w14:textId="77777777" w:rsidR="00AF789D" w:rsidRDefault="00662F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15 255,40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6608F6D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15 032,54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16B3F70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Mzdy 12/2020</w:t>
            </w:r>
          </w:p>
        </w:tc>
      </w:tr>
      <w:tr w:rsidR="00AF789D" w14:paraId="2FD2E0F6" w14:textId="77777777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1615A80" w14:textId="77777777" w:rsidR="00AF789D" w:rsidRDefault="00662F1B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Zúčt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S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Soc.a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zdrav. poisť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ED9A642" w14:textId="77777777" w:rsidR="00AF789D" w:rsidRDefault="00662F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9 783,07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ECC0FF1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9 543,44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58C3B7C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Mzdy 12/2020</w:t>
            </w:r>
          </w:p>
        </w:tc>
      </w:tr>
      <w:tr w:rsidR="00AF789D" w14:paraId="0A30CB53" w14:textId="77777777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80CF9D6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Ostatné prime dane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4D9509F" w14:textId="77777777" w:rsidR="00AF789D" w:rsidRDefault="00662F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2 637,20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FF6C15A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2 802,25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8644828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Mzdy 12/2020</w:t>
            </w:r>
          </w:p>
        </w:tc>
      </w:tr>
      <w:tr w:rsidR="00AF789D" w14:paraId="7AE3B41C" w14:textId="77777777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CF4E9C0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Iné záväzky</w:t>
            </w:r>
          </w:p>
          <w:p w14:paraId="2AB81FE0" w14:textId="77777777" w:rsidR="00AF789D" w:rsidRDefault="00AF789D">
            <w:pPr>
              <w:suppressAutoHyphens/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ABA5E5" w14:textId="5CF3A014" w:rsidR="00BE638F" w:rsidRPr="00BE638F" w:rsidRDefault="00BE638F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F51D4E">
              <w:rPr>
                <w:rFonts w:ascii="Calibri" w:eastAsia="Calibri" w:hAnsi="Calibri" w:cs="Calibri"/>
              </w:rPr>
              <w:t>1 249,73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8083401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13 829,24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DC00744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preplatky z vyúčtovania SOU obciam r. 2020 </w:t>
            </w:r>
          </w:p>
        </w:tc>
      </w:tr>
      <w:tr w:rsidR="00AF789D" w14:paraId="02E0CBFD" w14:textId="77777777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C81927B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Transfery a 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ost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Zúčt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1DD3958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95 200,16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EEDDBCD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95 200,16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6164AD3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Transfer z NDS</w:t>
            </w:r>
          </w:p>
          <w:p w14:paraId="2041442A" w14:textId="77777777" w:rsidR="00AF789D" w:rsidRDefault="00AF789D">
            <w:pPr>
              <w:suppressAutoHyphens/>
              <w:spacing w:after="0" w:line="240" w:lineRule="auto"/>
            </w:pPr>
          </w:p>
        </w:tc>
      </w:tr>
    </w:tbl>
    <w:p w14:paraId="04FE5C64" w14:textId="77777777" w:rsidR="00AF789D" w:rsidRDefault="00662F1B">
      <w:pPr>
        <w:numPr>
          <w:ilvl w:val="0"/>
          <w:numId w:val="79"/>
        </w:numPr>
        <w:tabs>
          <w:tab w:val="left" w:pos="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Bankové úvery a ostatné prijaté návratné finančné výpomoci </w:t>
      </w:r>
    </w:p>
    <w:p w14:paraId="2D2B13A4" w14:textId="77777777" w:rsidR="00AF789D" w:rsidRDefault="00662F1B">
      <w:pPr>
        <w:numPr>
          <w:ilvl w:val="0"/>
          <w:numId w:val="80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dlhodobé bankové úvery a krátkodobé bankové úvery - tabuľka č.9</w:t>
      </w:r>
    </w:p>
    <w:p w14:paraId="689D4499" w14:textId="77777777" w:rsidR="00AF789D" w:rsidRDefault="00662F1B">
      <w:pPr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Textová časť k tabuľke č.9 </w:t>
      </w:r>
    </w:p>
    <w:p w14:paraId="745D7DDA" w14:textId="77777777" w:rsidR="00AF789D" w:rsidRDefault="00662F1B">
      <w:pPr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Obec nevykazuje v roku 2020 žiadne bankové úvery</w:t>
      </w:r>
    </w:p>
    <w:p w14:paraId="41B21BAA" w14:textId="77777777" w:rsidR="00AF789D" w:rsidRDefault="00AF789D">
      <w:pPr>
        <w:tabs>
          <w:tab w:val="left" w:pos="426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68DC322E" w14:textId="77777777" w:rsidR="00AF789D" w:rsidRDefault="00662F1B">
      <w:pPr>
        <w:numPr>
          <w:ilvl w:val="0"/>
          <w:numId w:val="81"/>
        </w:numPr>
        <w:tabs>
          <w:tab w:val="left" w:pos="-360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Časové rozlíšenie </w:t>
      </w:r>
    </w:p>
    <w:p w14:paraId="627DFE5A" w14:textId="77777777" w:rsidR="00AF789D" w:rsidRDefault="00662F1B">
      <w:pPr>
        <w:tabs>
          <w:tab w:val="left" w:pos="426"/>
        </w:tabs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sz w:val="24"/>
        </w:rPr>
        <w:t xml:space="preserve">a) popis významných položiek časového rozlíšenia výdavkov budúcich období a výnosov budúcich                období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4"/>
        <w:gridCol w:w="2161"/>
        <w:gridCol w:w="2217"/>
      </w:tblGrid>
      <w:tr w:rsidR="00AF789D" w14:paraId="4AA4B530" w14:textId="77777777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1693B543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3B9D9AC4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Zostatok  k 31.12.2020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847195C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Zostatok  k 31.12.2019</w:t>
            </w:r>
          </w:p>
        </w:tc>
      </w:tr>
      <w:tr w:rsidR="00AF789D" w14:paraId="390F3445" w14:textId="77777777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BC7D951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CE8BAF7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7595498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F789D" w14:paraId="271E0142" w14:textId="77777777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7550805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4217033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1DA19D7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F789D" w14:paraId="71474A18" w14:textId="77777777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52304A4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B75D2E1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227F0A2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F789D" w14:paraId="68E73182" w14:textId="77777777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6F2735A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E402E9F" w14:textId="77777777" w:rsidR="00AF789D" w:rsidRDefault="00662F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1 062 786,94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F4944F4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936 923,52</w:t>
            </w:r>
          </w:p>
        </w:tc>
      </w:tr>
      <w:tr w:rsidR="00AF789D" w14:paraId="6E09AE0A" w14:textId="77777777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8634596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Majetok obstaraný z cudzích zdrojov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3713A8C" w14:textId="77777777" w:rsidR="00AF789D" w:rsidRDefault="00662F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1 062 786,94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9DFE966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936 823,52</w:t>
            </w:r>
          </w:p>
        </w:tc>
      </w:tr>
      <w:tr w:rsidR="00AF789D" w14:paraId="4C61CF3E" w14:textId="77777777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466BA7C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0CDC78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C72D4FE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F789D" w14:paraId="425AC359" w14:textId="77777777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F58557D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AD47FB0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53376A1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F050466" w14:textId="77777777" w:rsidR="00AF789D" w:rsidRDefault="00AF789D">
      <w:pPr>
        <w:tabs>
          <w:tab w:val="left" w:pos="426"/>
        </w:tabs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</w:rPr>
      </w:pPr>
    </w:p>
    <w:p w14:paraId="6E869970" w14:textId="77777777" w:rsidR="00AF789D" w:rsidRDefault="00AF789D">
      <w:pPr>
        <w:tabs>
          <w:tab w:val="left" w:pos="426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</w:p>
    <w:p w14:paraId="3CB95C77" w14:textId="77777777" w:rsidR="00AF789D" w:rsidRDefault="00662F1B">
      <w:pPr>
        <w:numPr>
          <w:ilvl w:val="0"/>
          <w:numId w:val="82"/>
        </w:numPr>
        <w:tabs>
          <w:tab w:val="left" w:pos="426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sz w:val="24"/>
        </w:rPr>
        <w:t xml:space="preserve">informácia o prijatých kapitálových transferoch zaúčtovaných na účte 384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6"/>
        <w:gridCol w:w="2164"/>
        <w:gridCol w:w="2172"/>
      </w:tblGrid>
      <w:tr w:rsidR="00AF789D" w14:paraId="5900B5D4" w14:textId="77777777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E1D27F5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Kapitálový transfer na: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F92BCF8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Stav k 31.12.2020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B683D34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Stav k 31.12.2019</w:t>
            </w:r>
          </w:p>
        </w:tc>
      </w:tr>
      <w:tr w:rsidR="00AF789D" w14:paraId="773622A7" w14:textId="77777777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B4C59DD" w14:textId="08D59835" w:rsidR="00AF789D" w:rsidRPr="00317CC9" w:rsidRDefault="00317CC9">
            <w:pPr>
              <w:numPr>
                <w:ilvl w:val="0"/>
                <w:numId w:val="83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>
              <w:t>príspevok zberný dvor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B203094" w14:textId="77777777" w:rsidR="00AF789D" w:rsidRPr="00F51D4E" w:rsidRDefault="00662F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  <w:r w:rsidRPr="00F51D4E">
              <w:rPr>
                <w:rFonts w:ascii="Calibri" w:eastAsia="Calibri" w:hAnsi="Calibri" w:cs="Calibri"/>
              </w:rPr>
              <w:t>133 000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CF46791" w14:textId="77777777" w:rsidR="00AF789D" w:rsidRPr="00F51D4E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F789D" w14:paraId="2D27D8AF" w14:textId="77777777">
        <w:trPr>
          <w:trHeight w:val="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C2339E8" w14:textId="44DB9022" w:rsidR="00317CC9" w:rsidRDefault="00317CC9">
            <w:pPr>
              <w:numPr>
                <w:ilvl w:val="0"/>
                <w:numId w:val="84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>
              <w:t>príspevok na traktor - ENVIRO</w:t>
            </w:r>
          </w:p>
          <w:p w14:paraId="0B5A9E50" w14:textId="6F5D5F70" w:rsidR="00AF789D" w:rsidRPr="00317CC9" w:rsidRDefault="00317CC9">
            <w:pPr>
              <w:numPr>
                <w:ilvl w:val="0"/>
                <w:numId w:val="84"/>
              </w:numPr>
              <w:tabs>
                <w:tab w:val="left" w:pos="720"/>
              </w:tabs>
              <w:spacing w:after="0" w:line="240" w:lineRule="auto"/>
              <w:ind w:left="214" w:hanging="142"/>
            </w:pPr>
            <w:r>
              <w:t>zvýšenie kapacity MŠ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37058B6" w14:textId="42889B43" w:rsidR="00317CC9" w:rsidRDefault="00317CC9">
            <w:pPr>
              <w:suppressAutoHyphens/>
              <w:spacing w:after="0" w:line="240" w:lineRule="auto"/>
            </w:pPr>
            <w:r>
              <w:t>49 932</w:t>
            </w:r>
          </w:p>
          <w:p w14:paraId="26A1BF6C" w14:textId="51CB6862" w:rsidR="00AF789D" w:rsidRPr="00F51D4E" w:rsidRDefault="00317CC9">
            <w:pPr>
              <w:suppressAutoHyphens/>
              <w:spacing w:after="0" w:line="240" w:lineRule="auto"/>
            </w:pPr>
            <w:r>
              <w:t>62 370,04</w:t>
            </w:r>
          </w:p>
        </w:tc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6396C26" w14:textId="77777777" w:rsidR="00AF789D" w:rsidRPr="00F51D4E" w:rsidRDefault="00AF78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hd w:val="clear" w:color="auto" w:fill="FFFF00"/>
              </w:rPr>
            </w:pPr>
          </w:p>
          <w:p w14:paraId="03F6C673" w14:textId="4710405B" w:rsidR="00AF789D" w:rsidRPr="00F51D4E" w:rsidRDefault="00317CC9">
            <w:pPr>
              <w:suppressAutoHyphens/>
              <w:spacing w:after="0" w:line="240" w:lineRule="auto"/>
            </w:pPr>
            <w:r>
              <w:t>306 574,51</w:t>
            </w:r>
          </w:p>
        </w:tc>
      </w:tr>
    </w:tbl>
    <w:p w14:paraId="6CB0802C" w14:textId="77777777" w:rsidR="00AF789D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A320694" w14:textId="77777777" w:rsidR="00AF789D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C33397F" w14:textId="77777777" w:rsidR="00AF789D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431C641" w14:textId="77777777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V</w:t>
      </w:r>
    </w:p>
    <w:p w14:paraId="148F950A" w14:textId="77777777" w:rsidR="00AF789D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35569E9" w14:textId="77777777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výnosoch a nákladoch </w:t>
      </w:r>
    </w:p>
    <w:p w14:paraId="5ECD0235" w14:textId="77777777" w:rsidR="00AF789D" w:rsidRDefault="00AF789D">
      <w:pPr>
        <w:tabs>
          <w:tab w:val="left" w:pos="42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14:paraId="79DAA10A" w14:textId="77777777" w:rsidR="00AF789D" w:rsidRDefault="00662F1B">
      <w:pPr>
        <w:numPr>
          <w:ilvl w:val="0"/>
          <w:numId w:val="85"/>
        </w:numPr>
        <w:tabs>
          <w:tab w:val="left" w:pos="0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FF0000"/>
          <w:sz w:val="20"/>
        </w:rPr>
      </w:pPr>
      <w:r>
        <w:rPr>
          <w:rFonts w:ascii="Times New Roman" w:eastAsia="Times New Roman" w:hAnsi="Times New Roman" w:cs="Times New Roman"/>
          <w:b/>
          <w:sz w:val="24"/>
        </w:rPr>
        <w:t>Výnosy - popis a výška významných položiek výnosov</w:t>
      </w:r>
    </w:p>
    <w:p w14:paraId="5360EB27" w14:textId="77777777" w:rsidR="00AF789D" w:rsidRDefault="00AF789D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color w:val="FF0000"/>
          <w:sz w:val="20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1985"/>
        <w:gridCol w:w="2015"/>
      </w:tblGrid>
      <w:tr w:rsidR="00AF789D" w14:paraId="35029888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82A0E02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Popis /číslo účtu a názov/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10685093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Suma k 31.12.2020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CE7D5D2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Suma k 31.12.2019</w:t>
            </w:r>
          </w:p>
        </w:tc>
      </w:tr>
      <w:tr w:rsidR="00AF789D" w14:paraId="59302BA5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3FA25892" w14:textId="77777777" w:rsidR="00AF789D" w:rsidRDefault="00662F1B">
            <w:pPr>
              <w:numPr>
                <w:ilvl w:val="0"/>
                <w:numId w:val="86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tržby za vlastné výkony  a tovar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22CB799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1 315,13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88C4B44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2 375,03</w:t>
            </w:r>
          </w:p>
        </w:tc>
      </w:tr>
      <w:tr w:rsidR="00AF789D" w14:paraId="67A85505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8073EC5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602 - Tržby z predaja služieb</w:t>
            </w:r>
          </w:p>
          <w:p w14:paraId="38FFDFA3" w14:textId="77777777" w:rsidR="00AF789D" w:rsidRDefault="00662F1B">
            <w:pPr>
              <w:numPr>
                <w:ilvl w:val="0"/>
                <w:numId w:val="87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ostatné – tržby z predaja</w:t>
            </w:r>
          </w:p>
          <w:p w14:paraId="4B334269" w14:textId="77777777" w:rsidR="00AF789D" w:rsidRDefault="00662F1B">
            <w:pPr>
              <w:numPr>
                <w:ilvl w:val="0"/>
                <w:numId w:val="87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vyhlasovanie rozhlasom</w:t>
            </w:r>
          </w:p>
          <w:p w14:paraId="088799F4" w14:textId="77777777" w:rsidR="00AF789D" w:rsidRDefault="00AF789D">
            <w:pPr>
              <w:suppressAutoHyphens/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529D704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788,41</w:t>
            </w:r>
          </w:p>
          <w:p w14:paraId="412AA931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183,94</w:t>
            </w:r>
          </w:p>
          <w:p w14:paraId="1CA9967E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604,47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0FF2383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1 899,83</w:t>
            </w:r>
          </w:p>
          <w:p w14:paraId="470213DC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994,83</w:t>
            </w:r>
          </w:p>
          <w:p w14:paraId="35C0AC66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905</w:t>
            </w:r>
          </w:p>
          <w:p w14:paraId="3BA297DA" w14:textId="77777777" w:rsidR="00AF789D" w:rsidRDefault="00AF789D">
            <w:pPr>
              <w:suppressAutoHyphens/>
              <w:spacing w:after="0" w:line="240" w:lineRule="auto"/>
              <w:jc w:val="right"/>
            </w:pPr>
          </w:p>
        </w:tc>
      </w:tr>
      <w:tr w:rsidR="00AF789D" w14:paraId="0EB2A9CE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3FD27DF4" w14:textId="77777777" w:rsidR="00AF789D" w:rsidRDefault="00662F1B">
            <w:pPr>
              <w:numPr>
                <w:ilvl w:val="0"/>
                <w:numId w:val="88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zmena stavu vnútroorganizačných zásob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936CB04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61715F9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F789D" w14:paraId="2CC58D9F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77290E16" w14:textId="77777777" w:rsidR="00AF789D" w:rsidRDefault="00662F1B">
            <w:pPr>
              <w:numPr>
                <w:ilvl w:val="0"/>
                <w:numId w:val="89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aktivácia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D0E626A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BE28999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F789D" w14:paraId="76A8DCC5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1D6DAD7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624 - Aktivácia DHM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A9627ED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D865CF5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F789D" w14:paraId="0CAA64E5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72A737E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29D816A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F7A94C7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F789D" w14:paraId="6D9C36F9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7FED6D6B" w14:textId="77777777" w:rsidR="00AF789D" w:rsidRDefault="00662F1B">
            <w:pPr>
              <w:numPr>
                <w:ilvl w:val="0"/>
                <w:numId w:val="90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daňové a colné výnosy a výnosy z poplatkov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28BA5F8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1 128 784,93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26AFDEC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1 136 319,68</w:t>
            </w:r>
          </w:p>
        </w:tc>
      </w:tr>
      <w:tr w:rsidR="00AF789D" w14:paraId="2EB68DD3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CF5F269" w14:textId="77777777" w:rsidR="00AF789D" w:rsidRPr="00BE638F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E638F">
              <w:rPr>
                <w:rFonts w:ascii="Times New Roman" w:eastAsia="Times New Roman" w:hAnsi="Times New Roman" w:cs="Times New Roman"/>
              </w:rPr>
              <w:t>632 - Daňové výnosy samosprávy</w:t>
            </w:r>
          </w:p>
          <w:p w14:paraId="226154AD" w14:textId="77777777" w:rsidR="00AF789D" w:rsidRPr="00BE638F" w:rsidRDefault="00662F1B">
            <w:pPr>
              <w:numPr>
                <w:ilvl w:val="0"/>
                <w:numId w:val="91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 w:rsidRPr="00BE638F">
              <w:rPr>
                <w:rFonts w:ascii="Times New Roman" w:eastAsia="Times New Roman" w:hAnsi="Times New Roman" w:cs="Times New Roman"/>
              </w:rPr>
              <w:t>podielové dane</w:t>
            </w:r>
          </w:p>
          <w:p w14:paraId="0AFA42F9" w14:textId="77777777" w:rsidR="00AF789D" w:rsidRPr="00BE638F" w:rsidRDefault="00662F1B">
            <w:pPr>
              <w:numPr>
                <w:ilvl w:val="0"/>
                <w:numId w:val="91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 w:rsidRPr="00BE638F">
              <w:rPr>
                <w:rFonts w:ascii="Times New Roman" w:eastAsia="Times New Roman" w:hAnsi="Times New Roman" w:cs="Times New Roman"/>
              </w:rPr>
              <w:t xml:space="preserve">daň z nehnuteľností </w:t>
            </w:r>
          </w:p>
          <w:p w14:paraId="3DE800EE" w14:textId="77777777" w:rsidR="00AF789D" w:rsidRPr="00BE638F" w:rsidRDefault="00662F1B">
            <w:pPr>
              <w:numPr>
                <w:ilvl w:val="0"/>
                <w:numId w:val="91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 w:rsidRPr="00BE638F">
              <w:rPr>
                <w:rFonts w:ascii="Times New Roman" w:eastAsia="Times New Roman" w:hAnsi="Times New Roman" w:cs="Times New Roman"/>
              </w:rPr>
              <w:t>daň za psa</w:t>
            </w:r>
            <w:r w:rsidRPr="00BE638F">
              <w:rPr>
                <w:rFonts w:ascii="Times New Roman" w:eastAsia="Times New Roman" w:hAnsi="Times New Roman" w:cs="Times New Roman"/>
                <w:color w:val="FF0000"/>
              </w:rPr>
              <w:t xml:space="preserve">         </w:t>
            </w:r>
          </w:p>
          <w:p w14:paraId="08788654" w14:textId="09C0DBB4" w:rsidR="00AF789D" w:rsidRPr="00BE638F" w:rsidRDefault="00662F1B">
            <w:pPr>
              <w:numPr>
                <w:ilvl w:val="0"/>
                <w:numId w:val="91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</w:rPr>
            </w:pPr>
            <w:r w:rsidRPr="00BE638F">
              <w:rPr>
                <w:rFonts w:ascii="Times New Roman" w:eastAsia="Times New Roman" w:hAnsi="Times New Roman" w:cs="Times New Roman"/>
              </w:rPr>
              <w:t>za ubytovanie</w:t>
            </w:r>
          </w:p>
          <w:p w14:paraId="12C5EC28" w14:textId="77777777" w:rsidR="00AF789D" w:rsidRDefault="00AF789D" w:rsidP="00BE638F">
            <w:pPr>
              <w:tabs>
                <w:tab w:val="left" w:pos="0"/>
              </w:tabs>
              <w:suppressAutoHyphens/>
              <w:spacing w:after="0" w:line="240" w:lineRule="auto"/>
              <w:ind w:left="678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E017161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1 080 467,62</w:t>
            </w:r>
          </w:p>
          <w:p w14:paraId="28676E95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1 041 389,50</w:t>
            </w:r>
          </w:p>
          <w:p w14:paraId="230A0387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34 936,22</w:t>
            </w:r>
          </w:p>
          <w:p w14:paraId="52360AC3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2 869,46</w:t>
            </w:r>
          </w:p>
          <w:p w14:paraId="7E47C7EF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232,50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2CE07A6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1 084 161,18</w:t>
            </w:r>
          </w:p>
          <w:p w14:paraId="55082D77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1 041 042,91</w:t>
            </w:r>
          </w:p>
          <w:p w14:paraId="35C516FB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37 667,95</w:t>
            </w:r>
          </w:p>
          <w:p w14:paraId="650F7279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2 724,17</w:t>
            </w:r>
          </w:p>
          <w:p w14:paraId="1CA77D40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1 631,50</w:t>
            </w:r>
          </w:p>
          <w:p w14:paraId="607CCC4D" w14:textId="77777777" w:rsidR="00AF789D" w:rsidRDefault="00AF789D">
            <w:pPr>
              <w:suppressAutoHyphens/>
              <w:spacing w:after="0" w:line="240" w:lineRule="auto"/>
              <w:jc w:val="right"/>
            </w:pPr>
          </w:p>
        </w:tc>
      </w:tr>
      <w:tr w:rsidR="00AF789D" w14:paraId="4BA6FCA4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C6BA80D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633 - Výnosy z poplatkov </w:t>
            </w:r>
          </w:p>
          <w:p w14:paraId="391AD0BE" w14:textId="77777777" w:rsidR="00AF789D" w:rsidRDefault="00662F1B">
            <w:pPr>
              <w:numPr>
                <w:ilvl w:val="0"/>
                <w:numId w:val="92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správne poplatky </w:t>
            </w:r>
          </w:p>
          <w:p w14:paraId="54C6D094" w14:textId="77777777" w:rsidR="00AF789D" w:rsidRDefault="00662F1B">
            <w:pPr>
              <w:numPr>
                <w:ilvl w:val="0"/>
                <w:numId w:val="92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KO a DSO</w:t>
            </w:r>
          </w:p>
          <w:p w14:paraId="6A3CA983" w14:textId="77777777" w:rsidR="00AF789D" w:rsidRDefault="00662F1B">
            <w:pPr>
              <w:numPr>
                <w:ilvl w:val="0"/>
                <w:numId w:val="92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Opatrovateľská služba</w:t>
            </w:r>
          </w:p>
          <w:p w14:paraId="343FE813" w14:textId="77777777" w:rsidR="00AF789D" w:rsidRDefault="00AF789D">
            <w:pPr>
              <w:suppressAutoHyphens/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2B6E072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48 317,31</w:t>
            </w:r>
          </w:p>
          <w:p w14:paraId="0CCD2A18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7 736,20</w:t>
            </w:r>
          </w:p>
          <w:p w14:paraId="35D4826F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39 367,64</w:t>
            </w:r>
          </w:p>
          <w:p w14:paraId="349C9A24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1 108,97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6D22B4B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52 158,50</w:t>
            </w:r>
          </w:p>
          <w:p w14:paraId="77D3E2BD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7 458,50</w:t>
            </w:r>
          </w:p>
          <w:p w14:paraId="16AE6EAA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43 497,20</w:t>
            </w:r>
          </w:p>
          <w:p w14:paraId="3CD828EE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1 078,30</w:t>
            </w:r>
          </w:p>
        </w:tc>
      </w:tr>
      <w:tr w:rsidR="00AF789D" w14:paraId="18788072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6036F2AC" w14:textId="77777777" w:rsidR="00AF789D" w:rsidRDefault="00662F1B">
            <w:pPr>
              <w:numPr>
                <w:ilvl w:val="0"/>
                <w:numId w:val="93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 finančné výnosy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7089B2F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9,54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03626B9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9,52</w:t>
            </w:r>
          </w:p>
        </w:tc>
      </w:tr>
      <w:tr w:rsidR="00AF789D" w14:paraId="6D9A1EE9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1E444D8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661 - Tržby z predaja CP</w:t>
            </w:r>
          </w:p>
          <w:p w14:paraId="0D31EB7D" w14:textId="77777777" w:rsidR="00AF789D" w:rsidRDefault="00662F1B">
            <w:pPr>
              <w:numPr>
                <w:ilvl w:val="0"/>
                <w:numId w:val="94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predaj akcií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F23C5CB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A67DD1B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F789D" w14:paraId="6BC882BB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CA0C322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662 - Úroky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E6ADE2C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9,54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DA0A42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9,52</w:t>
            </w:r>
          </w:p>
        </w:tc>
      </w:tr>
      <w:tr w:rsidR="00AF789D" w14:paraId="515B1777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64C2A69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668 - Ostatné finančné výnosy</w:t>
            </w:r>
          </w:p>
          <w:p w14:paraId="3303B5F8" w14:textId="77777777" w:rsidR="00AF789D" w:rsidRDefault="00AF789D">
            <w:pPr>
              <w:suppressAutoHyphens/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068AAEF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A72635F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F789D" w14:paraId="751AFDFC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EA015E9" w14:textId="77777777" w:rsidR="00AF789D" w:rsidRDefault="00662F1B">
            <w:pPr>
              <w:numPr>
                <w:ilvl w:val="0"/>
                <w:numId w:val="95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mimoriadne výnosy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E7551C7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5CF19BC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F789D" w14:paraId="3D1FB2A0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78EB1B2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672 - Náhrady škôd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843CAF7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BCE1C47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F789D" w14:paraId="1512EE3D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4146E02" w14:textId="77777777" w:rsidR="00AF789D" w:rsidRDefault="00662F1B">
            <w:pPr>
              <w:numPr>
                <w:ilvl w:val="0"/>
                <w:numId w:val="96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ECCF9F3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250 654,62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89DB419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170 407,67</w:t>
            </w:r>
          </w:p>
        </w:tc>
      </w:tr>
      <w:tr w:rsidR="00AF789D" w14:paraId="6450E66E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24A54C2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693 - Výnosy samosprávy z bežných transferov zo ŠR</w:t>
            </w:r>
          </w:p>
          <w:p w14:paraId="48A24B9A" w14:textId="77777777" w:rsidR="00AF789D" w:rsidRDefault="00662F1B">
            <w:pPr>
              <w:numPr>
                <w:ilvl w:val="0"/>
                <w:numId w:val="97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bežný transfer na program zamestnanosti, CHD</w:t>
            </w:r>
          </w:p>
          <w:p w14:paraId="153B2478" w14:textId="77777777" w:rsidR="00AF789D" w:rsidRDefault="00662F1B">
            <w:pPr>
              <w:numPr>
                <w:ilvl w:val="0"/>
                <w:numId w:val="97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  <w:sz w:val="20"/>
              </w:rPr>
              <w:t>bežný transfer na cestnú dopravu a stav. poriadok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8F2DB0D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126 863,60</w:t>
            </w:r>
          </w:p>
          <w:p w14:paraId="37CA31D4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10 322,40</w:t>
            </w:r>
          </w:p>
          <w:p w14:paraId="62E65D04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21 285,43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A8B5BD6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111 006,94</w:t>
            </w:r>
          </w:p>
          <w:p w14:paraId="0F4F047A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15 412,44</w:t>
            </w:r>
          </w:p>
          <w:p w14:paraId="656B66BA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18 899,88</w:t>
            </w:r>
          </w:p>
        </w:tc>
      </w:tr>
      <w:tr w:rsidR="00AF789D" w14:paraId="65FF6418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EA4E347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694 - Výnosy samosprávy z kapitálových transferov zo ŠR</w:t>
            </w:r>
          </w:p>
          <w:p w14:paraId="66AFE20C" w14:textId="77777777" w:rsidR="00AF789D" w:rsidRDefault="00662F1B">
            <w:pPr>
              <w:numPr>
                <w:ilvl w:val="0"/>
                <w:numId w:val="98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zúčtovanie kapitálového transferu zo ŠR</w:t>
            </w:r>
          </w:p>
          <w:p w14:paraId="047FDC9A" w14:textId="1D93BAEA" w:rsidR="00AF789D" w:rsidRDefault="007F2F2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0928F5">
              <w:rPr>
                <w:rFonts w:ascii="Times New Roman" w:eastAsia="Times New Roman" w:hAnsi="Times New Roman" w:cs="Times New Roman"/>
                <w:sz w:val="20"/>
              </w:rPr>
              <w:t xml:space="preserve">696 </w:t>
            </w:r>
            <w:r w:rsidR="00662F1B" w:rsidRPr="007F2F25">
              <w:rPr>
                <w:rFonts w:ascii="Times New Roman" w:eastAsia="Times New Roman" w:hAnsi="Times New Roman" w:cs="Times New Roman"/>
                <w:sz w:val="20"/>
              </w:rPr>
              <w:t xml:space="preserve"> Výnosy samosprávy z kapitálových transferov od EÚ</w:t>
            </w:r>
          </w:p>
          <w:p w14:paraId="383EA52F" w14:textId="77777777" w:rsidR="00AF789D" w:rsidRDefault="00662F1B">
            <w:pPr>
              <w:numPr>
                <w:ilvl w:val="0"/>
                <w:numId w:val="99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  <w:sz w:val="20"/>
              </w:rPr>
              <w:t>zúčtovanie kapitálového transferu od EÚ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653E07A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71 486,62</w:t>
            </w:r>
          </w:p>
          <w:p w14:paraId="6AD79171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  <w:p w14:paraId="6AF3962E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  <w:p w14:paraId="1DD565EA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7F2F25">
              <w:rPr>
                <w:rFonts w:ascii="Calibri" w:eastAsia="Calibri" w:hAnsi="Calibri" w:cs="Calibri"/>
              </w:rPr>
              <w:t>4 937,27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EB37795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41 229,54</w:t>
            </w:r>
          </w:p>
        </w:tc>
      </w:tr>
      <w:tr w:rsidR="00AF789D" w14:paraId="4A7F45AE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1AFEC2D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697 - Výnosy samosprávy z bežných transferov od ostatných subjektov mimo verejnej správy</w:t>
            </w:r>
          </w:p>
          <w:p w14:paraId="25042CB4" w14:textId="77777777" w:rsidR="00AF789D" w:rsidRDefault="00AF789D">
            <w:pPr>
              <w:suppressAutoHyphens/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C33AB44" w14:textId="258E52BD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5D6C4C">
              <w:rPr>
                <w:rFonts w:ascii="Calibri" w:eastAsia="Calibri" w:hAnsi="Calibri" w:cs="Calibri"/>
              </w:rPr>
              <w:t> </w:t>
            </w:r>
            <w:r>
              <w:rPr>
                <w:rFonts w:ascii="Calibri" w:eastAsia="Calibri" w:hAnsi="Calibri" w:cs="Calibri"/>
              </w:rPr>
              <w:t>000</w:t>
            </w:r>
            <w:r w:rsidR="005D6C4C">
              <w:rPr>
                <w:rFonts w:ascii="Calibri" w:eastAsia="Calibri" w:hAnsi="Calibri" w:cs="Calibri"/>
              </w:rPr>
              <w:t>,00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53E1A2E" w14:textId="1764F6D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3000</w:t>
            </w:r>
            <w:r w:rsidR="005D6C4C">
              <w:rPr>
                <w:rFonts w:ascii="Times New Roman" w:eastAsia="Times New Roman" w:hAnsi="Times New Roman" w:cs="Times New Roman"/>
                <w:sz w:val="20"/>
              </w:rPr>
              <w:t>,00</w:t>
            </w:r>
          </w:p>
        </w:tc>
      </w:tr>
      <w:tr w:rsidR="00AF789D" w14:paraId="4A3F273B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FA0FE6E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698 - Výnosy samosprávy z kapitálových transferov od ostatných subjektov mimo verejnej správy</w:t>
            </w:r>
          </w:p>
          <w:p w14:paraId="2E4D69C0" w14:textId="77777777" w:rsidR="00AF789D" w:rsidRDefault="00662F1B">
            <w:pPr>
              <w:numPr>
                <w:ilvl w:val="0"/>
                <w:numId w:val="100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  <w:sz w:val="20"/>
              </w:rPr>
              <w:t>zúčtovanie kapitálového transferu od ostatných subjektov mimo verejnej správy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ADEAF88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18 911,52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C00EADD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2 719,19</w:t>
            </w:r>
          </w:p>
        </w:tc>
      </w:tr>
      <w:tr w:rsidR="00AF789D" w14:paraId="423331AD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3D0E184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699 - Výnosy samosprávy  z odvodu rozpočtových príjmov</w:t>
            </w:r>
          </w:p>
          <w:p w14:paraId="2F68720D" w14:textId="77777777" w:rsidR="00AF789D" w:rsidRDefault="00662F1B">
            <w:pPr>
              <w:numPr>
                <w:ilvl w:val="0"/>
                <w:numId w:val="101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  <w:sz w:val="20"/>
              </w:rPr>
              <w:t>zinkasované príjmy RO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4EC222E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25 455,61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1E8272A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12 452</w:t>
            </w:r>
          </w:p>
        </w:tc>
      </w:tr>
      <w:tr w:rsidR="00AF789D" w14:paraId="746E2EBA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1059543" w14:textId="77777777" w:rsidR="00AF789D" w:rsidRDefault="00662F1B">
            <w:pPr>
              <w:numPr>
                <w:ilvl w:val="0"/>
                <w:numId w:val="102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ostatné výnosy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E3C0CE6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22 491,05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0C79A10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377045,55</w:t>
            </w:r>
          </w:p>
        </w:tc>
      </w:tr>
      <w:tr w:rsidR="00AF789D" w14:paraId="206AA38A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2038A62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641 -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Tržby z predaja DNM a DHM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CE0B256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32653D2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F789D" w14:paraId="6585F4B1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610AF8A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645 - Ostatné pokuty, penále a úroky z omeškania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92B02C5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2161DE7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216</w:t>
            </w:r>
          </w:p>
        </w:tc>
      </w:tr>
      <w:tr w:rsidR="00AF789D" w14:paraId="6053DA41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F0918F8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648 - Ostatné výnosy</w:t>
            </w:r>
          </w:p>
          <w:p w14:paraId="7B0FC6CB" w14:textId="77777777" w:rsidR="00AF789D" w:rsidRDefault="00662F1B">
            <w:pPr>
              <w:numPr>
                <w:ilvl w:val="0"/>
                <w:numId w:val="103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prenájom</w:t>
            </w:r>
          </w:p>
          <w:p w14:paraId="274A5EBF" w14:textId="77777777" w:rsidR="00AF789D" w:rsidRDefault="00662F1B">
            <w:pPr>
              <w:numPr>
                <w:ilvl w:val="0"/>
                <w:numId w:val="103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  <w:sz w:val="20"/>
              </w:rPr>
              <w:t>výrub drevín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B2188BF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22 491,05</w:t>
            </w:r>
          </w:p>
          <w:p w14:paraId="0087EC8B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22 491,05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98A4C5C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376 829,55</w:t>
            </w:r>
          </w:p>
          <w:p w14:paraId="49A06AA5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34 705,86</w:t>
            </w:r>
          </w:p>
          <w:p w14:paraId="2A281FAC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342 123,69</w:t>
            </w:r>
          </w:p>
        </w:tc>
      </w:tr>
      <w:tr w:rsidR="00AF789D" w14:paraId="3F217ED0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BE8E87A" w14:textId="77777777" w:rsidR="00AF789D" w:rsidRDefault="00662F1B">
            <w:pPr>
              <w:numPr>
                <w:ilvl w:val="0"/>
                <w:numId w:val="104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zúčtovanie rezerv, opravných položiek, časového rozlíšenia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12B4347" w14:textId="0DD7A999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5D6C4C">
              <w:rPr>
                <w:rFonts w:ascii="Calibri" w:eastAsia="Calibri" w:hAnsi="Calibri" w:cs="Calibri"/>
              </w:rPr>
              <w:t> </w:t>
            </w:r>
            <w:r>
              <w:rPr>
                <w:rFonts w:ascii="Calibri" w:eastAsia="Calibri" w:hAnsi="Calibri" w:cs="Calibri"/>
              </w:rPr>
              <w:t>600</w:t>
            </w:r>
            <w:r w:rsidR="005D6C4C">
              <w:rPr>
                <w:rFonts w:ascii="Calibri" w:eastAsia="Calibri" w:hAnsi="Calibri" w:cs="Calibri"/>
              </w:rPr>
              <w:t>,00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3C09BAF" w14:textId="2357C63D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1250</w:t>
            </w:r>
            <w:r w:rsidR="005D6C4C">
              <w:rPr>
                <w:rFonts w:ascii="Times New Roman" w:eastAsia="Times New Roman" w:hAnsi="Times New Roman" w:cs="Times New Roman"/>
                <w:sz w:val="20"/>
              </w:rPr>
              <w:t>,00</w:t>
            </w:r>
          </w:p>
        </w:tc>
      </w:tr>
      <w:tr w:rsidR="00AF789D" w14:paraId="118727E3" w14:textId="77777777">
        <w:trPr>
          <w:trHeight w:val="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30AC8B5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653 - Zúčtovanie ostatných rezerv z prevádzkovej činnosti </w:t>
            </w:r>
          </w:p>
          <w:p w14:paraId="4FC284BF" w14:textId="77777777" w:rsidR="00AF789D" w:rsidRDefault="00662F1B">
            <w:pPr>
              <w:numPr>
                <w:ilvl w:val="0"/>
                <w:numId w:val="105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audit 2020</w:t>
            </w:r>
          </w:p>
          <w:p w14:paraId="746B67AE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658 - Zúčtovanie ostatných opravných položiek z prevádzkovej činnosti</w:t>
            </w:r>
          </w:p>
          <w:p w14:paraId="57757C50" w14:textId="77777777" w:rsidR="00AF789D" w:rsidRDefault="00662F1B">
            <w:pPr>
              <w:numPr>
                <w:ilvl w:val="0"/>
                <w:numId w:val="106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opravné položky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12EFDE0" w14:textId="27FAD452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  <w:r w:rsidR="005D6C4C">
              <w:rPr>
                <w:rFonts w:ascii="Calibri" w:eastAsia="Calibri" w:hAnsi="Calibri" w:cs="Calibri"/>
              </w:rPr>
              <w:t> </w:t>
            </w:r>
            <w:r>
              <w:rPr>
                <w:rFonts w:ascii="Calibri" w:eastAsia="Calibri" w:hAnsi="Calibri" w:cs="Calibri"/>
              </w:rPr>
              <w:t>600</w:t>
            </w:r>
            <w:r w:rsidR="005D6C4C">
              <w:rPr>
                <w:rFonts w:ascii="Calibri" w:eastAsia="Calibri" w:hAnsi="Calibri" w:cs="Calibri"/>
              </w:rPr>
              <w:t>,00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2CE5B09" w14:textId="0FD316BB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1250</w:t>
            </w:r>
            <w:r w:rsidR="005D6C4C">
              <w:rPr>
                <w:rFonts w:ascii="Times New Roman" w:eastAsia="Times New Roman" w:hAnsi="Times New Roman" w:cs="Times New Roman"/>
                <w:sz w:val="20"/>
              </w:rPr>
              <w:t>,00</w:t>
            </w:r>
          </w:p>
        </w:tc>
      </w:tr>
    </w:tbl>
    <w:p w14:paraId="5C7F7005" w14:textId="77777777" w:rsidR="005D6C4C" w:rsidRDefault="005D6C4C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</w:rPr>
      </w:pPr>
    </w:p>
    <w:p w14:paraId="0F755B21" w14:textId="77777777" w:rsidR="00AF789D" w:rsidRDefault="00662F1B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Celková výška výnosov k 31.12.2020 bola  1 404 855,27, čo predstavuje úbytok výnosov oproti roku 2019, keď bola celková výška výnosov vykázaná vo výške  1 687 407,45</w:t>
      </w:r>
    </w:p>
    <w:p w14:paraId="2435BF2E" w14:textId="77777777" w:rsidR="00AF789D" w:rsidRDefault="00AF789D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</w:rPr>
      </w:pPr>
    </w:p>
    <w:p w14:paraId="3CF41869" w14:textId="77777777" w:rsidR="00AF789D" w:rsidRDefault="00662F1B">
      <w:pPr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Najväčší podiel na výnosoch tvorili výnosy: </w:t>
      </w:r>
    </w:p>
    <w:p w14:paraId="7B593FAB" w14:textId="77777777" w:rsidR="00AF789D" w:rsidRDefault="00662F1B">
      <w:pPr>
        <w:numPr>
          <w:ilvl w:val="0"/>
          <w:numId w:val="107"/>
        </w:numPr>
        <w:tabs>
          <w:tab w:val="left" w:pos="567"/>
        </w:tabs>
        <w:suppressAutoHyphens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podielové dane vo výške  1 041 389,50 €</w:t>
      </w:r>
    </w:p>
    <w:p w14:paraId="29EC86EC" w14:textId="6FA1F15F" w:rsidR="00AF789D" w:rsidRDefault="00662F1B">
      <w:pPr>
        <w:numPr>
          <w:ilvl w:val="0"/>
          <w:numId w:val="107"/>
        </w:numPr>
        <w:tabs>
          <w:tab w:val="left" w:pos="567"/>
        </w:tabs>
        <w:suppressAutoHyphens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daň z nehnuteľnosti vo výške 34 936,22€</w:t>
      </w:r>
    </w:p>
    <w:p w14:paraId="32B5B39C" w14:textId="141FA743" w:rsidR="000928F5" w:rsidRDefault="000928F5">
      <w:pPr>
        <w:numPr>
          <w:ilvl w:val="0"/>
          <w:numId w:val="107"/>
        </w:numPr>
        <w:tabs>
          <w:tab w:val="left" w:pos="567"/>
        </w:tabs>
        <w:suppressAutoHyphens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poplatok za komunálny odpad a drobný stavebný odpad vo výške </w:t>
      </w:r>
      <w:r>
        <w:rPr>
          <w:rFonts w:ascii="Calibri" w:eastAsia="Calibri" w:hAnsi="Calibri" w:cs="Calibri"/>
        </w:rPr>
        <w:t>39 367,64 €</w:t>
      </w:r>
    </w:p>
    <w:p w14:paraId="6D1769F5" w14:textId="1F1A01AD" w:rsidR="000928F5" w:rsidRDefault="000928F5" w:rsidP="000928F5">
      <w:pPr>
        <w:suppressAutoHyphens/>
        <w:spacing w:after="0" w:line="240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</w:t>
      </w:r>
    </w:p>
    <w:p w14:paraId="7200D2B0" w14:textId="21C964F7" w:rsidR="00AF789D" w:rsidRDefault="00AF789D" w:rsidP="000928F5">
      <w:pPr>
        <w:tabs>
          <w:tab w:val="left" w:pos="567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49FAAAB" w14:textId="77777777" w:rsidR="00AF789D" w:rsidRDefault="00662F1B">
      <w:pPr>
        <w:numPr>
          <w:ilvl w:val="0"/>
          <w:numId w:val="107"/>
        </w:numPr>
        <w:tabs>
          <w:tab w:val="left" w:pos="567"/>
        </w:tabs>
        <w:suppressAutoHyphens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poplatky za prenájom  vo výške 22 491,05,-- €</w:t>
      </w:r>
    </w:p>
    <w:p w14:paraId="1C6317FF" w14:textId="77777777" w:rsidR="00AF789D" w:rsidRDefault="00662F1B">
      <w:pPr>
        <w:numPr>
          <w:ilvl w:val="0"/>
          <w:numId w:val="107"/>
        </w:numPr>
        <w:tabs>
          <w:tab w:val="left" w:pos="567"/>
        </w:tabs>
        <w:suppressAutoHyphens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výnosy z bežných transferov zo ŠR, subjektov verejnej správy vo výške 126 863,60€ (účet 693)</w:t>
      </w:r>
    </w:p>
    <w:p w14:paraId="209C5C1E" w14:textId="77777777" w:rsidR="00AF789D" w:rsidRDefault="00662F1B">
      <w:pPr>
        <w:numPr>
          <w:ilvl w:val="0"/>
          <w:numId w:val="107"/>
        </w:numPr>
        <w:tabs>
          <w:tab w:val="left" w:pos="567"/>
        </w:tabs>
        <w:suppressAutoHyphens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výnosy z kapitálových transferov zo ŠR, subjektov verejnej správy o výške 71 486,62€ (účet 694)</w:t>
      </w:r>
    </w:p>
    <w:p w14:paraId="2986B381" w14:textId="77777777" w:rsidR="00AF789D" w:rsidRDefault="00AF789D">
      <w:pPr>
        <w:tabs>
          <w:tab w:val="left" w:pos="567"/>
        </w:tabs>
        <w:suppressAutoHyphens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2FA13614" w14:textId="77777777" w:rsidR="00AF789D" w:rsidRDefault="00662F1B">
      <w:pPr>
        <w:numPr>
          <w:ilvl w:val="0"/>
          <w:numId w:val="108"/>
        </w:numPr>
        <w:tabs>
          <w:tab w:val="left" w:pos="0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Náklady - popis a výška významných položiek nákladov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1841"/>
        <w:gridCol w:w="2007"/>
      </w:tblGrid>
      <w:tr w:rsidR="00AF789D" w14:paraId="7130C791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6A46B6A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Popis /číslo účtu a názov/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7CB9ACA7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Suma k 31.12.2020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7A217920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Suma k 31.12.2019</w:t>
            </w:r>
          </w:p>
        </w:tc>
      </w:tr>
      <w:tr w:rsidR="00AF789D" w14:paraId="51585906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77650B1F" w14:textId="77777777" w:rsidR="00AF789D" w:rsidRDefault="00662F1B">
            <w:pPr>
              <w:numPr>
                <w:ilvl w:val="0"/>
                <w:numId w:val="109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spotrebované nákupy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A68916E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88 810,40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8A01BD4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56 464,52</w:t>
            </w:r>
          </w:p>
        </w:tc>
      </w:tr>
      <w:tr w:rsidR="00AF789D" w14:paraId="1BEF3B10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55C202F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501 - Spotreba materiálu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A4B7F37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55 583,65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D5C6082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31 715,36</w:t>
            </w:r>
          </w:p>
        </w:tc>
      </w:tr>
      <w:tr w:rsidR="00AF789D" w14:paraId="48FE2453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3B99480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502 - Spotreba energie</w:t>
            </w:r>
          </w:p>
          <w:p w14:paraId="4182DB7A" w14:textId="77777777" w:rsidR="00AF789D" w:rsidRDefault="00662F1B">
            <w:pPr>
              <w:numPr>
                <w:ilvl w:val="0"/>
                <w:numId w:val="110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elektrická energia</w:t>
            </w:r>
          </w:p>
          <w:p w14:paraId="542A9D27" w14:textId="77777777" w:rsidR="00AF789D" w:rsidRDefault="00662F1B">
            <w:pPr>
              <w:numPr>
                <w:ilvl w:val="0"/>
                <w:numId w:val="110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voda</w:t>
            </w:r>
          </w:p>
          <w:p w14:paraId="01DBC61A" w14:textId="77777777" w:rsidR="00AF789D" w:rsidRDefault="00662F1B">
            <w:pPr>
              <w:numPr>
                <w:ilvl w:val="0"/>
                <w:numId w:val="110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plyn</w:t>
            </w:r>
          </w:p>
          <w:p w14:paraId="674B7A42" w14:textId="77777777" w:rsidR="00AF789D" w:rsidRDefault="00AF789D">
            <w:pPr>
              <w:numPr>
                <w:ilvl w:val="0"/>
                <w:numId w:val="110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59E1343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32 704,03</w:t>
            </w:r>
          </w:p>
          <w:p w14:paraId="2C55E7A7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21 825,92</w:t>
            </w:r>
          </w:p>
          <w:p w14:paraId="76A4C43C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461,51</w:t>
            </w:r>
          </w:p>
          <w:p w14:paraId="2A093872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10 416,60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EC730A0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24 455,96</w:t>
            </w:r>
          </w:p>
          <w:p w14:paraId="7AA14157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16 984,64</w:t>
            </w:r>
          </w:p>
          <w:p w14:paraId="175490EE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583,87</w:t>
            </w:r>
          </w:p>
          <w:p w14:paraId="2248CAB6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6 887,45</w:t>
            </w:r>
          </w:p>
          <w:p w14:paraId="5D957032" w14:textId="77777777" w:rsidR="00AF789D" w:rsidRDefault="00AF789D">
            <w:pPr>
              <w:suppressAutoHyphens/>
              <w:spacing w:after="0" w:line="240" w:lineRule="auto"/>
              <w:jc w:val="right"/>
            </w:pPr>
          </w:p>
        </w:tc>
      </w:tr>
      <w:tr w:rsidR="00AF789D" w14:paraId="4F0F3FFF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8C46F26" w14:textId="77777777" w:rsidR="00AF789D" w:rsidRDefault="00662F1B">
            <w:pPr>
              <w:numPr>
                <w:ilvl w:val="0"/>
                <w:numId w:val="111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služby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2E8ED55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162 249,30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CE59844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136 588,55</w:t>
            </w:r>
          </w:p>
        </w:tc>
      </w:tr>
      <w:tr w:rsidR="00AF789D" w14:paraId="474AFC42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716FB92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511 - Opravy a udržiavanie</w:t>
            </w:r>
          </w:p>
          <w:p w14:paraId="67BDD306" w14:textId="77777777" w:rsidR="00AF789D" w:rsidRDefault="00662F1B">
            <w:pPr>
              <w:numPr>
                <w:ilvl w:val="0"/>
                <w:numId w:val="112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oprava komunikácií</w:t>
            </w:r>
          </w:p>
          <w:p w14:paraId="785575DA" w14:textId="77777777" w:rsidR="00AF789D" w:rsidRDefault="00662F1B">
            <w:pPr>
              <w:numPr>
                <w:ilvl w:val="0"/>
                <w:numId w:val="112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  <w:sz w:val="20"/>
              </w:rPr>
              <w:t>oprava rozhlas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19722E3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6 903,44</w:t>
            </w:r>
          </w:p>
          <w:p w14:paraId="1E220727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6 443,67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A792ED9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11 820,36</w:t>
            </w:r>
          </w:p>
          <w:p w14:paraId="36070B58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9 840,46</w:t>
            </w:r>
          </w:p>
        </w:tc>
      </w:tr>
      <w:tr w:rsidR="00AF789D" w14:paraId="569EB649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2BC447F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512 - Cestovné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B9C91C8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2 985,72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09170BC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3 079,22</w:t>
            </w:r>
          </w:p>
        </w:tc>
      </w:tr>
      <w:tr w:rsidR="00AF789D" w14:paraId="5E50C529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1C3EE21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513 - Náklady na reprezentáciu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933922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640,50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F03C2B0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823,10</w:t>
            </w:r>
          </w:p>
        </w:tc>
      </w:tr>
      <w:tr w:rsidR="00AF789D" w14:paraId="46BE0BE4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BA88CF6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518 - Ostatné služby </w:t>
            </w:r>
          </w:p>
          <w:p w14:paraId="6C3495C0" w14:textId="77777777" w:rsidR="00AF789D" w:rsidRDefault="00662F1B">
            <w:pPr>
              <w:numPr>
                <w:ilvl w:val="0"/>
                <w:numId w:val="113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  <w:sz w:val="20"/>
              </w:rPr>
              <w:t>odvoz odpadu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861E588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151 719,64</w:t>
            </w:r>
          </w:p>
          <w:p w14:paraId="1EAF52C6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64 338,17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7072A87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120 865,87</w:t>
            </w:r>
          </w:p>
          <w:p w14:paraId="78F76A83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62 227,45</w:t>
            </w:r>
          </w:p>
        </w:tc>
      </w:tr>
      <w:tr w:rsidR="00AF789D" w14:paraId="0669D5BA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3DAFDAD" w14:textId="77777777" w:rsidR="00AF789D" w:rsidRDefault="00662F1B">
            <w:pPr>
              <w:numPr>
                <w:ilvl w:val="0"/>
                <w:numId w:val="114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osobné náklady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3429325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317 304,14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C1395E2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291 163,32</w:t>
            </w:r>
          </w:p>
        </w:tc>
      </w:tr>
      <w:tr w:rsidR="00AF789D" w14:paraId="792763D5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538E3CA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521 - Mzdové náklady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2877E19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226 811,62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2FD4405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207 666,51</w:t>
            </w:r>
          </w:p>
        </w:tc>
      </w:tr>
      <w:tr w:rsidR="00AF789D" w14:paraId="3E37EC0B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72DD17F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524 - Zákonné sociálne náklady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3CADD5D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77 958,96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89B05BD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71 055,12</w:t>
            </w:r>
          </w:p>
        </w:tc>
      </w:tr>
      <w:tr w:rsidR="00AF789D" w14:paraId="5AA4D639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267274F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527 - Zákonné sociálne náklady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A5BB5D9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12 033,56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B5C2FDC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11 961,69</w:t>
            </w:r>
          </w:p>
        </w:tc>
      </w:tr>
      <w:tr w:rsidR="00AF789D" w14:paraId="34FA5CD0" w14:textId="7777777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0BB379B" w14:textId="77777777" w:rsidR="00AF789D" w:rsidRDefault="00662F1B">
            <w:pPr>
              <w:numPr>
                <w:ilvl w:val="0"/>
                <w:numId w:val="115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dane a poplatky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950E231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2 047,72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F024413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8 328,60</w:t>
            </w:r>
          </w:p>
        </w:tc>
      </w:tr>
      <w:tr w:rsidR="00AF789D" w14:paraId="3899296D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3C779D6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532 - Daň z nehnuteľností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699AF8B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0F02A72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F789D" w14:paraId="6F23D25A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6D6F9CC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538 - Ostatné dane a poplatky</w:t>
            </w:r>
          </w:p>
          <w:p w14:paraId="6039FC4C" w14:textId="77777777" w:rsidR="00AF789D" w:rsidRDefault="00AF789D">
            <w:pPr>
              <w:suppressAutoHyphens/>
              <w:spacing w:after="0" w:line="240" w:lineRule="auto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B90CCBF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2 047,72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D0B8CC2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8 328,60</w:t>
            </w:r>
          </w:p>
        </w:tc>
      </w:tr>
      <w:tr w:rsidR="00AF789D" w14:paraId="7686E55D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C49CBD8" w14:textId="77777777" w:rsidR="00AF789D" w:rsidRDefault="00662F1B">
            <w:pPr>
              <w:numPr>
                <w:ilvl w:val="0"/>
                <w:numId w:val="116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odpisy, rezervy a opravné položky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61DEEC4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177 989,55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55DB21E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107 424,52</w:t>
            </w:r>
          </w:p>
        </w:tc>
      </w:tr>
      <w:tr w:rsidR="00AF789D" w14:paraId="16069DD7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01A1107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551 - Odpisy  DNM a DHM</w:t>
            </w:r>
          </w:p>
          <w:p w14:paraId="730C1747" w14:textId="77777777" w:rsidR="00AF789D" w:rsidRDefault="00662F1B">
            <w:pPr>
              <w:numPr>
                <w:ilvl w:val="0"/>
                <w:numId w:val="117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Odpisy z vlastných zdrojov</w:t>
            </w:r>
          </w:p>
          <w:p w14:paraId="31E5E18D" w14:textId="77777777" w:rsidR="00AF789D" w:rsidRDefault="00662F1B">
            <w:pPr>
              <w:numPr>
                <w:ilvl w:val="0"/>
                <w:numId w:val="117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  <w:sz w:val="20"/>
              </w:rPr>
              <w:t>Odpisy z cudzích zdrojov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B0AA148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159 086,06</w:t>
            </w:r>
          </w:p>
          <w:p w14:paraId="41DA36CD" w14:textId="2587B13F" w:rsidR="00AF789D" w:rsidRDefault="000928F5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82 862,17</w:t>
            </w:r>
          </w:p>
          <w:p w14:paraId="6B7522AC" w14:textId="41EAE1A9" w:rsidR="00AF789D" w:rsidRDefault="000928F5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 w:rsidRPr="000928F5">
              <w:rPr>
                <w:rFonts w:ascii="Calibri" w:eastAsia="Calibri" w:hAnsi="Calibri" w:cs="Calibri"/>
              </w:rPr>
              <w:t>76 223,89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7C01647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105 374,52</w:t>
            </w:r>
          </w:p>
          <w:p w14:paraId="6F234395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61 425,79</w:t>
            </w:r>
          </w:p>
          <w:p w14:paraId="36E4A843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43 948,73</w:t>
            </w:r>
          </w:p>
          <w:p w14:paraId="7D17D300" w14:textId="77777777" w:rsidR="00AF789D" w:rsidRDefault="00AF789D">
            <w:pPr>
              <w:suppressAutoHyphens/>
              <w:spacing w:after="0" w:line="240" w:lineRule="auto"/>
              <w:jc w:val="right"/>
            </w:pPr>
          </w:p>
        </w:tc>
      </w:tr>
      <w:tr w:rsidR="00AF789D" w14:paraId="30FCD386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6E1F7E2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553 - Tvorba ostatných rezerv</w:t>
            </w:r>
          </w:p>
          <w:p w14:paraId="75EF441C" w14:textId="77777777" w:rsidR="00AF789D" w:rsidRDefault="00AF789D">
            <w:pPr>
              <w:suppressAutoHyphens/>
              <w:spacing w:after="0" w:line="240" w:lineRule="auto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714CA0C" w14:textId="7D46772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1600</w:t>
            </w:r>
            <w:r w:rsidR="009F6FFB">
              <w:rPr>
                <w:rFonts w:ascii="Calibri" w:eastAsia="Calibri" w:hAnsi="Calibri" w:cs="Calibri"/>
              </w:rPr>
              <w:t>,00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3983381" w14:textId="754140AD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1600</w:t>
            </w:r>
            <w:r w:rsidR="009F6FFB">
              <w:rPr>
                <w:rFonts w:ascii="Times New Roman" w:eastAsia="Times New Roman" w:hAnsi="Times New Roman" w:cs="Times New Roman"/>
                <w:sz w:val="20"/>
              </w:rPr>
              <w:t>,00</w:t>
            </w:r>
          </w:p>
        </w:tc>
      </w:tr>
      <w:tr w:rsidR="00AF789D" w14:paraId="16B538EE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E4B98AA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558 - Tvorba ostatných opravných položiek</w:t>
            </w:r>
          </w:p>
          <w:p w14:paraId="652C9B8E" w14:textId="77777777" w:rsidR="00AF789D" w:rsidRDefault="00AF789D">
            <w:pPr>
              <w:suppressAutoHyphens/>
              <w:spacing w:after="0" w:line="240" w:lineRule="auto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B5882B4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17 303,49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D9B37B8" w14:textId="7CE0F0A1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450</w:t>
            </w:r>
            <w:r w:rsidR="009F6FFB">
              <w:rPr>
                <w:rFonts w:ascii="Times New Roman" w:eastAsia="Times New Roman" w:hAnsi="Times New Roman" w:cs="Times New Roman"/>
                <w:sz w:val="20"/>
              </w:rPr>
              <w:t>,00</w:t>
            </w:r>
          </w:p>
        </w:tc>
      </w:tr>
      <w:tr w:rsidR="00AF789D" w14:paraId="34786751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155C6F2" w14:textId="77777777" w:rsidR="00AF789D" w:rsidRDefault="00662F1B">
            <w:pPr>
              <w:numPr>
                <w:ilvl w:val="0"/>
                <w:numId w:val="118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finančné náklady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2BE0C81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21 087,25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FF27B7F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4496,20</w:t>
            </w:r>
          </w:p>
        </w:tc>
      </w:tr>
      <w:tr w:rsidR="00AF789D" w14:paraId="20037FA4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A206067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561 - Predané CP a podiely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71EF7F5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A1B2FBF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F789D" w14:paraId="6B57CA0E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1447478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562 - Úroky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A34FAC7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D85A6AB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F789D" w14:paraId="3B06B8C2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1EF766C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568 - Ostatné finančné náklady</w:t>
            </w:r>
          </w:p>
          <w:p w14:paraId="7A9EC01C" w14:textId="77777777" w:rsidR="00AF789D" w:rsidRDefault="00662F1B">
            <w:pPr>
              <w:numPr>
                <w:ilvl w:val="0"/>
                <w:numId w:val="119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poistenie</w:t>
            </w:r>
          </w:p>
          <w:p w14:paraId="373CD8D3" w14:textId="77777777" w:rsidR="00AF789D" w:rsidRDefault="00662F1B">
            <w:pPr>
              <w:numPr>
                <w:ilvl w:val="0"/>
                <w:numId w:val="119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  <w:sz w:val="20"/>
              </w:rPr>
              <w:t>ostatné fin. náklady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456EACC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21 087,25</w:t>
            </w:r>
          </w:p>
          <w:p w14:paraId="057A6D47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6 257,05</w:t>
            </w:r>
          </w:p>
          <w:p w14:paraId="44BEF61D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14 830,20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CF48EA6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4 496,20</w:t>
            </w:r>
          </w:p>
          <w:p w14:paraId="7D116785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3 328,57</w:t>
            </w:r>
          </w:p>
          <w:p w14:paraId="1FBD44D7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1 167,63</w:t>
            </w:r>
          </w:p>
        </w:tc>
      </w:tr>
      <w:tr w:rsidR="00AF789D" w14:paraId="632C3653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BEABD5A" w14:textId="77777777" w:rsidR="00AF789D" w:rsidRDefault="00662F1B">
            <w:pPr>
              <w:numPr>
                <w:ilvl w:val="0"/>
                <w:numId w:val="120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mimoriadne náklady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76ED520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1F305A5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F789D" w14:paraId="620671A2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22CEE83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572 - Škody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0C6F8B3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C3FAE16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F789D" w14:paraId="18550A33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2C4251F5" w14:textId="77777777" w:rsidR="00AF789D" w:rsidRDefault="00662F1B">
            <w:pPr>
              <w:numPr>
                <w:ilvl w:val="0"/>
                <w:numId w:val="121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náklady na transfery a náklady z odvodov príjmov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74EF262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377 258,54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AB54CED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354 124,72</w:t>
            </w:r>
          </w:p>
        </w:tc>
      </w:tr>
      <w:tr w:rsidR="00AF789D" w14:paraId="7B624EE3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17501CC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584 - Náklady na transfery z rozpočtu obce, VÚC do RO, PO zriadených obcou alebo VÚC</w:t>
            </w:r>
          </w:p>
          <w:p w14:paraId="50D2BC96" w14:textId="77777777" w:rsidR="00AF789D" w:rsidRDefault="00662F1B">
            <w:pPr>
              <w:numPr>
                <w:ilvl w:val="0"/>
                <w:numId w:val="122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bežný transfer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F99994A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343 783,71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29A7AB6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314 728,98</w:t>
            </w:r>
          </w:p>
        </w:tc>
      </w:tr>
      <w:tr w:rsidR="00AF789D" w14:paraId="5C903A20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5795235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585 - Náklady na transfery z rozpočtu obce, VÚC ostatným subjektov verejnej správy</w:t>
            </w:r>
          </w:p>
          <w:p w14:paraId="1A53697D" w14:textId="77777777" w:rsidR="00AF789D" w:rsidRDefault="00662F1B">
            <w:pPr>
              <w:numPr>
                <w:ilvl w:val="0"/>
                <w:numId w:val="123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  <w:sz w:val="20"/>
              </w:rPr>
              <w:t>bežný transfer SOU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D0296A9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11 674,83</w:t>
            </w:r>
          </w:p>
          <w:p w14:paraId="375A985A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  <w:p w14:paraId="29938F0F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11 674,83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CE40E8A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14 810,74</w:t>
            </w:r>
          </w:p>
          <w:p w14:paraId="740E80AC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B6B3DB1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14 810,74</w:t>
            </w:r>
          </w:p>
          <w:p w14:paraId="0C2AAF35" w14:textId="77777777" w:rsidR="00AF789D" w:rsidRDefault="00AF789D">
            <w:pPr>
              <w:suppressAutoHyphens/>
              <w:spacing w:after="0" w:line="240" w:lineRule="auto"/>
              <w:jc w:val="right"/>
            </w:pPr>
          </w:p>
        </w:tc>
      </w:tr>
      <w:tr w:rsidR="00AF789D" w14:paraId="54C58864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412CE78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586 - Náklady na transfery z rozpočtu obce, VÚC subjektov mimo verejnej správy</w:t>
            </w:r>
          </w:p>
          <w:p w14:paraId="00879A34" w14:textId="77777777" w:rsidR="00AF789D" w:rsidRDefault="00662F1B">
            <w:pPr>
              <w:numPr>
                <w:ilvl w:val="0"/>
                <w:numId w:val="124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  <w:sz w:val="20"/>
              </w:rPr>
              <w:t>bežný transfer športovým klubom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D3370BD" w14:textId="762D5CAB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  <w:r w:rsidR="009F6FFB">
              <w:rPr>
                <w:rFonts w:ascii="Calibri" w:eastAsia="Calibri" w:hAnsi="Calibri" w:cs="Calibri"/>
              </w:rPr>
              <w:t> </w:t>
            </w:r>
            <w:r>
              <w:rPr>
                <w:rFonts w:ascii="Calibri" w:eastAsia="Calibri" w:hAnsi="Calibri" w:cs="Calibri"/>
              </w:rPr>
              <w:t>800</w:t>
            </w:r>
            <w:r w:rsidR="009F6FFB">
              <w:rPr>
                <w:rFonts w:ascii="Calibri" w:eastAsia="Calibri" w:hAnsi="Calibri" w:cs="Calibri"/>
              </w:rPr>
              <w:t>,00</w:t>
            </w:r>
          </w:p>
          <w:p w14:paraId="6978F72C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  <w:p w14:paraId="60AF49BE" w14:textId="1BE85838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  <w:r w:rsidR="009F6FFB">
              <w:rPr>
                <w:rFonts w:ascii="Calibri" w:eastAsia="Calibri" w:hAnsi="Calibri" w:cs="Calibri"/>
              </w:rPr>
              <w:t> </w:t>
            </w:r>
            <w:r>
              <w:rPr>
                <w:rFonts w:ascii="Calibri" w:eastAsia="Calibri" w:hAnsi="Calibri" w:cs="Calibri"/>
              </w:rPr>
              <w:t>800</w:t>
            </w:r>
            <w:r w:rsidR="009F6FFB">
              <w:rPr>
                <w:rFonts w:ascii="Calibri" w:eastAsia="Calibri" w:hAnsi="Calibri" w:cs="Calibri"/>
              </w:rPr>
              <w:t>,00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FACFA68" w14:textId="6ABFAD8B" w:rsidR="00AF789D" w:rsidRDefault="00662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24</w:t>
            </w:r>
            <w:r w:rsidR="009F6FFB"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</w:rPr>
              <w:t>585</w:t>
            </w:r>
            <w:r w:rsidR="009F6FFB">
              <w:rPr>
                <w:rFonts w:ascii="Times New Roman" w:eastAsia="Times New Roman" w:hAnsi="Times New Roman" w:cs="Times New Roman"/>
                <w:sz w:val="20"/>
              </w:rPr>
              <w:t>,00</w:t>
            </w:r>
          </w:p>
          <w:p w14:paraId="6A0F2F56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397E1FD" w14:textId="4AB3C89B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23</w:t>
            </w:r>
            <w:r w:rsidR="009F6FFB"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</w:rPr>
              <w:t>500</w:t>
            </w:r>
            <w:r w:rsidR="009F6FFB">
              <w:rPr>
                <w:rFonts w:ascii="Times New Roman" w:eastAsia="Times New Roman" w:hAnsi="Times New Roman" w:cs="Times New Roman"/>
                <w:sz w:val="20"/>
              </w:rPr>
              <w:t>,00</w:t>
            </w:r>
          </w:p>
        </w:tc>
      </w:tr>
      <w:tr w:rsidR="00AF789D" w14:paraId="68757B3C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390E4A3B" w14:textId="77777777" w:rsidR="00AF789D" w:rsidRDefault="00662F1B">
            <w:pPr>
              <w:numPr>
                <w:ilvl w:val="0"/>
                <w:numId w:val="125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ostatné náklady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4429478" w14:textId="61627677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19  252</w:t>
            </w:r>
            <w:r w:rsidR="009F6FFB">
              <w:rPr>
                <w:rFonts w:ascii="Calibri" w:eastAsia="Calibri" w:hAnsi="Calibri" w:cs="Calibri"/>
              </w:rPr>
              <w:t>,00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946B408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12 908,56</w:t>
            </w:r>
          </w:p>
        </w:tc>
      </w:tr>
      <w:tr w:rsidR="00AF789D" w14:paraId="27EADB2A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E058EF3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545 - Ostatné pokuty, penále a úroky z omeškania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649FE88" w14:textId="4B79770C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526</w:t>
            </w:r>
            <w:r w:rsidR="009F6FFB">
              <w:rPr>
                <w:rFonts w:ascii="Calibri" w:eastAsia="Calibri" w:hAnsi="Calibri" w:cs="Calibri"/>
              </w:rPr>
              <w:t>,00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FB683CB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F789D" w14:paraId="4CB2306E" w14:textId="77777777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7E69A9E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546 - Odpis pohľadávky</w:t>
            </w:r>
          </w:p>
          <w:p w14:paraId="64C6A0B9" w14:textId="77777777" w:rsidR="00AF789D" w:rsidRDefault="00AF789D">
            <w:pPr>
              <w:suppressAutoHyphens/>
              <w:spacing w:after="0" w:line="240" w:lineRule="auto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310C6D4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5A882E4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F789D" w14:paraId="16FD579F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AF8D05D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548 - Ostatné náklady na prevádzkovú činnosť</w:t>
            </w:r>
          </w:p>
          <w:p w14:paraId="665E68E8" w14:textId="77777777" w:rsidR="00AF789D" w:rsidRDefault="00662F1B">
            <w:pPr>
              <w:numPr>
                <w:ilvl w:val="0"/>
                <w:numId w:val="126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členské</w:t>
            </w:r>
          </w:p>
          <w:p w14:paraId="4EEB867D" w14:textId="77777777" w:rsidR="00AF789D" w:rsidRDefault="00662F1B">
            <w:pPr>
              <w:numPr>
                <w:ilvl w:val="0"/>
                <w:numId w:val="126"/>
              </w:numPr>
              <w:tabs>
                <w:tab w:val="left" w:pos="0"/>
              </w:tabs>
              <w:suppressAutoHyphens/>
              <w:spacing w:after="0" w:line="240" w:lineRule="auto"/>
              <w:ind w:left="737" w:hanging="340"/>
            </w:pPr>
            <w:r>
              <w:rPr>
                <w:rFonts w:ascii="Times New Roman" w:eastAsia="Times New Roman" w:hAnsi="Times New Roman" w:cs="Times New Roman"/>
                <w:sz w:val="20"/>
              </w:rPr>
              <w:t>odmeny poslancom, komisie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C934D11" w14:textId="61D327BB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  <w:r w:rsidR="009F6FFB">
              <w:rPr>
                <w:rFonts w:ascii="Calibri" w:eastAsia="Calibri" w:hAnsi="Calibri" w:cs="Calibri"/>
              </w:rPr>
              <w:t> </w:t>
            </w:r>
            <w:r>
              <w:rPr>
                <w:rFonts w:ascii="Calibri" w:eastAsia="Calibri" w:hAnsi="Calibri" w:cs="Calibri"/>
              </w:rPr>
              <w:t>726</w:t>
            </w:r>
            <w:r w:rsidR="009F6FFB">
              <w:rPr>
                <w:rFonts w:ascii="Calibri" w:eastAsia="Calibri" w:hAnsi="Calibri" w:cs="Calibri"/>
              </w:rPr>
              <w:t>,00</w:t>
            </w:r>
          </w:p>
          <w:p w14:paraId="7A004EFA" w14:textId="13698941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  <w:r w:rsidR="009F6FFB">
              <w:rPr>
                <w:rFonts w:ascii="Calibri" w:eastAsia="Calibri" w:hAnsi="Calibri" w:cs="Calibri"/>
              </w:rPr>
              <w:t> </w:t>
            </w:r>
            <w:r>
              <w:rPr>
                <w:rFonts w:ascii="Calibri" w:eastAsia="Calibri" w:hAnsi="Calibri" w:cs="Calibri"/>
              </w:rPr>
              <w:t>201</w:t>
            </w:r>
            <w:r w:rsidR="009F6FFB">
              <w:rPr>
                <w:rFonts w:ascii="Calibri" w:eastAsia="Calibri" w:hAnsi="Calibri" w:cs="Calibri"/>
              </w:rPr>
              <w:t>,00</w:t>
            </w:r>
          </w:p>
          <w:p w14:paraId="78E2C9CC" w14:textId="588BC0B4" w:rsidR="00AF789D" w:rsidRDefault="00662F1B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  <w:r w:rsidR="009F6FFB">
              <w:rPr>
                <w:rFonts w:ascii="Calibri" w:eastAsia="Calibri" w:hAnsi="Calibri" w:cs="Calibri"/>
              </w:rPr>
              <w:t> </w:t>
            </w:r>
            <w:r>
              <w:rPr>
                <w:rFonts w:ascii="Calibri" w:eastAsia="Calibri" w:hAnsi="Calibri" w:cs="Calibri"/>
              </w:rPr>
              <w:t>450</w:t>
            </w:r>
            <w:r w:rsidR="009F6FFB">
              <w:rPr>
                <w:rFonts w:ascii="Calibri" w:eastAsia="Calibri" w:hAnsi="Calibri" w:cs="Calibri"/>
              </w:rPr>
              <w:t>,00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F64966A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12 908,56</w:t>
            </w:r>
          </w:p>
          <w:p w14:paraId="40EB2B5D" w14:textId="77777777" w:rsidR="00AF789D" w:rsidRDefault="00662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6 178,56</w:t>
            </w:r>
          </w:p>
          <w:p w14:paraId="18EB53DF" w14:textId="77777777" w:rsidR="00AF789D" w:rsidRDefault="00662F1B">
            <w:pPr>
              <w:suppressAutoHyphens/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6 680</w:t>
            </w:r>
          </w:p>
        </w:tc>
      </w:tr>
      <w:tr w:rsidR="00AF789D" w14:paraId="0D7E5517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0173ECA" w14:textId="77777777" w:rsidR="00AF789D" w:rsidRDefault="00662F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549 - Manká a škody</w:t>
            </w:r>
          </w:p>
          <w:p w14:paraId="66D07E8F" w14:textId="77777777" w:rsidR="00AF789D" w:rsidRDefault="00662F1B">
            <w:pPr>
              <w:numPr>
                <w:ilvl w:val="0"/>
                <w:numId w:val="127"/>
              </w:numPr>
              <w:tabs>
                <w:tab w:val="left" w:pos="0"/>
              </w:tabs>
              <w:suppressAutoHyphens/>
              <w:spacing w:after="0" w:line="240" w:lineRule="auto"/>
              <w:ind w:left="678" w:hanging="360"/>
            </w:pPr>
            <w:r>
              <w:rPr>
                <w:rFonts w:ascii="Times New Roman" w:eastAsia="Times New Roman" w:hAnsi="Times New Roman" w:cs="Times New Roman"/>
                <w:sz w:val="20"/>
              </w:rPr>
              <w:t>Zmarené investície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794101C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63AEC0C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AF789D" w14:paraId="5F3C9597" w14:textId="77777777">
        <w:trPr>
          <w:trHeight w:val="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29306D5" w14:textId="77777777" w:rsidR="00AF789D" w:rsidRDefault="00662F1B">
            <w:pPr>
              <w:numPr>
                <w:ilvl w:val="0"/>
                <w:numId w:val="128"/>
              </w:numPr>
              <w:tabs>
                <w:tab w:val="left" w:pos="0"/>
              </w:tabs>
              <w:suppressAutoHyphens/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dane z príjmov</w:t>
            </w:r>
          </w:p>
          <w:p w14:paraId="1D79EB0E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591 - Splatná daň z príjmov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93B2B1C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DF1C5C3" w14:textId="77777777" w:rsidR="00AF789D" w:rsidRDefault="00AF789D">
            <w:pPr>
              <w:suppressAutoHyphens/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14:paraId="3243B432" w14:textId="77777777" w:rsidR="00AF789D" w:rsidRDefault="00AF789D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14:paraId="6A64C30B" w14:textId="77777777" w:rsidR="00AF789D" w:rsidRDefault="00AF789D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</w:rPr>
      </w:pPr>
    </w:p>
    <w:p w14:paraId="369B77E1" w14:textId="77777777" w:rsidR="00AF789D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Celková výška nákladov k 31.12.2020 bola vykázaná vo výške 1 165 998,90€, čo predstavuje nárast  oproti roku 2019 keď bola celková výška nákladov vykázaná vo výške 971 680,99. </w:t>
      </w:r>
    </w:p>
    <w:p w14:paraId="53DE22AE" w14:textId="6F6555A6" w:rsidR="00AF789D" w:rsidRPr="007F2F25" w:rsidRDefault="000928F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</w:t>
      </w:r>
      <w:r w:rsidR="00662F1B" w:rsidRPr="007F2F25">
        <w:rPr>
          <w:rFonts w:ascii="Times New Roman" w:eastAsia="Times New Roman" w:hAnsi="Times New Roman" w:cs="Times New Roman"/>
          <w:sz w:val="24"/>
        </w:rPr>
        <w:t xml:space="preserve">ajväčší podiel na nákladoch tvorili náklady: </w:t>
      </w:r>
    </w:p>
    <w:p w14:paraId="0BE54734" w14:textId="77777777" w:rsidR="00AF789D" w:rsidRDefault="00662F1B">
      <w:p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mzdové náklady vo výške  226 811,62€</w:t>
      </w:r>
    </w:p>
    <w:p w14:paraId="75E94F22" w14:textId="77777777" w:rsidR="00AF789D" w:rsidRDefault="00662F1B">
      <w:p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sociálne náklady vo výške 77 958,96€</w:t>
      </w:r>
    </w:p>
    <w:p w14:paraId="128DC2DE" w14:textId="77777777" w:rsidR="00AF789D" w:rsidRDefault="00662F1B">
      <w:p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služby za odvoz KO vo výške 64 338,17€ , ostatné všeobecné a špeciálne služby vo výške 62 162,21€  </w:t>
      </w:r>
    </w:p>
    <w:p w14:paraId="63796755" w14:textId="77777777" w:rsidR="00AF789D" w:rsidRDefault="00662F1B">
      <w:p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odpisy vo výške 159 086,06</w:t>
      </w:r>
    </w:p>
    <w:p w14:paraId="437E19EB" w14:textId="77777777" w:rsidR="00AF789D" w:rsidRDefault="00662F1B">
      <w:p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náklady na transfery RO/PO vo výške  343 783,71€ (účet 584)</w:t>
      </w:r>
    </w:p>
    <w:p w14:paraId="57B537BE" w14:textId="77777777" w:rsidR="00AF789D" w:rsidRDefault="00662F1B">
      <w:pPr>
        <w:tabs>
          <w:tab w:val="left" w:pos="567"/>
        </w:tabs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- náklady na transfery subjektom mimo verejnej správy vo výške  21 800,-- € (účet 586)</w:t>
      </w:r>
    </w:p>
    <w:p w14:paraId="5E285906" w14:textId="77777777" w:rsidR="00AF789D" w:rsidRDefault="00AF789D">
      <w:pPr>
        <w:tabs>
          <w:tab w:val="left" w:pos="567"/>
        </w:tabs>
        <w:suppressAutoHyphens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4CEC35B0" w14:textId="77777777" w:rsidR="00AF789D" w:rsidRDefault="00AF789D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1CD47A1B" w14:textId="77777777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VI</w:t>
      </w:r>
    </w:p>
    <w:p w14:paraId="1E5D1722" w14:textId="77777777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Informácie o údajoch na podsúvahových účtoch</w:t>
      </w:r>
    </w:p>
    <w:p w14:paraId="744D251A" w14:textId="77777777" w:rsidR="00AF789D" w:rsidRDefault="00662F1B">
      <w:pPr>
        <w:numPr>
          <w:ilvl w:val="0"/>
          <w:numId w:val="129"/>
        </w:numPr>
        <w:tabs>
          <w:tab w:val="left" w:pos="0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18"/>
        </w:rPr>
      </w:pPr>
      <w:r>
        <w:rPr>
          <w:rFonts w:ascii="Times New Roman" w:eastAsia="Times New Roman" w:hAnsi="Times New Roman" w:cs="Times New Roman"/>
          <w:sz w:val="20"/>
        </w:rPr>
        <w:t xml:space="preserve">Ďalšie informácie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0"/>
        <w:gridCol w:w="2789"/>
        <w:gridCol w:w="2553"/>
      </w:tblGrid>
      <w:tr w:rsidR="00AF789D" w14:paraId="18435E2F" w14:textId="77777777">
        <w:trPr>
          <w:trHeight w:val="1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E9547A9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Významné položky 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FEB09EA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Hodnota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6E848F4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Účet</w:t>
            </w:r>
          </w:p>
        </w:tc>
      </w:tr>
      <w:tr w:rsidR="00AF789D" w14:paraId="21C60A6E" w14:textId="77777777">
        <w:trPr>
          <w:trHeight w:val="1"/>
        </w:trPr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B80E49F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>Podsúvahové účty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ACFA6C4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232 164,90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B3D828D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750-790</w:t>
            </w:r>
          </w:p>
        </w:tc>
      </w:tr>
    </w:tbl>
    <w:p w14:paraId="458AE212" w14:textId="77777777" w:rsidR="00AF789D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7C0FAAA5" w14:textId="77777777" w:rsidR="00AF789D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012818B" w14:textId="77777777" w:rsidR="00AF789D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1005FE0" w14:textId="77777777" w:rsidR="00AF789D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66AFEEC" w14:textId="77777777" w:rsidR="00AF789D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1C29673" w14:textId="77777777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VII</w:t>
      </w:r>
    </w:p>
    <w:p w14:paraId="11129724" w14:textId="77777777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Informácie o iných aktívach a iných pasívach</w:t>
      </w:r>
    </w:p>
    <w:p w14:paraId="113CFFFF" w14:textId="77777777" w:rsidR="00AF789D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C358ACA" w14:textId="77777777" w:rsidR="00AF789D" w:rsidRDefault="00662F1B">
      <w:pPr>
        <w:numPr>
          <w:ilvl w:val="0"/>
          <w:numId w:val="130"/>
        </w:numPr>
        <w:tabs>
          <w:tab w:val="left" w:pos="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Iné aktíva a iné pasíva </w:t>
      </w:r>
    </w:p>
    <w:p w14:paraId="5D1A4737" w14:textId="77777777" w:rsidR="00AF789D" w:rsidRDefault="00662F1B">
      <w:pPr>
        <w:numPr>
          <w:ilvl w:val="0"/>
          <w:numId w:val="13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opis a hodnota iných aktív</w:t>
      </w:r>
      <w:r>
        <w:rPr>
          <w:rFonts w:ascii="Times New Roman" w:eastAsia="Times New Roman" w:hAnsi="Times New Roman" w:cs="Times New Roman"/>
          <w:sz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14:paraId="542AEF1B" w14:textId="77777777" w:rsidR="00AF789D" w:rsidRDefault="00AF789D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E23CEC1" w14:textId="77777777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3"/>
        <w:gridCol w:w="910"/>
        <w:gridCol w:w="1651"/>
        <w:gridCol w:w="1465"/>
        <w:gridCol w:w="3193"/>
      </w:tblGrid>
      <w:tr w:rsidR="00AF789D" w14:paraId="5D19BDDE" w14:textId="77777777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EBF83D4" w14:textId="77777777" w:rsidR="00AF789D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lastRenderedPageBreak/>
              <w:t xml:space="preserve">Názov poskytovateľa </w:t>
            </w:r>
          </w:p>
          <w:p w14:paraId="64311AF4" w14:textId="77777777" w:rsidR="00AF789D" w:rsidRDefault="00662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nenávratného finančného príspevku</w:t>
            </w:r>
          </w:p>
          <w:p w14:paraId="4AE3F2A8" w14:textId="77777777" w:rsidR="00AF789D" w:rsidRDefault="00AF789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14:paraId="25E10614" w14:textId="77777777" w:rsidR="00AF789D" w:rsidRDefault="00AF789D">
            <w:pPr>
              <w:suppressAutoHyphens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44B2E816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1E7E5E06" w14:textId="77777777" w:rsidR="00AF789D" w:rsidRDefault="00AF78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14:paraId="70E9D156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5510C32E" w14:textId="77777777" w:rsidR="00AF789D" w:rsidRDefault="00AF78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14:paraId="7F1CAE1F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Hodnota zmluvy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70" w:type="dxa"/>
              <w:right w:w="70" w:type="dxa"/>
            </w:tcMar>
          </w:tcPr>
          <w:p w14:paraId="0A50E97B" w14:textId="77777777" w:rsidR="00AF789D" w:rsidRDefault="00662F1B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Hodnota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prefinancovaných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nákladov z vlastných prostriedkov alebo z úverových zdrojov neuhradených/nerefundovaných  poskytovateľom NFP k 31.12.2020</w:t>
            </w:r>
          </w:p>
        </w:tc>
      </w:tr>
      <w:tr w:rsidR="00AF789D" w14:paraId="3B68B819" w14:textId="77777777">
        <w:trPr>
          <w:trHeight w:val="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F95D19A" w14:textId="77777777" w:rsidR="00AF789D" w:rsidRDefault="00662F1B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ÚPSVaR Žilina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196E69F" w14:textId="77777777" w:rsidR="00AF789D" w:rsidRDefault="00AF789D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451A4E42" w14:textId="34EFCC9B" w:rsidR="00AF789D" w:rsidRDefault="00AF789D">
            <w:pPr>
              <w:suppressAutoHyphens/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D39146B" w14:textId="140324A8" w:rsidR="00AF789D" w:rsidRPr="000928F5" w:rsidRDefault="00317CC9">
            <w:pPr>
              <w:suppressAutoHyphens/>
              <w:spacing w:after="0" w:line="240" w:lineRule="auto"/>
            </w:pPr>
            <w:r>
              <w:t>2877,04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1D10990" w14:textId="03413874" w:rsidR="00AF789D" w:rsidRPr="000928F5" w:rsidRDefault="00317CC9">
            <w:pPr>
              <w:suppressAutoHyphens/>
              <w:spacing w:after="0" w:line="240" w:lineRule="auto"/>
            </w:pPr>
            <w:r>
              <w:t>4 003,83</w:t>
            </w:r>
          </w:p>
        </w:tc>
      </w:tr>
    </w:tbl>
    <w:p w14:paraId="228D4E48" w14:textId="77777777" w:rsidR="00AF789D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2200E0BF" w14:textId="77777777" w:rsidR="00AF789D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6BAC8E5" w14:textId="77777777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VIII</w:t>
      </w:r>
    </w:p>
    <w:p w14:paraId="16B9B3F0" w14:textId="77777777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0000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rozpočte a hodnotenie plnenia rozpočtu </w:t>
      </w:r>
    </w:p>
    <w:p w14:paraId="6D38C13F" w14:textId="77777777" w:rsidR="00AF789D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0000"/>
        </w:rPr>
      </w:pPr>
    </w:p>
    <w:p w14:paraId="355A7D88" w14:textId="77777777" w:rsidR="00AF789D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rozpočte a hodnotenie plnenia rozpočtu - </w:t>
      </w:r>
      <w:r>
        <w:rPr>
          <w:rFonts w:ascii="Times New Roman" w:eastAsia="Times New Roman" w:hAnsi="Times New Roman" w:cs="Times New Roman"/>
          <w:sz w:val="24"/>
        </w:rPr>
        <w:t>tabuľka č.12-14</w:t>
      </w:r>
    </w:p>
    <w:p w14:paraId="6B8E96C1" w14:textId="77777777" w:rsidR="00AF789D" w:rsidRDefault="00662F1B">
      <w:pPr>
        <w:tabs>
          <w:tab w:val="left" w:pos="42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Textová časť k tabuľke č.12-14:</w:t>
      </w:r>
    </w:p>
    <w:p w14:paraId="583A6DD6" w14:textId="77777777" w:rsidR="00AF789D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Rozpočet obce bol schválený obecným zastupiteľstvom dňa 28. 11. 2019 uznesením č.45/2019</w:t>
      </w:r>
    </w:p>
    <w:p w14:paraId="5494912B" w14:textId="77777777" w:rsidR="00AF789D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Zmeny rozpočtu: </w:t>
      </w:r>
    </w:p>
    <w:p w14:paraId="62920412" w14:textId="77777777" w:rsidR="00AF789D" w:rsidRDefault="00662F1B">
      <w:pPr>
        <w:numPr>
          <w:ilvl w:val="0"/>
          <w:numId w:val="132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prvá  zmena  schválená dňa 27. 2. 2020 uznesením č. 8/2020</w:t>
      </w:r>
    </w:p>
    <w:p w14:paraId="16B3247F" w14:textId="77777777" w:rsidR="00AF789D" w:rsidRDefault="00662F1B">
      <w:pPr>
        <w:numPr>
          <w:ilvl w:val="0"/>
          <w:numId w:val="132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druhá zmena schválená dňa 28. 5. 2020 uznesením č. 16/2020</w:t>
      </w:r>
    </w:p>
    <w:p w14:paraId="718BDC93" w14:textId="77777777" w:rsidR="00AF789D" w:rsidRDefault="00662F1B">
      <w:pPr>
        <w:numPr>
          <w:ilvl w:val="0"/>
          <w:numId w:val="132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tretia zmena  schválená dňa 24. 9. 2020 uznesením č.27/2020</w:t>
      </w:r>
    </w:p>
    <w:p w14:paraId="1D99D556" w14:textId="77777777" w:rsidR="00AF789D" w:rsidRDefault="00662F1B">
      <w:pPr>
        <w:numPr>
          <w:ilvl w:val="0"/>
          <w:numId w:val="132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štvrtá zmena  schválená dňa 26. 11. 2020 uznesením č. 33/2020</w:t>
      </w:r>
    </w:p>
    <w:p w14:paraId="319A074E" w14:textId="77777777" w:rsidR="00AF789D" w:rsidRDefault="00662F1B">
      <w:pPr>
        <w:numPr>
          <w:ilvl w:val="0"/>
          <w:numId w:val="132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piata zmena schválená dňa 26. 11. 2020 uznesením č. 34/2020</w:t>
      </w:r>
    </w:p>
    <w:p w14:paraId="7D17049D" w14:textId="77777777" w:rsidR="00AF789D" w:rsidRDefault="00662F1B">
      <w:pPr>
        <w:numPr>
          <w:ilvl w:val="0"/>
          <w:numId w:val="132"/>
        </w:numPr>
        <w:tabs>
          <w:tab w:val="left" w:pos="72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šiesta zmena schválená dňa 17. 12. 2020 uznesením č. 44/2020</w:t>
      </w:r>
    </w:p>
    <w:p w14:paraId="7718ED99" w14:textId="77777777" w:rsidR="00AF789D" w:rsidRDefault="00AF7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25FFC73" w14:textId="77777777" w:rsidR="00AF789D" w:rsidRDefault="00AF7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764709E" w14:textId="77777777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Čl. IX</w:t>
      </w:r>
    </w:p>
    <w:p w14:paraId="334110A7" w14:textId="77777777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 skutočnostiach, ktoré nastali po dni, ku ktorému sa zostavuje účtovná závierka </w:t>
      </w:r>
    </w:p>
    <w:p w14:paraId="6228936F" w14:textId="77777777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4"/>
        </w:rPr>
        <w:t>do dňa zostavenia účtovnej závierky</w:t>
      </w:r>
    </w:p>
    <w:p w14:paraId="49ACEF14" w14:textId="77777777" w:rsidR="00AF789D" w:rsidRDefault="00AF78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0A5C9F5F" w14:textId="77777777" w:rsidR="00AF789D" w:rsidRDefault="00662F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Informácie o skutočnostiach, ktoré nastali po dni, ku ktorému sa zostavuje účtovná závierka do dňa zostavenia účtovnej závierky:</w:t>
      </w:r>
    </w:p>
    <w:p w14:paraId="1E5AAF78" w14:textId="77777777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80A4BAA" w14:textId="77777777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5E056DA8" w14:textId="77777777" w:rsidR="00AF789D" w:rsidRDefault="00662F1B">
      <w:pPr>
        <w:tabs>
          <w:tab w:val="left" w:pos="426"/>
          <w:tab w:val="left" w:pos="708"/>
        </w:tabs>
        <w:suppressAutoHyphens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 31. 12. 2020 nenastali také udalosti, ktoré by si vyžiadali zverejnenie alebo vykázanie v účtovnej závierke za rok 2020</w:t>
      </w:r>
    </w:p>
    <w:p w14:paraId="114CA904" w14:textId="5D33DB04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BC2EE47" w14:textId="77777777" w:rsidR="00BE638F" w:rsidRPr="000928F5" w:rsidRDefault="00BE638F" w:rsidP="00BE638F">
      <w:pPr>
        <w:jc w:val="both"/>
        <w:rPr>
          <w:sz w:val="24"/>
          <w:szCs w:val="24"/>
        </w:rPr>
      </w:pPr>
      <w:r w:rsidRPr="000928F5">
        <w:rPr>
          <w:sz w:val="24"/>
          <w:szCs w:val="24"/>
        </w:rPr>
        <w:t>Upozorňujeme ale na skutočnosť pokračovania šírenia ochorenia COVID - 19, čo má negatívny vplyv na fungovanie obce</w:t>
      </w:r>
    </w:p>
    <w:p w14:paraId="296611BB" w14:textId="77777777" w:rsidR="00BE638F" w:rsidRPr="000928F5" w:rsidRDefault="00BE638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4FCAFE8" w14:textId="77777777" w:rsidR="00AF789D" w:rsidRDefault="00AF789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CF52CA0" w14:textId="77777777" w:rsidR="00AF789D" w:rsidRDefault="00AF789D">
      <w:p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</w:p>
    <w:p w14:paraId="54BDCBB1" w14:textId="77777777" w:rsidR="00AF789D" w:rsidRDefault="00AF7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03C2FC7" w14:textId="77777777" w:rsidR="00AF789D" w:rsidRDefault="00662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           </w:t>
      </w:r>
    </w:p>
    <w:p w14:paraId="70019D09" w14:textId="77777777" w:rsidR="00AF789D" w:rsidRDefault="00662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8F267DF" w14:textId="77777777" w:rsidR="00AF789D" w:rsidRDefault="00AF789D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0"/>
        </w:rPr>
      </w:pPr>
    </w:p>
    <w:p w14:paraId="56878464" w14:textId="77777777" w:rsidR="00AF789D" w:rsidRDefault="00AF789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sectPr w:rsidR="00AF7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278A8"/>
    <w:multiLevelType w:val="multilevel"/>
    <w:tmpl w:val="406A8620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082C3E"/>
    <w:multiLevelType w:val="multilevel"/>
    <w:tmpl w:val="EAAA24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CF03A4"/>
    <w:multiLevelType w:val="multilevel"/>
    <w:tmpl w:val="CAD020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8427C4"/>
    <w:multiLevelType w:val="multilevel"/>
    <w:tmpl w:val="723E35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9E0F56"/>
    <w:multiLevelType w:val="multilevel"/>
    <w:tmpl w:val="FE6C2C1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3FB7552"/>
    <w:multiLevelType w:val="multilevel"/>
    <w:tmpl w:val="4C222F06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42C4649"/>
    <w:multiLevelType w:val="multilevel"/>
    <w:tmpl w:val="512ED7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70F0633"/>
    <w:multiLevelType w:val="multilevel"/>
    <w:tmpl w:val="24A2CC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72B22C9"/>
    <w:multiLevelType w:val="multilevel"/>
    <w:tmpl w:val="6524A26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8346EFC"/>
    <w:multiLevelType w:val="multilevel"/>
    <w:tmpl w:val="06E4A6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83E5F83"/>
    <w:multiLevelType w:val="multilevel"/>
    <w:tmpl w:val="BD2E3C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9790A25"/>
    <w:multiLevelType w:val="multilevel"/>
    <w:tmpl w:val="C8F62D0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AE238BC"/>
    <w:multiLevelType w:val="multilevel"/>
    <w:tmpl w:val="68889F80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BA868BF"/>
    <w:multiLevelType w:val="multilevel"/>
    <w:tmpl w:val="7E44837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EFB73FD"/>
    <w:multiLevelType w:val="multilevel"/>
    <w:tmpl w:val="F7749D94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F822FE0"/>
    <w:multiLevelType w:val="multilevel"/>
    <w:tmpl w:val="E2AEAA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F86452E"/>
    <w:multiLevelType w:val="multilevel"/>
    <w:tmpl w:val="9104EA06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1E3657A"/>
    <w:multiLevelType w:val="multilevel"/>
    <w:tmpl w:val="AB44C4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2BE2457"/>
    <w:multiLevelType w:val="multilevel"/>
    <w:tmpl w:val="B5BEE918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38176F3"/>
    <w:multiLevelType w:val="multilevel"/>
    <w:tmpl w:val="10F26AEE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39B647B"/>
    <w:multiLevelType w:val="multilevel"/>
    <w:tmpl w:val="13F4F4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3C06DF2"/>
    <w:multiLevelType w:val="multilevel"/>
    <w:tmpl w:val="35A8F6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49F4CDC"/>
    <w:multiLevelType w:val="multilevel"/>
    <w:tmpl w:val="B8507F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5785951"/>
    <w:multiLevelType w:val="multilevel"/>
    <w:tmpl w:val="5D76123C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15FB7C48"/>
    <w:multiLevelType w:val="multilevel"/>
    <w:tmpl w:val="2E98C7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6E57EC0"/>
    <w:multiLevelType w:val="multilevel"/>
    <w:tmpl w:val="C4DCAB4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7431629"/>
    <w:multiLevelType w:val="multilevel"/>
    <w:tmpl w:val="A596D7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8B6365E"/>
    <w:multiLevelType w:val="multilevel"/>
    <w:tmpl w:val="C2A272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1C884F38"/>
    <w:multiLevelType w:val="multilevel"/>
    <w:tmpl w:val="AC6890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1D213457"/>
    <w:multiLevelType w:val="multilevel"/>
    <w:tmpl w:val="570833D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1D50463B"/>
    <w:multiLevelType w:val="multilevel"/>
    <w:tmpl w:val="075E23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1DB67513"/>
    <w:multiLevelType w:val="multilevel"/>
    <w:tmpl w:val="3940CD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1E2A78DB"/>
    <w:multiLevelType w:val="multilevel"/>
    <w:tmpl w:val="5AC2530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1EA54567"/>
    <w:multiLevelType w:val="multilevel"/>
    <w:tmpl w:val="79BC9746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1ED16535"/>
    <w:multiLevelType w:val="multilevel"/>
    <w:tmpl w:val="F3E8B7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0953D80"/>
    <w:multiLevelType w:val="multilevel"/>
    <w:tmpl w:val="1E225914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213F3683"/>
    <w:multiLevelType w:val="multilevel"/>
    <w:tmpl w:val="DEA02C2E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2CF0D84"/>
    <w:multiLevelType w:val="multilevel"/>
    <w:tmpl w:val="54C43E48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302365D"/>
    <w:multiLevelType w:val="multilevel"/>
    <w:tmpl w:val="844614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25334F0C"/>
    <w:multiLevelType w:val="multilevel"/>
    <w:tmpl w:val="AC7C96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27022C97"/>
    <w:multiLevelType w:val="multilevel"/>
    <w:tmpl w:val="CD20D1E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27257630"/>
    <w:multiLevelType w:val="multilevel"/>
    <w:tmpl w:val="D840A7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27B338BB"/>
    <w:multiLevelType w:val="multilevel"/>
    <w:tmpl w:val="514C21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2AAD666D"/>
    <w:multiLevelType w:val="multilevel"/>
    <w:tmpl w:val="4D0632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2AD5613D"/>
    <w:multiLevelType w:val="multilevel"/>
    <w:tmpl w:val="385A1E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2B4E1851"/>
    <w:multiLevelType w:val="multilevel"/>
    <w:tmpl w:val="009826F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2DAF5D0A"/>
    <w:multiLevelType w:val="multilevel"/>
    <w:tmpl w:val="1AB2669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2F5B68E8"/>
    <w:multiLevelType w:val="multilevel"/>
    <w:tmpl w:val="B7DAB14C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30060C7F"/>
    <w:multiLevelType w:val="multilevel"/>
    <w:tmpl w:val="2C9EF2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30154BE2"/>
    <w:multiLevelType w:val="multilevel"/>
    <w:tmpl w:val="C9CE7B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31C47745"/>
    <w:multiLevelType w:val="multilevel"/>
    <w:tmpl w:val="DD440E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31FB338F"/>
    <w:multiLevelType w:val="multilevel"/>
    <w:tmpl w:val="46940E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32A06895"/>
    <w:multiLevelType w:val="multilevel"/>
    <w:tmpl w:val="CEDEC514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32A23E38"/>
    <w:multiLevelType w:val="multilevel"/>
    <w:tmpl w:val="7A1855A0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350E12AF"/>
    <w:multiLevelType w:val="multilevel"/>
    <w:tmpl w:val="FC168C58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35954E43"/>
    <w:multiLevelType w:val="multilevel"/>
    <w:tmpl w:val="4B0A50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36AE6E06"/>
    <w:multiLevelType w:val="multilevel"/>
    <w:tmpl w:val="31B67E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37C253F0"/>
    <w:multiLevelType w:val="multilevel"/>
    <w:tmpl w:val="C2A48C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37D8188B"/>
    <w:multiLevelType w:val="multilevel"/>
    <w:tmpl w:val="6A22007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386D7226"/>
    <w:multiLevelType w:val="multilevel"/>
    <w:tmpl w:val="F2F4FEB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38BE16FD"/>
    <w:multiLevelType w:val="multilevel"/>
    <w:tmpl w:val="F03CD418"/>
    <w:lvl w:ilvl="0">
      <w:start w:val="1"/>
      <w:numFmt w:val="decimal"/>
      <w:lvlText w:val="%1.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38FF41F2"/>
    <w:multiLevelType w:val="multilevel"/>
    <w:tmpl w:val="2F5C47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39B50F73"/>
    <w:multiLevelType w:val="multilevel"/>
    <w:tmpl w:val="E1B0CB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3A2B3D58"/>
    <w:multiLevelType w:val="multilevel"/>
    <w:tmpl w:val="42D2E62C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3B060B0B"/>
    <w:multiLevelType w:val="multilevel"/>
    <w:tmpl w:val="BC4AF1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3C072604"/>
    <w:multiLevelType w:val="multilevel"/>
    <w:tmpl w:val="57C465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 w15:restartNumberingAfterBreak="0">
    <w:nsid w:val="3DE83F72"/>
    <w:multiLevelType w:val="multilevel"/>
    <w:tmpl w:val="8BB2A7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3E366194"/>
    <w:multiLevelType w:val="multilevel"/>
    <w:tmpl w:val="655876A4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4010724B"/>
    <w:multiLevelType w:val="multilevel"/>
    <w:tmpl w:val="F522C928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40B6521C"/>
    <w:multiLevelType w:val="multilevel"/>
    <w:tmpl w:val="6422D5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40F529E6"/>
    <w:multiLevelType w:val="multilevel"/>
    <w:tmpl w:val="0D027C6E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412E319E"/>
    <w:multiLevelType w:val="multilevel"/>
    <w:tmpl w:val="671C06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41C27691"/>
    <w:multiLevelType w:val="multilevel"/>
    <w:tmpl w:val="F6C68E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45E40695"/>
    <w:multiLevelType w:val="multilevel"/>
    <w:tmpl w:val="42F638C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4791491B"/>
    <w:multiLevelType w:val="multilevel"/>
    <w:tmpl w:val="CE2AD0EE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488F497A"/>
    <w:multiLevelType w:val="multilevel"/>
    <w:tmpl w:val="1FA0ACE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495B7A2C"/>
    <w:multiLevelType w:val="multilevel"/>
    <w:tmpl w:val="6172E0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49853EB4"/>
    <w:multiLevelType w:val="multilevel"/>
    <w:tmpl w:val="4C1403E8"/>
    <w:lvl w:ilvl="0">
      <w:start w:val="4"/>
      <w:numFmt w:val="decimal"/>
      <w:lvlText w:val="%1."/>
      <w:lvlJc w:val="left"/>
      <w:pPr>
        <w:ind w:left="0" w:firstLine="0"/>
      </w:pPr>
      <w:rPr>
        <w:rFonts w:hint="default"/>
        <w:color w:va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9" w15:restartNumberingAfterBreak="0">
    <w:nsid w:val="4BF6587F"/>
    <w:multiLevelType w:val="multilevel"/>
    <w:tmpl w:val="9A367A4C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4E264420"/>
    <w:multiLevelType w:val="multilevel"/>
    <w:tmpl w:val="821835A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4E473C3D"/>
    <w:multiLevelType w:val="multilevel"/>
    <w:tmpl w:val="7F12395C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4E4F646D"/>
    <w:multiLevelType w:val="multilevel"/>
    <w:tmpl w:val="D41A8AD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4EAD1412"/>
    <w:multiLevelType w:val="multilevel"/>
    <w:tmpl w:val="4D9847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532878FB"/>
    <w:multiLevelType w:val="multilevel"/>
    <w:tmpl w:val="2FDA04F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53D15280"/>
    <w:multiLevelType w:val="multilevel"/>
    <w:tmpl w:val="A0BCB9A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54BD0FD9"/>
    <w:multiLevelType w:val="multilevel"/>
    <w:tmpl w:val="34D416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55D76EBF"/>
    <w:multiLevelType w:val="multilevel"/>
    <w:tmpl w:val="CC64AD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 w15:restartNumberingAfterBreak="0">
    <w:nsid w:val="56194A7C"/>
    <w:multiLevelType w:val="multilevel"/>
    <w:tmpl w:val="9D2AF89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562C217C"/>
    <w:multiLevelType w:val="multilevel"/>
    <w:tmpl w:val="9AB22C5E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 w15:restartNumberingAfterBreak="0">
    <w:nsid w:val="57E40FFB"/>
    <w:multiLevelType w:val="multilevel"/>
    <w:tmpl w:val="A5982A4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57FD4FC6"/>
    <w:multiLevelType w:val="multilevel"/>
    <w:tmpl w:val="49DC09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5A87484F"/>
    <w:multiLevelType w:val="multilevel"/>
    <w:tmpl w:val="AABA3AE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 w15:restartNumberingAfterBreak="0">
    <w:nsid w:val="5BC2767E"/>
    <w:multiLevelType w:val="multilevel"/>
    <w:tmpl w:val="3CAE479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 w15:restartNumberingAfterBreak="0">
    <w:nsid w:val="5BC31299"/>
    <w:multiLevelType w:val="multilevel"/>
    <w:tmpl w:val="3F589B2E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 w15:restartNumberingAfterBreak="0">
    <w:nsid w:val="5C3F1E16"/>
    <w:multiLevelType w:val="multilevel"/>
    <w:tmpl w:val="E1309C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5C432F58"/>
    <w:multiLevelType w:val="multilevel"/>
    <w:tmpl w:val="F55EA4CA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 w15:restartNumberingAfterBreak="0">
    <w:nsid w:val="5E0B04E7"/>
    <w:multiLevelType w:val="multilevel"/>
    <w:tmpl w:val="796C8A14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 w15:restartNumberingAfterBreak="0">
    <w:nsid w:val="5E227841"/>
    <w:multiLevelType w:val="multilevel"/>
    <w:tmpl w:val="3010235C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5F824F02"/>
    <w:multiLevelType w:val="multilevel"/>
    <w:tmpl w:val="A008FE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 w15:restartNumberingAfterBreak="0">
    <w:nsid w:val="60C352BA"/>
    <w:multiLevelType w:val="multilevel"/>
    <w:tmpl w:val="D41E09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6151249E"/>
    <w:multiLevelType w:val="multilevel"/>
    <w:tmpl w:val="D49878C6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665338CC"/>
    <w:multiLevelType w:val="multilevel"/>
    <w:tmpl w:val="3148EAE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 w15:restartNumberingAfterBreak="0">
    <w:nsid w:val="66645C22"/>
    <w:multiLevelType w:val="multilevel"/>
    <w:tmpl w:val="63624446"/>
    <w:lvl w:ilvl="0">
      <w:start w:val="3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4" w15:restartNumberingAfterBreak="0">
    <w:nsid w:val="67445C54"/>
    <w:multiLevelType w:val="multilevel"/>
    <w:tmpl w:val="8A3ED1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 w15:restartNumberingAfterBreak="0">
    <w:nsid w:val="685141FB"/>
    <w:multiLevelType w:val="multilevel"/>
    <w:tmpl w:val="F410A90E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68D20D1B"/>
    <w:multiLevelType w:val="multilevel"/>
    <w:tmpl w:val="E21281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08" w15:restartNumberingAfterBreak="0">
    <w:nsid w:val="69507195"/>
    <w:multiLevelType w:val="multilevel"/>
    <w:tmpl w:val="7FA0BCC6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 w15:restartNumberingAfterBreak="0">
    <w:nsid w:val="699252EC"/>
    <w:multiLevelType w:val="multilevel"/>
    <w:tmpl w:val="BB30C0BE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 w15:restartNumberingAfterBreak="0">
    <w:nsid w:val="69C97FAD"/>
    <w:multiLevelType w:val="hybridMultilevel"/>
    <w:tmpl w:val="C650605C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9F23F7F"/>
    <w:multiLevelType w:val="multilevel"/>
    <w:tmpl w:val="7374AB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 w15:restartNumberingAfterBreak="0">
    <w:nsid w:val="6A046E00"/>
    <w:multiLevelType w:val="multilevel"/>
    <w:tmpl w:val="AFDADA9A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 w15:restartNumberingAfterBreak="0">
    <w:nsid w:val="6B6A1081"/>
    <w:multiLevelType w:val="multilevel"/>
    <w:tmpl w:val="A9083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 w15:restartNumberingAfterBreak="0">
    <w:nsid w:val="6BAE3286"/>
    <w:multiLevelType w:val="multilevel"/>
    <w:tmpl w:val="F9668596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 w15:restartNumberingAfterBreak="0">
    <w:nsid w:val="6C5D780B"/>
    <w:multiLevelType w:val="multilevel"/>
    <w:tmpl w:val="1F4646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 w15:restartNumberingAfterBreak="0">
    <w:nsid w:val="6C721328"/>
    <w:multiLevelType w:val="multilevel"/>
    <w:tmpl w:val="4A9460EC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 w15:restartNumberingAfterBreak="0">
    <w:nsid w:val="6CC928FD"/>
    <w:multiLevelType w:val="multilevel"/>
    <w:tmpl w:val="4CA018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 w15:restartNumberingAfterBreak="0">
    <w:nsid w:val="6CE85968"/>
    <w:multiLevelType w:val="multilevel"/>
    <w:tmpl w:val="80F008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 w15:restartNumberingAfterBreak="0">
    <w:nsid w:val="6D8547A4"/>
    <w:multiLevelType w:val="multilevel"/>
    <w:tmpl w:val="4BC8A17E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 w15:restartNumberingAfterBreak="0">
    <w:nsid w:val="6E4E05CA"/>
    <w:multiLevelType w:val="multilevel"/>
    <w:tmpl w:val="75BE652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 w15:restartNumberingAfterBreak="0">
    <w:nsid w:val="6F3178D1"/>
    <w:multiLevelType w:val="multilevel"/>
    <w:tmpl w:val="93C80520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 w15:restartNumberingAfterBreak="0">
    <w:nsid w:val="6F5A27E9"/>
    <w:multiLevelType w:val="multilevel"/>
    <w:tmpl w:val="A2342946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 w15:restartNumberingAfterBreak="0">
    <w:nsid w:val="70C75F08"/>
    <w:multiLevelType w:val="multilevel"/>
    <w:tmpl w:val="0064645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 w15:restartNumberingAfterBreak="0">
    <w:nsid w:val="726B3621"/>
    <w:multiLevelType w:val="multilevel"/>
    <w:tmpl w:val="903251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 w15:restartNumberingAfterBreak="0">
    <w:nsid w:val="72D053E2"/>
    <w:multiLevelType w:val="multilevel"/>
    <w:tmpl w:val="ADB6998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 w15:restartNumberingAfterBreak="0">
    <w:nsid w:val="74594BEF"/>
    <w:multiLevelType w:val="multilevel"/>
    <w:tmpl w:val="871E316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 w15:restartNumberingAfterBreak="0">
    <w:nsid w:val="78506EBE"/>
    <w:multiLevelType w:val="multilevel"/>
    <w:tmpl w:val="83DAA5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 w15:restartNumberingAfterBreak="0">
    <w:nsid w:val="79E46BF4"/>
    <w:multiLevelType w:val="multilevel"/>
    <w:tmpl w:val="730E5F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 w15:restartNumberingAfterBreak="0">
    <w:nsid w:val="7A4B6BD6"/>
    <w:multiLevelType w:val="multilevel"/>
    <w:tmpl w:val="69D2FA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 w15:restartNumberingAfterBreak="0">
    <w:nsid w:val="7A653FBE"/>
    <w:multiLevelType w:val="multilevel"/>
    <w:tmpl w:val="4300B72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 w15:restartNumberingAfterBreak="0">
    <w:nsid w:val="7B263808"/>
    <w:multiLevelType w:val="multilevel"/>
    <w:tmpl w:val="8C3A33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 w15:restartNumberingAfterBreak="0">
    <w:nsid w:val="7B9D091F"/>
    <w:multiLevelType w:val="multilevel"/>
    <w:tmpl w:val="3606E3B8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 w15:restartNumberingAfterBreak="0">
    <w:nsid w:val="7C0D4AC9"/>
    <w:multiLevelType w:val="multilevel"/>
    <w:tmpl w:val="85EE5B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 w15:restartNumberingAfterBreak="0">
    <w:nsid w:val="7FC15B81"/>
    <w:multiLevelType w:val="multilevel"/>
    <w:tmpl w:val="792CF63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30"/>
  </w:num>
  <w:num w:numId="3">
    <w:abstractNumId w:val="93"/>
  </w:num>
  <w:num w:numId="4">
    <w:abstractNumId w:val="70"/>
  </w:num>
  <w:num w:numId="5">
    <w:abstractNumId w:val="45"/>
  </w:num>
  <w:num w:numId="6">
    <w:abstractNumId w:val="123"/>
  </w:num>
  <w:num w:numId="7">
    <w:abstractNumId w:val="126"/>
  </w:num>
  <w:num w:numId="8">
    <w:abstractNumId w:val="103"/>
  </w:num>
  <w:num w:numId="9">
    <w:abstractNumId w:val="134"/>
  </w:num>
  <w:num w:numId="10">
    <w:abstractNumId w:val="71"/>
  </w:num>
  <w:num w:numId="11">
    <w:abstractNumId w:val="14"/>
  </w:num>
  <w:num w:numId="12">
    <w:abstractNumId w:val="64"/>
  </w:num>
  <w:num w:numId="13">
    <w:abstractNumId w:val="26"/>
  </w:num>
  <w:num w:numId="14">
    <w:abstractNumId w:val="114"/>
  </w:num>
  <w:num w:numId="15">
    <w:abstractNumId w:val="54"/>
  </w:num>
  <w:num w:numId="16">
    <w:abstractNumId w:val="48"/>
  </w:num>
  <w:num w:numId="17">
    <w:abstractNumId w:val="13"/>
  </w:num>
  <w:num w:numId="18">
    <w:abstractNumId w:val="55"/>
  </w:num>
  <w:num w:numId="19">
    <w:abstractNumId w:val="122"/>
  </w:num>
  <w:num w:numId="20">
    <w:abstractNumId w:val="125"/>
  </w:num>
  <w:num w:numId="21">
    <w:abstractNumId w:val="101"/>
  </w:num>
  <w:num w:numId="22">
    <w:abstractNumId w:val="76"/>
  </w:num>
  <w:num w:numId="23">
    <w:abstractNumId w:val="89"/>
  </w:num>
  <w:num w:numId="24">
    <w:abstractNumId w:val="53"/>
  </w:num>
  <w:num w:numId="25">
    <w:abstractNumId w:val="78"/>
  </w:num>
  <w:num w:numId="26">
    <w:abstractNumId w:val="31"/>
  </w:num>
  <w:num w:numId="27">
    <w:abstractNumId w:val="56"/>
  </w:num>
  <w:num w:numId="28">
    <w:abstractNumId w:val="40"/>
  </w:num>
  <w:num w:numId="29">
    <w:abstractNumId w:val="80"/>
  </w:num>
  <w:num w:numId="30">
    <w:abstractNumId w:val="33"/>
  </w:num>
  <w:num w:numId="31">
    <w:abstractNumId w:val="119"/>
  </w:num>
  <w:num w:numId="32">
    <w:abstractNumId w:val="47"/>
  </w:num>
  <w:num w:numId="33">
    <w:abstractNumId w:val="81"/>
  </w:num>
  <w:num w:numId="34">
    <w:abstractNumId w:val="92"/>
  </w:num>
  <w:num w:numId="35">
    <w:abstractNumId w:val="60"/>
  </w:num>
  <w:num w:numId="36">
    <w:abstractNumId w:val="98"/>
  </w:num>
  <w:num w:numId="37">
    <w:abstractNumId w:val="106"/>
  </w:num>
  <w:num w:numId="38">
    <w:abstractNumId w:val="49"/>
  </w:num>
  <w:num w:numId="39">
    <w:abstractNumId w:val="28"/>
  </w:num>
  <w:num w:numId="40">
    <w:abstractNumId w:val="52"/>
  </w:num>
  <w:num w:numId="41">
    <w:abstractNumId w:val="58"/>
  </w:num>
  <w:num w:numId="42">
    <w:abstractNumId w:val="124"/>
  </w:num>
  <w:num w:numId="43">
    <w:abstractNumId w:val="43"/>
  </w:num>
  <w:num w:numId="44">
    <w:abstractNumId w:val="11"/>
  </w:num>
  <w:num w:numId="45">
    <w:abstractNumId w:val="116"/>
  </w:num>
  <w:num w:numId="46">
    <w:abstractNumId w:val="95"/>
  </w:num>
  <w:num w:numId="47">
    <w:abstractNumId w:val="87"/>
  </w:num>
  <w:num w:numId="48">
    <w:abstractNumId w:val="18"/>
  </w:num>
  <w:num w:numId="49">
    <w:abstractNumId w:val="10"/>
  </w:num>
  <w:num w:numId="50">
    <w:abstractNumId w:val="44"/>
  </w:num>
  <w:num w:numId="51">
    <w:abstractNumId w:val="21"/>
  </w:num>
  <w:num w:numId="52">
    <w:abstractNumId w:val="6"/>
  </w:num>
  <w:num w:numId="53">
    <w:abstractNumId w:val="59"/>
  </w:num>
  <w:num w:numId="54">
    <w:abstractNumId w:val="19"/>
  </w:num>
  <w:num w:numId="55">
    <w:abstractNumId w:val="120"/>
  </w:num>
  <w:num w:numId="56">
    <w:abstractNumId w:val="46"/>
  </w:num>
  <w:num w:numId="57">
    <w:abstractNumId w:val="30"/>
  </w:num>
  <w:num w:numId="58">
    <w:abstractNumId w:val="68"/>
  </w:num>
  <w:num w:numId="59">
    <w:abstractNumId w:val="32"/>
  </w:num>
  <w:num w:numId="60">
    <w:abstractNumId w:val="133"/>
  </w:num>
  <w:num w:numId="61">
    <w:abstractNumId w:val="127"/>
  </w:num>
  <w:num w:numId="62">
    <w:abstractNumId w:val="2"/>
  </w:num>
  <w:num w:numId="63">
    <w:abstractNumId w:val="22"/>
  </w:num>
  <w:num w:numId="64">
    <w:abstractNumId w:val="117"/>
  </w:num>
  <w:num w:numId="65">
    <w:abstractNumId w:val="57"/>
  </w:num>
  <w:num w:numId="66">
    <w:abstractNumId w:val="111"/>
  </w:num>
  <w:num w:numId="67">
    <w:abstractNumId w:val="5"/>
  </w:num>
  <w:num w:numId="68">
    <w:abstractNumId w:val="4"/>
  </w:num>
  <w:num w:numId="69">
    <w:abstractNumId w:val="63"/>
  </w:num>
  <w:num w:numId="70">
    <w:abstractNumId w:val="50"/>
  </w:num>
  <w:num w:numId="71">
    <w:abstractNumId w:val="3"/>
  </w:num>
  <w:num w:numId="72">
    <w:abstractNumId w:val="42"/>
  </w:num>
  <w:num w:numId="73">
    <w:abstractNumId w:val="100"/>
  </w:num>
  <w:num w:numId="74">
    <w:abstractNumId w:val="131"/>
  </w:num>
  <w:num w:numId="75">
    <w:abstractNumId w:val="62"/>
  </w:num>
  <w:num w:numId="76">
    <w:abstractNumId w:val="94"/>
  </w:num>
  <w:num w:numId="77">
    <w:abstractNumId w:val="38"/>
  </w:num>
  <w:num w:numId="78">
    <w:abstractNumId w:val="24"/>
  </w:num>
  <w:num w:numId="79">
    <w:abstractNumId w:val="88"/>
  </w:num>
  <w:num w:numId="80">
    <w:abstractNumId w:val="79"/>
  </w:num>
  <w:num w:numId="81">
    <w:abstractNumId w:val="85"/>
  </w:num>
  <w:num w:numId="82">
    <w:abstractNumId w:val="69"/>
  </w:num>
  <w:num w:numId="83">
    <w:abstractNumId w:val="99"/>
  </w:num>
  <w:num w:numId="84">
    <w:abstractNumId w:val="23"/>
  </w:num>
  <w:num w:numId="85">
    <w:abstractNumId w:val="61"/>
  </w:num>
  <w:num w:numId="86">
    <w:abstractNumId w:val="90"/>
  </w:num>
  <w:num w:numId="87">
    <w:abstractNumId w:val="118"/>
  </w:num>
  <w:num w:numId="88">
    <w:abstractNumId w:val="109"/>
  </w:num>
  <w:num w:numId="89">
    <w:abstractNumId w:val="132"/>
  </w:num>
  <w:num w:numId="90">
    <w:abstractNumId w:val="108"/>
  </w:num>
  <w:num w:numId="91">
    <w:abstractNumId w:val="115"/>
  </w:num>
  <w:num w:numId="92">
    <w:abstractNumId w:val="25"/>
  </w:num>
  <w:num w:numId="93">
    <w:abstractNumId w:val="37"/>
  </w:num>
  <w:num w:numId="94">
    <w:abstractNumId w:val="129"/>
  </w:num>
  <w:num w:numId="95">
    <w:abstractNumId w:val="96"/>
  </w:num>
  <w:num w:numId="96">
    <w:abstractNumId w:val="75"/>
  </w:num>
  <w:num w:numId="97">
    <w:abstractNumId w:val="8"/>
  </w:num>
  <w:num w:numId="98">
    <w:abstractNumId w:val="51"/>
  </w:num>
  <w:num w:numId="99">
    <w:abstractNumId w:val="77"/>
  </w:num>
  <w:num w:numId="100">
    <w:abstractNumId w:val="73"/>
  </w:num>
  <w:num w:numId="101">
    <w:abstractNumId w:val="27"/>
  </w:num>
  <w:num w:numId="102">
    <w:abstractNumId w:val="17"/>
  </w:num>
  <w:num w:numId="103">
    <w:abstractNumId w:val="39"/>
  </w:num>
  <w:num w:numId="104">
    <w:abstractNumId w:val="9"/>
  </w:num>
  <w:num w:numId="105">
    <w:abstractNumId w:val="65"/>
  </w:num>
  <w:num w:numId="106">
    <w:abstractNumId w:val="128"/>
  </w:num>
  <w:num w:numId="107">
    <w:abstractNumId w:val="67"/>
  </w:num>
  <w:num w:numId="108">
    <w:abstractNumId w:val="74"/>
  </w:num>
  <w:num w:numId="109">
    <w:abstractNumId w:val="84"/>
  </w:num>
  <w:num w:numId="110">
    <w:abstractNumId w:val="16"/>
  </w:num>
  <w:num w:numId="111">
    <w:abstractNumId w:val="20"/>
  </w:num>
  <w:num w:numId="112">
    <w:abstractNumId w:val="35"/>
  </w:num>
  <w:num w:numId="113">
    <w:abstractNumId w:val="113"/>
  </w:num>
  <w:num w:numId="114">
    <w:abstractNumId w:val="105"/>
  </w:num>
  <w:num w:numId="115">
    <w:abstractNumId w:val="112"/>
  </w:num>
  <w:num w:numId="116">
    <w:abstractNumId w:val="15"/>
  </w:num>
  <w:num w:numId="117">
    <w:abstractNumId w:val="83"/>
  </w:num>
  <w:num w:numId="118">
    <w:abstractNumId w:val="0"/>
  </w:num>
  <w:num w:numId="119">
    <w:abstractNumId w:val="29"/>
  </w:num>
  <w:num w:numId="120">
    <w:abstractNumId w:val="121"/>
  </w:num>
  <w:num w:numId="121">
    <w:abstractNumId w:val="34"/>
  </w:num>
  <w:num w:numId="122">
    <w:abstractNumId w:val="86"/>
  </w:num>
  <w:num w:numId="123">
    <w:abstractNumId w:val="104"/>
  </w:num>
  <w:num w:numId="124">
    <w:abstractNumId w:val="91"/>
  </w:num>
  <w:num w:numId="125">
    <w:abstractNumId w:val="82"/>
  </w:num>
  <w:num w:numId="126">
    <w:abstractNumId w:val="1"/>
  </w:num>
  <w:num w:numId="127">
    <w:abstractNumId w:val="66"/>
  </w:num>
  <w:num w:numId="128">
    <w:abstractNumId w:val="97"/>
  </w:num>
  <w:num w:numId="129">
    <w:abstractNumId w:val="102"/>
  </w:num>
  <w:num w:numId="130">
    <w:abstractNumId w:val="41"/>
  </w:num>
  <w:num w:numId="131">
    <w:abstractNumId w:val="36"/>
  </w:num>
  <w:num w:numId="132">
    <w:abstractNumId w:val="72"/>
  </w:num>
  <w:num w:numId="133">
    <w:abstractNumId w:val="7"/>
  </w:num>
  <w:num w:numId="134">
    <w:abstractNumId w:val="110"/>
  </w:num>
  <w:num w:numId="135">
    <w:abstractNumId w:val="107"/>
  </w:num>
  <w:numIdMacAtCleanup w:val="1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89D"/>
    <w:rsid w:val="000928F5"/>
    <w:rsid w:val="000D3736"/>
    <w:rsid w:val="00143A5E"/>
    <w:rsid w:val="002A5F68"/>
    <w:rsid w:val="00317CC9"/>
    <w:rsid w:val="00426FDA"/>
    <w:rsid w:val="004739EB"/>
    <w:rsid w:val="005D6C4C"/>
    <w:rsid w:val="00662F1B"/>
    <w:rsid w:val="007F2F25"/>
    <w:rsid w:val="008B5F29"/>
    <w:rsid w:val="008F169B"/>
    <w:rsid w:val="009E524F"/>
    <w:rsid w:val="009F6FFB"/>
    <w:rsid w:val="00AF789D"/>
    <w:rsid w:val="00BE638F"/>
    <w:rsid w:val="00E5074F"/>
    <w:rsid w:val="00E71387"/>
    <w:rsid w:val="00F51D4E"/>
    <w:rsid w:val="00F5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BB937"/>
  <w15:docId w15:val="{2F37D271-C67D-4823-9A83-D238C5D0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F52F9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52F9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52F9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2F9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2F9B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2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2F9B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A5F68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2A5F68"/>
    <w:rPr>
      <w:rFonts w:ascii="Times New Roman" w:eastAsia="Times New Roman" w:hAnsi="Times New Roman" w:cs="Times New Roman"/>
      <w:sz w:val="18"/>
      <w:szCs w:val="20"/>
    </w:rPr>
  </w:style>
  <w:style w:type="paragraph" w:styleId="Odsekzoznamu">
    <w:name w:val="List Paragraph"/>
    <w:basedOn w:val="Normlny"/>
    <w:uiPriority w:val="34"/>
    <w:qFormat/>
    <w:rsid w:val="000928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3340</Words>
  <Characters>19044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Visnove_4</dc:creator>
  <cp:lastModifiedBy>Visnove_4</cp:lastModifiedBy>
  <cp:revision>2</cp:revision>
  <dcterms:created xsi:type="dcterms:W3CDTF">2021-03-24T10:38:00Z</dcterms:created>
  <dcterms:modified xsi:type="dcterms:W3CDTF">2021-03-24T10:38:00Z</dcterms:modified>
</cp:coreProperties>
</file>