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C058C4" w14:textId="4CBB9C9E" w:rsidR="00C74B55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4AE7F392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01.01.2019 – 31.12.2019</w:t>
      </w:r>
    </w:p>
    <w:p w14:paraId="7AD64E6E" w14:textId="36F5386F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="001150C7">
        <w:rPr>
          <w:rFonts w:asciiTheme="majorHAnsi" w:hAnsiTheme="majorHAnsi" w:cstheme="majorHAnsi"/>
          <w:b/>
          <w:bCs/>
          <w:sz w:val="24"/>
          <w:szCs w:val="24"/>
        </w:rPr>
        <w:t>GePa-Bau</w:t>
      </w:r>
      <w:proofErr w:type="spellEnd"/>
      <w:r w:rsidR="001150C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b/>
          <w:bCs/>
          <w:sz w:val="24"/>
          <w:szCs w:val="24"/>
        </w:rPr>
        <w:t>s.r.o</w:t>
      </w:r>
      <w:proofErr w:type="spellEnd"/>
      <w:r>
        <w:rPr>
          <w:rFonts w:asciiTheme="majorHAnsi" w:hAnsiTheme="majorHAnsi" w:cstheme="majorHAnsi"/>
          <w:b/>
          <w:bCs/>
          <w:sz w:val="24"/>
          <w:szCs w:val="24"/>
        </w:rPr>
        <w:t>.</w:t>
      </w:r>
    </w:p>
    <w:p w14:paraId="6D3E5DBD" w14:textId="586D819C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Hlboká  273/9</w:t>
      </w:r>
    </w:p>
    <w:p w14:paraId="1611F199" w14:textId="03D0454B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930 13  Trhová  Hradská</w:t>
      </w:r>
    </w:p>
    <w:p w14:paraId="5366341E" w14:textId="373CB31E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50455010</w:t>
      </w:r>
    </w:p>
    <w:p w14:paraId="6243647E" w14:textId="5004EDD0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2120334205</w:t>
      </w:r>
    </w:p>
    <w:p w14:paraId="72E1E31B" w14:textId="27C9C664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IČ DPH :    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SK2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120334205</w:t>
      </w:r>
    </w:p>
    <w:p w14:paraId="07B1DD08" w14:textId="68FFFF9C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20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16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Zakladateľskou listinou</w:t>
      </w:r>
    </w:p>
    <w:p w14:paraId="2502BC4C" w14:textId="6C52624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Nákladná cestná doprava</w:t>
      </w:r>
    </w:p>
    <w:p w14:paraId="68F23582" w14:textId="2EFBBBD5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8955820" w14:textId="2462AB8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785C1796" w14:textId="6AA80D61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Spoločnici :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="001150C7">
        <w:rPr>
          <w:rFonts w:asciiTheme="majorHAnsi" w:hAnsiTheme="majorHAnsi" w:cstheme="majorHAnsi"/>
          <w:b/>
          <w:bCs/>
          <w:sz w:val="24"/>
          <w:szCs w:val="24"/>
        </w:rPr>
        <w:t>Géry</w:t>
      </w:r>
      <w:proofErr w:type="spellEnd"/>
      <w:r w:rsidR="001150C7">
        <w:rPr>
          <w:rFonts w:asciiTheme="majorHAnsi" w:hAnsiTheme="majorHAnsi" w:cstheme="majorHAnsi"/>
          <w:b/>
          <w:bCs/>
          <w:sz w:val="24"/>
          <w:szCs w:val="24"/>
        </w:rPr>
        <w:t xml:space="preserve">  Patrik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100 % podiel spoločnosti</w:t>
      </w: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1332AC86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="001150C7">
        <w:rPr>
          <w:rFonts w:asciiTheme="majorHAnsi" w:hAnsiTheme="majorHAnsi" w:cstheme="majorHAnsi"/>
          <w:b/>
          <w:bCs/>
          <w:sz w:val="24"/>
          <w:szCs w:val="24"/>
        </w:rPr>
        <w:t>Géry</w:t>
      </w:r>
      <w:proofErr w:type="spellEnd"/>
      <w:r w:rsidR="001150C7">
        <w:rPr>
          <w:rFonts w:asciiTheme="majorHAnsi" w:hAnsiTheme="majorHAnsi" w:cstheme="majorHAnsi"/>
          <w:b/>
          <w:bCs/>
          <w:sz w:val="24"/>
          <w:szCs w:val="24"/>
        </w:rPr>
        <w:t xml:space="preserve">  Patrik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709E89A7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E831B6">
        <w:rPr>
          <w:rFonts w:asciiTheme="majorHAnsi" w:hAnsiTheme="majorHAnsi" w:cstheme="majorHAnsi"/>
          <w:b/>
          <w:bCs/>
          <w:sz w:val="24"/>
          <w:szCs w:val="24"/>
        </w:rPr>
        <w:t>20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3706C11A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je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mesačným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92AD6BE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1B7CF7C4" w14:textId="52B0F276" w:rsidR="001150C7" w:rsidRDefault="001150C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E831B6">
        <w:rPr>
          <w:rFonts w:asciiTheme="majorHAnsi" w:hAnsiTheme="majorHAnsi" w:cstheme="majorHAnsi"/>
          <w:b/>
          <w:bCs/>
          <w:sz w:val="24"/>
          <w:szCs w:val="24"/>
        </w:rPr>
        <w:t>20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aktívne pracovala a rozvíjala spoločnosť </w:t>
      </w:r>
      <w:r w:rsidR="00DC1B27">
        <w:rPr>
          <w:rFonts w:asciiTheme="majorHAnsi" w:hAnsiTheme="majorHAnsi" w:cstheme="majorHAnsi"/>
          <w:b/>
          <w:bCs/>
          <w:sz w:val="24"/>
          <w:szCs w:val="24"/>
        </w:rPr>
        <w:t>a majetok spoločnosti za účelom rozvoja spoločnosti do budúcich období</w:t>
      </w:r>
    </w:p>
    <w:p w14:paraId="3A9D2CC5" w14:textId="52BD8E8B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E831B6">
        <w:rPr>
          <w:rFonts w:asciiTheme="majorHAnsi" w:hAnsiTheme="majorHAnsi" w:cstheme="majorHAnsi"/>
          <w:b/>
          <w:bCs/>
          <w:sz w:val="24"/>
          <w:szCs w:val="24"/>
        </w:rPr>
        <w:t>20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pohľadávky voči odberateľom</w:t>
      </w:r>
      <w:r w:rsidR="00DC1B27">
        <w:rPr>
          <w:rFonts w:asciiTheme="majorHAnsi" w:hAnsiTheme="majorHAnsi" w:cstheme="majorHAnsi"/>
          <w:b/>
          <w:bCs/>
          <w:sz w:val="24"/>
          <w:szCs w:val="24"/>
        </w:rPr>
        <w:t xml:space="preserve"> vo výške </w:t>
      </w:r>
      <w:r w:rsidR="00E831B6">
        <w:rPr>
          <w:rFonts w:asciiTheme="majorHAnsi" w:hAnsiTheme="majorHAnsi" w:cstheme="majorHAnsi"/>
          <w:b/>
          <w:bCs/>
          <w:sz w:val="24"/>
          <w:szCs w:val="24"/>
        </w:rPr>
        <w:t>8 189,62</w:t>
      </w:r>
      <w:r w:rsidR="00DC1B27"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556844ED" w14:textId="020EEC12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E831B6">
        <w:rPr>
          <w:rFonts w:asciiTheme="majorHAnsi" w:hAnsiTheme="majorHAnsi" w:cstheme="majorHAnsi"/>
          <w:b/>
          <w:bCs/>
          <w:sz w:val="24"/>
          <w:szCs w:val="24"/>
        </w:rPr>
        <w:t>20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záväzky voči dodávateľom vo výške </w:t>
      </w:r>
      <w:r w:rsidR="00DC1B2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E831B6">
        <w:rPr>
          <w:rFonts w:asciiTheme="majorHAnsi" w:hAnsiTheme="majorHAnsi" w:cstheme="majorHAnsi"/>
          <w:b/>
          <w:bCs/>
          <w:sz w:val="24"/>
          <w:szCs w:val="24"/>
        </w:rPr>
        <w:t>25 974,13</w:t>
      </w:r>
      <w:r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6FF246BA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03AEBD2A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CF73807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20723340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</w:t>
      </w:r>
      <w:r w:rsidR="00DC1B27">
        <w:rPr>
          <w:rFonts w:asciiTheme="majorHAnsi" w:hAnsiTheme="majorHAnsi" w:cstheme="majorHAnsi"/>
          <w:b/>
          <w:bCs/>
          <w:sz w:val="24"/>
          <w:szCs w:val="24"/>
        </w:rPr>
        <w:t xml:space="preserve"> Trhovej Hradskej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67CD887A" w14:textId="52CCA476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E831B6">
        <w:rPr>
          <w:rFonts w:asciiTheme="majorHAnsi" w:hAnsiTheme="majorHAnsi" w:cstheme="majorHAnsi"/>
          <w:b/>
          <w:bCs/>
          <w:sz w:val="24"/>
          <w:szCs w:val="24"/>
        </w:rPr>
        <w:t>24.03.2021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1150C7"/>
    <w:rsid w:val="001B7F83"/>
    <w:rsid w:val="001F6D0A"/>
    <w:rsid w:val="004231F7"/>
    <w:rsid w:val="008D296E"/>
    <w:rsid w:val="00B779DE"/>
    <w:rsid w:val="00C93BCF"/>
    <w:rsid w:val="00D04323"/>
    <w:rsid w:val="00DC1B27"/>
    <w:rsid w:val="00E8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Ja a moje druhé Ja</cp:lastModifiedBy>
  <cp:revision>6</cp:revision>
  <cp:lastPrinted>2020-03-07T17:07:00Z</cp:lastPrinted>
  <dcterms:created xsi:type="dcterms:W3CDTF">2020-02-04T15:27:00Z</dcterms:created>
  <dcterms:modified xsi:type="dcterms:W3CDTF">2021-03-24T22:04:00Z</dcterms:modified>
</cp:coreProperties>
</file>