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0F0F10" w:rsidRDefault="00C81150" w:rsidP="00861776">
      <w:pPr>
        <w:jc w:val="left"/>
        <w:rPr>
          <w:u w:val="single"/>
        </w:rPr>
      </w:pPr>
      <w:r w:rsidRPr="000F0F10">
        <w:rPr>
          <w:u w:val="single"/>
        </w:rPr>
        <w:t>Poznámka:</w:t>
      </w:r>
    </w:p>
    <w:p w14:paraId="372D7149" w14:textId="77777777" w:rsidR="00C81150" w:rsidRPr="000F0F10" w:rsidRDefault="00C81150" w:rsidP="00C81150">
      <w:pPr>
        <w:rPr>
          <w:snapToGrid w:val="0"/>
          <w:sz w:val="14"/>
          <w:szCs w:val="14"/>
          <w:lang w:eastAsia="sk-SK"/>
        </w:rPr>
      </w:pPr>
    </w:p>
    <w:p w14:paraId="655FC41A" w14:textId="77777777" w:rsidR="00C81150" w:rsidRPr="000F0F10" w:rsidRDefault="00615A60" w:rsidP="00C81150">
      <w:pPr>
        <w:rPr>
          <w:snapToGrid w:val="0"/>
          <w:lang w:eastAsia="sk-SK"/>
        </w:rPr>
      </w:pPr>
      <w:r w:rsidRPr="000F0F10">
        <w:rPr>
          <w:snapToGrid w:val="0"/>
          <w:lang w:eastAsia="sk-SK"/>
        </w:rPr>
        <w:t xml:space="preserve">V poznámkach sa uvádzajú informácie ustanovené </w:t>
      </w:r>
      <w:r w:rsidR="00F875F2" w:rsidRPr="000F0F10">
        <w:rPr>
          <w:snapToGrid w:val="0"/>
          <w:lang w:eastAsia="sk-SK"/>
        </w:rPr>
        <w:t>opatrením o</w:t>
      </w:r>
      <w:r w:rsidR="004B7838" w:rsidRPr="000F0F10">
        <w:rPr>
          <w:snapToGrid w:val="0"/>
          <w:lang w:eastAsia="sk-SK"/>
        </w:rPr>
        <w:t> </w:t>
      </w:r>
      <w:r w:rsidR="00F875F2" w:rsidRPr="000F0F10">
        <w:rPr>
          <w:snapToGrid w:val="0"/>
          <w:lang w:eastAsia="sk-SK"/>
        </w:rPr>
        <w:t>obsahu</w:t>
      </w:r>
      <w:r w:rsidR="004B7838" w:rsidRPr="000F0F10">
        <w:rPr>
          <w:snapToGrid w:val="0"/>
          <w:lang w:eastAsia="sk-SK"/>
        </w:rPr>
        <w:t xml:space="preserve"> poznámok k</w:t>
      </w:r>
      <w:r w:rsidR="00F875F2" w:rsidRPr="000F0F10">
        <w:rPr>
          <w:snapToGrid w:val="0"/>
          <w:lang w:eastAsia="sk-SK"/>
        </w:rPr>
        <w:t xml:space="preserve"> individuáln</w:t>
      </w:r>
      <w:r w:rsidR="004B7838" w:rsidRPr="000F0F10">
        <w:rPr>
          <w:snapToGrid w:val="0"/>
          <w:lang w:eastAsia="sk-SK"/>
        </w:rPr>
        <w:t>ej</w:t>
      </w:r>
      <w:r w:rsidR="00F875F2" w:rsidRPr="000F0F10">
        <w:rPr>
          <w:snapToGrid w:val="0"/>
          <w:lang w:eastAsia="sk-SK"/>
        </w:rPr>
        <w:t xml:space="preserve"> účtovn</w:t>
      </w:r>
      <w:r w:rsidR="004B7838" w:rsidRPr="000F0F10">
        <w:rPr>
          <w:snapToGrid w:val="0"/>
          <w:lang w:eastAsia="sk-SK"/>
        </w:rPr>
        <w:t>ej závierke</w:t>
      </w:r>
      <w:r w:rsidR="00F875F2" w:rsidRPr="000F0F10">
        <w:rPr>
          <w:snapToGrid w:val="0"/>
          <w:lang w:eastAsia="sk-SK"/>
        </w:rPr>
        <w:t>, pre ktoré má účtovná jednotka obsahovú náplň</w:t>
      </w:r>
      <w:r w:rsidRPr="000F0F10">
        <w:rPr>
          <w:snapToGrid w:val="0"/>
          <w:lang w:eastAsia="sk-SK"/>
        </w:rPr>
        <w:t>.</w:t>
      </w:r>
      <w:r w:rsidR="00F875F2" w:rsidRPr="000F0F10">
        <w:rPr>
          <w:snapToGrid w:val="0"/>
          <w:lang w:eastAsia="sk-SK"/>
        </w:rPr>
        <w:t xml:space="preserve"> </w:t>
      </w:r>
      <w:r w:rsidR="00C81150" w:rsidRPr="000F0F10">
        <w:rPr>
          <w:snapToGrid w:val="0"/>
          <w:lang w:eastAsia="sk-SK"/>
        </w:rPr>
        <w:t>Všetky údaje a informácie uvedené v týchto poznámkach vychádzajú z účtovníctva a nadväzujú na</w:t>
      </w:r>
      <w:r w:rsidR="004B7838" w:rsidRPr="000F0F10">
        <w:rPr>
          <w:snapToGrid w:val="0"/>
          <w:lang w:eastAsia="sk-SK"/>
        </w:rPr>
        <w:t xml:space="preserve"> individ</w:t>
      </w:r>
      <w:r w:rsidR="00837CD1" w:rsidRPr="000F0F10">
        <w:rPr>
          <w:snapToGrid w:val="0"/>
          <w:lang w:eastAsia="sk-SK"/>
        </w:rPr>
        <w:t>u</w:t>
      </w:r>
      <w:r w:rsidR="004B7838" w:rsidRPr="000F0F10">
        <w:rPr>
          <w:snapToGrid w:val="0"/>
          <w:lang w:eastAsia="sk-SK"/>
        </w:rPr>
        <w:t>álne</w:t>
      </w:r>
      <w:r w:rsidR="00C81150" w:rsidRPr="000F0F10">
        <w:rPr>
          <w:snapToGrid w:val="0"/>
          <w:lang w:eastAsia="sk-SK"/>
        </w:rPr>
        <w:t> účtovné výkazy. Hodnotové údaje sú uvedené v</w:t>
      </w:r>
      <w:r w:rsidR="00F875F2" w:rsidRPr="000F0F10">
        <w:rPr>
          <w:snapToGrid w:val="0"/>
          <w:lang w:eastAsia="sk-SK"/>
        </w:rPr>
        <w:t xml:space="preserve"> eurocentoch alebo celých </w:t>
      </w:r>
      <w:r w:rsidR="00BE09FD" w:rsidRPr="000F0F10">
        <w:rPr>
          <w:snapToGrid w:val="0"/>
          <w:lang w:eastAsia="sk-SK"/>
        </w:rPr>
        <w:t>eur</w:t>
      </w:r>
      <w:r w:rsidR="00950360" w:rsidRPr="000F0F10">
        <w:rPr>
          <w:snapToGrid w:val="0"/>
          <w:lang w:eastAsia="sk-SK"/>
        </w:rPr>
        <w:t>ách</w:t>
      </w:r>
      <w:r w:rsidR="00C81150" w:rsidRPr="000F0F10">
        <w:rPr>
          <w:snapToGrid w:val="0"/>
          <w:lang w:eastAsia="sk-SK"/>
        </w:rPr>
        <w:t xml:space="preserve"> (pokiaľ nie je uvedené inak). </w:t>
      </w:r>
    </w:p>
    <w:p w14:paraId="25F2F755" w14:textId="77777777" w:rsidR="00C81150" w:rsidRPr="000F0F10" w:rsidRDefault="00C81150" w:rsidP="00C81150">
      <w:pPr>
        <w:rPr>
          <w:snapToGrid w:val="0"/>
          <w:sz w:val="14"/>
          <w:szCs w:val="14"/>
          <w:lang w:eastAsia="sk-SK"/>
        </w:rPr>
      </w:pPr>
    </w:p>
    <w:p w14:paraId="75074234" w14:textId="77777777" w:rsidR="00C81150" w:rsidRPr="000F0F10" w:rsidRDefault="00C81150" w:rsidP="00C81150">
      <w:pPr>
        <w:rPr>
          <w:sz w:val="14"/>
          <w:szCs w:val="14"/>
        </w:rPr>
      </w:pPr>
    </w:p>
    <w:p w14:paraId="3283CC4A" w14:textId="77777777" w:rsidR="00C81150" w:rsidRPr="000F0F10" w:rsidRDefault="00C81150" w:rsidP="00C81150">
      <w:pPr>
        <w:pStyle w:val="Nadpis1"/>
      </w:pPr>
      <w:r w:rsidRPr="000F0F10">
        <w:t>VŠEOBECNÉ INFORMÁCIE</w:t>
      </w:r>
    </w:p>
    <w:p w14:paraId="0540EF0E" w14:textId="77777777" w:rsidR="00C81150" w:rsidRPr="000F0F10" w:rsidRDefault="00C81150" w:rsidP="00C81150">
      <w:pPr>
        <w:rPr>
          <w:b/>
          <w:snapToGrid w:val="0"/>
          <w:sz w:val="14"/>
          <w:szCs w:val="14"/>
          <w:u w:val="single"/>
          <w:lang w:eastAsia="sk-SK"/>
        </w:rPr>
      </w:pPr>
    </w:p>
    <w:p w14:paraId="271F9A18" w14:textId="77777777" w:rsidR="00C81150" w:rsidRPr="000F0F10" w:rsidRDefault="00C81150" w:rsidP="00C81150">
      <w:pPr>
        <w:pStyle w:val="Nadpis2"/>
      </w:pPr>
      <w:r w:rsidRPr="000F0F10">
        <w:t>Základné údaje o spoločnosti</w:t>
      </w:r>
    </w:p>
    <w:p w14:paraId="0267526E" w14:textId="77777777" w:rsidR="00C81150" w:rsidRPr="000F0F10"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0C4057" w:rsidRPr="000F0F10" w14:paraId="30F9D172" w14:textId="77777777" w:rsidTr="004D416A">
        <w:tc>
          <w:tcPr>
            <w:tcW w:w="2188" w:type="pct"/>
            <w:tcBorders>
              <w:top w:val="single" w:sz="8" w:space="0" w:color="auto"/>
              <w:bottom w:val="dotted" w:sz="4" w:space="0" w:color="auto"/>
            </w:tcBorders>
          </w:tcPr>
          <w:p w14:paraId="50D1F2EB" w14:textId="77777777" w:rsidR="00C81150" w:rsidRPr="000F0F10" w:rsidRDefault="00C81150" w:rsidP="001B30A4">
            <w:pPr>
              <w:rPr>
                <w:b/>
                <w:sz w:val="15"/>
                <w:szCs w:val="15"/>
              </w:rPr>
            </w:pPr>
            <w:r w:rsidRPr="000F0F10">
              <w:rPr>
                <w:b/>
                <w:sz w:val="15"/>
                <w:szCs w:val="15"/>
              </w:rPr>
              <w:t>Obchodné meno a sídlo</w:t>
            </w:r>
          </w:p>
        </w:tc>
        <w:tc>
          <w:tcPr>
            <w:tcW w:w="2813" w:type="pct"/>
            <w:tcBorders>
              <w:top w:val="single" w:sz="8" w:space="0" w:color="auto"/>
              <w:bottom w:val="dotted" w:sz="4" w:space="0" w:color="auto"/>
            </w:tcBorders>
          </w:tcPr>
          <w:p w14:paraId="00423BFA" w14:textId="77777777" w:rsidR="00DD39CA" w:rsidRPr="000F0F10" w:rsidRDefault="00895423" w:rsidP="001B30A4">
            <w:pPr>
              <w:rPr>
                <w:snapToGrid w:val="0"/>
                <w:sz w:val="15"/>
                <w:szCs w:val="15"/>
                <w:lang w:eastAsia="sk-SK"/>
              </w:rPr>
            </w:pPr>
            <w:r w:rsidRPr="000F0F10">
              <w:rPr>
                <w:snapToGrid w:val="0"/>
                <w:sz w:val="15"/>
                <w:szCs w:val="15"/>
                <w:lang w:eastAsia="sk-SK"/>
              </w:rPr>
              <w:t>LEVSEM, s</w:t>
            </w:r>
            <w:r w:rsidR="003D5D6A" w:rsidRPr="000F0F10">
              <w:rPr>
                <w:snapToGrid w:val="0"/>
                <w:sz w:val="15"/>
                <w:szCs w:val="15"/>
                <w:lang w:eastAsia="sk-SK"/>
              </w:rPr>
              <w:t>pol</w:t>
            </w:r>
            <w:r w:rsidRPr="000F0F10">
              <w:rPr>
                <w:snapToGrid w:val="0"/>
                <w:sz w:val="15"/>
                <w:szCs w:val="15"/>
                <w:lang w:eastAsia="sk-SK"/>
              </w:rPr>
              <w:t>.</w:t>
            </w:r>
            <w:r w:rsidR="003D5D6A" w:rsidRPr="000F0F10">
              <w:rPr>
                <w:snapToGrid w:val="0"/>
                <w:sz w:val="15"/>
                <w:szCs w:val="15"/>
                <w:lang w:eastAsia="sk-SK"/>
              </w:rPr>
              <w:t xml:space="preserve"> s </w:t>
            </w:r>
            <w:r w:rsidRPr="000F0F10">
              <w:rPr>
                <w:snapToGrid w:val="0"/>
                <w:sz w:val="15"/>
                <w:szCs w:val="15"/>
                <w:lang w:eastAsia="sk-SK"/>
              </w:rPr>
              <w:t>r.o.</w:t>
            </w:r>
          </w:p>
          <w:p w14:paraId="207B3054" w14:textId="08039BC6" w:rsidR="00C81150" w:rsidRPr="000F0F10" w:rsidRDefault="00895423" w:rsidP="001B30A4">
            <w:pPr>
              <w:rPr>
                <w:snapToGrid w:val="0"/>
                <w:sz w:val="15"/>
                <w:szCs w:val="15"/>
                <w:lang w:eastAsia="sk-SK"/>
              </w:rPr>
            </w:pPr>
            <w:r w:rsidRPr="000F0F10">
              <w:rPr>
                <w:sz w:val="15"/>
                <w:szCs w:val="15"/>
              </w:rPr>
              <w:t>Červenej armády 178, 935 32 Kalná nad Hronom</w:t>
            </w:r>
          </w:p>
        </w:tc>
      </w:tr>
      <w:tr w:rsidR="00C81150" w:rsidRPr="000F0F10" w14:paraId="03599A88" w14:textId="77777777" w:rsidTr="008B0A20">
        <w:tc>
          <w:tcPr>
            <w:tcW w:w="2188" w:type="pct"/>
            <w:tcBorders>
              <w:top w:val="dotted" w:sz="4" w:space="0" w:color="auto"/>
              <w:bottom w:val="dotted" w:sz="4" w:space="0" w:color="auto"/>
            </w:tcBorders>
          </w:tcPr>
          <w:p w14:paraId="6F3DECE9" w14:textId="77777777" w:rsidR="00C81150" w:rsidRPr="000F0F10" w:rsidRDefault="00C81150" w:rsidP="001B30A4">
            <w:pPr>
              <w:rPr>
                <w:b/>
                <w:sz w:val="15"/>
                <w:szCs w:val="15"/>
              </w:rPr>
            </w:pPr>
            <w:r w:rsidRPr="000F0F10">
              <w:rPr>
                <w:b/>
                <w:sz w:val="15"/>
                <w:szCs w:val="15"/>
              </w:rPr>
              <w:t>Hospodárska činnosť</w:t>
            </w:r>
          </w:p>
        </w:tc>
        <w:tc>
          <w:tcPr>
            <w:tcW w:w="2813" w:type="pct"/>
            <w:tcBorders>
              <w:top w:val="dotted" w:sz="4" w:space="0" w:color="auto"/>
              <w:bottom w:val="dotted" w:sz="4" w:space="0" w:color="auto"/>
            </w:tcBorders>
          </w:tcPr>
          <w:p w14:paraId="35B689B3" w14:textId="719C4A29" w:rsidR="00C81150" w:rsidRPr="000F0F10" w:rsidRDefault="00895423" w:rsidP="0005799D">
            <w:pPr>
              <w:numPr>
                <w:ilvl w:val="0"/>
                <w:numId w:val="2"/>
              </w:numPr>
              <w:tabs>
                <w:tab w:val="clear" w:pos="720"/>
                <w:tab w:val="num" w:pos="243"/>
              </w:tabs>
              <w:ind w:left="243" w:hanging="243"/>
              <w:jc w:val="left"/>
              <w:rPr>
                <w:snapToGrid w:val="0"/>
                <w:sz w:val="15"/>
                <w:szCs w:val="15"/>
                <w:lang w:eastAsia="sk-SK"/>
              </w:rPr>
            </w:pPr>
            <w:r w:rsidRPr="000F0F10">
              <w:rPr>
                <w:snapToGrid w:val="0"/>
                <w:sz w:val="15"/>
                <w:szCs w:val="15"/>
                <w:lang w:eastAsia="sk-SK"/>
              </w:rPr>
              <w:t>poľnohospodárska výroba</w:t>
            </w:r>
          </w:p>
          <w:p w14:paraId="71406A81" w14:textId="631B89F4" w:rsidR="00C81150" w:rsidRPr="000F0F10" w:rsidRDefault="008832AD" w:rsidP="0005799D">
            <w:pPr>
              <w:numPr>
                <w:ilvl w:val="0"/>
                <w:numId w:val="2"/>
              </w:numPr>
              <w:tabs>
                <w:tab w:val="clear" w:pos="720"/>
                <w:tab w:val="num" w:pos="243"/>
              </w:tabs>
              <w:ind w:left="243" w:hanging="243"/>
              <w:jc w:val="left"/>
              <w:rPr>
                <w:snapToGrid w:val="0"/>
                <w:sz w:val="15"/>
                <w:szCs w:val="15"/>
                <w:lang w:eastAsia="sk-SK"/>
              </w:rPr>
            </w:pPr>
            <w:r w:rsidRPr="000F0F10">
              <w:rPr>
                <w:snapToGrid w:val="0"/>
                <w:sz w:val="15"/>
                <w:szCs w:val="15"/>
                <w:lang w:eastAsia="sk-SK"/>
              </w:rPr>
              <w:t>o</w:t>
            </w:r>
            <w:r w:rsidR="00895423" w:rsidRPr="000F0F10">
              <w:rPr>
                <w:snapToGrid w:val="0"/>
                <w:sz w:val="15"/>
                <w:szCs w:val="15"/>
                <w:lang w:eastAsia="sk-SK"/>
              </w:rPr>
              <w:t>bchodná činnosť v rozsahu voľných ohlasovaných živností</w:t>
            </w:r>
          </w:p>
          <w:p w14:paraId="409BC98D" w14:textId="328833D4" w:rsidR="00895423" w:rsidRPr="000F0F10" w:rsidRDefault="008832AD" w:rsidP="0005799D">
            <w:pPr>
              <w:numPr>
                <w:ilvl w:val="0"/>
                <w:numId w:val="2"/>
              </w:numPr>
              <w:tabs>
                <w:tab w:val="clear" w:pos="720"/>
                <w:tab w:val="num" w:pos="243"/>
              </w:tabs>
              <w:ind w:left="243" w:hanging="243"/>
              <w:jc w:val="left"/>
              <w:rPr>
                <w:snapToGrid w:val="0"/>
                <w:sz w:val="15"/>
                <w:szCs w:val="15"/>
                <w:lang w:eastAsia="sk-SK"/>
              </w:rPr>
            </w:pPr>
            <w:r w:rsidRPr="000F0F10">
              <w:rPr>
                <w:snapToGrid w:val="0"/>
                <w:sz w:val="15"/>
                <w:szCs w:val="15"/>
                <w:lang w:eastAsia="sk-SK"/>
              </w:rPr>
              <w:t>v</w:t>
            </w:r>
            <w:r w:rsidR="00895423" w:rsidRPr="000F0F10">
              <w:rPr>
                <w:snapToGrid w:val="0"/>
                <w:sz w:val="15"/>
                <w:szCs w:val="15"/>
                <w:lang w:eastAsia="sk-SK"/>
              </w:rPr>
              <w:t>ýroba, spracovanie a uvádzanie osiva do obehu</w:t>
            </w:r>
          </w:p>
          <w:p w14:paraId="36CD76F6" w14:textId="2E390BDB" w:rsidR="00895423" w:rsidRPr="000F0F10" w:rsidRDefault="008832AD" w:rsidP="0005799D">
            <w:pPr>
              <w:numPr>
                <w:ilvl w:val="0"/>
                <w:numId w:val="2"/>
              </w:numPr>
              <w:tabs>
                <w:tab w:val="clear" w:pos="720"/>
                <w:tab w:val="num" w:pos="243"/>
              </w:tabs>
              <w:ind w:left="243" w:hanging="243"/>
              <w:jc w:val="left"/>
              <w:rPr>
                <w:snapToGrid w:val="0"/>
                <w:sz w:val="15"/>
                <w:szCs w:val="15"/>
                <w:lang w:eastAsia="sk-SK"/>
              </w:rPr>
            </w:pPr>
            <w:r w:rsidRPr="000F0F10">
              <w:rPr>
                <w:snapToGrid w:val="0"/>
                <w:sz w:val="15"/>
                <w:szCs w:val="15"/>
                <w:lang w:eastAsia="sk-SK"/>
              </w:rPr>
              <w:t>s</w:t>
            </w:r>
            <w:r w:rsidR="00895423" w:rsidRPr="000F0F10">
              <w:rPr>
                <w:snapToGrid w:val="0"/>
                <w:sz w:val="15"/>
                <w:szCs w:val="15"/>
                <w:lang w:eastAsia="sk-SK"/>
              </w:rPr>
              <w:t>lužby poskytované s poľnohospodárskymi a inými mechanizmami</w:t>
            </w:r>
          </w:p>
        </w:tc>
      </w:tr>
      <w:tr w:rsidR="008B0A20" w:rsidRPr="008B0A20" w14:paraId="127FB99E" w14:textId="77777777" w:rsidTr="004D416A">
        <w:tc>
          <w:tcPr>
            <w:tcW w:w="2188" w:type="pct"/>
            <w:tcBorders>
              <w:top w:val="dotted" w:sz="4" w:space="0" w:color="auto"/>
            </w:tcBorders>
          </w:tcPr>
          <w:p w14:paraId="1BE64510" w14:textId="77777777" w:rsidR="008B0A20" w:rsidRPr="008B0A20" w:rsidRDefault="008B0A20" w:rsidP="001B30A4">
            <w:pPr>
              <w:rPr>
                <w:b/>
                <w:sz w:val="15"/>
                <w:szCs w:val="15"/>
              </w:rPr>
            </w:pPr>
          </w:p>
        </w:tc>
        <w:tc>
          <w:tcPr>
            <w:tcW w:w="2813" w:type="pct"/>
            <w:tcBorders>
              <w:top w:val="dotted" w:sz="4" w:space="0" w:color="auto"/>
            </w:tcBorders>
          </w:tcPr>
          <w:p w14:paraId="6BF4341A" w14:textId="3BE252D4" w:rsidR="008B0A20" w:rsidRPr="008B0A20" w:rsidRDefault="008B0A20" w:rsidP="0005799D">
            <w:pPr>
              <w:numPr>
                <w:ilvl w:val="0"/>
                <w:numId w:val="2"/>
              </w:numPr>
              <w:tabs>
                <w:tab w:val="clear" w:pos="720"/>
                <w:tab w:val="num" w:pos="243"/>
              </w:tabs>
              <w:ind w:left="243" w:hanging="243"/>
              <w:jc w:val="left"/>
              <w:rPr>
                <w:snapToGrid w:val="0"/>
                <w:sz w:val="15"/>
                <w:szCs w:val="15"/>
                <w:lang w:eastAsia="sk-SK"/>
              </w:rPr>
            </w:pPr>
            <w:r w:rsidRPr="008B0A20">
              <w:rPr>
                <w:sz w:val="15"/>
                <w:szCs w:val="15"/>
              </w:rPr>
              <w:t>výkon poľovného práva,</w:t>
            </w:r>
            <w:r w:rsidR="002249C2">
              <w:rPr>
                <w:sz w:val="15"/>
                <w:szCs w:val="15"/>
              </w:rPr>
              <w:t xml:space="preserve"> </w:t>
            </w:r>
            <w:r w:rsidRPr="008B0A20">
              <w:rPr>
                <w:sz w:val="15"/>
                <w:szCs w:val="15"/>
              </w:rPr>
              <w:t>prevádzkovanie zvernice,</w:t>
            </w:r>
            <w:r w:rsidR="002249C2">
              <w:rPr>
                <w:sz w:val="15"/>
                <w:szCs w:val="15"/>
              </w:rPr>
              <w:t xml:space="preserve"> </w:t>
            </w:r>
            <w:r w:rsidRPr="008B0A20">
              <w:rPr>
                <w:sz w:val="15"/>
                <w:szCs w:val="15"/>
              </w:rPr>
              <w:t>produkcia diviny, poľovnícka turistika</w:t>
            </w:r>
          </w:p>
        </w:tc>
      </w:tr>
    </w:tbl>
    <w:p w14:paraId="1F89FABF" w14:textId="77777777" w:rsidR="00C81150" w:rsidRPr="008B0A20" w:rsidRDefault="00C81150" w:rsidP="00C81150">
      <w:pPr>
        <w:rPr>
          <w:snapToGrid w:val="0"/>
          <w:sz w:val="15"/>
          <w:szCs w:val="15"/>
          <w:lang w:eastAsia="sk-SK"/>
        </w:rPr>
      </w:pPr>
    </w:p>
    <w:p w14:paraId="0B6532BA" w14:textId="77777777" w:rsidR="00C81150" w:rsidRPr="000F0F10" w:rsidRDefault="00C81150" w:rsidP="00C81150">
      <w:pPr>
        <w:rPr>
          <w:snapToGrid w:val="0"/>
          <w:sz w:val="14"/>
          <w:szCs w:val="14"/>
          <w:lang w:eastAsia="sk-SK"/>
        </w:rPr>
      </w:pPr>
    </w:p>
    <w:p w14:paraId="4457CC08" w14:textId="77777777" w:rsidR="00C81150" w:rsidRPr="000F0F10" w:rsidRDefault="00C81150" w:rsidP="00C81150">
      <w:pPr>
        <w:pStyle w:val="Nadpis2"/>
      </w:pPr>
      <w:r w:rsidRPr="000F0F10">
        <w:t>Zamestnanci</w:t>
      </w:r>
    </w:p>
    <w:p w14:paraId="773B2D2A" w14:textId="77777777" w:rsidR="005B36DD" w:rsidRPr="000F0F10" w:rsidRDefault="005B36DD" w:rsidP="00C81150">
      <w:pPr>
        <w:rPr>
          <w:snapToGrid w:val="0"/>
          <w:sz w:val="14"/>
          <w:szCs w:val="14"/>
          <w:lang w:eastAsia="sk-SK"/>
        </w:rPr>
      </w:pPr>
      <w:bookmarkStart w:id="0" w:name="T_number_of_employees"/>
      <w:r w:rsidRPr="000F0F1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0C4057" w:rsidRPr="000F0F10"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0F0F10" w:rsidRDefault="005B36DD" w:rsidP="005B36DD">
            <w:pPr>
              <w:jc w:val="left"/>
              <w:rPr>
                <w:rFonts w:cs="Arial"/>
                <w:b/>
                <w:bCs/>
                <w:i/>
                <w:iCs/>
                <w:sz w:val="15"/>
                <w:szCs w:val="15"/>
                <w:lang w:eastAsia="sk-SK"/>
              </w:rPr>
            </w:pPr>
            <w:bookmarkStart w:id="1" w:name="RANGE!B7:D10"/>
            <w:r w:rsidRPr="000F0F10">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B941520" w:rsidR="005B36DD" w:rsidRPr="000F0F10" w:rsidRDefault="003E000E" w:rsidP="00124F60">
            <w:pPr>
              <w:jc w:val="center"/>
              <w:rPr>
                <w:rFonts w:cs="Arial"/>
                <w:b/>
                <w:bCs/>
                <w:i/>
                <w:iCs/>
                <w:sz w:val="15"/>
                <w:szCs w:val="15"/>
                <w:lang w:eastAsia="sk-SK"/>
              </w:rPr>
            </w:pPr>
            <w:r w:rsidRPr="000F0F10">
              <w:rPr>
                <w:rFonts w:cs="Arial"/>
                <w:b/>
                <w:bCs/>
                <w:i/>
                <w:iCs/>
                <w:sz w:val="15"/>
                <w:szCs w:val="15"/>
                <w:lang w:eastAsia="sk-SK"/>
              </w:rPr>
              <w:t>20</w:t>
            </w:r>
            <w:r w:rsidR="00B204D2">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0893C953" w:rsidR="005B36DD" w:rsidRPr="000F0F10" w:rsidRDefault="003E000E" w:rsidP="00124F60">
            <w:pPr>
              <w:jc w:val="center"/>
              <w:rPr>
                <w:rFonts w:cs="Arial"/>
                <w:b/>
                <w:bCs/>
                <w:i/>
                <w:iCs/>
                <w:sz w:val="15"/>
                <w:szCs w:val="15"/>
                <w:lang w:eastAsia="sk-SK"/>
              </w:rPr>
            </w:pPr>
            <w:r w:rsidRPr="000F0F10">
              <w:rPr>
                <w:rFonts w:cs="Arial"/>
                <w:b/>
                <w:bCs/>
                <w:i/>
                <w:iCs/>
                <w:sz w:val="15"/>
                <w:szCs w:val="15"/>
                <w:lang w:eastAsia="sk-SK"/>
              </w:rPr>
              <w:t>201</w:t>
            </w:r>
            <w:r w:rsidR="00B204D2">
              <w:rPr>
                <w:rFonts w:cs="Arial"/>
                <w:b/>
                <w:bCs/>
                <w:i/>
                <w:iCs/>
                <w:sz w:val="15"/>
                <w:szCs w:val="15"/>
                <w:lang w:eastAsia="sk-SK"/>
              </w:rPr>
              <w:t>9</w:t>
            </w:r>
          </w:p>
        </w:tc>
      </w:tr>
      <w:tr w:rsidR="005B36DD" w:rsidRPr="000F0F10"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0F0F10" w:rsidRDefault="005B36DD" w:rsidP="005B36DD">
            <w:pPr>
              <w:jc w:val="left"/>
              <w:rPr>
                <w:rFonts w:cs="Arial"/>
                <w:sz w:val="15"/>
                <w:szCs w:val="15"/>
                <w:lang w:eastAsia="sk-SK"/>
              </w:rPr>
            </w:pPr>
            <w:r w:rsidRPr="000F0F10">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0F0F10" w:rsidRDefault="005B36DD" w:rsidP="005B36DD">
            <w:pPr>
              <w:jc w:val="right"/>
              <w:rPr>
                <w:rFonts w:cs="Arial"/>
                <w:sz w:val="15"/>
                <w:szCs w:val="15"/>
                <w:lang w:eastAsia="sk-SK"/>
              </w:rPr>
            </w:pPr>
            <w:r w:rsidRPr="000F0F10">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ABB94DE" w:rsidR="005B36DD" w:rsidRPr="000F0F10" w:rsidRDefault="001951DA" w:rsidP="001951DA">
            <w:pPr>
              <w:jc w:val="right"/>
              <w:rPr>
                <w:rFonts w:cs="Arial"/>
                <w:sz w:val="15"/>
                <w:szCs w:val="15"/>
                <w:lang w:eastAsia="sk-SK"/>
              </w:rPr>
            </w:pPr>
            <w:r w:rsidRPr="000F0F10">
              <w:rPr>
                <w:rFonts w:cs="Arial"/>
                <w:sz w:val="15"/>
                <w:szCs w:val="15"/>
                <w:lang w:eastAsia="sk-SK"/>
              </w:rPr>
              <w:t>-</w:t>
            </w:r>
            <w:r w:rsidR="005B36DD" w:rsidRPr="000F0F10">
              <w:rPr>
                <w:rFonts w:cs="Arial"/>
                <w:sz w:val="15"/>
                <w:szCs w:val="15"/>
                <w:lang w:eastAsia="sk-SK"/>
              </w:rPr>
              <w:t xml:space="preserve"> </w:t>
            </w:r>
          </w:p>
        </w:tc>
      </w:tr>
    </w:tbl>
    <w:p w14:paraId="7448A4DB" w14:textId="77777777" w:rsidR="00C81150" w:rsidRPr="000F0F10" w:rsidRDefault="00C81150" w:rsidP="00C81150">
      <w:pPr>
        <w:rPr>
          <w:snapToGrid w:val="0"/>
          <w:sz w:val="14"/>
          <w:szCs w:val="14"/>
          <w:lang w:eastAsia="sk-SK"/>
        </w:rPr>
      </w:pPr>
    </w:p>
    <w:bookmarkEnd w:id="0"/>
    <w:p w14:paraId="78AC1A83" w14:textId="77777777" w:rsidR="00C81150" w:rsidRPr="000F0F10" w:rsidRDefault="00C81150" w:rsidP="00C81150">
      <w:pPr>
        <w:rPr>
          <w:snapToGrid w:val="0"/>
          <w:sz w:val="14"/>
          <w:szCs w:val="14"/>
          <w:lang w:eastAsia="sk-SK"/>
        </w:rPr>
      </w:pPr>
    </w:p>
    <w:p w14:paraId="7D81F9B7" w14:textId="77777777" w:rsidR="00C81150" w:rsidRPr="000F0F10" w:rsidRDefault="00C81150" w:rsidP="00C81150">
      <w:pPr>
        <w:pStyle w:val="Nadpis2"/>
      </w:pPr>
      <w:r w:rsidRPr="000F0F10">
        <w:t>Právny dôvod zostavenia účtovnej závierky</w:t>
      </w:r>
    </w:p>
    <w:p w14:paraId="7E55D17F" w14:textId="77777777" w:rsidR="00162043" w:rsidRPr="000F0F10" w:rsidRDefault="00162043" w:rsidP="00C81150">
      <w:pPr>
        <w:rPr>
          <w:snapToGrid w:val="0"/>
          <w:sz w:val="14"/>
          <w:szCs w:val="14"/>
          <w:lang w:eastAsia="sk-SK"/>
        </w:rPr>
      </w:pPr>
    </w:p>
    <w:p w14:paraId="3D52E442" w14:textId="056E5142" w:rsidR="00C81150" w:rsidRPr="000F0F10" w:rsidRDefault="00C81150" w:rsidP="00C81150">
      <w:pPr>
        <w:rPr>
          <w:snapToGrid w:val="0"/>
          <w:lang w:eastAsia="sk-SK"/>
        </w:rPr>
      </w:pPr>
      <w:r w:rsidRPr="000F0F10">
        <w:rPr>
          <w:snapToGrid w:val="0"/>
          <w:lang w:eastAsia="sk-SK"/>
        </w:rPr>
        <w:t xml:space="preserve">Táto účtovná závierka je riadna individuálna účtovná závierka </w:t>
      </w:r>
      <w:r w:rsidR="00C27954" w:rsidRPr="000F0F10">
        <w:rPr>
          <w:snapToGrid w:val="0"/>
          <w:lang w:eastAsia="sk-SK"/>
        </w:rPr>
        <w:t xml:space="preserve">spoločnosti </w:t>
      </w:r>
      <w:r w:rsidR="001B5519" w:rsidRPr="003B5D51">
        <w:rPr>
          <w:bCs/>
        </w:rPr>
        <w:t xml:space="preserve">LEVSEM, spol. s </w:t>
      </w:r>
      <w:proofErr w:type="spellStart"/>
      <w:r w:rsidR="001B5519" w:rsidRPr="003B5D51">
        <w:rPr>
          <w:bCs/>
        </w:rPr>
        <w:t>r.o</w:t>
      </w:r>
      <w:proofErr w:type="spellEnd"/>
      <w:r w:rsidR="001B5519" w:rsidRPr="003B5D51">
        <w:rPr>
          <w:bCs/>
        </w:rPr>
        <w:t>.</w:t>
      </w:r>
      <w:r w:rsidRPr="000F0F10">
        <w:rPr>
          <w:snapToGrid w:val="0"/>
          <w:lang w:eastAsia="sk-SK"/>
        </w:rPr>
        <w:t xml:space="preserve"> Bola zostavená za účtovné obdobie od 1. januára do 31. decembra </w:t>
      </w:r>
      <w:r w:rsidR="003F164C" w:rsidRPr="000F0F10">
        <w:rPr>
          <w:snapToGrid w:val="0"/>
          <w:lang w:eastAsia="sk-SK"/>
        </w:rPr>
        <w:t>20</w:t>
      </w:r>
      <w:r w:rsidR="00B204D2">
        <w:rPr>
          <w:snapToGrid w:val="0"/>
          <w:lang w:eastAsia="sk-SK"/>
        </w:rPr>
        <w:t>20</w:t>
      </w:r>
      <w:r w:rsidR="003F164C" w:rsidRPr="000F0F10">
        <w:rPr>
          <w:snapToGrid w:val="0"/>
          <w:lang w:eastAsia="sk-SK"/>
        </w:rPr>
        <w:t xml:space="preserve"> </w:t>
      </w:r>
      <w:r w:rsidRPr="000F0F10">
        <w:rPr>
          <w:snapToGrid w:val="0"/>
          <w:lang w:eastAsia="sk-SK"/>
        </w:rPr>
        <w:t>podľa slovenských právnych predpisov, a to zákona o</w:t>
      </w:r>
      <w:r w:rsidRPr="000F0F10">
        <w:t> </w:t>
      </w:r>
      <w:r w:rsidRPr="000F0F10">
        <w:rPr>
          <w:snapToGrid w:val="0"/>
          <w:lang w:eastAsia="sk-SK"/>
        </w:rPr>
        <w:t xml:space="preserve">účtovníctve a postupov účtovania pre podnikateľov. </w:t>
      </w:r>
    </w:p>
    <w:p w14:paraId="300B79D7" w14:textId="77777777" w:rsidR="00C81150" w:rsidRPr="000F0F10" w:rsidRDefault="00C81150" w:rsidP="00C81150">
      <w:pPr>
        <w:rPr>
          <w:snapToGrid w:val="0"/>
          <w:sz w:val="14"/>
          <w:szCs w:val="14"/>
          <w:lang w:eastAsia="sk-SK"/>
        </w:rPr>
      </w:pPr>
    </w:p>
    <w:p w14:paraId="434DF9FB" w14:textId="77777777" w:rsidR="00416D85" w:rsidRPr="000F0F10" w:rsidRDefault="00416D85" w:rsidP="00416D85">
      <w:r w:rsidRPr="000F0F10">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0F0F10" w:rsidRDefault="00416D85" w:rsidP="00C81150">
      <w:pPr>
        <w:rPr>
          <w:snapToGrid w:val="0"/>
          <w:sz w:val="14"/>
          <w:szCs w:val="14"/>
          <w:lang w:eastAsia="sk-SK"/>
        </w:rPr>
      </w:pPr>
    </w:p>
    <w:p w14:paraId="2C311BCC" w14:textId="77777777" w:rsidR="00C81150" w:rsidRPr="000F0F10" w:rsidRDefault="00C81150" w:rsidP="00C81150">
      <w:pPr>
        <w:rPr>
          <w:snapToGrid w:val="0"/>
          <w:sz w:val="14"/>
          <w:szCs w:val="14"/>
          <w:lang w:eastAsia="sk-SK"/>
        </w:rPr>
      </w:pPr>
    </w:p>
    <w:p w14:paraId="73043B3F" w14:textId="705E70DD" w:rsidR="00C81150" w:rsidRPr="000F0F10" w:rsidRDefault="00C81150" w:rsidP="00C81150">
      <w:pPr>
        <w:pStyle w:val="Nadpis2"/>
      </w:pPr>
      <w:r w:rsidRPr="000F0F10">
        <w:t>Schválen</w:t>
      </w:r>
      <w:r w:rsidR="00AC79A3" w:rsidRPr="000F0F10">
        <w:t xml:space="preserve">ie účtovnej závierky za rok </w:t>
      </w:r>
      <w:r w:rsidR="003F164C" w:rsidRPr="000F0F10">
        <w:t>201</w:t>
      </w:r>
      <w:r w:rsidR="00B204D2">
        <w:t>9</w:t>
      </w:r>
    </w:p>
    <w:p w14:paraId="0461CD70" w14:textId="77777777" w:rsidR="00AC79A3" w:rsidRPr="000F0F10" w:rsidRDefault="00AC79A3" w:rsidP="00AC79A3">
      <w:pPr>
        <w:rPr>
          <w:sz w:val="14"/>
          <w:szCs w:val="14"/>
          <w:lang w:eastAsia="sk-SK"/>
        </w:rPr>
      </w:pPr>
    </w:p>
    <w:p w14:paraId="3712E461" w14:textId="1E629E88" w:rsidR="00C81150" w:rsidRPr="000F0F10" w:rsidRDefault="00C81150" w:rsidP="00C81150">
      <w:pPr>
        <w:rPr>
          <w:snapToGrid w:val="0"/>
          <w:lang w:eastAsia="sk-SK"/>
        </w:rPr>
      </w:pPr>
      <w:r w:rsidRPr="000F0F10">
        <w:rPr>
          <w:snapToGrid w:val="0"/>
          <w:lang w:eastAsia="sk-SK"/>
        </w:rPr>
        <w:t>Účtovnú závierku spoločnosti</w:t>
      </w:r>
      <w:r w:rsidR="00F05CC6" w:rsidRPr="000F0F10">
        <w:rPr>
          <w:snapToGrid w:val="0"/>
          <w:lang w:eastAsia="sk-SK"/>
        </w:rPr>
        <w:t xml:space="preserve"> </w:t>
      </w:r>
      <w:r w:rsidR="001B5519" w:rsidRPr="003B5D51">
        <w:rPr>
          <w:bCs/>
        </w:rPr>
        <w:t xml:space="preserve">LEVSEM, spol. s </w:t>
      </w:r>
      <w:proofErr w:type="spellStart"/>
      <w:r w:rsidR="001B5519" w:rsidRPr="003B5D51">
        <w:rPr>
          <w:bCs/>
        </w:rPr>
        <w:t>r.o</w:t>
      </w:r>
      <w:proofErr w:type="spellEnd"/>
      <w:r w:rsidR="001B5519" w:rsidRPr="003B5D51">
        <w:rPr>
          <w:bCs/>
        </w:rPr>
        <w:t>.</w:t>
      </w:r>
      <w:r w:rsidRPr="000F0F10">
        <w:rPr>
          <w:snapToGrid w:val="0"/>
          <w:lang w:eastAsia="sk-SK"/>
        </w:rPr>
        <w:t xml:space="preserve">, za rok </w:t>
      </w:r>
      <w:r w:rsidR="00F14CD1" w:rsidRPr="000F0F10">
        <w:rPr>
          <w:snapToGrid w:val="0"/>
          <w:lang w:eastAsia="sk-SK"/>
        </w:rPr>
        <w:t>201</w:t>
      </w:r>
      <w:r w:rsidR="00B204D2">
        <w:rPr>
          <w:snapToGrid w:val="0"/>
          <w:lang w:eastAsia="sk-SK"/>
        </w:rPr>
        <w:t>9</w:t>
      </w:r>
      <w:r w:rsidR="00F14CD1" w:rsidRPr="000F0F10">
        <w:rPr>
          <w:snapToGrid w:val="0"/>
          <w:lang w:eastAsia="sk-SK"/>
        </w:rPr>
        <w:t xml:space="preserve"> </w:t>
      </w:r>
      <w:r w:rsidRPr="000F0F10">
        <w:rPr>
          <w:snapToGrid w:val="0"/>
          <w:lang w:eastAsia="sk-SK"/>
        </w:rPr>
        <w:t>schválilo riadne valné zhromaždenie, kto</w:t>
      </w:r>
      <w:r w:rsidR="00AC79A3" w:rsidRPr="000F0F10">
        <w:rPr>
          <w:snapToGrid w:val="0"/>
          <w:lang w:eastAsia="sk-SK"/>
        </w:rPr>
        <w:t xml:space="preserve">ré sa konalo dňa </w:t>
      </w:r>
      <w:r w:rsidR="00B204D2">
        <w:rPr>
          <w:snapToGrid w:val="0"/>
          <w:lang w:eastAsia="sk-SK"/>
        </w:rPr>
        <w:t>20</w:t>
      </w:r>
      <w:r w:rsidR="006023D8" w:rsidRPr="000F0F10">
        <w:rPr>
          <w:snapToGrid w:val="0"/>
          <w:lang w:eastAsia="sk-SK"/>
        </w:rPr>
        <w:t>.</w:t>
      </w:r>
      <w:r w:rsidR="004D416A" w:rsidRPr="000F0F10">
        <w:rPr>
          <w:snapToGrid w:val="0"/>
          <w:lang w:eastAsia="sk-SK"/>
        </w:rPr>
        <w:t xml:space="preserve"> </w:t>
      </w:r>
      <w:r w:rsidR="00B204D2">
        <w:rPr>
          <w:snapToGrid w:val="0"/>
          <w:lang w:eastAsia="sk-SK"/>
        </w:rPr>
        <w:t>apríla</w:t>
      </w:r>
      <w:r w:rsidR="004D416A" w:rsidRPr="000F0F10">
        <w:rPr>
          <w:snapToGrid w:val="0"/>
          <w:lang w:eastAsia="sk-SK"/>
        </w:rPr>
        <w:t xml:space="preserve"> </w:t>
      </w:r>
      <w:r w:rsidR="006023D8" w:rsidRPr="000F0F10">
        <w:rPr>
          <w:snapToGrid w:val="0"/>
          <w:lang w:eastAsia="sk-SK"/>
        </w:rPr>
        <w:t>20</w:t>
      </w:r>
      <w:r w:rsidR="00B204D2">
        <w:rPr>
          <w:snapToGrid w:val="0"/>
          <w:lang w:eastAsia="sk-SK"/>
        </w:rPr>
        <w:t>20</w:t>
      </w:r>
      <w:r w:rsidRPr="000F0F10">
        <w:rPr>
          <w:snapToGrid w:val="0"/>
          <w:lang w:eastAsia="sk-SK"/>
        </w:rPr>
        <w:t xml:space="preserve">. </w:t>
      </w:r>
    </w:p>
    <w:p w14:paraId="6AD03AE5" w14:textId="77777777" w:rsidR="00C81150" w:rsidRPr="000F0F10" w:rsidRDefault="00C81150" w:rsidP="00C81150">
      <w:pPr>
        <w:rPr>
          <w:snapToGrid w:val="0"/>
          <w:sz w:val="14"/>
          <w:szCs w:val="14"/>
          <w:lang w:eastAsia="sk-SK"/>
        </w:rPr>
      </w:pPr>
    </w:p>
    <w:p w14:paraId="30DBF92B" w14:textId="77777777" w:rsidR="00C81150" w:rsidRPr="000F0F10" w:rsidRDefault="00C81150" w:rsidP="00C81150">
      <w:pPr>
        <w:rPr>
          <w:snapToGrid w:val="0"/>
          <w:sz w:val="14"/>
          <w:szCs w:val="14"/>
          <w:lang w:eastAsia="sk-SK"/>
        </w:rPr>
      </w:pPr>
    </w:p>
    <w:p w14:paraId="01F2B826" w14:textId="6D9C5698" w:rsidR="00C81150" w:rsidRPr="000F0F10" w:rsidRDefault="00C81150" w:rsidP="00C81150">
      <w:pPr>
        <w:pStyle w:val="Nadpis2"/>
      </w:pPr>
      <w:r w:rsidRPr="000F0F10">
        <w:t>Konsolidovaná účtovná závierka</w:t>
      </w:r>
    </w:p>
    <w:p w14:paraId="1EDE73F2" w14:textId="5A9A38EA" w:rsidR="0000253C" w:rsidRPr="000F0F10" w:rsidRDefault="0000253C" w:rsidP="00C81150">
      <w:pPr>
        <w:rPr>
          <w:i/>
          <w:snapToGrid w:val="0"/>
          <w:lang w:eastAsia="sk-SK"/>
        </w:rPr>
      </w:pPr>
    </w:p>
    <w:p w14:paraId="698657E6" w14:textId="28132283" w:rsidR="00895423" w:rsidRDefault="00895423" w:rsidP="00C81150">
      <w:pPr>
        <w:rPr>
          <w:snapToGrid w:val="0"/>
          <w:lang w:eastAsia="sk-SK"/>
        </w:rPr>
      </w:pPr>
      <w:r w:rsidRPr="000F0F10">
        <w:rPr>
          <w:snapToGrid w:val="0"/>
          <w:lang w:eastAsia="sk-SK"/>
        </w:rPr>
        <w:t xml:space="preserve">Spoločnosť </w:t>
      </w:r>
      <w:r w:rsidR="001B5519" w:rsidRPr="003B5D51">
        <w:rPr>
          <w:bCs/>
          <w:snapToGrid w:val="0"/>
          <w:lang w:eastAsia="sk-SK"/>
        </w:rPr>
        <w:t xml:space="preserve">LEVSEM, spol. s </w:t>
      </w:r>
      <w:proofErr w:type="spellStart"/>
      <w:r w:rsidR="001B5519" w:rsidRPr="003B5D51">
        <w:rPr>
          <w:bCs/>
          <w:snapToGrid w:val="0"/>
          <w:lang w:eastAsia="sk-SK"/>
        </w:rPr>
        <w:t>r.o</w:t>
      </w:r>
      <w:proofErr w:type="spellEnd"/>
      <w:r w:rsidR="001B5519" w:rsidRPr="003B5D51">
        <w:rPr>
          <w:bCs/>
          <w:snapToGrid w:val="0"/>
          <w:lang w:eastAsia="sk-SK"/>
        </w:rPr>
        <w:t>.</w:t>
      </w:r>
      <w:r w:rsidRPr="000F0F10">
        <w:rPr>
          <w:snapToGrid w:val="0"/>
          <w:lang w:eastAsia="sk-SK"/>
        </w:rPr>
        <w:t xml:space="preserve"> je 100 %-nou dcérskou spoločnosťou spoločnosti Donau farm Kalná, s.r.o. so sídlom v Kalnej nad Hronom, Červenej armády 178. Spoločnosť Donau Agro ApS, materská spoločnosť spoločnosti Donau farm Kalná, s.r.o, zostavuje konsolidovanú účtovnú závierku za celú skupinu podnikov. Konsolidovaná účtovná závierka je k dispozícii v sídle spoločnosti </w:t>
      </w:r>
      <w:proofErr w:type="spellStart"/>
      <w:r w:rsidRPr="000F0F10">
        <w:rPr>
          <w:snapToGrid w:val="0"/>
          <w:lang w:eastAsia="sk-SK"/>
        </w:rPr>
        <w:t>Donau</w:t>
      </w:r>
      <w:proofErr w:type="spellEnd"/>
      <w:r w:rsidRPr="000F0F10">
        <w:rPr>
          <w:snapToGrid w:val="0"/>
          <w:lang w:eastAsia="sk-SK"/>
        </w:rPr>
        <w:t xml:space="preserve"> </w:t>
      </w:r>
      <w:proofErr w:type="spellStart"/>
      <w:r w:rsidRPr="000F0F10">
        <w:rPr>
          <w:snapToGrid w:val="0"/>
          <w:lang w:eastAsia="sk-SK"/>
        </w:rPr>
        <w:t>Agro</w:t>
      </w:r>
      <w:proofErr w:type="spellEnd"/>
      <w:r w:rsidRPr="000F0F10">
        <w:rPr>
          <w:snapToGrid w:val="0"/>
          <w:lang w:eastAsia="sk-SK"/>
        </w:rPr>
        <w:t xml:space="preserve"> </w:t>
      </w:r>
      <w:proofErr w:type="spellStart"/>
      <w:r w:rsidRPr="000F0F10">
        <w:rPr>
          <w:snapToGrid w:val="0"/>
          <w:lang w:eastAsia="sk-SK"/>
        </w:rPr>
        <w:t>ApS</w:t>
      </w:r>
      <w:proofErr w:type="spellEnd"/>
      <w:r w:rsidRPr="000F0F10">
        <w:rPr>
          <w:snapToGrid w:val="0"/>
          <w:lang w:eastAsia="sk-SK"/>
        </w:rPr>
        <w:t xml:space="preserve">, </w:t>
      </w:r>
      <w:proofErr w:type="spellStart"/>
      <w:r w:rsidRPr="000F0F10">
        <w:rPr>
          <w:snapToGrid w:val="0"/>
          <w:lang w:eastAsia="sk-SK"/>
        </w:rPr>
        <w:t>Jjorringevej</w:t>
      </w:r>
      <w:proofErr w:type="spellEnd"/>
      <w:r w:rsidRPr="000F0F10">
        <w:rPr>
          <w:snapToGrid w:val="0"/>
          <w:lang w:eastAsia="sk-SK"/>
        </w:rPr>
        <w:t xml:space="preserve"> 442A, </w:t>
      </w:r>
      <w:proofErr w:type="spellStart"/>
      <w:r w:rsidRPr="000F0F10">
        <w:rPr>
          <w:snapToGrid w:val="0"/>
          <w:lang w:eastAsia="sk-SK"/>
        </w:rPr>
        <w:t>Oster</w:t>
      </w:r>
      <w:proofErr w:type="spellEnd"/>
      <w:r w:rsidRPr="000F0F10">
        <w:rPr>
          <w:snapToGrid w:val="0"/>
          <w:lang w:eastAsia="sk-SK"/>
        </w:rPr>
        <w:t xml:space="preserve"> </w:t>
      </w:r>
      <w:proofErr w:type="spellStart"/>
      <w:r w:rsidRPr="000F0F10">
        <w:rPr>
          <w:snapToGrid w:val="0"/>
          <w:lang w:eastAsia="sk-SK"/>
        </w:rPr>
        <w:t>Vra</w:t>
      </w:r>
      <w:proofErr w:type="spellEnd"/>
      <w:r w:rsidRPr="000F0F10">
        <w:rPr>
          <w:snapToGrid w:val="0"/>
          <w:lang w:eastAsia="sk-SK"/>
        </w:rPr>
        <w:t xml:space="preserve"> 9750, Dánske kráľovstvo.</w:t>
      </w:r>
    </w:p>
    <w:p w14:paraId="6595D43E" w14:textId="77777777" w:rsidR="00B23FCD" w:rsidRPr="000F0F10" w:rsidRDefault="00B23FCD" w:rsidP="00C81150">
      <w:pPr>
        <w:rPr>
          <w:snapToGrid w:val="0"/>
          <w:lang w:eastAsia="sk-SK"/>
        </w:rPr>
      </w:pPr>
    </w:p>
    <w:p w14:paraId="05F93480" w14:textId="45E0EA43" w:rsidR="001951DA" w:rsidRDefault="001951DA" w:rsidP="00C81150">
      <w:pPr>
        <w:rPr>
          <w:snapToGrid w:val="0"/>
          <w:lang w:eastAsia="sk-SK"/>
        </w:rPr>
      </w:pPr>
      <w:r w:rsidRPr="000F0F10">
        <w:rPr>
          <w:snapToGrid w:val="0"/>
          <w:lang w:eastAsia="sk-SK"/>
        </w:rPr>
        <w:t>Spoločnosť nemá povinnosť zostaviť konsolidovanú účtovnú závierku.</w:t>
      </w:r>
    </w:p>
    <w:p w14:paraId="6087E0C8" w14:textId="77777777" w:rsidR="00B23FCD" w:rsidRPr="000F0F10" w:rsidRDefault="00B23FCD" w:rsidP="00C81150">
      <w:pPr>
        <w:rPr>
          <w:snapToGrid w:val="0"/>
          <w:lang w:eastAsia="sk-SK"/>
        </w:rPr>
      </w:pPr>
    </w:p>
    <w:p w14:paraId="265F14CC" w14:textId="5416BE66" w:rsidR="006A0B93" w:rsidRPr="000F0F10" w:rsidRDefault="006A0B93" w:rsidP="00C81150">
      <w:pPr>
        <w:rPr>
          <w:snapToGrid w:val="0"/>
          <w:lang w:eastAsia="sk-SK"/>
        </w:rPr>
      </w:pPr>
    </w:p>
    <w:p w14:paraId="1F473B71" w14:textId="77777777" w:rsidR="006A0B93" w:rsidRPr="000F0F10" w:rsidRDefault="006A0B93" w:rsidP="006A0B93">
      <w:pPr>
        <w:pStyle w:val="Nadpis1"/>
      </w:pPr>
      <w:r w:rsidRPr="000F0F10">
        <w:t>INFORMÁCIE O ORGÁNOCH SPOLOčNOSTI</w:t>
      </w:r>
    </w:p>
    <w:p w14:paraId="0AC021A4" w14:textId="77777777" w:rsidR="006A0B93" w:rsidRPr="000F0F10" w:rsidRDefault="006A0B93" w:rsidP="006A0B93"/>
    <w:p w14:paraId="07D73DEA" w14:textId="77777777" w:rsidR="006A0B93" w:rsidRPr="000F0F10" w:rsidRDefault="006A0B93" w:rsidP="006A0B93">
      <w:pPr>
        <w:pStyle w:val="Nadpis2"/>
        <w:numPr>
          <w:ilvl w:val="1"/>
          <w:numId w:val="16"/>
        </w:numPr>
        <w:rPr>
          <w:snapToGrid w:val="0"/>
        </w:rPr>
      </w:pPr>
      <w:r w:rsidRPr="000F0F10">
        <w:rPr>
          <w:snapToGrid w:val="0"/>
        </w:rPr>
        <w:t>Pôžičky poskytnuté členom orgánov spoločnosti</w:t>
      </w:r>
    </w:p>
    <w:p w14:paraId="676EE95C" w14:textId="77777777" w:rsidR="006A0B93" w:rsidRPr="000F0F10" w:rsidRDefault="006A0B93" w:rsidP="006A0B93"/>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6A0B93" w:rsidRPr="000F0F10" w14:paraId="2693B0DD" w14:textId="77777777" w:rsidTr="00753D68">
        <w:tc>
          <w:tcPr>
            <w:tcW w:w="1733" w:type="pct"/>
            <w:vMerge w:val="restart"/>
            <w:tcBorders>
              <w:top w:val="single" w:sz="8" w:space="0" w:color="auto"/>
              <w:left w:val="nil"/>
              <w:right w:val="nil"/>
            </w:tcBorders>
            <w:shd w:val="clear" w:color="auto" w:fill="auto"/>
            <w:vAlign w:val="center"/>
            <w:hideMark/>
          </w:tcPr>
          <w:p w14:paraId="24FB66D5" w14:textId="77777777" w:rsidR="006A0B93" w:rsidRPr="000F0F10" w:rsidRDefault="006A0B93" w:rsidP="00753D68">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5BA4CF3F"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CAF83DE"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462CFA3"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6DC480F2"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Iný orgán</w:t>
            </w:r>
          </w:p>
        </w:tc>
      </w:tr>
      <w:tr w:rsidR="006A0B93" w:rsidRPr="000F0F10" w14:paraId="54BFE7D6" w14:textId="77777777" w:rsidTr="00753D68">
        <w:tc>
          <w:tcPr>
            <w:tcW w:w="1733" w:type="pct"/>
            <w:vMerge/>
            <w:tcBorders>
              <w:left w:val="nil"/>
              <w:right w:val="nil"/>
            </w:tcBorders>
            <w:shd w:val="clear" w:color="auto" w:fill="auto"/>
            <w:vAlign w:val="center"/>
            <w:hideMark/>
          </w:tcPr>
          <w:p w14:paraId="0AF4C5F6" w14:textId="77777777" w:rsidR="006A0B93" w:rsidRPr="000F0F10" w:rsidRDefault="006A0B93" w:rsidP="00753D68">
            <w:pPr>
              <w:jc w:val="left"/>
              <w:rPr>
                <w:rFonts w:cs="Arial"/>
                <w:b/>
                <w:bCs/>
                <w:i/>
                <w:iCs/>
                <w:sz w:val="15"/>
                <w:szCs w:val="15"/>
                <w:lang w:eastAsia="sk-SK"/>
              </w:rPr>
            </w:pPr>
          </w:p>
        </w:tc>
        <w:tc>
          <w:tcPr>
            <w:tcW w:w="542" w:type="pct"/>
            <w:vMerge/>
            <w:tcBorders>
              <w:left w:val="nil"/>
              <w:bottom w:val="single" w:sz="4" w:space="0" w:color="auto"/>
              <w:right w:val="nil"/>
            </w:tcBorders>
          </w:tcPr>
          <w:p w14:paraId="6B5B2044" w14:textId="77777777" w:rsidR="006A0B93" w:rsidRPr="000F0F10" w:rsidRDefault="006A0B93" w:rsidP="00753D68">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1F1CFDC" w14:textId="555D4A75"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20</w:t>
            </w:r>
            <w:r w:rsidR="00B204D2">
              <w:rPr>
                <w:rFonts w:cs="Arial"/>
                <w:b/>
                <w:bCs/>
                <w:i/>
                <w:iCs/>
                <w:sz w:val="15"/>
                <w:szCs w:val="15"/>
                <w:lang w:eastAsia="sk-SK"/>
              </w:rPr>
              <w:t>20</w:t>
            </w:r>
          </w:p>
        </w:tc>
      </w:tr>
      <w:tr w:rsidR="006A0B93" w:rsidRPr="000F0F10" w14:paraId="3E7733AB" w14:textId="77777777" w:rsidTr="00753D68">
        <w:tc>
          <w:tcPr>
            <w:tcW w:w="1733" w:type="pct"/>
            <w:tcBorders>
              <w:top w:val="single" w:sz="4" w:space="0" w:color="auto"/>
              <w:left w:val="nil"/>
              <w:bottom w:val="nil"/>
              <w:right w:val="nil"/>
            </w:tcBorders>
            <w:shd w:val="clear" w:color="auto" w:fill="auto"/>
            <w:vAlign w:val="center"/>
            <w:hideMark/>
          </w:tcPr>
          <w:p w14:paraId="612DF06E" w14:textId="77777777" w:rsidR="006A0B93" w:rsidRPr="000F0F10" w:rsidRDefault="006A0B93" w:rsidP="00753D68">
            <w:pPr>
              <w:jc w:val="left"/>
              <w:rPr>
                <w:rFonts w:cs="Arial"/>
                <w:sz w:val="15"/>
                <w:szCs w:val="15"/>
                <w:lang w:eastAsia="sk-SK"/>
              </w:rPr>
            </w:pPr>
            <w:r w:rsidRPr="000F0F10">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3A6D972F" w14:textId="48C177FF" w:rsidR="006A0B93" w:rsidRPr="000F0F10" w:rsidRDefault="006A0B93" w:rsidP="00753D68">
            <w:pPr>
              <w:jc w:val="right"/>
              <w:rPr>
                <w:rFonts w:cs="Arial"/>
                <w:sz w:val="15"/>
                <w:szCs w:val="15"/>
                <w:lang w:eastAsia="sk-SK"/>
              </w:rPr>
            </w:pPr>
          </w:p>
        </w:tc>
        <w:tc>
          <w:tcPr>
            <w:tcW w:w="953" w:type="pct"/>
            <w:tcBorders>
              <w:top w:val="nil"/>
              <w:left w:val="nil"/>
              <w:bottom w:val="nil"/>
              <w:right w:val="nil"/>
            </w:tcBorders>
            <w:shd w:val="clear" w:color="auto" w:fill="auto"/>
            <w:vAlign w:val="bottom"/>
          </w:tcPr>
          <w:p w14:paraId="194DBD25" w14:textId="1F8296C4" w:rsidR="006A0B93" w:rsidRPr="000F0F10" w:rsidRDefault="00837346" w:rsidP="00753D68">
            <w:pPr>
              <w:jc w:val="right"/>
              <w:rPr>
                <w:rFonts w:cs="Arial"/>
                <w:sz w:val="15"/>
                <w:szCs w:val="15"/>
                <w:lang w:eastAsia="sk-SK"/>
              </w:rPr>
            </w:pPr>
            <w:r w:rsidRPr="000F0F10">
              <w:rPr>
                <w:rFonts w:cs="Arial"/>
                <w:sz w:val="15"/>
                <w:szCs w:val="15"/>
                <w:lang w:eastAsia="sk-SK"/>
              </w:rPr>
              <w:t>-</w:t>
            </w:r>
          </w:p>
        </w:tc>
        <w:tc>
          <w:tcPr>
            <w:tcW w:w="866" w:type="pct"/>
            <w:tcBorders>
              <w:top w:val="nil"/>
              <w:left w:val="nil"/>
              <w:bottom w:val="nil"/>
              <w:right w:val="nil"/>
            </w:tcBorders>
            <w:shd w:val="clear" w:color="auto" w:fill="auto"/>
            <w:vAlign w:val="bottom"/>
          </w:tcPr>
          <w:p w14:paraId="565DEA77" w14:textId="74D5C3F6" w:rsidR="006A0B93" w:rsidRPr="000F0F10" w:rsidRDefault="00837346" w:rsidP="00753D68">
            <w:pPr>
              <w:jc w:val="right"/>
              <w:rPr>
                <w:rFonts w:cs="Arial"/>
                <w:sz w:val="15"/>
                <w:szCs w:val="15"/>
                <w:lang w:eastAsia="sk-SK"/>
              </w:rPr>
            </w:pPr>
            <w:r w:rsidRPr="000F0F10">
              <w:rPr>
                <w:rFonts w:cs="Arial"/>
                <w:sz w:val="15"/>
                <w:szCs w:val="15"/>
                <w:lang w:eastAsia="sk-SK"/>
              </w:rPr>
              <w:t>-</w:t>
            </w:r>
          </w:p>
        </w:tc>
        <w:tc>
          <w:tcPr>
            <w:tcW w:w="906" w:type="pct"/>
            <w:tcBorders>
              <w:top w:val="nil"/>
              <w:left w:val="nil"/>
              <w:bottom w:val="nil"/>
              <w:right w:val="nil"/>
            </w:tcBorders>
            <w:shd w:val="clear" w:color="auto" w:fill="auto"/>
            <w:vAlign w:val="bottom"/>
          </w:tcPr>
          <w:p w14:paraId="6BF8AFA5" w14:textId="43E21CE6" w:rsidR="006A0B93" w:rsidRPr="000F0F10" w:rsidRDefault="00A96C89" w:rsidP="00A96C89">
            <w:pPr>
              <w:jc w:val="center"/>
              <w:rPr>
                <w:rFonts w:cs="Arial"/>
                <w:sz w:val="15"/>
                <w:szCs w:val="15"/>
                <w:lang w:eastAsia="sk-SK"/>
              </w:rPr>
            </w:pPr>
            <w:r>
              <w:rPr>
                <w:rFonts w:cs="Arial"/>
                <w:sz w:val="15"/>
                <w:szCs w:val="15"/>
                <w:lang w:eastAsia="sk-SK"/>
              </w:rPr>
              <w:t xml:space="preserve">           </w:t>
            </w:r>
            <w:r w:rsidR="002346E9">
              <w:rPr>
                <w:rFonts w:cs="Arial"/>
                <w:sz w:val="15"/>
                <w:szCs w:val="15"/>
                <w:lang w:eastAsia="sk-SK"/>
              </w:rPr>
              <w:t>-</w:t>
            </w:r>
          </w:p>
        </w:tc>
      </w:tr>
      <w:tr w:rsidR="006A0B93" w:rsidRPr="000F0F10" w14:paraId="0CF886F0" w14:textId="77777777" w:rsidTr="00B23FCD">
        <w:tc>
          <w:tcPr>
            <w:tcW w:w="1733" w:type="pct"/>
            <w:tcBorders>
              <w:top w:val="dotted" w:sz="4" w:space="0" w:color="auto"/>
              <w:left w:val="nil"/>
              <w:bottom w:val="single" w:sz="8" w:space="0" w:color="auto"/>
              <w:right w:val="nil"/>
            </w:tcBorders>
            <w:shd w:val="clear" w:color="auto" w:fill="auto"/>
            <w:vAlign w:val="center"/>
            <w:hideMark/>
          </w:tcPr>
          <w:p w14:paraId="218CB17B" w14:textId="77777777" w:rsidR="006A0B93" w:rsidRPr="000F0F10" w:rsidRDefault="006A0B93" w:rsidP="00753D68">
            <w:pPr>
              <w:jc w:val="left"/>
              <w:rPr>
                <w:rFonts w:cs="Arial"/>
                <w:sz w:val="15"/>
                <w:szCs w:val="15"/>
                <w:lang w:eastAsia="sk-SK"/>
              </w:rPr>
            </w:pPr>
            <w:r w:rsidRPr="000F0F10">
              <w:rPr>
                <w:rFonts w:cs="Arial"/>
                <w:sz w:val="15"/>
                <w:szCs w:val="15"/>
                <w:lang w:eastAsia="sk-SK"/>
              </w:rPr>
              <w:t>Celková suma splatených pôžičiek</w:t>
            </w:r>
          </w:p>
        </w:tc>
        <w:tc>
          <w:tcPr>
            <w:tcW w:w="542" w:type="pct"/>
            <w:tcBorders>
              <w:top w:val="nil"/>
              <w:left w:val="nil"/>
              <w:bottom w:val="single" w:sz="8" w:space="0" w:color="auto"/>
              <w:right w:val="nil"/>
            </w:tcBorders>
          </w:tcPr>
          <w:p w14:paraId="2D81802B" w14:textId="3A6AA29A" w:rsidR="006A0B93" w:rsidRPr="000F0F10" w:rsidRDefault="00837346" w:rsidP="00753D68">
            <w:pPr>
              <w:jc w:val="right"/>
              <w:rPr>
                <w:rFonts w:cs="Arial"/>
                <w:sz w:val="15"/>
                <w:szCs w:val="15"/>
                <w:lang w:eastAsia="sk-SK"/>
              </w:rPr>
            </w:pPr>
            <w:r w:rsidRPr="000F0F10">
              <w:rPr>
                <w:rFonts w:cs="Arial"/>
                <w:sz w:val="15"/>
                <w:szCs w:val="15"/>
                <w:lang w:eastAsia="sk-SK"/>
              </w:rPr>
              <w:t>-</w:t>
            </w:r>
          </w:p>
        </w:tc>
        <w:tc>
          <w:tcPr>
            <w:tcW w:w="953" w:type="pct"/>
            <w:tcBorders>
              <w:top w:val="nil"/>
              <w:left w:val="nil"/>
              <w:bottom w:val="single" w:sz="8" w:space="0" w:color="auto"/>
              <w:right w:val="nil"/>
            </w:tcBorders>
            <w:shd w:val="clear" w:color="auto" w:fill="auto"/>
            <w:vAlign w:val="bottom"/>
          </w:tcPr>
          <w:p w14:paraId="5C1ECC35" w14:textId="3BF97F5F" w:rsidR="006A0B93" w:rsidRPr="000F0F10" w:rsidRDefault="00837346" w:rsidP="00753D68">
            <w:pPr>
              <w:jc w:val="right"/>
              <w:rPr>
                <w:rFonts w:cs="Arial"/>
                <w:sz w:val="15"/>
                <w:szCs w:val="15"/>
                <w:lang w:eastAsia="sk-SK"/>
              </w:rPr>
            </w:pPr>
            <w:r w:rsidRPr="000F0F10">
              <w:rPr>
                <w:rFonts w:cs="Arial"/>
                <w:sz w:val="15"/>
                <w:szCs w:val="15"/>
                <w:lang w:eastAsia="sk-SK"/>
              </w:rPr>
              <w:t>-</w:t>
            </w:r>
          </w:p>
        </w:tc>
        <w:tc>
          <w:tcPr>
            <w:tcW w:w="866" w:type="pct"/>
            <w:tcBorders>
              <w:top w:val="nil"/>
              <w:left w:val="nil"/>
              <w:bottom w:val="single" w:sz="8" w:space="0" w:color="auto"/>
              <w:right w:val="nil"/>
            </w:tcBorders>
            <w:shd w:val="clear" w:color="auto" w:fill="auto"/>
            <w:vAlign w:val="bottom"/>
          </w:tcPr>
          <w:p w14:paraId="248CFE3F" w14:textId="65DE7C2D" w:rsidR="006A0B93" w:rsidRPr="000F0F10" w:rsidRDefault="00837346" w:rsidP="00753D68">
            <w:pPr>
              <w:jc w:val="right"/>
              <w:rPr>
                <w:rFonts w:cs="Arial"/>
                <w:sz w:val="15"/>
                <w:szCs w:val="15"/>
                <w:lang w:eastAsia="sk-SK"/>
              </w:rPr>
            </w:pPr>
            <w:r w:rsidRPr="000F0F10">
              <w:rPr>
                <w:rFonts w:cs="Arial"/>
                <w:sz w:val="15"/>
                <w:szCs w:val="15"/>
                <w:lang w:eastAsia="sk-SK"/>
              </w:rPr>
              <w:t>-</w:t>
            </w:r>
          </w:p>
        </w:tc>
        <w:tc>
          <w:tcPr>
            <w:tcW w:w="906" w:type="pct"/>
            <w:tcBorders>
              <w:top w:val="nil"/>
              <w:left w:val="nil"/>
              <w:bottom w:val="single" w:sz="8" w:space="0" w:color="auto"/>
              <w:right w:val="nil"/>
            </w:tcBorders>
            <w:shd w:val="clear" w:color="auto" w:fill="auto"/>
            <w:vAlign w:val="bottom"/>
          </w:tcPr>
          <w:p w14:paraId="50028D6E" w14:textId="19B0164B" w:rsidR="006A0B93" w:rsidRPr="000F0F10" w:rsidRDefault="002346E9" w:rsidP="002346E9">
            <w:pPr>
              <w:jc w:val="center"/>
              <w:rPr>
                <w:rFonts w:cs="Arial"/>
                <w:sz w:val="15"/>
                <w:szCs w:val="15"/>
                <w:lang w:eastAsia="sk-SK"/>
              </w:rPr>
            </w:pPr>
            <w:r>
              <w:rPr>
                <w:rFonts w:cs="Arial"/>
                <w:sz w:val="15"/>
                <w:szCs w:val="15"/>
                <w:lang w:eastAsia="sk-SK"/>
              </w:rPr>
              <w:t xml:space="preserve">           -</w:t>
            </w:r>
            <w:r w:rsidR="00A96C89">
              <w:rPr>
                <w:rFonts w:cs="Arial"/>
                <w:sz w:val="15"/>
                <w:szCs w:val="15"/>
                <w:lang w:eastAsia="sk-SK"/>
              </w:rPr>
              <w:t xml:space="preserve">          </w:t>
            </w:r>
          </w:p>
        </w:tc>
      </w:tr>
    </w:tbl>
    <w:p w14:paraId="107A1A2C" w14:textId="77777777" w:rsidR="006A0B93" w:rsidRPr="000F0F10" w:rsidRDefault="006A0B93" w:rsidP="006A0B93">
      <w:pPr>
        <w:rPr>
          <w:snapToGrid w:val="0"/>
        </w:rPr>
      </w:pPr>
    </w:p>
    <w:tbl>
      <w:tblPr>
        <w:tblW w:w="5000" w:type="pct"/>
        <w:tblCellMar>
          <w:left w:w="70" w:type="dxa"/>
          <w:right w:w="70" w:type="dxa"/>
        </w:tblCellMar>
        <w:tblLook w:val="04A0" w:firstRow="1" w:lastRow="0" w:firstColumn="1" w:lastColumn="0" w:noHBand="0" w:noVBand="1"/>
      </w:tblPr>
      <w:tblGrid>
        <w:gridCol w:w="3089"/>
        <w:gridCol w:w="1125"/>
        <w:gridCol w:w="1698"/>
        <w:gridCol w:w="1544"/>
        <w:gridCol w:w="1615"/>
      </w:tblGrid>
      <w:tr w:rsidR="006A0B93" w:rsidRPr="000F0F10" w14:paraId="3CF4A68D" w14:textId="77777777" w:rsidTr="002346E9">
        <w:tc>
          <w:tcPr>
            <w:tcW w:w="1703" w:type="pct"/>
            <w:vMerge w:val="restart"/>
            <w:tcBorders>
              <w:top w:val="single" w:sz="8" w:space="0" w:color="auto"/>
              <w:left w:val="nil"/>
              <w:right w:val="nil"/>
            </w:tcBorders>
            <w:shd w:val="clear" w:color="auto" w:fill="auto"/>
            <w:vAlign w:val="center"/>
            <w:hideMark/>
          </w:tcPr>
          <w:p w14:paraId="374AB478" w14:textId="77777777" w:rsidR="006A0B93" w:rsidRPr="000F0F10" w:rsidRDefault="006A0B93" w:rsidP="00753D68">
            <w:pPr>
              <w:jc w:val="left"/>
              <w:rPr>
                <w:rFonts w:cs="Arial"/>
                <w:b/>
                <w:bCs/>
                <w:i/>
                <w:iCs/>
                <w:sz w:val="15"/>
                <w:szCs w:val="15"/>
                <w:lang w:eastAsia="sk-SK"/>
              </w:rPr>
            </w:pPr>
          </w:p>
        </w:tc>
        <w:tc>
          <w:tcPr>
            <w:tcW w:w="620" w:type="pct"/>
            <w:vMerge w:val="restart"/>
            <w:tcBorders>
              <w:top w:val="single" w:sz="8" w:space="0" w:color="auto"/>
              <w:left w:val="nil"/>
              <w:right w:val="nil"/>
            </w:tcBorders>
            <w:vAlign w:val="center"/>
          </w:tcPr>
          <w:p w14:paraId="47FA390F"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Úroková sadzba</w:t>
            </w:r>
          </w:p>
        </w:tc>
        <w:tc>
          <w:tcPr>
            <w:tcW w:w="936" w:type="pct"/>
            <w:tcBorders>
              <w:top w:val="single" w:sz="8" w:space="0" w:color="auto"/>
              <w:left w:val="nil"/>
              <w:bottom w:val="single" w:sz="4" w:space="0" w:color="auto"/>
              <w:right w:val="nil"/>
            </w:tcBorders>
            <w:shd w:val="clear" w:color="auto" w:fill="auto"/>
            <w:vAlign w:val="center"/>
            <w:hideMark/>
          </w:tcPr>
          <w:p w14:paraId="656BC9A4"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Štatutárny orgán</w:t>
            </w:r>
          </w:p>
        </w:tc>
        <w:tc>
          <w:tcPr>
            <w:tcW w:w="851" w:type="pct"/>
            <w:tcBorders>
              <w:top w:val="single" w:sz="8" w:space="0" w:color="auto"/>
              <w:left w:val="nil"/>
              <w:bottom w:val="single" w:sz="4" w:space="0" w:color="auto"/>
              <w:right w:val="nil"/>
            </w:tcBorders>
            <w:shd w:val="clear" w:color="auto" w:fill="auto"/>
            <w:vAlign w:val="center"/>
            <w:hideMark/>
          </w:tcPr>
          <w:p w14:paraId="73238692"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Dozorný orgán</w:t>
            </w:r>
          </w:p>
        </w:tc>
        <w:tc>
          <w:tcPr>
            <w:tcW w:w="890" w:type="pct"/>
            <w:tcBorders>
              <w:top w:val="single" w:sz="8" w:space="0" w:color="auto"/>
              <w:left w:val="nil"/>
              <w:bottom w:val="single" w:sz="4" w:space="0" w:color="auto"/>
              <w:right w:val="nil"/>
            </w:tcBorders>
            <w:shd w:val="clear" w:color="auto" w:fill="auto"/>
            <w:vAlign w:val="center"/>
            <w:hideMark/>
          </w:tcPr>
          <w:p w14:paraId="34EE81C1" w14:textId="77777777"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Iný orgán</w:t>
            </w:r>
          </w:p>
        </w:tc>
      </w:tr>
      <w:tr w:rsidR="006A0B93" w:rsidRPr="000F0F10" w14:paraId="4845E59D" w14:textId="77777777" w:rsidTr="002346E9">
        <w:tc>
          <w:tcPr>
            <w:tcW w:w="1703" w:type="pct"/>
            <w:vMerge/>
            <w:tcBorders>
              <w:left w:val="nil"/>
              <w:right w:val="nil"/>
            </w:tcBorders>
            <w:shd w:val="clear" w:color="auto" w:fill="auto"/>
            <w:vAlign w:val="center"/>
            <w:hideMark/>
          </w:tcPr>
          <w:p w14:paraId="10A6361C" w14:textId="77777777" w:rsidR="006A0B93" w:rsidRPr="000F0F10" w:rsidRDefault="006A0B93" w:rsidP="00753D68">
            <w:pPr>
              <w:jc w:val="left"/>
              <w:rPr>
                <w:rFonts w:cs="Arial"/>
                <w:b/>
                <w:bCs/>
                <w:i/>
                <w:iCs/>
                <w:sz w:val="15"/>
                <w:szCs w:val="15"/>
                <w:lang w:eastAsia="sk-SK"/>
              </w:rPr>
            </w:pPr>
          </w:p>
        </w:tc>
        <w:tc>
          <w:tcPr>
            <w:tcW w:w="620" w:type="pct"/>
            <w:vMerge/>
            <w:tcBorders>
              <w:left w:val="nil"/>
              <w:bottom w:val="single" w:sz="4" w:space="0" w:color="auto"/>
              <w:right w:val="nil"/>
            </w:tcBorders>
          </w:tcPr>
          <w:p w14:paraId="53767D34" w14:textId="77777777" w:rsidR="006A0B93" w:rsidRPr="000F0F10" w:rsidRDefault="006A0B93" w:rsidP="00753D68">
            <w:pPr>
              <w:jc w:val="center"/>
              <w:rPr>
                <w:rFonts w:cs="Arial"/>
                <w:b/>
                <w:bCs/>
                <w:i/>
                <w:iCs/>
                <w:sz w:val="15"/>
                <w:szCs w:val="15"/>
                <w:lang w:eastAsia="sk-SK"/>
              </w:rPr>
            </w:pPr>
          </w:p>
        </w:tc>
        <w:tc>
          <w:tcPr>
            <w:tcW w:w="2677" w:type="pct"/>
            <w:gridSpan w:val="3"/>
            <w:tcBorders>
              <w:top w:val="nil"/>
              <w:left w:val="nil"/>
              <w:bottom w:val="single" w:sz="4" w:space="0" w:color="auto"/>
              <w:right w:val="nil"/>
            </w:tcBorders>
            <w:shd w:val="clear" w:color="auto" w:fill="auto"/>
            <w:vAlign w:val="center"/>
            <w:hideMark/>
          </w:tcPr>
          <w:p w14:paraId="03AE141A" w14:textId="1542C21E" w:rsidR="006A0B93" w:rsidRPr="000F0F10" w:rsidRDefault="006A0B93" w:rsidP="00753D68">
            <w:pPr>
              <w:jc w:val="center"/>
              <w:rPr>
                <w:rFonts w:cs="Arial"/>
                <w:b/>
                <w:bCs/>
                <w:i/>
                <w:iCs/>
                <w:sz w:val="15"/>
                <w:szCs w:val="15"/>
                <w:lang w:eastAsia="sk-SK"/>
              </w:rPr>
            </w:pPr>
            <w:r w:rsidRPr="000F0F10">
              <w:rPr>
                <w:rFonts w:cs="Arial"/>
                <w:b/>
                <w:bCs/>
                <w:i/>
                <w:iCs/>
                <w:sz w:val="15"/>
                <w:szCs w:val="15"/>
                <w:lang w:eastAsia="sk-SK"/>
              </w:rPr>
              <w:t>201</w:t>
            </w:r>
            <w:r w:rsidR="00B204D2">
              <w:rPr>
                <w:rFonts w:cs="Arial"/>
                <w:b/>
                <w:bCs/>
                <w:i/>
                <w:iCs/>
                <w:sz w:val="15"/>
                <w:szCs w:val="15"/>
                <w:lang w:eastAsia="sk-SK"/>
              </w:rPr>
              <w:t>9</w:t>
            </w:r>
          </w:p>
        </w:tc>
      </w:tr>
      <w:tr w:rsidR="006A0B93" w:rsidRPr="000F0F10" w14:paraId="1A2B4D28" w14:textId="77777777" w:rsidTr="002346E9">
        <w:tc>
          <w:tcPr>
            <w:tcW w:w="1703" w:type="pct"/>
            <w:tcBorders>
              <w:top w:val="single" w:sz="4" w:space="0" w:color="auto"/>
              <w:left w:val="nil"/>
              <w:bottom w:val="nil"/>
              <w:right w:val="nil"/>
            </w:tcBorders>
            <w:shd w:val="clear" w:color="auto" w:fill="auto"/>
            <w:vAlign w:val="center"/>
            <w:hideMark/>
          </w:tcPr>
          <w:p w14:paraId="3C868C68" w14:textId="77777777" w:rsidR="006A0B93" w:rsidRPr="000F0F10" w:rsidRDefault="006A0B93" w:rsidP="00753D68">
            <w:pPr>
              <w:jc w:val="left"/>
              <w:rPr>
                <w:rFonts w:cs="Arial"/>
                <w:sz w:val="15"/>
                <w:szCs w:val="15"/>
                <w:lang w:eastAsia="sk-SK"/>
              </w:rPr>
            </w:pPr>
            <w:r w:rsidRPr="000F0F10">
              <w:rPr>
                <w:rFonts w:cs="Arial"/>
                <w:sz w:val="15"/>
                <w:szCs w:val="15"/>
                <w:lang w:eastAsia="sk-SK"/>
              </w:rPr>
              <w:t>Celková suma poskytnutých pôžičiek</w:t>
            </w:r>
          </w:p>
        </w:tc>
        <w:tc>
          <w:tcPr>
            <w:tcW w:w="620" w:type="pct"/>
            <w:tcBorders>
              <w:top w:val="single" w:sz="4" w:space="0" w:color="auto"/>
              <w:left w:val="nil"/>
              <w:bottom w:val="dotted" w:sz="4" w:space="0" w:color="auto"/>
              <w:right w:val="nil"/>
            </w:tcBorders>
          </w:tcPr>
          <w:p w14:paraId="10C5397E" w14:textId="713834F8" w:rsidR="006A0B93" w:rsidRPr="000F0F10" w:rsidRDefault="006A0B93" w:rsidP="00753D68">
            <w:pPr>
              <w:jc w:val="right"/>
              <w:rPr>
                <w:rFonts w:cs="Arial"/>
                <w:sz w:val="15"/>
                <w:szCs w:val="15"/>
                <w:lang w:eastAsia="sk-SK"/>
              </w:rPr>
            </w:pPr>
          </w:p>
        </w:tc>
        <w:tc>
          <w:tcPr>
            <w:tcW w:w="936" w:type="pct"/>
            <w:tcBorders>
              <w:top w:val="nil"/>
              <w:left w:val="nil"/>
              <w:bottom w:val="nil"/>
              <w:right w:val="nil"/>
            </w:tcBorders>
            <w:shd w:val="clear" w:color="auto" w:fill="auto"/>
            <w:vAlign w:val="bottom"/>
            <w:hideMark/>
          </w:tcPr>
          <w:p w14:paraId="793B43BA" w14:textId="472427E3" w:rsidR="006A0B93" w:rsidRPr="000F0F10" w:rsidRDefault="00837346" w:rsidP="00753D68">
            <w:pPr>
              <w:jc w:val="right"/>
              <w:rPr>
                <w:rFonts w:cs="Arial"/>
                <w:sz w:val="15"/>
                <w:szCs w:val="15"/>
                <w:lang w:eastAsia="sk-SK"/>
              </w:rPr>
            </w:pPr>
            <w:r w:rsidRPr="000F0F10">
              <w:rPr>
                <w:rFonts w:cs="Arial"/>
                <w:sz w:val="15"/>
                <w:szCs w:val="15"/>
                <w:lang w:eastAsia="sk-SK"/>
              </w:rPr>
              <w:t>-</w:t>
            </w:r>
          </w:p>
        </w:tc>
        <w:tc>
          <w:tcPr>
            <w:tcW w:w="851" w:type="pct"/>
            <w:tcBorders>
              <w:top w:val="nil"/>
              <w:left w:val="nil"/>
              <w:bottom w:val="nil"/>
              <w:right w:val="nil"/>
            </w:tcBorders>
            <w:shd w:val="clear" w:color="auto" w:fill="auto"/>
            <w:vAlign w:val="bottom"/>
            <w:hideMark/>
          </w:tcPr>
          <w:p w14:paraId="71A2362C" w14:textId="77777777" w:rsidR="006A0B93" w:rsidRPr="000F0F10" w:rsidRDefault="006A0B93" w:rsidP="00753D68">
            <w:pPr>
              <w:jc w:val="right"/>
              <w:rPr>
                <w:rFonts w:cs="Arial"/>
                <w:sz w:val="15"/>
                <w:szCs w:val="15"/>
                <w:lang w:eastAsia="sk-SK"/>
              </w:rPr>
            </w:pPr>
            <w:r w:rsidRPr="000F0F10">
              <w:rPr>
                <w:rFonts w:cs="Arial"/>
                <w:sz w:val="15"/>
                <w:szCs w:val="15"/>
                <w:lang w:eastAsia="sk-SK"/>
              </w:rPr>
              <w:t>-</w:t>
            </w:r>
          </w:p>
        </w:tc>
        <w:tc>
          <w:tcPr>
            <w:tcW w:w="890" w:type="pct"/>
            <w:tcBorders>
              <w:top w:val="nil"/>
              <w:left w:val="nil"/>
              <w:bottom w:val="nil"/>
              <w:right w:val="nil"/>
            </w:tcBorders>
            <w:shd w:val="clear" w:color="auto" w:fill="auto"/>
            <w:vAlign w:val="bottom"/>
            <w:hideMark/>
          </w:tcPr>
          <w:p w14:paraId="77051CB5" w14:textId="7F4B4878" w:rsidR="006A0B93" w:rsidRPr="000F0F10" w:rsidRDefault="002346E9" w:rsidP="002346E9">
            <w:pPr>
              <w:rPr>
                <w:rFonts w:cs="Arial"/>
                <w:sz w:val="15"/>
                <w:szCs w:val="15"/>
                <w:lang w:eastAsia="sk-SK"/>
              </w:rPr>
            </w:pPr>
            <w:r>
              <w:rPr>
                <w:rFonts w:cs="Arial"/>
                <w:sz w:val="15"/>
                <w:szCs w:val="15"/>
                <w:lang w:eastAsia="sk-SK"/>
              </w:rPr>
              <w:t xml:space="preserve">                    -</w:t>
            </w:r>
          </w:p>
        </w:tc>
      </w:tr>
      <w:tr w:rsidR="006A0B93" w:rsidRPr="000F0F10" w14:paraId="049DA597" w14:textId="77777777" w:rsidTr="002346E9">
        <w:tc>
          <w:tcPr>
            <w:tcW w:w="1703" w:type="pct"/>
            <w:tcBorders>
              <w:top w:val="dotted" w:sz="4" w:space="0" w:color="auto"/>
              <w:left w:val="nil"/>
              <w:bottom w:val="single" w:sz="8" w:space="0" w:color="auto"/>
              <w:right w:val="nil"/>
            </w:tcBorders>
            <w:shd w:val="clear" w:color="auto" w:fill="auto"/>
            <w:vAlign w:val="center"/>
            <w:hideMark/>
          </w:tcPr>
          <w:p w14:paraId="3F7D926E" w14:textId="77777777" w:rsidR="006A0B93" w:rsidRPr="000F0F10" w:rsidRDefault="006A0B93" w:rsidP="00753D68">
            <w:pPr>
              <w:jc w:val="left"/>
              <w:rPr>
                <w:rFonts w:cs="Arial"/>
                <w:sz w:val="15"/>
                <w:szCs w:val="15"/>
                <w:lang w:eastAsia="sk-SK"/>
              </w:rPr>
            </w:pPr>
            <w:r w:rsidRPr="000F0F10">
              <w:rPr>
                <w:rFonts w:cs="Arial"/>
                <w:sz w:val="15"/>
                <w:szCs w:val="15"/>
                <w:lang w:eastAsia="sk-SK"/>
              </w:rPr>
              <w:t>Celková suma splatených pôžičiek</w:t>
            </w:r>
          </w:p>
        </w:tc>
        <w:tc>
          <w:tcPr>
            <w:tcW w:w="620" w:type="pct"/>
            <w:tcBorders>
              <w:top w:val="nil"/>
              <w:left w:val="nil"/>
              <w:bottom w:val="single" w:sz="8" w:space="0" w:color="auto"/>
              <w:right w:val="nil"/>
            </w:tcBorders>
          </w:tcPr>
          <w:p w14:paraId="4F674B32" w14:textId="6BDF998C" w:rsidR="00837346" w:rsidRPr="000F0F10" w:rsidRDefault="00837346" w:rsidP="00837346">
            <w:pPr>
              <w:jc w:val="right"/>
              <w:rPr>
                <w:rFonts w:cs="Arial"/>
                <w:sz w:val="15"/>
                <w:szCs w:val="15"/>
                <w:lang w:eastAsia="sk-SK"/>
              </w:rPr>
            </w:pPr>
            <w:r w:rsidRPr="000F0F10">
              <w:rPr>
                <w:rFonts w:cs="Arial"/>
                <w:sz w:val="15"/>
                <w:szCs w:val="15"/>
                <w:lang w:eastAsia="sk-SK"/>
              </w:rPr>
              <w:t>-</w:t>
            </w:r>
          </w:p>
        </w:tc>
        <w:tc>
          <w:tcPr>
            <w:tcW w:w="936" w:type="pct"/>
            <w:tcBorders>
              <w:top w:val="nil"/>
              <w:left w:val="nil"/>
              <w:bottom w:val="single" w:sz="8" w:space="0" w:color="auto"/>
              <w:right w:val="nil"/>
            </w:tcBorders>
            <w:shd w:val="clear" w:color="auto" w:fill="auto"/>
            <w:vAlign w:val="bottom"/>
            <w:hideMark/>
          </w:tcPr>
          <w:p w14:paraId="48BC90B5" w14:textId="77777777" w:rsidR="006A0B93" w:rsidRPr="000F0F10" w:rsidRDefault="006A0B93" w:rsidP="00753D68">
            <w:pPr>
              <w:jc w:val="right"/>
              <w:rPr>
                <w:rFonts w:cs="Arial"/>
                <w:sz w:val="15"/>
                <w:szCs w:val="15"/>
                <w:lang w:eastAsia="sk-SK"/>
              </w:rPr>
            </w:pPr>
            <w:r w:rsidRPr="000F0F10">
              <w:rPr>
                <w:rFonts w:cs="Arial"/>
                <w:sz w:val="15"/>
                <w:szCs w:val="15"/>
                <w:lang w:eastAsia="sk-SK"/>
              </w:rPr>
              <w:t>-</w:t>
            </w:r>
          </w:p>
        </w:tc>
        <w:tc>
          <w:tcPr>
            <w:tcW w:w="851" w:type="pct"/>
            <w:tcBorders>
              <w:top w:val="nil"/>
              <w:left w:val="nil"/>
              <w:bottom w:val="single" w:sz="8" w:space="0" w:color="auto"/>
              <w:right w:val="nil"/>
            </w:tcBorders>
            <w:shd w:val="clear" w:color="auto" w:fill="auto"/>
            <w:vAlign w:val="bottom"/>
            <w:hideMark/>
          </w:tcPr>
          <w:p w14:paraId="05085DE7" w14:textId="77777777" w:rsidR="006A0B93" w:rsidRPr="000F0F10" w:rsidRDefault="006A0B93" w:rsidP="00753D68">
            <w:pPr>
              <w:jc w:val="right"/>
              <w:rPr>
                <w:rFonts w:cs="Arial"/>
                <w:sz w:val="15"/>
                <w:szCs w:val="15"/>
                <w:lang w:eastAsia="sk-SK"/>
              </w:rPr>
            </w:pPr>
            <w:r w:rsidRPr="000F0F10">
              <w:rPr>
                <w:rFonts w:cs="Arial"/>
                <w:sz w:val="15"/>
                <w:szCs w:val="15"/>
                <w:lang w:eastAsia="sk-SK"/>
              </w:rPr>
              <w:t>-</w:t>
            </w:r>
          </w:p>
        </w:tc>
        <w:tc>
          <w:tcPr>
            <w:tcW w:w="890" w:type="pct"/>
            <w:tcBorders>
              <w:top w:val="nil"/>
              <w:left w:val="nil"/>
              <w:bottom w:val="single" w:sz="8" w:space="0" w:color="auto"/>
              <w:right w:val="nil"/>
            </w:tcBorders>
            <w:shd w:val="clear" w:color="auto" w:fill="auto"/>
            <w:vAlign w:val="bottom"/>
            <w:hideMark/>
          </w:tcPr>
          <w:p w14:paraId="2D071AD8" w14:textId="505DEEEB" w:rsidR="006A0B93" w:rsidRPr="000F0F10" w:rsidRDefault="002346E9" w:rsidP="002346E9">
            <w:pPr>
              <w:rPr>
                <w:rFonts w:cs="Arial"/>
                <w:sz w:val="15"/>
                <w:szCs w:val="15"/>
                <w:lang w:eastAsia="sk-SK"/>
              </w:rPr>
            </w:pPr>
            <w:r>
              <w:rPr>
                <w:rFonts w:cs="Arial"/>
                <w:sz w:val="15"/>
                <w:szCs w:val="15"/>
                <w:lang w:eastAsia="sk-SK"/>
              </w:rPr>
              <w:t xml:space="preserve">                    -</w:t>
            </w:r>
          </w:p>
        </w:tc>
      </w:tr>
    </w:tbl>
    <w:p w14:paraId="079332CA" w14:textId="77D300EB" w:rsidR="00D94F9A" w:rsidRPr="000F0F10" w:rsidRDefault="00D94F9A" w:rsidP="00C81150">
      <w:pPr>
        <w:rPr>
          <w:snapToGrid w:val="0"/>
          <w:lang w:eastAsia="sk-SK"/>
        </w:rPr>
      </w:pPr>
    </w:p>
    <w:p w14:paraId="55A7AA37" w14:textId="6B62C088" w:rsidR="00845108" w:rsidRPr="000F0F10" w:rsidRDefault="00845108" w:rsidP="00C81150">
      <w:pPr>
        <w:pStyle w:val="Nadpis1"/>
      </w:pPr>
      <w:bookmarkStart w:id="2" w:name="_Ref150575427"/>
      <w:r w:rsidRPr="000F0F10">
        <w:lastRenderedPageBreak/>
        <w:t>POUŽITÉ ÚČTOVNÉ ZÁSADY A ÚČTOVNÉ METÓDY</w:t>
      </w:r>
    </w:p>
    <w:bookmarkEnd w:id="2"/>
    <w:p w14:paraId="1C39DA46" w14:textId="77777777" w:rsidR="00C81150" w:rsidRPr="000F0F10" w:rsidRDefault="00C81150" w:rsidP="00C81150"/>
    <w:p w14:paraId="72775E2F" w14:textId="77777777" w:rsidR="00BE09FD" w:rsidRPr="000F0F10" w:rsidRDefault="00C81150" w:rsidP="0005799D">
      <w:pPr>
        <w:numPr>
          <w:ilvl w:val="0"/>
          <w:numId w:val="5"/>
        </w:numPr>
        <w:rPr>
          <w:snapToGrid w:val="0"/>
          <w:lang w:eastAsia="sk-SK"/>
        </w:rPr>
      </w:pPr>
      <w:r w:rsidRPr="000F0F10">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0F0F10">
        <w:rPr>
          <w:snapToGrid w:val="0"/>
          <w:lang w:eastAsia="sk-SK"/>
        </w:rPr>
        <w:t>eurách</w:t>
      </w:r>
      <w:r w:rsidRPr="000F0F10">
        <w:rPr>
          <w:snapToGrid w:val="0"/>
          <w:lang w:eastAsia="sk-SK"/>
        </w:rPr>
        <w:t>.</w:t>
      </w:r>
    </w:p>
    <w:p w14:paraId="6D3A8D3A" w14:textId="77777777" w:rsidR="006439F2" w:rsidRPr="000F0F10" w:rsidRDefault="006439F2" w:rsidP="00BE09FD">
      <w:pPr>
        <w:rPr>
          <w:snapToGrid w:val="0"/>
          <w:sz w:val="14"/>
          <w:szCs w:val="14"/>
          <w:lang w:eastAsia="sk-SK"/>
        </w:rPr>
      </w:pPr>
    </w:p>
    <w:p w14:paraId="7A48CFBF" w14:textId="25CFEC83" w:rsidR="00C81150" w:rsidRPr="000F0F10" w:rsidRDefault="00C81150" w:rsidP="0005799D">
      <w:pPr>
        <w:numPr>
          <w:ilvl w:val="0"/>
          <w:numId w:val="5"/>
        </w:numPr>
      </w:pPr>
      <w:r w:rsidRPr="000F0F10">
        <w:t xml:space="preserve">Účtovná závierka za rok </w:t>
      </w:r>
      <w:r w:rsidR="003F164C" w:rsidRPr="000F0F10">
        <w:t>20</w:t>
      </w:r>
      <w:r w:rsidR="00C91518">
        <w:t>20</w:t>
      </w:r>
      <w:r w:rsidR="003F164C" w:rsidRPr="000F0F10">
        <w:t xml:space="preserve"> </w:t>
      </w:r>
      <w:r w:rsidRPr="000F0F10">
        <w:t xml:space="preserve">bola spracovaná za predpokladu nepretržitého pokračovania činnosti. </w:t>
      </w:r>
    </w:p>
    <w:p w14:paraId="5656BEF5" w14:textId="77777777" w:rsidR="00C81150" w:rsidRPr="000F0F10" w:rsidRDefault="00C81150" w:rsidP="00C81150">
      <w:pPr>
        <w:tabs>
          <w:tab w:val="num" w:pos="540"/>
        </w:tabs>
        <w:ind w:left="540" w:hanging="540"/>
        <w:rPr>
          <w:sz w:val="14"/>
          <w:szCs w:val="14"/>
        </w:rPr>
      </w:pPr>
    </w:p>
    <w:p w14:paraId="58E89E7C" w14:textId="77777777" w:rsidR="00C81150" w:rsidRPr="000F0F10" w:rsidRDefault="00C81150" w:rsidP="0005799D">
      <w:pPr>
        <w:numPr>
          <w:ilvl w:val="0"/>
          <w:numId w:val="5"/>
        </w:numPr>
      </w:pPr>
      <w:r w:rsidRPr="000F0F10">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0F0F10" w:rsidRDefault="00C81150" w:rsidP="00C81150">
      <w:pPr>
        <w:tabs>
          <w:tab w:val="num" w:pos="540"/>
        </w:tabs>
        <w:ind w:left="540" w:hanging="540"/>
        <w:rPr>
          <w:sz w:val="14"/>
          <w:szCs w:val="14"/>
        </w:rPr>
      </w:pPr>
    </w:p>
    <w:p w14:paraId="0F06A552" w14:textId="77777777" w:rsidR="00C81150" w:rsidRPr="000F0F10" w:rsidRDefault="00C81150" w:rsidP="0005799D">
      <w:pPr>
        <w:numPr>
          <w:ilvl w:val="0"/>
          <w:numId w:val="5"/>
        </w:numPr>
      </w:pPr>
      <w:r w:rsidRPr="000F0F10">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0F0F10" w:rsidRDefault="00C81150" w:rsidP="00C81150">
      <w:pPr>
        <w:tabs>
          <w:tab w:val="num" w:pos="540"/>
        </w:tabs>
        <w:ind w:left="540" w:hanging="540"/>
        <w:rPr>
          <w:sz w:val="14"/>
          <w:szCs w:val="14"/>
        </w:rPr>
      </w:pPr>
    </w:p>
    <w:p w14:paraId="76010C8C" w14:textId="77777777" w:rsidR="00C81150" w:rsidRPr="000F0F10" w:rsidRDefault="00C81150" w:rsidP="0005799D">
      <w:pPr>
        <w:numPr>
          <w:ilvl w:val="0"/>
          <w:numId w:val="5"/>
        </w:numPr>
      </w:pPr>
      <w:r w:rsidRPr="000F0F10">
        <w:t>Moment zaúčtovania výnosov – výnosy sa účtujú pri splnení dodacích podmienok, nakoľko v tomto okamihu prechádzajú na odberateľa významné riziká a vlastnícke práva.</w:t>
      </w:r>
    </w:p>
    <w:p w14:paraId="214B4D53" w14:textId="77777777" w:rsidR="00C81150" w:rsidRPr="000F0F10" w:rsidRDefault="00C81150" w:rsidP="00C81150">
      <w:pPr>
        <w:tabs>
          <w:tab w:val="num" w:pos="540"/>
        </w:tabs>
        <w:ind w:left="540" w:hanging="540"/>
        <w:rPr>
          <w:sz w:val="14"/>
          <w:szCs w:val="14"/>
        </w:rPr>
      </w:pPr>
    </w:p>
    <w:p w14:paraId="60E2235F" w14:textId="77777777" w:rsidR="00C81150" w:rsidRPr="000F0F10" w:rsidRDefault="00C81150" w:rsidP="0005799D">
      <w:pPr>
        <w:numPr>
          <w:ilvl w:val="0"/>
          <w:numId w:val="5"/>
        </w:numPr>
      </w:pPr>
      <w:r w:rsidRPr="000F0F10">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0F0F10" w:rsidRDefault="00C81150" w:rsidP="00C81150">
      <w:pPr>
        <w:tabs>
          <w:tab w:val="num" w:pos="540"/>
        </w:tabs>
        <w:ind w:left="540" w:hanging="540"/>
        <w:rPr>
          <w:sz w:val="14"/>
          <w:szCs w:val="14"/>
        </w:rPr>
      </w:pPr>
    </w:p>
    <w:p w14:paraId="2E7CC4FF" w14:textId="77777777" w:rsidR="00C81150" w:rsidRPr="000F0F10" w:rsidRDefault="00C81150" w:rsidP="0005799D">
      <w:pPr>
        <w:numPr>
          <w:ilvl w:val="0"/>
          <w:numId w:val="5"/>
        </w:numPr>
      </w:pPr>
      <w:r w:rsidRPr="000F0F10">
        <w:t>Použitie odhadov – zostavenie účtovnej závierky si vyžaduje, aby vedenie spoločnosti vypracovalo odhady a predpoklady, ktoré majú vplyv na vykazované sumy aktív a pasív, uvedenie možných budúcich aktív a pasív k</w:t>
      </w:r>
      <w:r w:rsidR="003B3C94" w:rsidRPr="000F0F10">
        <w:t> </w:t>
      </w:r>
      <w:r w:rsidRPr="000F0F10">
        <w:t>dátumu</w:t>
      </w:r>
      <w:r w:rsidR="003B3C94" w:rsidRPr="000F0F10">
        <w:t>, ku ktorému sa zostavuje</w:t>
      </w:r>
      <w:r w:rsidRPr="000F0F10">
        <w:t xml:space="preserve"> účtovn</w:t>
      </w:r>
      <w:r w:rsidR="003B3C94" w:rsidRPr="000F0F10">
        <w:t>á</w:t>
      </w:r>
      <w:r w:rsidRPr="000F0F10">
        <w:t xml:space="preserve"> závierk</w:t>
      </w:r>
      <w:r w:rsidR="003B3C94" w:rsidRPr="000F0F10">
        <w:t>a</w:t>
      </w:r>
      <w:r w:rsidRPr="000F0F10">
        <w:t>, ako aj na vykazovanú výšku výnosov a nákladov počas roka. Skutočné výsledky sa môžu od takýchto odhadov líšiť.</w:t>
      </w:r>
    </w:p>
    <w:p w14:paraId="039E2C5A" w14:textId="77777777" w:rsidR="007E3ACA" w:rsidRPr="000F0F10" w:rsidRDefault="007E3ACA">
      <w:pPr>
        <w:jc w:val="left"/>
      </w:pPr>
    </w:p>
    <w:p w14:paraId="661837A2" w14:textId="77777777" w:rsidR="00C81150" w:rsidRPr="000F0F10" w:rsidRDefault="00C81150" w:rsidP="0005799D">
      <w:pPr>
        <w:numPr>
          <w:ilvl w:val="0"/>
          <w:numId w:val="5"/>
        </w:numPr>
      </w:pPr>
      <w:r w:rsidRPr="000F0F10">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0F0F10" w:rsidRDefault="002551CB" w:rsidP="002551CB">
      <w:pPr>
        <w:pStyle w:val="Odsekzoznamu"/>
        <w:rPr>
          <w:sz w:val="14"/>
          <w:szCs w:val="14"/>
        </w:rPr>
      </w:pPr>
    </w:p>
    <w:p w14:paraId="105500B2" w14:textId="77777777" w:rsidR="002551CB" w:rsidRPr="000F0F10" w:rsidRDefault="002551CB" w:rsidP="002551CB">
      <w:pPr>
        <w:pStyle w:val="Odsekzoznamu"/>
        <w:rPr>
          <w:sz w:val="14"/>
          <w:szCs w:val="14"/>
        </w:rPr>
      </w:pPr>
    </w:p>
    <w:p w14:paraId="2808677C" w14:textId="77777777" w:rsidR="00C81150" w:rsidRPr="000F0F10" w:rsidRDefault="00C81150" w:rsidP="0005799D">
      <w:pPr>
        <w:pStyle w:val="Nadpis2"/>
        <w:numPr>
          <w:ilvl w:val="1"/>
          <w:numId w:val="3"/>
        </w:numPr>
      </w:pPr>
      <w:bookmarkStart w:id="3" w:name="_Ref150575436"/>
      <w:r w:rsidRPr="000F0F10">
        <w:t>Spôsob ocenenia jednotlivých zložiek majetku a záväzkov – prvé ocenenie</w:t>
      </w:r>
      <w:bookmarkEnd w:id="3"/>
    </w:p>
    <w:p w14:paraId="6576CA13" w14:textId="77777777" w:rsidR="00C81150" w:rsidRPr="000F0F10" w:rsidRDefault="00C81150" w:rsidP="00C81150">
      <w:pPr>
        <w:rPr>
          <w:sz w:val="16"/>
          <w:szCs w:val="16"/>
        </w:rPr>
      </w:pPr>
    </w:p>
    <w:p w14:paraId="1933266D" w14:textId="7E846C7C" w:rsidR="00C81150" w:rsidRPr="000F0F10" w:rsidRDefault="00C81150" w:rsidP="00C81150">
      <w:r w:rsidRPr="000F0F10">
        <w:t xml:space="preserve">Pri obstaraní majetku sa uplatňuje princíp obstarávacích cien. Ocenenie </w:t>
      </w:r>
      <w:r w:rsidR="002101E6" w:rsidRPr="000F0F10">
        <w:t>jednotlivých položiek majetku a </w:t>
      </w:r>
      <w:r w:rsidRPr="000F0F10">
        <w:t>záväzkov je takéto:</w:t>
      </w:r>
    </w:p>
    <w:p w14:paraId="4755032A" w14:textId="77777777" w:rsidR="00C81150" w:rsidRPr="000F0F10" w:rsidRDefault="00C81150" w:rsidP="00C81150">
      <w:pPr>
        <w:rPr>
          <w:sz w:val="16"/>
          <w:szCs w:val="16"/>
        </w:rPr>
      </w:pPr>
    </w:p>
    <w:p w14:paraId="23673AE6" w14:textId="77777777" w:rsidR="00C81150" w:rsidRPr="000F0F10" w:rsidRDefault="00C81150" w:rsidP="0005799D">
      <w:pPr>
        <w:numPr>
          <w:ilvl w:val="0"/>
          <w:numId w:val="4"/>
        </w:numPr>
      </w:pPr>
      <w:r w:rsidRPr="000F0F10">
        <w:t>Dlhodobý hmotný a nehmotný majetok obstaraný kúpou – obstarávacou cenou. Obstarávacia cena je cena, za ktorú sa majetok obstaral, a náklady súvisiace s jeho obstaraním (prepravné a clo).</w:t>
      </w:r>
    </w:p>
    <w:p w14:paraId="4A4B5ED3" w14:textId="77777777" w:rsidR="00C81150" w:rsidRPr="000F0F10" w:rsidRDefault="00C81150" w:rsidP="00C81150">
      <w:pPr>
        <w:rPr>
          <w:sz w:val="16"/>
          <w:szCs w:val="16"/>
        </w:rPr>
      </w:pPr>
    </w:p>
    <w:p w14:paraId="48819340" w14:textId="77777777" w:rsidR="00C81150" w:rsidRPr="000F0F10" w:rsidRDefault="00C81150" w:rsidP="0005799D">
      <w:pPr>
        <w:numPr>
          <w:ilvl w:val="0"/>
          <w:numId w:val="4"/>
        </w:numPr>
      </w:pPr>
      <w:r w:rsidRPr="000F0F10">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2DFAECD8" w14:textId="77777777" w:rsidR="00C81150" w:rsidRPr="000F0F10" w:rsidRDefault="00C81150" w:rsidP="00C81150">
      <w:pPr>
        <w:rPr>
          <w:sz w:val="16"/>
          <w:szCs w:val="16"/>
        </w:rPr>
      </w:pPr>
    </w:p>
    <w:p w14:paraId="0E5CF835" w14:textId="77777777" w:rsidR="00C81150" w:rsidRPr="000F0F10" w:rsidRDefault="00C81150" w:rsidP="0005799D">
      <w:pPr>
        <w:numPr>
          <w:ilvl w:val="0"/>
          <w:numId w:val="4"/>
        </w:numPr>
      </w:pPr>
      <w:r w:rsidRPr="000F0F10">
        <w:t>Dlhodobý hmotný majetok vytvorený vlastnou činnosťou – vlastnými nákladmi. Vlastné náklady zahŕňajú priame náklady vynaložené na výrobu alebo inú činnosť, a nepriame náklady, ktoré sa vzťahujú na výrobu alebo inú činnosť.</w:t>
      </w:r>
    </w:p>
    <w:p w14:paraId="1FAAC5A6" w14:textId="77777777" w:rsidR="00234DD8" w:rsidRPr="000F0F10" w:rsidRDefault="00234DD8" w:rsidP="004570ED">
      <w:pPr>
        <w:ind w:left="539"/>
        <w:rPr>
          <w:sz w:val="16"/>
          <w:szCs w:val="16"/>
        </w:rPr>
      </w:pPr>
    </w:p>
    <w:p w14:paraId="756D3436" w14:textId="77777777" w:rsidR="00C81150" w:rsidRPr="000F0F10" w:rsidRDefault="00C81150" w:rsidP="0005799D">
      <w:pPr>
        <w:numPr>
          <w:ilvl w:val="0"/>
          <w:numId w:val="4"/>
        </w:numPr>
      </w:pPr>
      <w:r w:rsidRPr="000F0F10">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17FC03A2" w14:textId="372EDE7A" w:rsidR="007E2CF3" w:rsidRPr="000F0F10" w:rsidRDefault="007E2CF3">
      <w:pPr>
        <w:jc w:val="left"/>
      </w:pPr>
    </w:p>
    <w:p w14:paraId="3D57B4E5" w14:textId="77777777" w:rsidR="001951DA" w:rsidRPr="000F0F10" w:rsidRDefault="00C81150" w:rsidP="001951DA">
      <w:pPr>
        <w:numPr>
          <w:ilvl w:val="0"/>
          <w:numId w:val="4"/>
        </w:numPr>
      </w:pPr>
      <w:r w:rsidRPr="000F0F10">
        <w:t>Dlhodobý finančný majetok – obstarávacou cenou. Obstarávacia cena predstavuje cenu, za ktorú sa majetok obstaral, a náklady súvisiace s jeho obstaraním (poplatky a provízie maklérom, poradcom, burzám).</w:t>
      </w:r>
    </w:p>
    <w:p w14:paraId="672714B9" w14:textId="77777777" w:rsidR="001951DA" w:rsidRPr="000F0F10" w:rsidRDefault="001951DA" w:rsidP="001951DA">
      <w:pPr>
        <w:pStyle w:val="Odsekzoznamu"/>
      </w:pPr>
    </w:p>
    <w:p w14:paraId="01F514C5" w14:textId="77777777" w:rsidR="00B23FCD" w:rsidRDefault="00B23FCD">
      <w:pPr>
        <w:jc w:val="left"/>
      </w:pPr>
      <w:r>
        <w:br w:type="page"/>
      </w:r>
    </w:p>
    <w:p w14:paraId="5E17A49F" w14:textId="3D1FA476" w:rsidR="00C81150" w:rsidRPr="000F0F10" w:rsidRDefault="00C81150" w:rsidP="001951DA">
      <w:pPr>
        <w:numPr>
          <w:ilvl w:val="0"/>
          <w:numId w:val="4"/>
        </w:numPr>
      </w:pPr>
      <w:r w:rsidRPr="000F0F10">
        <w:lastRenderedPageBreak/>
        <w:t>Zásoby obstarané kúpou:</w:t>
      </w:r>
    </w:p>
    <w:p w14:paraId="4C135C6D" w14:textId="1F22A621" w:rsidR="00C81150" w:rsidRPr="000F0F10" w:rsidRDefault="00C81150" w:rsidP="0005799D">
      <w:pPr>
        <w:numPr>
          <w:ilvl w:val="0"/>
          <w:numId w:val="6"/>
        </w:numPr>
        <w:rPr>
          <w:snapToGrid w:val="0"/>
          <w:lang w:eastAsia="sk-SK"/>
        </w:rPr>
      </w:pPr>
      <w:r w:rsidRPr="000F0F10">
        <w:rPr>
          <w:snapToGrid w:val="0"/>
          <w:lang w:eastAsia="sk-SK"/>
        </w:rPr>
        <w:t xml:space="preserve">Nakupovaný materiál – obstarávacou cenou. Pri úbytku rovnakého druhu zásob sa používa metóda </w:t>
      </w:r>
      <w:r w:rsidR="00E3502B" w:rsidRPr="000F0F10">
        <w:t>váženého aritmetického priemeru</w:t>
      </w:r>
      <w:r w:rsidRPr="000F0F10">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32DDCBDB" w:rsidR="00C81150" w:rsidRDefault="00C81150" w:rsidP="0005799D">
      <w:pPr>
        <w:numPr>
          <w:ilvl w:val="0"/>
          <w:numId w:val="6"/>
        </w:numPr>
        <w:rPr>
          <w:snapToGrid w:val="0"/>
          <w:lang w:eastAsia="sk-SK"/>
        </w:rPr>
      </w:pPr>
      <w:r w:rsidRPr="000F0F10">
        <w:rPr>
          <w:snapToGrid w:val="0"/>
          <w:lang w:eastAsia="sk-SK"/>
        </w:rPr>
        <w:t xml:space="preserve">Nakupovaný tovar – obstarávacou cenou. Pri úbytku rovnakého druhu zásob sa používa metóda </w:t>
      </w:r>
      <w:r w:rsidR="00E3502B" w:rsidRPr="000F0F10">
        <w:t>váženého aritmetického priemeru</w:t>
      </w:r>
      <w:r w:rsidRPr="000F0F10">
        <w:rPr>
          <w:snapToGrid w:val="0"/>
          <w:lang w:eastAsia="sk-SK"/>
        </w:rPr>
        <w:t>. Do vedľajších nákladov patrí prepravné, clo a provízie.</w:t>
      </w:r>
    </w:p>
    <w:p w14:paraId="01E26156" w14:textId="77777777" w:rsidR="00B23FCD" w:rsidRPr="000F0F10" w:rsidRDefault="00B23FCD" w:rsidP="00B23FCD">
      <w:pPr>
        <w:ind w:left="851"/>
        <w:rPr>
          <w:snapToGrid w:val="0"/>
          <w:lang w:eastAsia="sk-SK"/>
        </w:rPr>
      </w:pPr>
    </w:p>
    <w:p w14:paraId="4473FC33" w14:textId="03295853" w:rsidR="00C81150" w:rsidRPr="000F0F10" w:rsidRDefault="00C81150" w:rsidP="0005799D">
      <w:pPr>
        <w:numPr>
          <w:ilvl w:val="0"/>
          <w:numId w:val="4"/>
        </w:numPr>
      </w:pPr>
      <w:r w:rsidRPr="000F0F10">
        <w:t>Zásoby vytvorené vlastnou činnosťou:</w:t>
      </w:r>
    </w:p>
    <w:p w14:paraId="309F01AD" w14:textId="77777777" w:rsidR="00C81150" w:rsidRPr="000F0F10" w:rsidRDefault="00C81150" w:rsidP="0005799D">
      <w:pPr>
        <w:numPr>
          <w:ilvl w:val="0"/>
          <w:numId w:val="7"/>
        </w:numPr>
        <w:rPr>
          <w:snapToGrid w:val="0"/>
          <w:lang w:eastAsia="sk-SK"/>
        </w:rPr>
      </w:pPr>
      <w:r w:rsidRPr="000F0F1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F1018D2" w14:textId="77777777" w:rsidR="00C81150" w:rsidRPr="000F0F10" w:rsidRDefault="00C81150" w:rsidP="00C81150">
      <w:pPr>
        <w:rPr>
          <w:sz w:val="16"/>
          <w:szCs w:val="16"/>
        </w:rPr>
      </w:pPr>
    </w:p>
    <w:p w14:paraId="07951B5E" w14:textId="77777777" w:rsidR="002101E6" w:rsidRPr="000F0F10" w:rsidRDefault="00C81150" w:rsidP="0005799D">
      <w:pPr>
        <w:numPr>
          <w:ilvl w:val="0"/>
          <w:numId w:val="4"/>
        </w:numPr>
      </w:pPr>
      <w:r w:rsidRPr="000F0F10">
        <w:t>Zásoby obstarané iným spôsobom – reprodukčnou obstarávacou cenou v prípade bezodplatného nadobudnutia zásob alebo zásob novo zistených pri inventarizácii, t. j. cenou, za ktorú by sa majetok obstaral v čase, keď sa o ňom účtuje.</w:t>
      </w:r>
      <w:r w:rsidR="002101E6" w:rsidRPr="000F0F10">
        <w:t xml:space="preserve"> </w:t>
      </w:r>
    </w:p>
    <w:p w14:paraId="7E4787E9" w14:textId="77777777" w:rsidR="002101E6" w:rsidRPr="000F0F10" w:rsidRDefault="002101E6" w:rsidP="002101E6">
      <w:pPr>
        <w:ind w:left="539"/>
      </w:pPr>
    </w:p>
    <w:p w14:paraId="7C095D7D" w14:textId="140FFCD2" w:rsidR="00C81150" w:rsidRPr="000F0F10" w:rsidRDefault="00C81150" w:rsidP="0005799D">
      <w:pPr>
        <w:numPr>
          <w:ilvl w:val="0"/>
          <w:numId w:val="4"/>
        </w:numPr>
      </w:pPr>
      <w:r w:rsidRPr="000F0F10">
        <w:t>Pohľadávky:</w:t>
      </w:r>
    </w:p>
    <w:p w14:paraId="0E547508" w14:textId="77777777" w:rsidR="00C81150" w:rsidRPr="000F0F10" w:rsidRDefault="00C81150" w:rsidP="0005799D">
      <w:pPr>
        <w:numPr>
          <w:ilvl w:val="0"/>
          <w:numId w:val="8"/>
        </w:numPr>
        <w:rPr>
          <w:snapToGrid w:val="0"/>
          <w:lang w:eastAsia="sk-SK"/>
        </w:rPr>
      </w:pPr>
      <w:r w:rsidRPr="000F0F10">
        <w:rPr>
          <w:snapToGrid w:val="0"/>
          <w:lang w:eastAsia="sk-SK"/>
        </w:rPr>
        <w:t>pri ich vzniku alebo bezodplatnom nadobudnutí – menovitou hodnotou,</w:t>
      </w:r>
    </w:p>
    <w:p w14:paraId="591A67AE" w14:textId="77777777" w:rsidR="00C81150" w:rsidRPr="000F0F10" w:rsidRDefault="00C81150" w:rsidP="0005799D">
      <w:pPr>
        <w:numPr>
          <w:ilvl w:val="0"/>
          <w:numId w:val="8"/>
        </w:numPr>
        <w:rPr>
          <w:snapToGrid w:val="0"/>
          <w:lang w:eastAsia="sk-SK"/>
        </w:rPr>
      </w:pPr>
      <w:r w:rsidRPr="000F0F10">
        <w:rPr>
          <w:snapToGrid w:val="0"/>
          <w:lang w:eastAsia="sk-SK"/>
        </w:rPr>
        <w:t>pri odplatnom nadobudnutí (postúpení) alebo nadobudnutí vkladom do základného imania – obstarávacou cenou.</w:t>
      </w:r>
    </w:p>
    <w:p w14:paraId="65086BC1" w14:textId="77777777" w:rsidR="00C81150" w:rsidRPr="000F0F10" w:rsidRDefault="00C81150" w:rsidP="00CB407B">
      <w:pPr>
        <w:ind w:left="539"/>
      </w:pPr>
    </w:p>
    <w:p w14:paraId="0F1ABA63" w14:textId="77777777" w:rsidR="00C81150" w:rsidRPr="000F0F10" w:rsidRDefault="00C81150" w:rsidP="00CB407B">
      <w:pPr>
        <w:ind w:left="539"/>
      </w:pPr>
      <w:r w:rsidRPr="000F0F10">
        <w:t xml:space="preserve">Pri </w:t>
      </w:r>
      <w:r w:rsidR="0000253C" w:rsidRPr="000F0F10">
        <w:t>neúročených</w:t>
      </w:r>
      <w:r w:rsidR="001D2B78" w:rsidRPr="000F0F10">
        <w:t xml:space="preserve"> </w:t>
      </w:r>
      <w:r w:rsidRPr="000F0F10">
        <w:t>dlhodobých pohľadávkach</w:t>
      </w:r>
      <w:r w:rsidR="00511BA5" w:rsidRPr="000F0F10">
        <w:t xml:space="preserve"> a dlhodobých pôžičkách</w:t>
      </w:r>
      <w:r w:rsidRPr="000F0F10">
        <w:t xml:space="preserve"> sa uvádza opravná položka v </w:t>
      </w:r>
      <w:r w:rsidR="00511BA5" w:rsidRPr="000F0F10">
        <w:t xml:space="preserve">stĺpci </w:t>
      </w:r>
      <w:r w:rsidRPr="000F0F10">
        <w:t xml:space="preserve">korekcia, čím sa </w:t>
      </w:r>
      <w:r w:rsidR="00511BA5" w:rsidRPr="000F0F10">
        <w:t>upravuje hodnota tejto pohľadávky a pôžičky na jej súčasnú hodnotu, napríklad metódou efektívnej úrokovej miery</w:t>
      </w:r>
      <w:r w:rsidRPr="000F0F10">
        <w:t xml:space="preserve">. </w:t>
      </w:r>
    </w:p>
    <w:p w14:paraId="0F6D1154" w14:textId="77777777" w:rsidR="00C81150" w:rsidRPr="000F0F10" w:rsidRDefault="00C81150" w:rsidP="00CB407B">
      <w:pPr>
        <w:ind w:left="539"/>
      </w:pPr>
    </w:p>
    <w:p w14:paraId="663E812E" w14:textId="77777777" w:rsidR="00C81150" w:rsidRPr="000F0F10" w:rsidRDefault="00C81150" w:rsidP="0005799D">
      <w:pPr>
        <w:numPr>
          <w:ilvl w:val="0"/>
          <w:numId w:val="4"/>
        </w:numPr>
      </w:pPr>
      <w:r w:rsidRPr="000F0F10">
        <w:t>Krátkodobý finančný majetok – obstarávacou cenou. Obstarávacia cena je cena, za ktorú sa majetok obstaral, a náklady súvisiace s jeho obstaraním (poplatky a provízie maklérom, poradcom, burzám).</w:t>
      </w:r>
    </w:p>
    <w:p w14:paraId="06EEAE5C" w14:textId="77777777" w:rsidR="00C81150" w:rsidRPr="000F0F10" w:rsidRDefault="00C81150" w:rsidP="00C81150"/>
    <w:p w14:paraId="0DA3C170" w14:textId="77777777" w:rsidR="00C81150" w:rsidRPr="000F0F10" w:rsidRDefault="00C81150" w:rsidP="0005799D">
      <w:pPr>
        <w:numPr>
          <w:ilvl w:val="0"/>
          <w:numId w:val="4"/>
        </w:numPr>
      </w:pPr>
      <w:r w:rsidRPr="000F0F10">
        <w:t>Časové rozlíšenie na strane aktív súvahy – očakávanou menovitou hodnotou.</w:t>
      </w:r>
    </w:p>
    <w:p w14:paraId="5E409A23" w14:textId="77777777" w:rsidR="00845108" w:rsidRPr="000F0F10" w:rsidRDefault="00845108" w:rsidP="009E172B"/>
    <w:p w14:paraId="6F66103F" w14:textId="77777777" w:rsidR="00C81150" w:rsidRPr="000F0F10" w:rsidRDefault="00C81150" w:rsidP="0005799D">
      <w:pPr>
        <w:numPr>
          <w:ilvl w:val="0"/>
          <w:numId w:val="4"/>
        </w:numPr>
      </w:pPr>
      <w:r w:rsidRPr="000F0F10">
        <w:t>Záväzky:</w:t>
      </w:r>
    </w:p>
    <w:p w14:paraId="398A316E" w14:textId="77777777" w:rsidR="00C81150" w:rsidRPr="000F0F10" w:rsidRDefault="00C81150" w:rsidP="0005799D">
      <w:pPr>
        <w:numPr>
          <w:ilvl w:val="0"/>
          <w:numId w:val="9"/>
        </w:numPr>
        <w:rPr>
          <w:snapToGrid w:val="0"/>
          <w:lang w:eastAsia="sk-SK"/>
        </w:rPr>
      </w:pPr>
      <w:r w:rsidRPr="000F0F10">
        <w:rPr>
          <w:snapToGrid w:val="0"/>
          <w:lang w:eastAsia="sk-SK"/>
        </w:rPr>
        <w:t>pri ich vzniku – menovitou hodnotou,</w:t>
      </w:r>
    </w:p>
    <w:p w14:paraId="05971C36" w14:textId="77777777" w:rsidR="00C81150" w:rsidRPr="000F0F10" w:rsidRDefault="00C81150" w:rsidP="0005799D">
      <w:pPr>
        <w:numPr>
          <w:ilvl w:val="0"/>
          <w:numId w:val="9"/>
        </w:numPr>
        <w:rPr>
          <w:snapToGrid w:val="0"/>
          <w:lang w:eastAsia="sk-SK"/>
        </w:rPr>
      </w:pPr>
      <w:r w:rsidRPr="000F0F10">
        <w:rPr>
          <w:snapToGrid w:val="0"/>
          <w:lang w:eastAsia="sk-SK"/>
        </w:rPr>
        <w:t>pri prevzatí – obstarávacou cenou.</w:t>
      </w:r>
    </w:p>
    <w:p w14:paraId="1121EF87" w14:textId="77777777" w:rsidR="00417846" w:rsidRPr="000F0F10" w:rsidRDefault="00417846" w:rsidP="00417846">
      <w:pPr>
        <w:rPr>
          <w:snapToGrid w:val="0"/>
          <w:lang w:eastAsia="sk-SK"/>
        </w:rPr>
      </w:pPr>
    </w:p>
    <w:p w14:paraId="5DEED273" w14:textId="37BCE1B3" w:rsidR="00C81150" w:rsidRPr="000F0F10" w:rsidRDefault="00C81150" w:rsidP="0005799D">
      <w:pPr>
        <w:numPr>
          <w:ilvl w:val="0"/>
          <w:numId w:val="4"/>
        </w:numPr>
      </w:pPr>
      <w:r w:rsidRPr="000F0F10">
        <w:t>Rezervy – v očakávanej výške záväzku.</w:t>
      </w:r>
    </w:p>
    <w:p w14:paraId="2E0C7FC3" w14:textId="77777777" w:rsidR="00C81150" w:rsidRPr="000F0F10" w:rsidRDefault="00C81150" w:rsidP="00C81150"/>
    <w:p w14:paraId="308E2A97" w14:textId="77777777" w:rsidR="00C81150" w:rsidRPr="000F0F10" w:rsidRDefault="00C81150" w:rsidP="0005799D">
      <w:pPr>
        <w:numPr>
          <w:ilvl w:val="0"/>
          <w:numId w:val="4"/>
        </w:numPr>
      </w:pPr>
      <w:r w:rsidRPr="000F0F10">
        <w:t xml:space="preserve">Dlhopisy, pôžičky, úvery: </w:t>
      </w:r>
    </w:p>
    <w:p w14:paraId="5904B906" w14:textId="77777777" w:rsidR="00C81150" w:rsidRPr="000F0F10" w:rsidRDefault="00C81150" w:rsidP="0005799D">
      <w:pPr>
        <w:numPr>
          <w:ilvl w:val="0"/>
          <w:numId w:val="10"/>
        </w:numPr>
        <w:rPr>
          <w:snapToGrid w:val="0"/>
          <w:lang w:eastAsia="sk-SK"/>
        </w:rPr>
      </w:pPr>
      <w:r w:rsidRPr="000F0F10">
        <w:rPr>
          <w:snapToGrid w:val="0"/>
          <w:lang w:eastAsia="sk-SK"/>
        </w:rPr>
        <w:t>pri ich vzniku – menovitou hodnotou,</w:t>
      </w:r>
    </w:p>
    <w:p w14:paraId="253AF0AD" w14:textId="77777777" w:rsidR="00C81150" w:rsidRPr="000F0F10" w:rsidRDefault="00C81150" w:rsidP="0005799D">
      <w:pPr>
        <w:numPr>
          <w:ilvl w:val="0"/>
          <w:numId w:val="10"/>
        </w:numPr>
        <w:rPr>
          <w:snapToGrid w:val="0"/>
          <w:lang w:eastAsia="sk-SK"/>
        </w:rPr>
      </w:pPr>
      <w:r w:rsidRPr="000F0F10">
        <w:rPr>
          <w:snapToGrid w:val="0"/>
          <w:lang w:eastAsia="sk-SK"/>
        </w:rPr>
        <w:t>pri prevzatí – obstarávacou cenou.</w:t>
      </w:r>
    </w:p>
    <w:p w14:paraId="612FD9FD" w14:textId="77777777" w:rsidR="00C81150" w:rsidRPr="000F0F10" w:rsidRDefault="00C81150" w:rsidP="00C81150">
      <w:pPr>
        <w:ind w:left="539"/>
      </w:pPr>
    </w:p>
    <w:p w14:paraId="03CAA125" w14:textId="77777777" w:rsidR="00C81150" w:rsidRPr="000F0F10" w:rsidRDefault="00C81150" w:rsidP="00C81150">
      <w:pPr>
        <w:ind w:left="539"/>
      </w:pPr>
      <w:r w:rsidRPr="000F0F10">
        <w:t>Úroky z dlhopisov, pôžičiek a úverov sa účtujú do obdobia, s ktorým časovo a vecne súvisia.</w:t>
      </w:r>
    </w:p>
    <w:p w14:paraId="0F94C0F1" w14:textId="77777777" w:rsidR="00C81150" w:rsidRPr="000F0F10" w:rsidRDefault="00C81150" w:rsidP="00C81150">
      <w:pPr>
        <w:ind w:left="539"/>
      </w:pPr>
    </w:p>
    <w:p w14:paraId="58BA8F60" w14:textId="77777777" w:rsidR="00C81150" w:rsidRPr="000F0F10" w:rsidRDefault="00C81150" w:rsidP="0005799D">
      <w:pPr>
        <w:numPr>
          <w:ilvl w:val="0"/>
          <w:numId w:val="4"/>
        </w:numPr>
      </w:pPr>
      <w:r w:rsidRPr="000F0F10">
        <w:t>Časové rozlíšenie na strane pasív súvahy – očakávanou menovitou hodnotou.</w:t>
      </w:r>
    </w:p>
    <w:p w14:paraId="081B4E10" w14:textId="77777777" w:rsidR="00C81150" w:rsidRPr="000F0F10" w:rsidRDefault="00C81150" w:rsidP="00C81150"/>
    <w:p w14:paraId="6755A446" w14:textId="77777777" w:rsidR="00C81150" w:rsidRPr="000F0F10" w:rsidRDefault="00C81150" w:rsidP="0005799D">
      <w:pPr>
        <w:numPr>
          <w:ilvl w:val="0"/>
          <w:numId w:val="4"/>
        </w:numPr>
      </w:pPr>
      <w:r w:rsidRPr="000F0F10">
        <w:t>Deriváty – nakúpené deriváty sa oceňujú obstarávacou cenou.</w:t>
      </w:r>
    </w:p>
    <w:p w14:paraId="5B8C044B" w14:textId="77777777" w:rsidR="00C81150" w:rsidRPr="000F0F10" w:rsidRDefault="00C81150" w:rsidP="00C81150"/>
    <w:p w14:paraId="258D9C8C" w14:textId="77777777" w:rsidR="00C81150" w:rsidRPr="000F0F10" w:rsidRDefault="00C81150" w:rsidP="0005799D">
      <w:pPr>
        <w:numPr>
          <w:ilvl w:val="0"/>
          <w:numId w:val="4"/>
        </w:numPr>
      </w:pPr>
      <w:r w:rsidRPr="000F0F10">
        <w:t>Prenajatý majetok a majetok obstaraný na základe zmluvy o kúpe</w:t>
      </w:r>
      <w:r w:rsidR="000D051D" w:rsidRPr="000F0F10">
        <w:t xml:space="preserve"> prenajatej veci uzatvorenej do </w:t>
      </w:r>
      <w:r w:rsidRPr="000F0F10">
        <w:t>31. decembra 2003 sa v súvahe nevykazuje, je vedený na podsúvaho</w:t>
      </w:r>
      <w:r w:rsidR="00D7273D" w:rsidRPr="000F0F10">
        <w:t>vo</w:t>
      </w:r>
      <w:r w:rsidRPr="000F0F10">
        <w:t>m účte v obstarávacej cene. Akontácia pri finančnom lízingu sa časovo rozlišuje a rozpúšťa do nákladov počas doby prenájmu.</w:t>
      </w:r>
    </w:p>
    <w:p w14:paraId="1790C593" w14:textId="77777777" w:rsidR="00C81150" w:rsidRPr="000F0F10" w:rsidRDefault="00C81150" w:rsidP="00C81150"/>
    <w:p w14:paraId="27F86162" w14:textId="439A1F97" w:rsidR="00C81150" w:rsidRPr="000F0F10" w:rsidRDefault="00C81150" w:rsidP="0005799D">
      <w:pPr>
        <w:numPr>
          <w:ilvl w:val="0"/>
          <w:numId w:val="4"/>
        </w:numPr>
      </w:pPr>
      <w:r w:rsidRPr="000F0F10">
        <w:t>Daň z príjmov splatná – podľa slovenského zákona o dani z príjmov sa splatné dane z príjmov určujú z účtovného zisku</w:t>
      </w:r>
      <w:r w:rsidR="001D2B78" w:rsidRPr="000F0F10">
        <w:t xml:space="preserve"> pred zdanením</w:t>
      </w:r>
      <w:r w:rsidRPr="000F0F10">
        <w:t xml:space="preserve"> pri sadzbe </w:t>
      </w:r>
      <w:r w:rsidR="001170F1" w:rsidRPr="000F0F10">
        <w:t>2</w:t>
      </w:r>
      <w:r w:rsidR="001951DA" w:rsidRPr="000F0F10">
        <w:t>1</w:t>
      </w:r>
      <w:r w:rsidR="00864105" w:rsidRPr="000F0F10">
        <w:t xml:space="preserve"> </w:t>
      </w:r>
      <w:r w:rsidRPr="000F0F10">
        <w:t>% po úpravách o niektoré položky na daňové účely.</w:t>
      </w:r>
    </w:p>
    <w:p w14:paraId="7EBCC34A" w14:textId="77777777" w:rsidR="00C81150" w:rsidRPr="000F0F10" w:rsidRDefault="00C81150" w:rsidP="00C81150"/>
    <w:p w14:paraId="381927AB" w14:textId="77777777" w:rsidR="001951DA" w:rsidRPr="000F0F10" w:rsidRDefault="00C81150" w:rsidP="001951DA">
      <w:pPr>
        <w:numPr>
          <w:ilvl w:val="0"/>
          <w:numId w:val="4"/>
        </w:numPr>
      </w:pPr>
      <w:r w:rsidRPr="000F0F10">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D68D2" w:rsidRPr="000F0F10">
        <w:t>21</w:t>
      </w:r>
      <w:r w:rsidRPr="000F0F10">
        <w:t xml:space="preserve"> %.</w:t>
      </w:r>
    </w:p>
    <w:p w14:paraId="1DAA2715" w14:textId="77777777" w:rsidR="001951DA" w:rsidRPr="000F0F10" w:rsidRDefault="001951DA" w:rsidP="001951DA">
      <w:pPr>
        <w:pStyle w:val="Odsekzoznamu"/>
      </w:pPr>
    </w:p>
    <w:p w14:paraId="26A5D2A9" w14:textId="77777777" w:rsidR="00B23FCD" w:rsidRDefault="00B23FCD">
      <w:pPr>
        <w:jc w:val="left"/>
      </w:pPr>
      <w:r>
        <w:br w:type="page"/>
      </w:r>
    </w:p>
    <w:p w14:paraId="14867275" w14:textId="21AA8B11" w:rsidR="00D31407" w:rsidRPr="000F0F10" w:rsidRDefault="00C81150" w:rsidP="001951DA">
      <w:pPr>
        <w:numPr>
          <w:ilvl w:val="0"/>
          <w:numId w:val="4"/>
        </w:numPr>
      </w:pPr>
      <w:r w:rsidRPr="000F0F10">
        <w:lastRenderedPageBreak/>
        <w:t xml:space="preserve">Dotácie poskytnuté na obstaranie </w:t>
      </w:r>
      <w:r w:rsidR="00D31407" w:rsidRPr="000F0F10">
        <w:t xml:space="preserve">dlhodobého </w:t>
      </w:r>
      <w:r w:rsidRPr="000F0F10">
        <w:t>majetku</w:t>
      </w:r>
      <w:r w:rsidR="00D31407" w:rsidRPr="000F0F10">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0F0F10">
        <w:t>.</w:t>
      </w:r>
      <w:r w:rsidR="003F0FCA" w:rsidRPr="000F0F10">
        <w:t xml:space="preserve"> Uvedením do užívania sa rozumie aj vydanie povolenia na predčasné užívanie stavby alebo rozhodnutia o dočasnom užívaní stavby na skúšobnú prevádzku.</w:t>
      </w:r>
    </w:p>
    <w:p w14:paraId="439E1013" w14:textId="77777777" w:rsidR="00715DFA" w:rsidRPr="000F0F10" w:rsidRDefault="00715DFA" w:rsidP="009F5D65">
      <w:pPr>
        <w:ind w:left="539"/>
      </w:pPr>
    </w:p>
    <w:p w14:paraId="21DB758E" w14:textId="7E4DF0B7" w:rsidR="00715DFA" w:rsidRPr="000F0F10" w:rsidRDefault="00715DFA" w:rsidP="009F5D65">
      <w:pPr>
        <w:ind w:left="539"/>
      </w:pPr>
      <w:r w:rsidRPr="000F0F10">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482D9D81" w14:textId="6FB1F3F5" w:rsidR="007E2CF3" w:rsidRPr="000F0F10" w:rsidRDefault="007E2CF3">
      <w:pPr>
        <w:jc w:val="left"/>
        <w:rPr>
          <w:rFonts w:cs="Arial"/>
          <w:b/>
          <w:bCs/>
          <w:iCs/>
          <w:szCs w:val="28"/>
        </w:rPr>
      </w:pPr>
      <w:bookmarkStart w:id="4" w:name="_Ref150575465"/>
    </w:p>
    <w:p w14:paraId="159851C1" w14:textId="3A961CAC" w:rsidR="00D94F9A" w:rsidRPr="000F0F10" w:rsidRDefault="00D94F9A">
      <w:pPr>
        <w:jc w:val="left"/>
        <w:rPr>
          <w:rFonts w:cs="Arial"/>
          <w:b/>
          <w:bCs/>
          <w:iCs/>
          <w:szCs w:val="28"/>
        </w:rPr>
      </w:pPr>
    </w:p>
    <w:p w14:paraId="0196F4E9" w14:textId="3D739141" w:rsidR="00C81150" w:rsidRPr="000F0F10" w:rsidRDefault="00C81150" w:rsidP="00C81150">
      <w:pPr>
        <w:pStyle w:val="Nadpis2"/>
      </w:pPr>
      <w:r w:rsidRPr="000F0F10">
        <w:t>Spôsob ocenenia jednotlivých zložiek majetku a záväzkov – nasledujúce ocenenie</w:t>
      </w:r>
      <w:bookmarkEnd w:id="4"/>
    </w:p>
    <w:p w14:paraId="173E35FC" w14:textId="77777777" w:rsidR="00C81150" w:rsidRPr="000F0F10" w:rsidRDefault="00C81150" w:rsidP="00C81150"/>
    <w:p w14:paraId="48A9C5E3" w14:textId="77777777" w:rsidR="00C81150" w:rsidRPr="000F0F10" w:rsidRDefault="00C81150" w:rsidP="0005799D">
      <w:pPr>
        <w:numPr>
          <w:ilvl w:val="0"/>
          <w:numId w:val="15"/>
        </w:numPr>
      </w:pPr>
      <w:bookmarkStart w:id="5" w:name="_Ref150575467"/>
      <w:r w:rsidRPr="000F0F10">
        <w:t>Predpokladané riziká, straty a zníženia hodnoty, ktoré sa týkajú majetku a záväzkov, sa vyjadrujú prostredníctvom rezerv, opravných položiek a odpisov.</w:t>
      </w:r>
      <w:bookmarkEnd w:id="5"/>
      <w:r w:rsidRPr="000F0F10">
        <w:t xml:space="preserve"> </w:t>
      </w:r>
    </w:p>
    <w:p w14:paraId="3419636E" w14:textId="77777777" w:rsidR="00C81150" w:rsidRPr="000F0F10" w:rsidRDefault="00C81150" w:rsidP="00C81150"/>
    <w:p w14:paraId="4D08398B" w14:textId="2486CC17" w:rsidR="00C81150" w:rsidRPr="000F0F10" w:rsidRDefault="00C81150" w:rsidP="0005799D">
      <w:pPr>
        <w:numPr>
          <w:ilvl w:val="0"/>
          <w:numId w:val="11"/>
        </w:numPr>
        <w:tabs>
          <w:tab w:val="clear" w:pos="539"/>
          <w:tab w:val="num" w:pos="900"/>
        </w:tabs>
        <w:ind w:left="900" w:hanging="360"/>
        <w:rPr>
          <w:snapToGrid w:val="0"/>
          <w:lang w:eastAsia="sk-SK"/>
        </w:rPr>
      </w:pPr>
      <w:r w:rsidRPr="000F0F10">
        <w:rPr>
          <w:snapToGrid w:val="0"/>
          <w:u w:val="single"/>
          <w:lang w:eastAsia="sk-SK"/>
        </w:rPr>
        <w:t>Rezervy</w:t>
      </w:r>
      <w:r w:rsidRPr="000F0F10">
        <w:rPr>
          <w:snapToGrid w:val="0"/>
          <w:lang w:eastAsia="sk-SK"/>
        </w:rPr>
        <w:t xml:space="preserve"> – účtujú sa v očakávanej výške záväzku. Spoločnosť vytvára rezervu na </w:t>
      </w:r>
      <w:r w:rsidR="001951DA" w:rsidRPr="000F0F10">
        <w:rPr>
          <w:snapToGrid w:val="0"/>
          <w:lang w:eastAsia="sk-SK"/>
        </w:rPr>
        <w:t>audit účtovnej závierky a nájomné pozemkov</w:t>
      </w:r>
      <w:r w:rsidRPr="000F0F10">
        <w:rPr>
          <w:snapToGrid w:val="0"/>
          <w:lang w:eastAsia="sk-SK"/>
        </w:rPr>
        <w:t xml:space="preserve">. Ku dňu, ku ktorému sa zostavuje účtovná závierka, sa posudzuje ich výška a odôvodnenosť. </w:t>
      </w:r>
    </w:p>
    <w:p w14:paraId="4F946761" w14:textId="77777777" w:rsidR="00C81150" w:rsidRPr="000F0F10" w:rsidRDefault="00C81150" w:rsidP="00CB407B">
      <w:pPr>
        <w:ind w:left="539"/>
      </w:pPr>
    </w:p>
    <w:p w14:paraId="0B4EE4EF" w14:textId="77777777" w:rsidR="00C81150" w:rsidRPr="000F0F10" w:rsidRDefault="00C81150" w:rsidP="0005799D">
      <w:pPr>
        <w:numPr>
          <w:ilvl w:val="0"/>
          <w:numId w:val="12"/>
        </w:numPr>
        <w:tabs>
          <w:tab w:val="clear" w:pos="539"/>
          <w:tab w:val="num" w:pos="900"/>
        </w:tabs>
        <w:ind w:left="900" w:hanging="360"/>
        <w:rPr>
          <w:snapToGrid w:val="0"/>
          <w:lang w:eastAsia="sk-SK"/>
        </w:rPr>
      </w:pPr>
      <w:r w:rsidRPr="000F0F10">
        <w:rPr>
          <w:snapToGrid w:val="0"/>
          <w:u w:val="single"/>
          <w:lang w:eastAsia="sk-SK"/>
        </w:rPr>
        <w:t>Opravné položky</w:t>
      </w:r>
      <w:r w:rsidR="007F1711" w:rsidRPr="000F0F10">
        <w:rPr>
          <w:snapToGrid w:val="0"/>
          <w:lang w:eastAsia="sk-SK"/>
        </w:rPr>
        <w:t xml:space="preserve"> – účtujú sa v sume opodstatneného predpokladu zníženia hodnoty majetku oproti jeho oceneniu v účtovníctve, a to</w:t>
      </w:r>
      <w:r w:rsidRPr="000F0F10">
        <w:rPr>
          <w:snapToGrid w:val="0"/>
          <w:lang w:eastAsia="sk-SK"/>
        </w:rPr>
        <w:t>:</w:t>
      </w:r>
    </w:p>
    <w:p w14:paraId="6BA9473A" w14:textId="77777777" w:rsidR="00C81150" w:rsidRPr="000F0F10" w:rsidRDefault="00C81150" w:rsidP="0005799D">
      <w:pPr>
        <w:numPr>
          <w:ilvl w:val="1"/>
          <w:numId w:val="14"/>
        </w:numPr>
        <w:tabs>
          <w:tab w:val="clear" w:pos="851"/>
          <w:tab w:val="num" w:pos="1260"/>
        </w:tabs>
        <w:ind w:left="1260" w:hanging="360"/>
        <w:rPr>
          <w:snapToGrid w:val="0"/>
          <w:lang w:eastAsia="sk-SK"/>
        </w:rPr>
      </w:pPr>
      <w:r w:rsidRPr="000F0F10">
        <w:rPr>
          <w:snapToGrid w:val="0"/>
          <w:lang w:eastAsia="sk-SK"/>
        </w:rPr>
        <w:t>k podielom na základnom imaní v obchodných spoločnostiach na základe metódy vlastného imania,</w:t>
      </w:r>
    </w:p>
    <w:p w14:paraId="581E6FFC" w14:textId="6553879A" w:rsidR="00C81150" w:rsidRPr="000F0F10" w:rsidRDefault="00C81150" w:rsidP="0005799D">
      <w:pPr>
        <w:numPr>
          <w:ilvl w:val="1"/>
          <w:numId w:val="14"/>
        </w:numPr>
        <w:tabs>
          <w:tab w:val="clear" w:pos="851"/>
          <w:tab w:val="num" w:pos="1260"/>
        </w:tabs>
        <w:ind w:left="1260" w:hanging="360"/>
        <w:rPr>
          <w:snapToGrid w:val="0"/>
          <w:lang w:eastAsia="sk-SK"/>
        </w:rPr>
      </w:pPr>
      <w:r w:rsidRPr="000F0F10">
        <w:rPr>
          <w:snapToGrid w:val="0"/>
          <w:lang w:eastAsia="sk-SK"/>
        </w:rPr>
        <w:t xml:space="preserve">k zásobám bez obratu nad 360 dní vo výške </w:t>
      </w:r>
      <w:r w:rsidR="00F475AC" w:rsidRPr="000F0F10">
        <w:rPr>
          <w:snapToGrid w:val="0"/>
          <w:lang w:eastAsia="sk-SK"/>
        </w:rPr>
        <w:t>100</w:t>
      </w:r>
      <w:r w:rsidRPr="000F0F10">
        <w:rPr>
          <w:snapToGrid w:val="0"/>
          <w:lang w:eastAsia="sk-SK"/>
        </w:rPr>
        <w:t xml:space="preserve"> % podľa posúdenia ich využiteľnosti v spoločnosti alebo možného odpredaja,</w:t>
      </w:r>
    </w:p>
    <w:p w14:paraId="22BAF063" w14:textId="77777777" w:rsidR="00C81150" w:rsidRPr="000F0F10" w:rsidRDefault="00C81150" w:rsidP="0005799D">
      <w:pPr>
        <w:numPr>
          <w:ilvl w:val="1"/>
          <w:numId w:val="14"/>
        </w:numPr>
        <w:tabs>
          <w:tab w:val="clear" w:pos="851"/>
          <w:tab w:val="num" w:pos="1260"/>
        </w:tabs>
        <w:ind w:left="1260" w:hanging="360"/>
        <w:rPr>
          <w:snapToGrid w:val="0"/>
          <w:lang w:eastAsia="sk-SK"/>
        </w:rPr>
      </w:pPr>
      <w:r w:rsidRPr="000F0F10">
        <w:rPr>
          <w:snapToGrid w:val="0"/>
          <w:lang w:eastAsia="sk-SK"/>
        </w:rPr>
        <w:t>k zásobám materiálu, nedokončenej výroby a výrobkov, ktorých trhová cena kl</w:t>
      </w:r>
      <w:r w:rsidR="00DE242C" w:rsidRPr="000F0F10">
        <w:rPr>
          <w:snapToGrid w:val="0"/>
          <w:lang w:eastAsia="sk-SK"/>
        </w:rPr>
        <w:t>esla pod </w:t>
      </w:r>
      <w:r w:rsidRPr="000F0F10">
        <w:rPr>
          <w:snapToGrid w:val="0"/>
          <w:lang w:eastAsia="sk-SK"/>
        </w:rPr>
        <w:t>obstarávaciu cenu, resp. pod ocenenie vlastnými nákladmi podľa prepočtu podielu obstarávacej ceny alebo vlastných nákladov na možnej trhovej cene,</w:t>
      </w:r>
    </w:p>
    <w:p w14:paraId="66F1619A" w14:textId="5085FC15" w:rsidR="00C81150" w:rsidRPr="000F0F10" w:rsidRDefault="00C81150" w:rsidP="0005799D">
      <w:pPr>
        <w:numPr>
          <w:ilvl w:val="1"/>
          <w:numId w:val="14"/>
        </w:numPr>
        <w:tabs>
          <w:tab w:val="clear" w:pos="851"/>
          <w:tab w:val="num" w:pos="1260"/>
        </w:tabs>
        <w:ind w:left="1260" w:hanging="360"/>
        <w:rPr>
          <w:snapToGrid w:val="0"/>
          <w:lang w:eastAsia="sk-SK"/>
        </w:rPr>
      </w:pPr>
      <w:r w:rsidRPr="000F0F10">
        <w:rPr>
          <w:snapToGrid w:val="0"/>
          <w:lang w:eastAsia="sk-SK"/>
        </w:rPr>
        <w:t xml:space="preserve">k pohľadávkam po lehote splatnosti </w:t>
      </w:r>
      <w:r w:rsidR="00F475AC" w:rsidRPr="000F0F10">
        <w:rPr>
          <w:snapToGrid w:val="0"/>
          <w:lang w:eastAsia="sk-SK"/>
        </w:rPr>
        <w:t>podľa individuálneho posúdenia ich vymožiteľnosti</w:t>
      </w:r>
      <w:r w:rsidRPr="000F0F10">
        <w:rPr>
          <w:snapToGrid w:val="0"/>
          <w:lang w:eastAsia="sk-SK"/>
        </w:rPr>
        <w:t>.</w:t>
      </w:r>
    </w:p>
    <w:p w14:paraId="553A459C" w14:textId="77777777" w:rsidR="00C81150" w:rsidRPr="000F0F10" w:rsidRDefault="00C81150" w:rsidP="00C81150"/>
    <w:p w14:paraId="41859E8C" w14:textId="77777777" w:rsidR="00C81150" w:rsidRPr="000F0F10" w:rsidRDefault="00C81150" w:rsidP="0005799D">
      <w:pPr>
        <w:numPr>
          <w:ilvl w:val="0"/>
          <w:numId w:val="13"/>
        </w:numPr>
        <w:tabs>
          <w:tab w:val="clear" w:pos="539"/>
          <w:tab w:val="num" w:pos="900"/>
        </w:tabs>
        <w:ind w:left="900" w:hanging="360"/>
        <w:rPr>
          <w:snapToGrid w:val="0"/>
          <w:lang w:eastAsia="sk-SK"/>
        </w:rPr>
      </w:pPr>
      <w:r w:rsidRPr="000F0F10">
        <w:rPr>
          <w:snapToGrid w:val="0"/>
          <w:u w:val="single"/>
          <w:lang w:eastAsia="sk-SK"/>
        </w:rPr>
        <w:t xml:space="preserve">Plán odpisov </w:t>
      </w:r>
    </w:p>
    <w:p w14:paraId="3E20421E" w14:textId="77777777" w:rsidR="00C81150" w:rsidRPr="000F0F10" w:rsidRDefault="00C81150" w:rsidP="00EB02F1">
      <w:pPr>
        <w:ind w:left="900"/>
        <w:rPr>
          <w:snapToGrid w:val="0"/>
          <w:lang w:eastAsia="sk-SK"/>
        </w:rPr>
      </w:pPr>
    </w:p>
    <w:p w14:paraId="769549E5" w14:textId="6B0FB984" w:rsidR="005236FC" w:rsidRPr="000F0F10" w:rsidRDefault="00C81150" w:rsidP="002101E6">
      <w:pPr>
        <w:ind w:left="900"/>
      </w:pPr>
      <w:r w:rsidRPr="000F0F10">
        <w:t xml:space="preserve">Dlhodobý hmotný a nehmotný majetok sa odpisuje podľa plánu odpisov, ktorý bol stanovený vzhľadom na odhad reálnej ekonomickej životnosti. </w:t>
      </w:r>
      <w:r w:rsidR="007F1711" w:rsidRPr="000F0F10">
        <w:t xml:space="preserve">Majetok sa odpisuje počas predpokladanej doby používania zodpovedajúcej spotrebe budúcich ekonomických úžitkov z majetku. </w:t>
      </w:r>
      <w:r w:rsidRPr="000F0F10">
        <w:t>Účtovné odpisy sú rovnomerné. Majetok sa začína odpisovať v</w:t>
      </w:r>
      <w:r w:rsidR="00FE1259" w:rsidRPr="000F0F10">
        <w:t> </w:t>
      </w:r>
      <w:r w:rsidRPr="000F0F10">
        <w:t>mesiac</w:t>
      </w:r>
      <w:r w:rsidR="00FE1259" w:rsidRPr="000F0F10">
        <w:t>i, v ktorom sa majetok zaradil do používania.</w:t>
      </w:r>
      <w:r w:rsidRPr="000F0F10">
        <w:t xml:space="preserve"> </w:t>
      </w:r>
    </w:p>
    <w:p w14:paraId="5840BD97" w14:textId="1DE69B45" w:rsidR="002101E6" w:rsidRPr="000F0F10" w:rsidRDefault="002101E6" w:rsidP="002101E6">
      <w:pPr>
        <w:ind w:left="900"/>
      </w:pPr>
    </w:p>
    <w:p w14:paraId="46B63D2C" w14:textId="77777777" w:rsidR="00C81150" w:rsidRPr="000F0F10" w:rsidRDefault="00C81150" w:rsidP="00EB02F1">
      <w:pPr>
        <w:ind w:left="900"/>
      </w:pPr>
      <w:r w:rsidRPr="000F0F10">
        <w:t>Priemerné životnosti podľa plánu odpisov sú:</w:t>
      </w:r>
    </w:p>
    <w:p w14:paraId="5855895D" w14:textId="77777777" w:rsidR="00C81150" w:rsidRPr="000F0F10"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0C4057" w:rsidRPr="000F0F10" w14:paraId="32FE94FC" w14:textId="77777777" w:rsidTr="002101E6">
        <w:tc>
          <w:tcPr>
            <w:tcW w:w="3211" w:type="dxa"/>
            <w:tcBorders>
              <w:top w:val="single" w:sz="8" w:space="0" w:color="auto"/>
              <w:bottom w:val="single" w:sz="4" w:space="0" w:color="auto"/>
            </w:tcBorders>
          </w:tcPr>
          <w:p w14:paraId="6483A075" w14:textId="77777777" w:rsidR="00C81150" w:rsidRPr="000F0F10" w:rsidRDefault="00C81150" w:rsidP="00CB407B">
            <w:pPr>
              <w:jc w:val="left"/>
              <w:rPr>
                <w:b/>
                <w:i/>
                <w:sz w:val="15"/>
                <w:szCs w:val="15"/>
              </w:rPr>
            </w:pPr>
            <w:r w:rsidRPr="000F0F10">
              <w:rPr>
                <w:b/>
                <w:i/>
                <w:sz w:val="15"/>
                <w:szCs w:val="15"/>
              </w:rPr>
              <w:t>Druh majetku</w:t>
            </w:r>
          </w:p>
        </w:tc>
        <w:tc>
          <w:tcPr>
            <w:tcW w:w="2268" w:type="dxa"/>
            <w:tcBorders>
              <w:top w:val="single" w:sz="8" w:space="0" w:color="auto"/>
              <w:bottom w:val="single" w:sz="4" w:space="0" w:color="auto"/>
            </w:tcBorders>
          </w:tcPr>
          <w:p w14:paraId="28AF8305" w14:textId="77777777" w:rsidR="00C81150" w:rsidRPr="000F0F10" w:rsidRDefault="00C81150" w:rsidP="00CB407B">
            <w:pPr>
              <w:jc w:val="center"/>
              <w:rPr>
                <w:b/>
                <w:i/>
                <w:sz w:val="15"/>
                <w:szCs w:val="15"/>
              </w:rPr>
            </w:pPr>
            <w:r w:rsidRPr="000F0F10">
              <w:rPr>
                <w:b/>
                <w:i/>
                <w:sz w:val="15"/>
                <w:szCs w:val="15"/>
              </w:rPr>
              <w:t>Životnosť</w:t>
            </w:r>
          </w:p>
        </w:tc>
        <w:tc>
          <w:tcPr>
            <w:tcW w:w="2693" w:type="dxa"/>
            <w:tcBorders>
              <w:top w:val="single" w:sz="8" w:space="0" w:color="auto"/>
              <w:bottom w:val="single" w:sz="4" w:space="0" w:color="auto"/>
            </w:tcBorders>
          </w:tcPr>
          <w:p w14:paraId="70421A79" w14:textId="77777777" w:rsidR="00C81150" w:rsidRPr="000F0F10" w:rsidRDefault="00C81150" w:rsidP="00CB407B">
            <w:pPr>
              <w:jc w:val="center"/>
              <w:rPr>
                <w:b/>
                <w:i/>
                <w:sz w:val="15"/>
                <w:szCs w:val="15"/>
              </w:rPr>
            </w:pPr>
            <w:r w:rsidRPr="000F0F10">
              <w:rPr>
                <w:b/>
                <w:i/>
                <w:sz w:val="15"/>
                <w:szCs w:val="15"/>
              </w:rPr>
              <w:t>Ročná sadzba odpisov</w:t>
            </w:r>
          </w:p>
        </w:tc>
      </w:tr>
      <w:tr w:rsidR="000C4057" w:rsidRPr="000F0F10" w14:paraId="70EF6460" w14:textId="77777777" w:rsidTr="002101E6">
        <w:tc>
          <w:tcPr>
            <w:tcW w:w="3211" w:type="dxa"/>
            <w:tcBorders>
              <w:top w:val="single" w:sz="4" w:space="0" w:color="auto"/>
            </w:tcBorders>
          </w:tcPr>
          <w:p w14:paraId="6BA6594B" w14:textId="77777777" w:rsidR="00C81150" w:rsidRPr="000F0F10" w:rsidRDefault="00C81150" w:rsidP="001B30A4">
            <w:pPr>
              <w:rPr>
                <w:b/>
                <w:snapToGrid w:val="0"/>
                <w:sz w:val="15"/>
                <w:szCs w:val="15"/>
                <w:lang w:eastAsia="sk-SK"/>
              </w:rPr>
            </w:pPr>
            <w:r w:rsidRPr="000F0F10">
              <w:rPr>
                <w:sz w:val="15"/>
                <w:szCs w:val="15"/>
              </w:rPr>
              <w:t>Budovy a stavby</w:t>
            </w:r>
          </w:p>
        </w:tc>
        <w:tc>
          <w:tcPr>
            <w:tcW w:w="2268" w:type="dxa"/>
            <w:tcBorders>
              <w:top w:val="single" w:sz="4" w:space="0" w:color="auto"/>
            </w:tcBorders>
          </w:tcPr>
          <w:p w14:paraId="67BC729A" w14:textId="34F191EB" w:rsidR="00C81150" w:rsidRPr="000F0F10" w:rsidRDefault="00F475AC" w:rsidP="001951DA">
            <w:pPr>
              <w:jc w:val="center"/>
              <w:rPr>
                <w:snapToGrid w:val="0"/>
                <w:sz w:val="15"/>
                <w:szCs w:val="15"/>
                <w:lang w:eastAsia="sk-SK"/>
              </w:rPr>
            </w:pPr>
            <w:r w:rsidRPr="000F0F10">
              <w:rPr>
                <w:snapToGrid w:val="0"/>
                <w:sz w:val="15"/>
                <w:szCs w:val="15"/>
                <w:lang w:eastAsia="sk-SK"/>
              </w:rPr>
              <w:t>20</w:t>
            </w:r>
            <w:r w:rsidR="001951DA" w:rsidRPr="000F0F10">
              <w:rPr>
                <w:snapToGrid w:val="0"/>
                <w:sz w:val="15"/>
                <w:szCs w:val="15"/>
                <w:lang w:eastAsia="sk-SK"/>
              </w:rPr>
              <w:t xml:space="preserve"> </w:t>
            </w:r>
            <w:r w:rsidRPr="000F0F10">
              <w:rPr>
                <w:snapToGrid w:val="0"/>
                <w:sz w:val="15"/>
                <w:szCs w:val="15"/>
                <w:lang w:eastAsia="sk-SK"/>
              </w:rPr>
              <w:t>-</w:t>
            </w:r>
            <w:r w:rsidR="001951DA" w:rsidRPr="000F0F10">
              <w:rPr>
                <w:snapToGrid w:val="0"/>
                <w:sz w:val="15"/>
                <w:szCs w:val="15"/>
                <w:lang w:eastAsia="sk-SK"/>
              </w:rPr>
              <w:t xml:space="preserve"> 4</w:t>
            </w:r>
            <w:r w:rsidRPr="000F0F10">
              <w:rPr>
                <w:snapToGrid w:val="0"/>
                <w:sz w:val="15"/>
                <w:szCs w:val="15"/>
                <w:lang w:eastAsia="sk-SK"/>
              </w:rPr>
              <w:t>0 rokov</w:t>
            </w:r>
          </w:p>
        </w:tc>
        <w:tc>
          <w:tcPr>
            <w:tcW w:w="2693" w:type="dxa"/>
            <w:tcBorders>
              <w:top w:val="single" w:sz="4" w:space="0" w:color="auto"/>
            </w:tcBorders>
          </w:tcPr>
          <w:p w14:paraId="43856E90" w14:textId="4F1982B3" w:rsidR="00C81150" w:rsidRPr="000F0F10" w:rsidRDefault="001951DA" w:rsidP="001951DA">
            <w:pPr>
              <w:jc w:val="center"/>
              <w:rPr>
                <w:sz w:val="15"/>
                <w:szCs w:val="15"/>
              </w:rPr>
            </w:pPr>
            <w:r w:rsidRPr="000F0F10">
              <w:rPr>
                <w:sz w:val="15"/>
                <w:szCs w:val="15"/>
              </w:rPr>
              <w:t>2,50</w:t>
            </w:r>
            <w:r w:rsidR="004D416A" w:rsidRPr="000F0F10">
              <w:rPr>
                <w:sz w:val="15"/>
                <w:szCs w:val="15"/>
              </w:rPr>
              <w:t xml:space="preserve"> </w:t>
            </w:r>
            <w:r w:rsidR="00F475AC" w:rsidRPr="000F0F10">
              <w:rPr>
                <w:sz w:val="15"/>
                <w:szCs w:val="15"/>
              </w:rPr>
              <w:t>%</w:t>
            </w:r>
            <w:r w:rsidR="004D416A" w:rsidRPr="000F0F10">
              <w:rPr>
                <w:sz w:val="15"/>
                <w:szCs w:val="15"/>
              </w:rPr>
              <w:t xml:space="preserve"> </w:t>
            </w:r>
            <w:r w:rsidR="00F475AC" w:rsidRPr="000F0F10">
              <w:rPr>
                <w:sz w:val="15"/>
                <w:szCs w:val="15"/>
              </w:rPr>
              <w:t>-</w:t>
            </w:r>
            <w:r w:rsidR="004D416A" w:rsidRPr="000F0F10">
              <w:rPr>
                <w:sz w:val="15"/>
                <w:szCs w:val="15"/>
              </w:rPr>
              <w:t xml:space="preserve"> </w:t>
            </w:r>
            <w:r w:rsidR="00F475AC" w:rsidRPr="000F0F10">
              <w:rPr>
                <w:sz w:val="15"/>
                <w:szCs w:val="15"/>
              </w:rPr>
              <w:t>5</w:t>
            </w:r>
            <w:r w:rsidR="004D416A" w:rsidRPr="000F0F10">
              <w:rPr>
                <w:sz w:val="15"/>
                <w:szCs w:val="15"/>
              </w:rPr>
              <w:t xml:space="preserve"> </w:t>
            </w:r>
            <w:r w:rsidR="00F475AC" w:rsidRPr="000F0F10">
              <w:rPr>
                <w:sz w:val="15"/>
                <w:szCs w:val="15"/>
              </w:rPr>
              <w:t>%</w:t>
            </w:r>
          </w:p>
        </w:tc>
      </w:tr>
      <w:tr w:rsidR="000C4057" w:rsidRPr="000F0F10" w14:paraId="6799B389" w14:textId="77777777" w:rsidTr="00990976">
        <w:tc>
          <w:tcPr>
            <w:tcW w:w="3211" w:type="dxa"/>
          </w:tcPr>
          <w:p w14:paraId="2AEA9D74" w14:textId="77777777" w:rsidR="00C81150" w:rsidRPr="000F0F10" w:rsidRDefault="00C81150" w:rsidP="001240E4">
            <w:pPr>
              <w:tabs>
                <w:tab w:val="left" w:pos="1920"/>
              </w:tabs>
              <w:rPr>
                <w:b/>
                <w:snapToGrid w:val="0"/>
                <w:sz w:val="15"/>
                <w:szCs w:val="15"/>
                <w:lang w:eastAsia="sk-SK"/>
              </w:rPr>
            </w:pPr>
            <w:r w:rsidRPr="000F0F10">
              <w:rPr>
                <w:sz w:val="15"/>
                <w:szCs w:val="15"/>
              </w:rPr>
              <w:t>Stroje a zariadenia</w:t>
            </w:r>
          </w:p>
        </w:tc>
        <w:tc>
          <w:tcPr>
            <w:tcW w:w="2268" w:type="dxa"/>
          </w:tcPr>
          <w:p w14:paraId="05A7383F" w14:textId="4C042CBB" w:rsidR="00C81150" w:rsidRPr="000F0F10" w:rsidRDefault="001951DA" w:rsidP="001951DA">
            <w:pPr>
              <w:jc w:val="center"/>
              <w:rPr>
                <w:snapToGrid w:val="0"/>
                <w:sz w:val="15"/>
                <w:szCs w:val="15"/>
                <w:lang w:eastAsia="sk-SK"/>
              </w:rPr>
            </w:pPr>
            <w:r w:rsidRPr="000F0F10">
              <w:rPr>
                <w:snapToGrid w:val="0"/>
                <w:sz w:val="15"/>
                <w:szCs w:val="15"/>
                <w:lang w:eastAsia="sk-SK"/>
              </w:rPr>
              <w:t xml:space="preserve">6 </w:t>
            </w:r>
            <w:r w:rsidR="00F475AC" w:rsidRPr="000F0F10">
              <w:rPr>
                <w:snapToGrid w:val="0"/>
                <w:sz w:val="15"/>
                <w:szCs w:val="15"/>
                <w:lang w:eastAsia="sk-SK"/>
              </w:rPr>
              <w:t>-</w:t>
            </w:r>
            <w:r w:rsidRPr="000F0F10">
              <w:rPr>
                <w:snapToGrid w:val="0"/>
                <w:sz w:val="15"/>
                <w:szCs w:val="15"/>
                <w:lang w:eastAsia="sk-SK"/>
              </w:rPr>
              <w:t xml:space="preserve"> </w:t>
            </w:r>
            <w:r w:rsidR="00F475AC" w:rsidRPr="000F0F10">
              <w:rPr>
                <w:snapToGrid w:val="0"/>
                <w:sz w:val="15"/>
                <w:szCs w:val="15"/>
                <w:lang w:eastAsia="sk-SK"/>
              </w:rPr>
              <w:t>12 rokov</w:t>
            </w:r>
          </w:p>
        </w:tc>
        <w:tc>
          <w:tcPr>
            <w:tcW w:w="2693" w:type="dxa"/>
          </w:tcPr>
          <w:p w14:paraId="7B2578D6" w14:textId="1D2BC0F7" w:rsidR="00C81150" w:rsidRPr="000F0F10" w:rsidRDefault="00F475AC" w:rsidP="001951DA">
            <w:pPr>
              <w:jc w:val="center"/>
              <w:rPr>
                <w:sz w:val="15"/>
                <w:szCs w:val="15"/>
              </w:rPr>
            </w:pPr>
            <w:r w:rsidRPr="000F0F10">
              <w:rPr>
                <w:sz w:val="15"/>
                <w:szCs w:val="15"/>
              </w:rPr>
              <w:t>8,33</w:t>
            </w:r>
            <w:r w:rsidR="004D416A" w:rsidRPr="000F0F10">
              <w:rPr>
                <w:sz w:val="15"/>
                <w:szCs w:val="15"/>
              </w:rPr>
              <w:t xml:space="preserve"> </w:t>
            </w:r>
            <w:r w:rsidRPr="000F0F10">
              <w:rPr>
                <w:sz w:val="15"/>
                <w:szCs w:val="15"/>
              </w:rPr>
              <w:t>%</w:t>
            </w:r>
            <w:r w:rsidR="004D416A" w:rsidRPr="000F0F10">
              <w:rPr>
                <w:sz w:val="15"/>
                <w:szCs w:val="15"/>
              </w:rPr>
              <w:t xml:space="preserve"> </w:t>
            </w:r>
            <w:r w:rsidRPr="000F0F10">
              <w:rPr>
                <w:sz w:val="15"/>
                <w:szCs w:val="15"/>
              </w:rPr>
              <w:t>-</w:t>
            </w:r>
            <w:r w:rsidR="004D416A" w:rsidRPr="000F0F10">
              <w:rPr>
                <w:sz w:val="15"/>
                <w:szCs w:val="15"/>
              </w:rPr>
              <w:t xml:space="preserve"> </w:t>
            </w:r>
            <w:r w:rsidR="001951DA" w:rsidRPr="000F0F10">
              <w:rPr>
                <w:sz w:val="15"/>
                <w:szCs w:val="15"/>
              </w:rPr>
              <w:t>16,67</w:t>
            </w:r>
            <w:r w:rsidR="004D416A" w:rsidRPr="000F0F10">
              <w:rPr>
                <w:sz w:val="15"/>
                <w:szCs w:val="15"/>
              </w:rPr>
              <w:t xml:space="preserve"> </w:t>
            </w:r>
            <w:r w:rsidRPr="000F0F10">
              <w:rPr>
                <w:sz w:val="15"/>
                <w:szCs w:val="15"/>
              </w:rPr>
              <w:t>%</w:t>
            </w:r>
          </w:p>
        </w:tc>
      </w:tr>
      <w:tr w:rsidR="000C4057" w:rsidRPr="000F0F10" w14:paraId="43206AB4" w14:textId="77777777" w:rsidTr="00990976">
        <w:tc>
          <w:tcPr>
            <w:tcW w:w="3211" w:type="dxa"/>
          </w:tcPr>
          <w:p w14:paraId="0E896A1C" w14:textId="77777777" w:rsidR="00C81150" w:rsidRPr="000F0F10" w:rsidRDefault="00C81150" w:rsidP="001B30A4">
            <w:pPr>
              <w:rPr>
                <w:b/>
                <w:snapToGrid w:val="0"/>
                <w:sz w:val="15"/>
                <w:szCs w:val="15"/>
                <w:lang w:eastAsia="sk-SK"/>
              </w:rPr>
            </w:pPr>
            <w:r w:rsidRPr="000F0F10">
              <w:rPr>
                <w:sz w:val="15"/>
                <w:szCs w:val="15"/>
              </w:rPr>
              <w:t>Dopravné prostriedky</w:t>
            </w:r>
          </w:p>
        </w:tc>
        <w:tc>
          <w:tcPr>
            <w:tcW w:w="2268" w:type="dxa"/>
          </w:tcPr>
          <w:p w14:paraId="48B877C2" w14:textId="2EACB232" w:rsidR="00C81150" w:rsidRPr="000F0F10" w:rsidRDefault="00F475AC" w:rsidP="00CB407B">
            <w:pPr>
              <w:jc w:val="center"/>
              <w:rPr>
                <w:snapToGrid w:val="0"/>
                <w:sz w:val="15"/>
                <w:szCs w:val="15"/>
                <w:lang w:eastAsia="sk-SK"/>
              </w:rPr>
            </w:pPr>
            <w:r w:rsidRPr="000F0F10">
              <w:rPr>
                <w:snapToGrid w:val="0"/>
                <w:sz w:val="15"/>
                <w:szCs w:val="15"/>
                <w:lang w:eastAsia="sk-SK"/>
              </w:rPr>
              <w:t>4</w:t>
            </w:r>
            <w:r w:rsidR="001951DA" w:rsidRPr="000F0F10">
              <w:rPr>
                <w:snapToGrid w:val="0"/>
                <w:sz w:val="15"/>
                <w:szCs w:val="15"/>
                <w:lang w:eastAsia="sk-SK"/>
              </w:rPr>
              <w:t xml:space="preserve"> </w:t>
            </w:r>
            <w:r w:rsidRPr="000F0F10">
              <w:rPr>
                <w:snapToGrid w:val="0"/>
                <w:sz w:val="15"/>
                <w:szCs w:val="15"/>
                <w:lang w:eastAsia="sk-SK"/>
              </w:rPr>
              <w:t>-</w:t>
            </w:r>
            <w:r w:rsidR="001951DA" w:rsidRPr="000F0F10">
              <w:rPr>
                <w:snapToGrid w:val="0"/>
                <w:sz w:val="15"/>
                <w:szCs w:val="15"/>
                <w:lang w:eastAsia="sk-SK"/>
              </w:rPr>
              <w:t xml:space="preserve"> </w:t>
            </w:r>
            <w:r w:rsidRPr="000F0F10">
              <w:rPr>
                <w:snapToGrid w:val="0"/>
                <w:sz w:val="15"/>
                <w:szCs w:val="15"/>
                <w:lang w:eastAsia="sk-SK"/>
              </w:rPr>
              <w:t>6 rokov</w:t>
            </w:r>
          </w:p>
        </w:tc>
        <w:tc>
          <w:tcPr>
            <w:tcW w:w="2693" w:type="dxa"/>
          </w:tcPr>
          <w:p w14:paraId="67D7212B" w14:textId="2C94843F" w:rsidR="00C81150" w:rsidRPr="000F0F10" w:rsidRDefault="00F475AC" w:rsidP="00CB407B">
            <w:pPr>
              <w:jc w:val="center"/>
              <w:rPr>
                <w:sz w:val="15"/>
                <w:szCs w:val="15"/>
              </w:rPr>
            </w:pPr>
            <w:r w:rsidRPr="000F0F10">
              <w:rPr>
                <w:sz w:val="15"/>
                <w:szCs w:val="15"/>
              </w:rPr>
              <w:t>16,67</w:t>
            </w:r>
            <w:r w:rsidR="004D416A" w:rsidRPr="000F0F10">
              <w:rPr>
                <w:sz w:val="15"/>
                <w:szCs w:val="15"/>
              </w:rPr>
              <w:t xml:space="preserve"> </w:t>
            </w:r>
            <w:r w:rsidRPr="000F0F10">
              <w:rPr>
                <w:sz w:val="15"/>
                <w:szCs w:val="15"/>
              </w:rPr>
              <w:t>%</w:t>
            </w:r>
            <w:r w:rsidR="004D416A" w:rsidRPr="000F0F10">
              <w:rPr>
                <w:sz w:val="15"/>
                <w:szCs w:val="15"/>
              </w:rPr>
              <w:t xml:space="preserve"> </w:t>
            </w:r>
            <w:r w:rsidRPr="000F0F10">
              <w:rPr>
                <w:sz w:val="15"/>
                <w:szCs w:val="15"/>
              </w:rPr>
              <w:t>-</w:t>
            </w:r>
            <w:r w:rsidR="004D416A" w:rsidRPr="000F0F10">
              <w:rPr>
                <w:sz w:val="15"/>
                <w:szCs w:val="15"/>
              </w:rPr>
              <w:t xml:space="preserve"> </w:t>
            </w:r>
            <w:r w:rsidRPr="000F0F10">
              <w:rPr>
                <w:sz w:val="15"/>
                <w:szCs w:val="15"/>
              </w:rPr>
              <w:t>25</w:t>
            </w:r>
            <w:r w:rsidR="004D416A" w:rsidRPr="000F0F10">
              <w:rPr>
                <w:sz w:val="15"/>
                <w:szCs w:val="15"/>
              </w:rPr>
              <w:t xml:space="preserve"> </w:t>
            </w:r>
            <w:r w:rsidRPr="000F0F10">
              <w:rPr>
                <w:sz w:val="15"/>
                <w:szCs w:val="15"/>
              </w:rPr>
              <w:t>%</w:t>
            </w:r>
          </w:p>
        </w:tc>
      </w:tr>
      <w:tr w:rsidR="000C4057" w:rsidRPr="000F0F10" w14:paraId="19B768AB" w14:textId="77777777" w:rsidTr="00990976">
        <w:tc>
          <w:tcPr>
            <w:tcW w:w="3211" w:type="dxa"/>
          </w:tcPr>
          <w:p w14:paraId="4DAA4D70" w14:textId="77777777" w:rsidR="00C81150" w:rsidRPr="000F0F10" w:rsidRDefault="00C81150" w:rsidP="001B30A4">
            <w:pPr>
              <w:rPr>
                <w:b/>
                <w:snapToGrid w:val="0"/>
                <w:sz w:val="15"/>
                <w:szCs w:val="15"/>
                <w:lang w:eastAsia="sk-SK"/>
              </w:rPr>
            </w:pPr>
            <w:r w:rsidRPr="000F0F10">
              <w:rPr>
                <w:sz w:val="15"/>
                <w:szCs w:val="15"/>
              </w:rPr>
              <w:t>Inventár</w:t>
            </w:r>
          </w:p>
        </w:tc>
        <w:tc>
          <w:tcPr>
            <w:tcW w:w="2268" w:type="dxa"/>
          </w:tcPr>
          <w:p w14:paraId="1969978F" w14:textId="13ECF0CE" w:rsidR="00C81150" w:rsidRPr="000F0F10" w:rsidRDefault="00F475AC" w:rsidP="00CB407B">
            <w:pPr>
              <w:jc w:val="center"/>
              <w:rPr>
                <w:snapToGrid w:val="0"/>
                <w:sz w:val="15"/>
                <w:szCs w:val="15"/>
                <w:lang w:eastAsia="sk-SK"/>
              </w:rPr>
            </w:pPr>
            <w:r w:rsidRPr="000F0F10">
              <w:rPr>
                <w:snapToGrid w:val="0"/>
                <w:sz w:val="15"/>
                <w:szCs w:val="15"/>
                <w:lang w:eastAsia="sk-SK"/>
              </w:rPr>
              <w:t>4 roky</w:t>
            </w:r>
          </w:p>
        </w:tc>
        <w:tc>
          <w:tcPr>
            <w:tcW w:w="2693" w:type="dxa"/>
          </w:tcPr>
          <w:p w14:paraId="02E80293" w14:textId="7ACC4153" w:rsidR="00C81150" w:rsidRPr="000F0F10" w:rsidRDefault="00F475AC" w:rsidP="00CB407B">
            <w:pPr>
              <w:jc w:val="center"/>
              <w:rPr>
                <w:sz w:val="15"/>
                <w:szCs w:val="15"/>
              </w:rPr>
            </w:pPr>
            <w:r w:rsidRPr="000F0F10">
              <w:rPr>
                <w:sz w:val="15"/>
                <w:szCs w:val="15"/>
              </w:rPr>
              <w:t>25</w:t>
            </w:r>
            <w:r w:rsidR="004D416A" w:rsidRPr="000F0F10">
              <w:rPr>
                <w:sz w:val="15"/>
                <w:szCs w:val="15"/>
              </w:rPr>
              <w:t xml:space="preserve"> </w:t>
            </w:r>
            <w:r w:rsidRPr="000F0F10">
              <w:rPr>
                <w:sz w:val="15"/>
                <w:szCs w:val="15"/>
              </w:rPr>
              <w:t>%</w:t>
            </w:r>
          </w:p>
        </w:tc>
      </w:tr>
      <w:tr w:rsidR="00C81150" w:rsidRPr="000F0F10" w14:paraId="19C91CAE" w14:textId="77777777" w:rsidTr="00990976">
        <w:tc>
          <w:tcPr>
            <w:tcW w:w="3211" w:type="dxa"/>
            <w:tcBorders>
              <w:bottom w:val="single" w:sz="8" w:space="0" w:color="auto"/>
            </w:tcBorders>
          </w:tcPr>
          <w:p w14:paraId="2C37227E" w14:textId="77777777" w:rsidR="00C81150" w:rsidRPr="000F0F10" w:rsidRDefault="00C81150" w:rsidP="001B30A4">
            <w:pPr>
              <w:rPr>
                <w:sz w:val="15"/>
                <w:szCs w:val="15"/>
              </w:rPr>
            </w:pPr>
            <w:r w:rsidRPr="000F0F10">
              <w:rPr>
                <w:sz w:val="15"/>
                <w:szCs w:val="15"/>
              </w:rPr>
              <w:t>Softvér</w:t>
            </w:r>
          </w:p>
        </w:tc>
        <w:tc>
          <w:tcPr>
            <w:tcW w:w="2268" w:type="dxa"/>
            <w:tcBorders>
              <w:bottom w:val="single" w:sz="8" w:space="0" w:color="auto"/>
            </w:tcBorders>
          </w:tcPr>
          <w:p w14:paraId="5A33195C" w14:textId="2DB8C595" w:rsidR="00C81150" w:rsidRPr="000F0F10" w:rsidRDefault="00F475AC" w:rsidP="00CB407B">
            <w:pPr>
              <w:jc w:val="center"/>
              <w:rPr>
                <w:sz w:val="15"/>
                <w:szCs w:val="15"/>
              </w:rPr>
            </w:pPr>
            <w:r w:rsidRPr="000F0F10">
              <w:rPr>
                <w:sz w:val="15"/>
                <w:szCs w:val="15"/>
              </w:rPr>
              <w:t>5 rokov</w:t>
            </w:r>
          </w:p>
        </w:tc>
        <w:tc>
          <w:tcPr>
            <w:tcW w:w="2693" w:type="dxa"/>
            <w:tcBorders>
              <w:bottom w:val="single" w:sz="8" w:space="0" w:color="auto"/>
            </w:tcBorders>
          </w:tcPr>
          <w:p w14:paraId="7560B33D" w14:textId="3BF5175A" w:rsidR="00C81150" w:rsidRPr="000F0F10" w:rsidRDefault="00F475AC" w:rsidP="001951DA">
            <w:pPr>
              <w:jc w:val="center"/>
              <w:rPr>
                <w:sz w:val="15"/>
                <w:szCs w:val="15"/>
              </w:rPr>
            </w:pPr>
            <w:r w:rsidRPr="000F0F10">
              <w:rPr>
                <w:sz w:val="15"/>
                <w:szCs w:val="15"/>
              </w:rPr>
              <w:t>20</w:t>
            </w:r>
            <w:r w:rsidR="004D416A" w:rsidRPr="000F0F10">
              <w:rPr>
                <w:sz w:val="15"/>
                <w:szCs w:val="15"/>
              </w:rPr>
              <w:t xml:space="preserve"> </w:t>
            </w:r>
            <w:r w:rsidRPr="000F0F10">
              <w:rPr>
                <w:sz w:val="15"/>
                <w:szCs w:val="15"/>
              </w:rPr>
              <w:t>%</w:t>
            </w:r>
            <w:r w:rsidR="004D416A" w:rsidRPr="000F0F10">
              <w:rPr>
                <w:sz w:val="15"/>
                <w:szCs w:val="15"/>
              </w:rPr>
              <w:t xml:space="preserve"> </w:t>
            </w:r>
          </w:p>
        </w:tc>
      </w:tr>
    </w:tbl>
    <w:p w14:paraId="535DF9E1" w14:textId="77777777" w:rsidR="007F1711" w:rsidRPr="000F0F10" w:rsidRDefault="007F1711" w:rsidP="00EB02F1">
      <w:pPr>
        <w:ind w:left="900"/>
        <w:rPr>
          <w:snapToGrid w:val="0"/>
        </w:rPr>
      </w:pPr>
    </w:p>
    <w:p w14:paraId="57480F31" w14:textId="76C27AE0" w:rsidR="00C81150" w:rsidRPr="000F0F10" w:rsidRDefault="00C81150" w:rsidP="00EB02F1">
      <w:pPr>
        <w:ind w:left="900"/>
      </w:pPr>
      <w:r w:rsidRPr="000F0F10">
        <w:rPr>
          <w:snapToGrid w:val="0"/>
        </w:rPr>
        <w:t xml:space="preserve">Daňové odpisy sa uplatňujú podľa sadzieb uvedených v zákone o dani z príjmov platných pre </w:t>
      </w:r>
      <w:r w:rsidR="00657091" w:rsidRPr="000F0F10">
        <w:rPr>
          <w:snapToGrid w:val="0"/>
        </w:rPr>
        <w:t>rovnomerné</w:t>
      </w:r>
      <w:r w:rsidRPr="000F0F10">
        <w:t xml:space="preserve"> odpisovanie.</w:t>
      </w:r>
    </w:p>
    <w:p w14:paraId="027BBE92" w14:textId="77777777" w:rsidR="00C81150" w:rsidRPr="000F0F10" w:rsidRDefault="00C81150" w:rsidP="00C81150"/>
    <w:p w14:paraId="30E85350" w14:textId="21908099" w:rsidR="008151CD" w:rsidRPr="000F0F10" w:rsidRDefault="008151CD" w:rsidP="0005799D">
      <w:pPr>
        <w:pStyle w:val="Odsekzoznamu"/>
        <w:numPr>
          <w:ilvl w:val="0"/>
          <w:numId w:val="15"/>
        </w:numPr>
      </w:pPr>
      <w:r w:rsidRPr="000F0F10">
        <w:t>Podiely na základnom imaní v obchodných spoločnostiach sa o</w:t>
      </w:r>
      <w:r w:rsidR="00E7421C" w:rsidRPr="000F0F10">
        <w:t xml:space="preserve">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w:t>
      </w:r>
    </w:p>
    <w:p w14:paraId="25D9428F" w14:textId="77777777" w:rsidR="00C81150" w:rsidRPr="000F0F10" w:rsidRDefault="00C81150" w:rsidP="00C81150"/>
    <w:p w14:paraId="1ADB3AE6" w14:textId="23366D0F" w:rsidR="00C81150" w:rsidRPr="000F0F10" w:rsidRDefault="00C81150" w:rsidP="0005799D">
      <w:pPr>
        <w:numPr>
          <w:ilvl w:val="0"/>
          <w:numId w:val="15"/>
        </w:numPr>
      </w:pPr>
      <w:r w:rsidRPr="000F0F10">
        <w:t xml:space="preserve">Cenné papiere určené na obchodovanie a realizovateľné cenné papiere sa oceňujú </w:t>
      </w:r>
      <w:r w:rsidR="009E3F8A" w:rsidRPr="000F0F10">
        <w:t>reálnou hodnotou</w:t>
      </w:r>
      <w:r w:rsidRPr="000F0F10">
        <w:t>.</w:t>
      </w:r>
    </w:p>
    <w:p w14:paraId="676F3FF3" w14:textId="77777777" w:rsidR="00C81150" w:rsidRPr="000F0F10" w:rsidRDefault="00C81150" w:rsidP="00C81150"/>
    <w:p w14:paraId="31F54889" w14:textId="1CB5C8F4" w:rsidR="00C81150" w:rsidRPr="000F0F10" w:rsidRDefault="00C81150" w:rsidP="0005799D">
      <w:pPr>
        <w:numPr>
          <w:ilvl w:val="0"/>
          <w:numId w:val="15"/>
        </w:numPr>
      </w:pPr>
      <w:r w:rsidRPr="000F0F10">
        <w:t xml:space="preserve">Deriváty sa oceňujú </w:t>
      </w:r>
      <w:r w:rsidR="009E3F8A" w:rsidRPr="000F0F10">
        <w:t>reálnou hodnotou</w:t>
      </w:r>
      <w:r w:rsidRPr="000F0F10">
        <w:t>.</w:t>
      </w:r>
    </w:p>
    <w:p w14:paraId="0C1A59F4" w14:textId="77777777" w:rsidR="00952A3D" w:rsidRPr="000F0F10" w:rsidRDefault="00952A3D" w:rsidP="00952A3D">
      <w:pPr>
        <w:pStyle w:val="Odsekzoznamu"/>
      </w:pPr>
    </w:p>
    <w:p w14:paraId="04EAFE67" w14:textId="77777777" w:rsidR="00952A3D" w:rsidRPr="000F0F10" w:rsidRDefault="00952A3D" w:rsidP="00952A3D">
      <w:pPr>
        <w:ind w:left="539"/>
      </w:pPr>
    </w:p>
    <w:p w14:paraId="2244E008" w14:textId="77777777" w:rsidR="00B23FCD" w:rsidRDefault="00B23FCD">
      <w:pPr>
        <w:jc w:val="left"/>
        <w:rPr>
          <w:rFonts w:cs="Arial"/>
          <w:b/>
          <w:bCs/>
          <w:iCs/>
          <w:szCs w:val="28"/>
        </w:rPr>
      </w:pPr>
      <w:r>
        <w:br w:type="page"/>
      </w:r>
    </w:p>
    <w:p w14:paraId="6CC496BB" w14:textId="5AA90C2C" w:rsidR="00C81150" w:rsidRPr="000F0F10" w:rsidRDefault="00C81150" w:rsidP="00952A3D">
      <w:pPr>
        <w:pStyle w:val="Nadpis2"/>
      </w:pPr>
      <w:r w:rsidRPr="000F0F10">
        <w:lastRenderedPageBreak/>
        <w:t>Prepočet údajov v cudzích menách na slovenskú menu</w:t>
      </w:r>
    </w:p>
    <w:p w14:paraId="4CD76A0F" w14:textId="77777777" w:rsidR="00C81150" w:rsidRPr="000F0F10" w:rsidRDefault="00C81150" w:rsidP="00C81150"/>
    <w:p w14:paraId="7F0CB177" w14:textId="77777777" w:rsidR="00C81150" w:rsidRPr="000F0F10" w:rsidRDefault="00C81150" w:rsidP="00C81150">
      <w:r w:rsidRPr="000F0F10">
        <w:t xml:space="preserve">Majetok a záväzky vyjadrené v cudzej mene sa prepočítavajú na </w:t>
      </w:r>
      <w:r w:rsidR="006A49A3" w:rsidRPr="000F0F10">
        <w:t>eurá referenčným výmenným</w:t>
      </w:r>
      <w:r w:rsidRPr="000F0F10">
        <w:t xml:space="preserve"> kurzom určeným </w:t>
      </w:r>
      <w:r w:rsidR="00487854" w:rsidRPr="000F0F10">
        <w:t>a vyhláseným Európskou centrálnou bankou (ECB) alebo Národnou bankou Slovenska (</w:t>
      </w:r>
      <w:r w:rsidRPr="000F0F10">
        <w:t>NBS</w:t>
      </w:r>
      <w:r w:rsidR="00487854" w:rsidRPr="000F0F10">
        <w:t>)</w:t>
      </w:r>
      <w:r w:rsidRPr="000F0F10">
        <w:t xml:space="preserve"> </w:t>
      </w:r>
      <w:r w:rsidR="00487854" w:rsidRPr="000F0F10">
        <w:t xml:space="preserve">v deň predchádzajúci </w:t>
      </w:r>
      <w:r w:rsidRPr="000F0F10">
        <w:t xml:space="preserve">dňu uskutočnenia účtovného prípadu a </w:t>
      </w:r>
      <w:r w:rsidR="00487854" w:rsidRPr="000F0F10">
        <w:t>v deň</w:t>
      </w:r>
      <w:r w:rsidR="003B3C94" w:rsidRPr="000F0F10">
        <w:t>, ku ktorému sa zostavuje účtovná závierka</w:t>
      </w:r>
      <w:r w:rsidRPr="000F0F10">
        <w:t xml:space="preserve">. </w:t>
      </w:r>
      <w:r w:rsidR="000F2546" w:rsidRPr="000F0F10">
        <w:t xml:space="preserve">Prijaté a poskytnuté preddavky v cudzej mene sa </w:t>
      </w:r>
      <w:r w:rsidR="006F1C45" w:rsidRPr="000F0F10">
        <w:t>ku dňu, ku ktorému sa zostavuje účtovná závierka</w:t>
      </w:r>
      <w:r w:rsidR="007D6303" w:rsidRPr="000F0F10">
        <w:t>,</w:t>
      </w:r>
      <w:r w:rsidR="006F1C45" w:rsidRPr="000F0F10">
        <w:t xml:space="preserve"> neprepočítavajú. </w:t>
      </w:r>
      <w:r w:rsidRPr="000F0F10">
        <w:t xml:space="preserve">Pri kúpe a predaji cudzej meny za menu </w:t>
      </w:r>
      <w:r w:rsidR="00487854" w:rsidRPr="000F0F10">
        <w:t xml:space="preserve">euro a pri prevode peňažných prostriedkov z účtu zriadeného v cudzej mene na účet zriadený v eurách a z účtu zriadeného v eurách na účet zriadený v cudzej mene </w:t>
      </w:r>
      <w:r w:rsidRPr="000F0F10">
        <w:t>sa použil kurz, za ktorý boli tieto hodnoty nakúpené alebo predané.</w:t>
      </w:r>
      <w:r w:rsidR="006F1C45" w:rsidRPr="000F0F10">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0F0F10">
        <w:t xml:space="preserve">referenčný výmenný </w:t>
      </w:r>
      <w:r w:rsidR="00D3184D" w:rsidRPr="000F0F10">
        <w:t xml:space="preserve">kurz </w:t>
      </w:r>
      <w:r w:rsidR="00487854" w:rsidRPr="000F0F10">
        <w:t>určený a vyhlásený ECB alebo</w:t>
      </w:r>
      <w:r w:rsidR="006F1C45" w:rsidRPr="000F0F10">
        <w:t xml:space="preserve"> NBS v deň </w:t>
      </w:r>
      <w:r w:rsidR="00487854" w:rsidRPr="000F0F10">
        <w:t xml:space="preserve">predchádzajúci dňu </w:t>
      </w:r>
      <w:r w:rsidR="006F1C45" w:rsidRPr="000F0F10">
        <w:t>vysporiadania obchodu.</w:t>
      </w:r>
    </w:p>
    <w:p w14:paraId="5A51F09E" w14:textId="74F6E501" w:rsidR="00D94F9A" w:rsidRDefault="00D94F9A">
      <w:pPr>
        <w:jc w:val="left"/>
        <w:rPr>
          <w:rFonts w:cs="Arial"/>
          <w:b/>
          <w:bCs/>
          <w:iCs/>
          <w:szCs w:val="28"/>
        </w:rPr>
      </w:pPr>
    </w:p>
    <w:p w14:paraId="3EBC4C07" w14:textId="77777777" w:rsidR="00B23FCD" w:rsidRPr="000F0F10" w:rsidRDefault="00B23FCD">
      <w:pPr>
        <w:jc w:val="left"/>
        <w:rPr>
          <w:rFonts w:cs="Arial"/>
          <w:b/>
          <w:bCs/>
          <w:iCs/>
          <w:szCs w:val="28"/>
        </w:rPr>
      </w:pPr>
    </w:p>
    <w:p w14:paraId="1824063F" w14:textId="1C7F4A4B" w:rsidR="00783F87" w:rsidRPr="000F0F10" w:rsidRDefault="00CB407B" w:rsidP="00783F87">
      <w:pPr>
        <w:pStyle w:val="Nadpis2"/>
      </w:pPr>
      <w:r w:rsidRPr="000F0F10">
        <w:t>Zmeny účtovných zásad a účtovných metód</w:t>
      </w:r>
    </w:p>
    <w:p w14:paraId="660E342C" w14:textId="77777777" w:rsidR="00783F87" w:rsidRPr="000F0F10" w:rsidRDefault="00783F87" w:rsidP="00783F87"/>
    <w:p w14:paraId="51340D4C" w14:textId="626DADE8" w:rsidR="00CB407B" w:rsidRPr="000F0F10" w:rsidRDefault="00621E1D" w:rsidP="00CB407B">
      <w:pPr>
        <w:rPr>
          <w:sz w:val="14"/>
          <w:szCs w:val="14"/>
        </w:rPr>
      </w:pPr>
      <w:r w:rsidRPr="000F0F10">
        <w:t>Účtovné metódy a všeobecné účtovné zásady boli účtovnou jednotkou konzistentne aplikované. V účtovnej jednotke sa počas roka neuskutočnili zmeny spôsobov oceňovania, odpisovania, postupov účtovania a usporiadania položiek účtovnej závierky a ich obsahového vyjadrenia oproti predchádzajúcemu účtovnému obdobiu.</w:t>
      </w:r>
    </w:p>
    <w:p w14:paraId="41654E16" w14:textId="77777777" w:rsidR="00E3502B" w:rsidRPr="000F0F10" w:rsidRDefault="00E3502B" w:rsidP="00E3502B"/>
    <w:p w14:paraId="35934987" w14:textId="77777777" w:rsidR="000C4057" w:rsidRPr="000F0F10" w:rsidRDefault="000C4057" w:rsidP="002101E6"/>
    <w:p w14:paraId="5E81D5E7" w14:textId="77777777" w:rsidR="004D416A" w:rsidRPr="000F0F10" w:rsidRDefault="004D416A" w:rsidP="00CB407B">
      <w:pPr>
        <w:pStyle w:val="Nadpis1"/>
        <w:sectPr w:rsidR="004D416A" w:rsidRPr="000F0F10" w:rsidSect="0010510F">
          <w:headerReference w:type="default" r:id="rId10"/>
          <w:footerReference w:type="default" r:id="rId11"/>
          <w:pgSz w:w="11907" w:h="16840" w:code="9"/>
          <w:pgMar w:top="1418" w:right="1418" w:bottom="992" w:left="1418" w:header="567" w:footer="680" w:gutter="0"/>
          <w:cols w:space="708"/>
          <w:docGrid w:linePitch="360"/>
        </w:sectPr>
      </w:pPr>
    </w:p>
    <w:p w14:paraId="60A4DC01" w14:textId="74B8542A" w:rsidR="00CB407B" w:rsidRPr="000F0F10" w:rsidRDefault="003F164C" w:rsidP="00CB407B">
      <w:pPr>
        <w:pStyle w:val="Nadpis1"/>
      </w:pPr>
      <w:r w:rsidRPr="000F0F10">
        <w:lastRenderedPageBreak/>
        <w:t>INFORMáCIE, KTORé VYSVETĽUJú A DOPĹňAJú SúVAHU A VýKAZ ZISKOV A STRáT</w:t>
      </w:r>
    </w:p>
    <w:p w14:paraId="2F98F040" w14:textId="77777777" w:rsidR="00CB407B" w:rsidRPr="000F0F10" w:rsidRDefault="00CB407B" w:rsidP="00CB407B">
      <w:pPr>
        <w:rPr>
          <w:b/>
          <w:snapToGrid w:val="0"/>
          <w:u w:val="single"/>
          <w:lang w:eastAsia="sk-SK"/>
        </w:rPr>
      </w:pPr>
    </w:p>
    <w:p w14:paraId="3BA1BE59" w14:textId="4BB099BA" w:rsidR="00F30351" w:rsidRPr="000F0F10" w:rsidRDefault="00F30351" w:rsidP="004D416A">
      <w:pPr>
        <w:pStyle w:val="Nadpis2"/>
      </w:pPr>
      <w:r w:rsidRPr="000F0F10">
        <w:t xml:space="preserve">Prehľad o pohybe </w:t>
      </w:r>
      <w:r w:rsidR="004D416A" w:rsidRPr="000F0F10">
        <w:t>dlhodobého</w:t>
      </w:r>
      <w:r w:rsidRPr="000F0F10">
        <w:t xml:space="preserve"> hmotného a nehmotného majetku</w:t>
      </w:r>
    </w:p>
    <w:p w14:paraId="64939824" w14:textId="77777777" w:rsidR="00F30351" w:rsidRPr="000F0F10" w:rsidRDefault="00F30351" w:rsidP="00C01F0C"/>
    <w:p w14:paraId="3645FEF0" w14:textId="1ADCBB11" w:rsidR="00DE5C8C" w:rsidRPr="000F0F10" w:rsidRDefault="00DE5C8C" w:rsidP="004D416A">
      <w:r w:rsidRPr="000F0F10">
        <w:t>Prehľad o pohybe dlhodobého hmotného majetku od 1. januára 20</w:t>
      </w:r>
      <w:r w:rsidR="00C91518">
        <w:t>20</w:t>
      </w:r>
      <w:r w:rsidRPr="000F0F10">
        <w:t xml:space="preserve"> do 31. decembra 20</w:t>
      </w:r>
      <w:r w:rsidR="00C91518">
        <w:t>20</w:t>
      </w:r>
      <w:r w:rsidRPr="000F0F10">
        <w:t xml:space="preserve"> a za porovnateľné obdobie od 1. januára 201</w:t>
      </w:r>
      <w:r w:rsidR="00C91518">
        <w:t>9</w:t>
      </w:r>
      <w:r w:rsidRPr="000F0F10">
        <w:t xml:space="preserve"> do 31. decembra 201</w:t>
      </w:r>
      <w:r w:rsidR="00C91518">
        <w:t>9</w:t>
      </w:r>
      <w:r w:rsidRPr="000F0F10">
        <w:t xml:space="preserve"> je uvedený v tabuľkách na nasledujúcich stranách.  </w:t>
      </w:r>
    </w:p>
    <w:p w14:paraId="48AF26D5" w14:textId="6D0070FE" w:rsidR="000C4057" w:rsidRPr="000F0F10" w:rsidRDefault="000C4057" w:rsidP="004D416A"/>
    <w:p w14:paraId="6E4E5335" w14:textId="542F7341" w:rsidR="00DE5C8C" w:rsidRPr="000F0F10" w:rsidRDefault="00DE5C8C" w:rsidP="004D416A">
      <w:pPr>
        <w:pStyle w:val="Nadpis3"/>
      </w:pPr>
      <w:r w:rsidRPr="000F0F10">
        <w:t xml:space="preserve">Prehľad o pohyboch dlhodobého nehmotného majetku </w:t>
      </w:r>
    </w:p>
    <w:p w14:paraId="4DDB0BB8" w14:textId="77777777" w:rsidR="00DE5C8C" w:rsidRPr="000F0F10" w:rsidRDefault="00DE5C8C" w:rsidP="00DE5C8C"/>
    <w:p w14:paraId="079AD93F" w14:textId="3394A497" w:rsidR="004D416A" w:rsidRPr="000F0F10" w:rsidRDefault="004D416A" w:rsidP="004D416A">
      <w:pPr>
        <w:rPr>
          <w:b/>
          <w:snapToGrid w:val="0"/>
          <w:lang w:eastAsia="sk-SK"/>
        </w:rPr>
      </w:pPr>
      <w:r w:rsidRPr="000F0F10">
        <w:rPr>
          <w:snapToGrid w:val="0"/>
          <w:u w:val="single"/>
          <w:lang w:eastAsia="sk-SK"/>
        </w:rPr>
        <w:t>31. december 20</w:t>
      </w:r>
      <w:r w:rsidR="008E445F">
        <w:rPr>
          <w:snapToGrid w:val="0"/>
          <w:u w:val="single"/>
          <w:lang w:eastAsia="sk-SK"/>
        </w:rPr>
        <w:t>20</w:t>
      </w:r>
    </w:p>
    <w:p w14:paraId="5A8CEDD2" w14:textId="062535B0" w:rsidR="004D416A" w:rsidRPr="000F0F10" w:rsidRDefault="004D416A" w:rsidP="004D416A">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4D416A" w:rsidRPr="000F0F10" w14:paraId="118CFAF6" w14:textId="77777777" w:rsidTr="004D416A">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6B8C8A5F" w14:textId="77777777" w:rsidR="004D416A" w:rsidRPr="000F0F10" w:rsidRDefault="004D416A" w:rsidP="004D416A">
            <w:pPr>
              <w:jc w:val="left"/>
              <w:rPr>
                <w:rFonts w:cs="Arial"/>
                <w:b/>
                <w:bCs/>
                <w:i/>
                <w:iCs/>
                <w:sz w:val="15"/>
                <w:szCs w:val="15"/>
              </w:rPr>
            </w:pPr>
            <w:bookmarkStart w:id="7" w:name="RANGE!B15:J40"/>
            <w:r w:rsidRPr="000F0F10">
              <w:rPr>
                <w:rFonts w:cs="Arial"/>
                <w:b/>
                <w:bCs/>
                <w:i/>
                <w:iCs/>
                <w:sz w:val="15"/>
                <w:szCs w:val="15"/>
              </w:rPr>
              <w:t> </w:t>
            </w:r>
            <w:bookmarkEnd w:id="7"/>
          </w:p>
        </w:tc>
        <w:tc>
          <w:tcPr>
            <w:tcW w:w="442" w:type="pct"/>
            <w:vMerge w:val="restart"/>
            <w:tcBorders>
              <w:top w:val="single" w:sz="8" w:space="0" w:color="auto"/>
              <w:left w:val="nil"/>
              <w:bottom w:val="single" w:sz="4" w:space="0" w:color="000000"/>
              <w:right w:val="nil"/>
            </w:tcBorders>
            <w:shd w:val="clear" w:color="auto" w:fill="auto"/>
            <w:vAlign w:val="center"/>
            <w:hideMark/>
          </w:tcPr>
          <w:p w14:paraId="09A54CBC" w14:textId="77777777" w:rsidR="004D416A" w:rsidRPr="000F0F10" w:rsidRDefault="004D416A" w:rsidP="004D416A">
            <w:pPr>
              <w:jc w:val="center"/>
              <w:rPr>
                <w:rFonts w:cs="Arial"/>
                <w:b/>
                <w:bCs/>
                <w:i/>
                <w:iCs/>
                <w:sz w:val="15"/>
                <w:szCs w:val="15"/>
              </w:rPr>
            </w:pPr>
            <w:r w:rsidRPr="000F0F10">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57D8344" w14:textId="77777777" w:rsidR="004D416A" w:rsidRPr="000F0F10" w:rsidRDefault="004D416A" w:rsidP="004D416A">
            <w:pPr>
              <w:jc w:val="center"/>
              <w:rPr>
                <w:rFonts w:cs="Arial"/>
                <w:b/>
                <w:bCs/>
                <w:i/>
                <w:iCs/>
                <w:sz w:val="15"/>
                <w:szCs w:val="15"/>
              </w:rPr>
            </w:pPr>
            <w:r w:rsidRPr="000F0F10">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B219FAB" w14:textId="77777777" w:rsidR="004D416A" w:rsidRPr="000F0F10" w:rsidRDefault="004D416A" w:rsidP="004D416A">
            <w:pPr>
              <w:jc w:val="center"/>
              <w:rPr>
                <w:rFonts w:cs="Arial"/>
                <w:b/>
                <w:bCs/>
                <w:i/>
                <w:iCs/>
                <w:sz w:val="15"/>
                <w:szCs w:val="15"/>
              </w:rPr>
            </w:pPr>
            <w:r w:rsidRPr="000F0F10">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33F74667" w14:textId="77777777" w:rsidR="004D416A" w:rsidRPr="000F0F10" w:rsidRDefault="004D416A" w:rsidP="004D416A">
            <w:pPr>
              <w:jc w:val="center"/>
              <w:rPr>
                <w:rFonts w:cs="Arial"/>
                <w:b/>
                <w:bCs/>
                <w:i/>
                <w:iCs/>
                <w:sz w:val="15"/>
                <w:szCs w:val="15"/>
              </w:rPr>
            </w:pPr>
            <w:r w:rsidRPr="000F0F10">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3054AABF" w14:textId="77777777" w:rsidR="004D416A" w:rsidRPr="000F0F10" w:rsidRDefault="004D416A" w:rsidP="004D416A">
            <w:pPr>
              <w:jc w:val="center"/>
              <w:rPr>
                <w:rFonts w:cs="Arial"/>
                <w:b/>
                <w:bCs/>
                <w:i/>
                <w:iCs/>
                <w:sz w:val="15"/>
                <w:szCs w:val="15"/>
              </w:rPr>
            </w:pPr>
            <w:r w:rsidRPr="000F0F10">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B27263F" w14:textId="77777777" w:rsidR="004D416A" w:rsidRPr="000F0F10" w:rsidRDefault="004D416A" w:rsidP="004D416A">
            <w:pPr>
              <w:jc w:val="center"/>
              <w:rPr>
                <w:rFonts w:cs="Arial"/>
                <w:b/>
                <w:bCs/>
                <w:i/>
                <w:iCs/>
                <w:sz w:val="15"/>
                <w:szCs w:val="15"/>
              </w:rPr>
            </w:pPr>
            <w:r w:rsidRPr="000F0F10">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67F315F4" w14:textId="77777777" w:rsidR="004D416A" w:rsidRPr="000F0F10" w:rsidRDefault="004D416A" w:rsidP="004D416A">
            <w:pPr>
              <w:jc w:val="center"/>
              <w:rPr>
                <w:rFonts w:cs="Arial"/>
                <w:b/>
                <w:bCs/>
                <w:i/>
                <w:iCs/>
                <w:sz w:val="15"/>
                <w:szCs w:val="15"/>
              </w:rPr>
            </w:pPr>
            <w:r w:rsidRPr="000F0F10">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739E0E06" w14:textId="77777777" w:rsidR="004D416A" w:rsidRPr="000F0F10" w:rsidRDefault="004D416A" w:rsidP="004D416A">
            <w:pPr>
              <w:jc w:val="center"/>
              <w:rPr>
                <w:rFonts w:cs="Arial"/>
                <w:b/>
                <w:bCs/>
                <w:i/>
                <w:iCs/>
                <w:sz w:val="15"/>
                <w:szCs w:val="15"/>
              </w:rPr>
            </w:pPr>
            <w:r w:rsidRPr="000F0F10">
              <w:rPr>
                <w:rFonts w:cs="Arial"/>
                <w:b/>
                <w:bCs/>
                <w:i/>
                <w:iCs/>
                <w:sz w:val="15"/>
                <w:szCs w:val="15"/>
              </w:rPr>
              <w:t>Celkom</w:t>
            </w:r>
          </w:p>
        </w:tc>
      </w:tr>
      <w:tr w:rsidR="004D416A" w:rsidRPr="000F0F10" w14:paraId="626839EA" w14:textId="77777777" w:rsidTr="004D416A">
        <w:trPr>
          <w:trHeight w:val="207"/>
        </w:trPr>
        <w:tc>
          <w:tcPr>
            <w:tcW w:w="1542" w:type="pct"/>
            <w:vMerge/>
            <w:tcBorders>
              <w:top w:val="single" w:sz="8" w:space="0" w:color="auto"/>
              <w:left w:val="nil"/>
              <w:bottom w:val="single" w:sz="4" w:space="0" w:color="000000"/>
              <w:right w:val="nil"/>
            </w:tcBorders>
            <w:vAlign w:val="center"/>
            <w:hideMark/>
          </w:tcPr>
          <w:p w14:paraId="68846FBA" w14:textId="77777777" w:rsidR="004D416A" w:rsidRPr="000F0F10" w:rsidRDefault="004D416A" w:rsidP="004D416A">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BBF33E6" w14:textId="77777777" w:rsidR="004D416A" w:rsidRPr="000F0F10" w:rsidRDefault="004D416A" w:rsidP="004D416A">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3136C5AA" w14:textId="77777777" w:rsidR="004D416A" w:rsidRPr="000F0F10" w:rsidRDefault="004D416A" w:rsidP="004D416A">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D49CCB2" w14:textId="77777777" w:rsidR="004D416A" w:rsidRPr="000F0F10" w:rsidRDefault="004D416A" w:rsidP="004D416A">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333E9C83" w14:textId="77777777" w:rsidR="004D416A" w:rsidRPr="000F0F10" w:rsidRDefault="004D416A" w:rsidP="004D416A">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4070AE3" w14:textId="77777777" w:rsidR="004D416A" w:rsidRPr="000F0F10" w:rsidRDefault="004D416A" w:rsidP="004D416A">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D3949E9" w14:textId="77777777" w:rsidR="004D416A" w:rsidRPr="000F0F10" w:rsidRDefault="004D416A" w:rsidP="004D416A">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39D51FE6" w14:textId="77777777" w:rsidR="004D416A" w:rsidRPr="000F0F10" w:rsidRDefault="004D416A" w:rsidP="004D416A">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035937F" w14:textId="77777777" w:rsidR="004D416A" w:rsidRPr="000F0F10" w:rsidRDefault="004D416A" w:rsidP="004D416A">
            <w:pPr>
              <w:jc w:val="left"/>
              <w:rPr>
                <w:rFonts w:cs="Arial"/>
                <w:b/>
                <w:bCs/>
                <w:i/>
                <w:iCs/>
                <w:sz w:val="15"/>
                <w:szCs w:val="15"/>
              </w:rPr>
            </w:pPr>
          </w:p>
        </w:tc>
      </w:tr>
      <w:tr w:rsidR="00A672C8" w:rsidRPr="000F0F10" w14:paraId="702263B8" w14:textId="77777777" w:rsidTr="004D416A">
        <w:tc>
          <w:tcPr>
            <w:tcW w:w="1542" w:type="pct"/>
            <w:tcBorders>
              <w:top w:val="nil"/>
              <w:left w:val="nil"/>
              <w:bottom w:val="nil"/>
              <w:right w:val="nil"/>
            </w:tcBorders>
            <w:shd w:val="clear" w:color="auto" w:fill="auto"/>
            <w:vAlign w:val="center"/>
            <w:hideMark/>
          </w:tcPr>
          <w:p w14:paraId="5382AA7C" w14:textId="77777777" w:rsidR="00A672C8" w:rsidRPr="000F0F10" w:rsidRDefault="00A672C8" w:rsidP="00A672C8">
            <w:pPr>
              <w:jc w:val="left"/>
              <w:rPr>
                <w:rFonts w:cs="Arial"/>
                <w:b/>
                <w:bCs/>
                <w:sz w:val="15"/>
                <w:szCs w:val="15"/>
              </w:rPr>
            </w:pPr>
            <w:r w:rsidRPr="000F0F10">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56D34723" w14:textId="77777777" w:rsidR="00A672C8" w:rsidRPr="000F0F10" w:rsidRDefault="00A672C8" w:rsidP="00A672C8">
            <w:pPr>
              <w:jc w:val="right"/>
              <w:rPr>
                <w:rFonts w:cs="Arial"/>
                <w:sz w:val="15"/>
                <w:szCs w:val="15"/>
              </w:rPr>
            </w:pPr>
            <w:r w:rsidRPr="000F0F10">
              <w:rPr>
                <w:rFonts w:cs="Arial"/>
                <w:sz w:val="15"/>
                <w:szCs w:val="15"/>
              </w:rPr>
              <w:t> </w:t>
            </w:r>
          </w:p>
        </w:tc>
        <w:tc>
          <w:tcPr>
            <w:tcW w:w="383" w:type="pct"/>
            <w:tcBorders>
              <w:top w:val="nil"/>
              <w:left w:val="nil"/>
              <w:bottom w:val="nil"/>
              <w:right w:val="nil"/>
            </w:tcBorders>
            <w:shd w:val="clear" w:color="auto" w:fill="auto"/>
            <w:vAlign w:val="bottom"/>
            <w:hideMark/>
          </w:tcPr>
          <w:p w14:paraId="025CFFBB" w14:textId="7A7597BA" w:rsidR="00A672C8" w:rsidRPr="000F0F10" w:rsidRDefault="00A672C8" w:rsidP="00A672C8">
            <w:pPr>
              <w:jc w:val="right"/>
              <w:rPr>
                <w:rFonts w:cs="Arial"/>
                <w:sz w:val="15"/>
                <w:szCs w:val="15"/>
              </w:rPr>
            </w:pPr>
            <w:r w:rsidRPr="000F0F10">
              <w:rPr>
                <w:rFonts w:cs="Arial"/>
                <w:sz w:val="15"/>
                <w:szCs w:val="15"/>
              </w:rPr>
              <w:t> </w:t>
            </w:r>
          </w:p>
        </w:tc>
        <w:tc>
          <w:tcPr>
            <w:tcW w:w="408" w:type="pct"/>
            <w:tcBorders>
              <w:top w:val="nil"/>
              <w:left w:val="nil"/>
              <w:bottom w:val="nil"/>
              <w:right w:val="nil"/>
            </w:tcBorders>
            <w:shd w:val="clear" w:color="auto" w:fill="auto"/>
            <w:vAlign w:val="bottom"/>
            <w:hideMark/>
          </w:tcPr>
          <w:p w14:paraId="44CB5FA2" w14:textId="26207B64" w:rsidR="00A672C8" w:rsidRPr="000F0F10" w:rsidRDefault="00A672C8" w:rsidP="00A672C8">
            <w:pPr>
              <w:jc w:val="right"/>
              <w:rPr>
                <w:rFonts w:cs="Arial"/>
                <w:sz w:val="15"/>
                <w:szCs w:val="15"/>
              </w:rPr>
            </w:pPr>
            <w:r w:rsidRPr="000F0F10">
              <w:rPr>
                <w:rFonts w:cs="Arial"/>
                <w:sz w:val="15"/>
                <w:szCs w:val="15"/>
              </w:rPr>
              <w:t> </w:t>
            </w:r>
          </w:p>
        </w:tc>
        <w:tc>
          <w:tcPr>
            <w:tcW w:w="384" w:type="pct"/>
            <w:tcBorders>
              <w:top w:val="nil"/>
              <w:left w:val="nil"/>
              <w:bottom w:val="nil"/>
              <w:right w:val="nil"/>
            </w:tcBorders>
            <w:shd w:val="clear" w:color="auto" w:fill="auto"/>
            <w:vAlign w:val="bottom"/>
            <w:hideMark/>
          </w:tcPr>
          <w:p w14:paraId="49209442" w14:textId="424416D3" w:rsidR="00A672C8" w:rsidRPr="000F0F10" w:rsidRDefault="00A672C8" w:rsidP="00A672C8">
            <w:pPr>
              <w:jc w:val="right"/>
              <w:rPr>
                <w:rFonts w:cs="Arial"/>
                <w:sz w:val="15"/>
                <w:szCs w:val="15"/>
              </w:rPr>
            </w:pPr>
            <w:r w:rsidRPr="000F0F10">
              <w:rPr>
                <w:rFonts w:cs="Arial"/>
                <w:sz w:val="15"/>
                <w:szCs w:val="15"/>
              </w:rPr>
              <w:t> </w:t>
            </w:r>
          </w:p>
        </w:tc>
        <w:tc>
          <w:tcPr>
            <w:tcW w:w="506" w:type="pct"/>
            <w:tcBorders>
              <w:top w:val="nil"/>
              <w:left w:val="nil"/>
              <w:bottom w:val="nil"/>
              <w:right w:val="nil"/>
            </w:tcBorders>
            <w:shd w:val="clear" w:color="auto" w:fill="auto"/>
            <w:vAlign w:val="bottom"/>
            <w:hideMark/>
          </w:tcPr>
          <w:p w14:paraId="01E4809F" w14:textId="47E4C74D" w:rsidR="00A672C8" w:rsidRPr="000F0F10" w:rsidRDefault="00A672C8" w:rsidP="00A672C8">
            <w:pPr>
              <w:jc w:val="right"/>
              <w:rPr>
                <w:rFonts w:cs="Arial"/>
                <w:sz w:val="15"/>
                <w:szCs w:val="15"/>
              </w:rPr>
            </w:pPr>
            <w:r w:rsidRPr="000F0F10">
              <w:rPr>
                <w:rFonts w:cs="Arial"/>
                <w:sz w:val="15"/>
                <w:szCs w:val="15"/>
              </w:rPr>
              <w:t> </w:t>
            </w:r>
          </w:p>
        </w:tc>
        <w:tc>
          <w:tcPr>
            <w:tcW w:w="535" w:type="pct"/>
            <w:tcBorders>
              <w:top w:val="nil"/>
              <w:left w:val="nil"/>
              <w:bottom w:val="nil"/>
              <w:right w:val="nil"/>
            </w:tcBorders>
            <w:shd w:val="clear" w:color="auto" w:fill="auto"/>
            <w:vAlign w:val="bottom"/>
            <w:hideMark/>
          </w:tcPr>
          <w:p w14:paraId="362702AB" w14:textId="651709CB" w:rsidR="00A672C8" w:rsidRPr="000F0F10" w:rsidRDefault="00A672C8" w:rsidP="00A672C8">
            <w:pPr>
              <w:jc w:val="right"/>
              <w:rPr>
                <w:rFonts w:cs="Arial"/>
                <w:sz w:val="15"/>
                <w:szCs w:val="15"/>
              </w:rPr>
            </w:pPr>
            <w:r w:rsidRPr="000F0F10">
              <w:rPr>
                <w:rFonts w:cs="Arial"/>
                <w:sz w:val="15"/>
                <w:szCs w:val="15"/>
              </w:rPr>
              <w:t> </w:t>
            </w:r>
          </w:p>
        </w:tc>
        <w:tc>
          <w:tcPr>
            <w:tcW w:w="417" w:type="pct"/>
            <w:tcBorders>
              <w:top w:val="nil"/>
              <w:left w:val="nil"/>
              <w:bottom w:val="nil"/>
              <w:right w:val="nil"/>
            </w:tcBorders>
            <w:shd w:val="clear" w:color="auto" w:fill="auto"/>
            <w:vAlign w:val="bottom"/>
            <w:hideMark/>
          </w:tcPr>
          <w:p w14:paraId="119E28BA" w14:textId="7EAC0476" w:rsidR="00A672C8" w:rsidRPr="000F0F10" w:rsidRDefault="00A672C8" w:rsidP="00A672C8">
            <w:pPr>
              <w:jc w:val="right"/>
              <w:rPr>
                <w:rFonts w:cs="Arial"/>
                <w:sz w:val="15"/>
                <w:szCs w:val="15"/>
              </w:rPr>
            </w:pPr>
            <w:r w:rsidRPr="000F0F10">
              <w:rPr>
                <w:rFonts w:cs="Arial"/>
                <w:sz w:val="15"/>
                <w:szCs w:val="15"/>
              </w:rPr>
              <w:t> </w:t>
            </w:r>
          </w:p>
        </w:tc>
        <w:tc>
          <w:tcPr>
            <w:tcW w:w="383" w:type="pct"/>
            <w:tcBorders>
              <w:top w:val="nil"/>
              <w:left w:val="nil"/>
              <w:bottom w:val="nil"/>
              <w:right w:val="nil"/>
            </w:tcBorders>
            <w:shd w:val="clear" w:color="auto" w:fill="auto"/>
            <w:vAlign w:val="bottom"/>
            <w:hideMark/>
          </w:tcPr>
          <w:p w14:paraId="7B8D2070" w14:textId="72CD9FBC" w:rsidR="00A672C8" w:rsidRPr="000F0F10" w:rsidRDefault="00A672C8" w:rsidP="00A672C8">
            <w:pPr>
              <w:jc w:val="right"/>
              <w:rPr>
                <w:rFonts w:cs="Arial"/>
                <w:sz w:val="15"/>
                <w:szCs w:val="15"/>
              </w:rPr>
            </w:pPr>
            <w:r w:rsidRPr="000F0F10">
              <w:rPr>
                <w:rFonts w:cs="Arial"/>
                <w:sz w:val="15"/>
                <w:szCs w:val="15"/>
              </w:rPr>
              <w:t> </w:t>
            </w:r>
          </w:p>
        </w:tc>
      </w:tr>
      <w:tr w:rsidR="00A672C8" w:rsidRPr="000F0F10" w14:paraId="61FDEA99" w14:textId="77777777" w:rsidTr="00124F60">
        <w:tc>
          <w:tcPr>
            <w:tcW w:w="1542" w:type="pct"/>
            <w:tcBorders>
              <w:top w:val="nil"/>
              <w:left w:val="nil"/>
              <w:bottom w:val="nil"/>
              <w:right w:val="nil"/>
            </w:tcBorders>
            <w:shd w:val="clear" w:color="auto" w:fill="auto"/>
            <w:vAlign w:val="center"/>
            <w:hideMark/>
          </w:tcPr>
          <w:p w14:paraId="72586D92" w14:textId="4BC84BD1" w:rsidR="00A672C8" w:rsidRPr="000F0F10" w:rsidRDefault="00A672C8" w:rsidP="00A672C8">
            <w:pPr>
              <w:jc w:val="left"/>
              <w:rPr>
                <w:rFonts w:cs="Arial"/>
                <w:sz w:val="15"/>
                <w:szCs w:val="15"/>
              </w:rPr>
            </w:pPr>
            <w:r w:rsidRPr="000F0F10">
              <w:rPr>
                <w:rFonts w:cs="Arial"/>
                <w:sz w:val="15"/>
                <w:szCs w:val="15"/>
              </w:rPr>
              <w:t>K 1. januáru 20</w:t>
            </w:r>
            <w:r w:rsidR="008E445F">
              <w:rPr>
                <w:rFonts w:cs="Arial"/>
                <w:sz w:val="15"/>
                <w:szCs w:val="15"/>
              </w:rPr>
              <w:t>20</w:t>
            </w:r>
          </w:p>
        </w:tc>
        <w:tc>
          <w:tcPr>
            <w:tcW w:w="442" w:type="pct"/>
            <w:tcBorders>
              <w:top w:val="nil"/>
              <w:left w:val="nil"/>
              <w:bottom w:val="nil"/>
              <w:right w:val="nil"/>
            </w:tcBorders>
            <w:shd w:val="clear" w:color="auto" w:fill="auto"/>
            <w:vAlign w:val="bottom"/>
          </w:tcPr>
          <w:p w14:paraId="45707140" w14:textId="0A3CBAE1"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05B57DCB" w14:textId="26FF0402" w:rsidR="00A672C8" w:rsidRPr="000F0F10" w:rsidRDefault="00A672C8" w:rsidP="00A672C8">
            <w:pPr>
              <w:jc w:val="right"/>
              <w:rPr>
                <w:rFonts w:cs="Arial"/>
                <w:sz w:val="15"/>
                <w:szCs w:val="15"/>
              </w:rPr>
            </w:pPr>
            <w:r w:rsidRPr="000F0F10">
              <w:rPr>
                <w:rFonts w:cs="Arial"/>
                <w:sz w:val="15"/>
                <w:szCs w:val="15"/>
              </w:rPr>
              <w:t>8 411</w:t>
            </w:r>
          </w:p>
        </w:tc>
        <w:tc>
          <w:tcPr>
            <w:tcW w:w="408" w:type="pct"/>
            <w:tcBorders>
              <w:top w:val="nil"/>
              <w:left w:val="nil"/>
              <w:bottom w:val="nil"/>
              <w:right w:val="nil"/>
            </w:tcBorders>
            <w:shd w:val="clear" w:color="auto" w:fill="auto"/>
            <w:vAlign w:val="bottom"/>
          </w:tcPr>
          <w:p w14:paraId="1EA78A8C" w14:textId="3E2F52BA"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1C7AE05F" w14:textId="7226A64F"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30FE693D" w14:textId="24C8B049"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2B182300" w14:textId="54ECDC39"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580388AC" w14:textId="525717AC"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1A9F07E0" w14:textId="5162781F" w:rsidR="00A672C8" w:rsidRPr="000F0F10" w:rsidRDefault="00A672C8" w:rsidP="00A672C8">
            <w:pPr>
              <w:jc w:val="right"/>
              <w:rPr>
                <w:rFonts w:cs="Arial"/>
                <w:sz w:val="15"/>
                <w:szCs w:val="15"/>
              </w:rPr>
            </w:pPr>
            <w:r w:rsidRPr="000F0F10">
              <w:rPr>
                <w:rFonts w:cs="Arial"/>
                <w:sz w:val="15"/>
                <w:szCs w:val="15"/>
              </w:rPr>
              <w:t>8 411</w:t>
            </w:r>
          </w:p>
        </w:tc>
      </w:tr>
      <w:tr w:rsidR="00A672C8" w:rsidRPr="000F0F10" w14:paraId="64149871" w14:textId="77777777" w:rsidTr="00124F60">
        <w:tc>
          <w:tcPr>
            <w:tcW w:w="1542" w:type="pct"/>
            <w:tcBorders>
              <w:top w:val="nil"/>
              <w:left w:val="nil"/>
              <w:bottom w:val="nil"/>
              <w:right w:val="nil"/>
            </w:tcBorders>
            <w:shd w:val="clear" w:color="auto" w:fill="auto"/>
            <w:vAlign w:val="center"/>
            <w:hideMark/>
          </w:tcPr>
          <w:p w14:paraId="651DE1B2" w14:textId="77777777" w:rsidR="00A672C8" w:rsidRPr="000F0F10" w:rsidRDefault="00A672C8" w:rsidP="00A672C8">
            <w:pPr>
              <w:jc w:val="left"/>
              <w:rPr>
                <w:rFonts w:cs="Arial"/>
                <w:sz w:val="15"/>
                <w:szCs w:val="15"/>
              </w:rPr>
            </w:pPr>
            <w:r w:rsidRPr="000F0F10">
              <w:rPr>
                <w:rFonts w:cs="Arial"/>
                <w:sz w:val="15"/>
                <w:szCs w:val="15"/>
              </w:rPr>
              <w:t>Prírastky</w:t>
            </w:r>
          </w:p>
        </w:tc>
        <w:tc>
          <w:tcPr>
            <w:tcW w:w="442" w:type="pct"/>
            <w:tcBorders>
              <w:top w:val="nil"/>
              <w:left w:val="nil"/>
              <w:bottom w:val="nil"/>
              <w:right w:val="nil"/>
            </w:tcBorders>
            <w:shd w:val="clear" w:color="auto" w:fill="auto"/>
            <w:vAlign w:val="bottom"/>
          </w:tcPr>
          <w:p w14:paraId="46685C01" w14:textId="56D9F738"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2C9E733F" w14:textId="2CE5B2D2"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55B80C68" w14:textId="310ED02E"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10C0C76D" w14:textId="005AC671"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4EAF6BAD" w14:textId="5F088C5D"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3AC2A5D6" w14:textId="50DB84DF"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5860E259" w14:textId="628C6D3C"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17D867D8" w14:textId="137623D3"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3BF0D959" w14:textId="77777777" w:rsidTr="00124F60">
        <w:tc>
          <w:tcPr>
            <w:tcW w:w="1542" w:type="pct"/>
            <w:tcBorders>
              <w:top w:val="nil"/>
              <w:left w:val="nil"/>
              <w:bottom w:val="nil"/>
              <w:right w:val="nil"/>
            </w:tcBorders>
            <w:shd w:val="clear" w:color="auto" w:fill="auto"/>
            <w:vAlign w:val="center"/>
            <w:hideMark/>
          </w:tcPr>
          <w:p w14:paraId="05291221" w14:textId="77777777" w:rsidR="00A672C8" w:rsidRPr="000F0F10" w:rsidRDefault="00A672C8" w:rsidP="00A672C8">
            <w:pPr>
              <w:jc w:val="left"/>
              <w:rPr>
                <w:rFonts w:cs="Arial"/>
                <w:sz w:val="15"/>
                <w:szCs w:val="15"/>
              </w:rPr>
            </w:pPr>
            <w:r w:rsidRPr="000F0F10">
              <w:rPr>
                <w:rFonts w:cs="Arial"/>
                <w:sz w:val="15"/>
                <w:szCs w:val="15"/>
              </w:rPr>
              <w:t>Úbytky</w:t>
            </w:r>
          </w:p>
        </w:tc>
        <w:tc>
          <w:tcPr>
            <w:tcW w:w="442" w:type="pct"/>
            <w:tcBorders>
              <w:top w:val="nil"/>
              <w:left w:val="nil"/>
              <w:bottom w:val="nil"/>
              <w:right w:val="nil"/>
            </w:tcBorders>
            <w:shd w:val="clear" w:color="auto" w:fill="auto"/>
            <w:vAlign w:val="bottom"/>
          </w:tcPr>
          <w:p w14:paraId="13A91EC2" w14:textId="02EE0301"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5A0DB6BE" w14:textId="2C2F1A4E"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5B286EB0" w14:textId="7505F7C0"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392B43B5" w14:textId="3B72A752"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4BD15490" w14:textId="1997F5D3"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38A60209" w14:textId="25030292"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53A8F86C" w14:textId="6272C21A"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144F2952" w14:textId="30E3EB4B"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54B84512" w14:textId="77777777" w:rsidTr="00124F60">
        <w:tc>
          <w:tcPr>
            <w:tcW w:w="1542" w:type="pct"/>
            <w:tcBorders>
              <w:top w:val="nil"/>
              <w:left w:val="nil"/>
              <w:bottom w:val="nil"/>
              <w:right w:val="nil"/>
            </w:tcBorders>
            <w:shd w:val="clear" w:color="auto" w:fill="auto"/>
            <w:vAlign w:val="center"/>
            <w:hideMark/>
          </w:tcPr>
          <w:p w14:paraId="21CF0BC4" w14:textId="77777777" w:rsidR="00A672C8" w:rsidRPr="000F0F10" w:rsidRDefault="00A672C8" w:rsidP="00A672C8">
            <w:pPr>
              <w:jc w:val="left"/>
              <w:rPr>
                <w:rFonts w:cs="Arial"/>
                <w:sz w:val="15"/>
                <w:szCs w:val="15"/>
              </w:rPr>
            </w:pPr>
            <w:r w:rsidRPr="000F0F10">
              <w:rPr>
                <w:rFonts w:cs="Arial"/>
                <w:sz w:val="15"/>
                <w:szCs w:val="15"/>
              </w:rPr>
              <w:t>Presuny</w:t>
            </w:r>
          </w:p>
        </w:tc>
        <w:tc>
          <w:tcPr>
            <w:tcW w:w="442" w:type="pct"/>
            <w:tcBorders>
              <w:top w:val="nil"/>
              <w:left w:val="nil"/>
              <w:bottom w:val="nil"/>
              <w:right w:val="nil"/>
            </w:tcBorders>
            <w:shd w:val="clear" w:color="auto" w:fill="auto"/>
            <w:vAlign w:val="bottom"/>
          </w:tcPr>
          <w:p w14:paraId="1F032F47" w14:textId="7FF5E0CD"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58397ECC" w14:textId="034834AF"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30C2474E" w14:textId="6E89A4FB"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28364418" w14:textId="3FC7A8C1"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44DF0E81" w14:textId="0044315C"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3C3C5723" w14:textId="7D4D00FA" w:rsidR="00A672C8" w:rsidRPr="000F0F10" w:rsidRDefault="00A672C8" w:rsidP="00A672C8">
            <w:pPr>
              <w:ind w:right="-57"/>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71E79F3F" w14:textId="3428D6DD"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5DD5234E" w14:textId="0DB7886F"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1EA01486" w14:textId="77777777" w:rsidTr="00124F60">
        <w:tc>
          <w:tcPr>
            <w:tcW w:w="1542" w:type="pct"/>
            <w:tcBorders>
              <w:top w:val="nil"/>
              <w:left w:val="nil"/>
              <w:bottom w:val="nil"/>
              <w:right w:val="nil"/>
            </w:tcBorders>
            <w:shd w:val="clear" w:color="auto" w:fill="auto"/>
            <w:vAlign w:val="center"/>
            <w:hideMark/>
          </w:tcPr>
          <w:p w14:paraId="3C3EA64C" w14:textId="18C73547" w:rsidR="00A672C8" w:rsidRPr="000F0F10" w:rsidRDefault="00A672C8" w:rsidP="00A672C8">
            <w:pPr>
              <w:jc w:val="left"/>
              <w:rPr>
                <w:rFonts w:cs="Arial"/>
                <w:sz w:val="15"/>
                <w:szCs w:val="15"/>
              </w:rPr>
            </w:pPr>
            <w:r w:rsidRPr="000F0F10">
              <w:rPr>
                <w:rFonts w:cs="Arial"/>
                <w:sz w:val="15"/>
                <w:szCs w:val="15"/>
              </w:rPr>
              <w:t xml:space="preserve">K 31. decembru </w:t>
            </w:r>
            <w:r w:rsidR="008E445F" w:rsidRPr="000F0F10">
              <w:rPr>
                <w:rFonts w:cs="Arial"/>
                <w:sz w:val="15"/>
                <w:szCs w:val="15"/>
              </w:rPr>
              <w:t>20</w:t>
            </w:r>
            <w:r w:rsidR="008E445F">
              <w:rPr>
                <w:rFonts w:cs="Arial"/>
                <w:sz w:val="15"/>
                <w:szCs w:val="15"/>
              </w:rPr>
              <w:t>20</w:t>
            </w:r>
          </w:p>
        </w:tc>
        <w:tc>
          <w:tcPr>
            <w:tcW w:w="442" w:type="pct"/>
            <w:tcBorders>
              <w:top w:val="single" w:sz="4" w:space="0" w:color="auto"/>
              <w:left w:val="nil"/>
              <w:bottom w:val="nil"/>
              <w:right w:val="nil"/>
            </w:tcBorders>
            <w:shd w:val="clear" w:color="auto" w:fill="auto"/>
            <w:vAlign w:val="bottom"/>
          </w:tcPr>
          <w:p w14:paraId="4A7E7485" w14:textId="16BE1575"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tcPr>
          <w:p w14:paraId="7048F405" w14:textId="0EB37377" w:rsidR="00A672C8" w:rsidRPr="000F0F10" w:rsidRDefault="00A672C8" w:rsidP="00A672C8">
            <w:pPr>
              <w:jc w:val="right"/>
              <w:rPr>
                <w:rFonts w:cs="Arial"/>
                <w:sz w:val="15"/>
                <w:szCs w:val="15"/>
              </w:rPr>
            </w:pPr>
            <w:r w:rsidRPr="000F0F10">
              <w:rPr>
                <w:rFonts w:cs="Arial"/>
                <w:sz w:val="15"/>
                <w:szCs w:val="15"/>
              </w:rPr>
              <w:t>8 411</w:t>
            </w:r>
          </w:p>
        </w:tc>
        <w:tc>
          <w:tcPr>
            <w:tcW w:w="408" w:type="pct"/>
            <w:tcBorders>
              <w:top w:val="single" w:sz="4" w:space="0" w:color="auto"/>
              <w:left w:val="nil"/>
              <w:bottom w:val="nil"/>
              <w:right w:val="nil"/>
            </w:tcBorders>
            <w:shd w:val="clear" w:color="auto" w:fill="auto"/>
            <w:vAlign w:val="bottom"/>
          </w:tcPr>
          <w:p w14:paraId="39C65EA0" w14:textId="4F55DA48"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single" w:sz="4" w:space="0" w:color="auto"/>
              <w:left w:val="nil"/>
              <w:bottom w:val="nil"/>
              <w:right w:val="nil"/>
            </w:tcBorders>
            <w:shd w:val="clear" w:color="auto" w:fill="auto"/>
            <w:vAlign w:val="bottom"/>
          </w:tcPr>
          <w:p w14:paraId="0A28EEE1" w14:textId="48273FDE"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single" w:sz="4" w:space="0" w:color="auto"/>
              <w:left w:val="nil"/>
              <w:bottom w:val="nil"/>
              <w:right w:val="nil"/>
            </w:tcBorders>
            <w:shd w:val="clear" w:color="auto" w:fill="auto"/>
            <w:vAlign w:val="bottom"/>
          </w:tcPr>
          <w:p w14:paraId="5F60DD8A" w14:textId="757F8061"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single" w:sz="4" w:space="0" w:color="auto"/>
              <w:left w:val="nil"/>
              <w:bottom w:val="nil"/>
              <w:right w:val="nil"/>
            </w:tcBorders>
            <w:shd w:val="clear" w:color="auto" w:fill="auto"/>
            <w:vAlign w:val="bottom"/>
          </w:tcPr>
          <w:p w14:paraId="221FF2FE" w14:textId="6CAB6A3F"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single" w:sz="4" w:space="0" w:color="auto"/>
              <w:left w:val="nil"/>
              <w:bottom w:val="nil"/>
              <w:right w:val="nil"/>
            </w:tcBorders>
            <w:shd w:val="clear" w:color="auto" w:fill="auto"/>
            <w:vAlign w:val="bottom"/>
          </w:tcPr>
          <w:p w14:paraId="3EB9B76A" w14:textId="3B62BBDC"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tcPr>
          <w:p w14:paraId="75BE3FBC" w14:textId="529C5CAC" w:rsidR="00A672C8" w:rsidRPr="000F0F10" w:rsidRDefault="00A672C8" w:rsidP="00A672C8">
            <w:pPr>
              <w:jc w:val="right"/>
              <w:rPr>
                <w:rFonts w:cs="Arial"/>
                <w:sz w:val="15"/>
                <w:szCs w:val="15"/>
              </w:rPr>
            </w:pPr>
            <w:r w:rsidRPr="000F0F10">
              <w:rPr>
                <w:rFonts w:cs="Arial"/>
                <w:sz w:val="15"/>
                <w:szCs w:val="15"/>
              </w:rPr>
              <w:t>8 411</w:t>
            </w:r>
          </w:p>
        </w:tc>
      </w:tr>
      <w:tr w:rsidR="00A672C8" w:rsidRPr="000F0F10" w14:paraId="55F012C1" w14:textId="77777777" w:rsidTr="00124F60">
        <w:tc>
          <w:tcPr>
            <w:tcW w:w="1542" w:type="pct"/>
            <w:tcBorders>
              <w:top w:val="nil"/>
              <w:left w:val="nil"/>
              <w:bottom w:val="nil"/>
              <w:right w:val="nil"/>
            </w:tcBorders>
            <w:shd w:val="clear" w:color="auto" w:fill="auto"/>
            <w:vAlign w:val="center"/>
            <w:hideMark/>
          </w:tcPr>
          <w:p w14:paraId="7E400AA7" w14:textId="77777777" w:rsidR="00A672C8" w:rsidRPr="000F0F10" w:rsidRDefault="00A672C8" w:rsidP="00A672C8">
            <w:pPr>
              <w:jc w:val="left"/>
              <w:rPr>
                <w:rFonts w:cs="Arial"/>
                <w:sz w:val="15"/>
                <w:szCs w:val="15"/>
              </w:rPr>
            </w:pPr>
            <w:r w:rsidRPr="000F0F10">
              <w:rPr>
                <w:rFonts w:cs="Arial"/>
                <w:sz w:val="15"/>
                <w:szCs w:val="15"/>
              </w:rPr>
              <w:t> </w:t>
            </w:r>
          </w:p>
        </w:tc>
        <w:tc>
          <w:tcPr>
            <w:tcW w:w="442" w:type="pct"/>
            <w:tcBorders>
              <w:top w:val="nil"/>
              <w:left w:val="nil"/>
              <w:bottom w:val="nil"/>
              <w:right w:val="nil"/>
            </w:tcBorders>
            <w:shd w:val="clear" w:color="auto" w:fill="auto"/>
            <w:vAlign w:val="bottom"/>
          </w:tcPr>
          <w:p w14:paraId="79E5AEC9"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7B6F5A9D" w14:textId="6A6ABD65" w:rsidR="00A672C8" w:rsidRPr="000F0F10" w:rsidRDefault="00A672C8" w:rsidP="00A672C8">
            <w:pPr>
              <w:jc w:val="right"/>
              <w:rPr>
                <w:rFonts w:cs="Arial"/>
                <w:sz w:val="15"/>
                <w:szCs w:val="15"/>
              </w:rPr>
            </w:pPr>
          </w:p>
        </w:tc>
        <w:tc>
          <w:tcPr>
            <w:tcW w:w="408" w:type="pct"/>
            <w:tcBorders>
              <w:top w:val="nil"/>
              <w:left w:val="nil"/>
              <w:bottom w:val="nil"/>
              <w:right w:val="nil"/>
            </w:tcBorders>
            <w:shd w:val="clear" w:color="auto" w:fill="auto"/>
            <w:vAlign w:val="bottom"/>
          </w:tcPr>
          <w:p w14:paraId="79F43424" w14:textId="77777777" w:rsidR="00A672C8" w:rsidRPr="000F0F10" w:rsidRDefault="00A672C8" w:rsidP="00A672C8">
            <w:pPr>
              <w:jc w:val="right"/>
              <w:rPr>
                <w:rFonts w:cs="Arial"/>
                <w:sz w:val="15"/>
                <w:szCs w:val="15"/>
              </w:rPr>
            </w:pPr>
          </w:p>
        </w:tc>
        <w:tc>
          <w:tcPr>
            <w:tcW w:w="384" w:type="pct"/>
            <w:tcBorders>
              <w:top w:val="nil"/>
              <w:left w:val="nil"/>
              <w:bottom w:val="nil"/>
              <w:right w:val="nil"/>
            </w:tcBorders>
            <w:shd w:val="clear" w:color="auto" w:fill="auto"/>
            <w:vAlign w:val="bottom"/>
          </w:tcPr>
          <w:p w14:paraId="288133B4" w14:textId="77777777" w:rsidR="00A672C8" w:rsidRPr="000F0F10" w:rsidRDefault="00A672C8" w:rsidP="00A672C8">
            <w:pPr>
              <w:jc w:val="right"/>
              <w:rPr>
                <w:rFonts w:cs="Arial"/>
                <w:sz w:val="15"/>
                <w:szCs w:val="15"/>
              </w:rPr>
            </w:pPr>
          </w:p>
        </w:tc>
        <w:tc>
          <w:tcPr>
            <w:tcW w:w="506" w:type="pct"/>
            <w:tcBorders>
              <w:top w:val="nil"/>
              <w:left w:val="nil"/>
              <w:bottom w:val="nil"/>
              <w:right w:val="nil"/>
            </w:tcBorders>
            <w:shd w:val="clear" w:color="auto" w:fill="auto"/>
            <w:vAlign w:val="bottom"/>
          </w:tcPr>
          <w:p w14:paraId="7FA94625" w14:textId="77777777" w:rsidR="00A672C8" w:rsidRPr="000F0F10" w:rsidRDefault="00A672C8" w:rsidP="00A672C8">
            <w:pPr>
              <w:jc w:val="right"/>
              <w:rPr>
                <w:rFonts w:cs="Arial"/>
                <w:sz w:val="15"/>
                <w:szCs w:val="15"/>
              </w:rPr>
            </w:pPr>
          </w:p>
        </w:tc>
        <w:tc>
          <w:tcPr>
            <w:tcW w:w="535" w:type="pct"/>
            <w:tcBorders>
              <w:top w:val="nil"/>
              <w:left w:val="nil"/>
              <w:bottom w:val="nil"/>
              <w:right w:val="nil"/>
            </w:tcBorders>
            <w:shd w:val="clear" w:color="auto" w:fill="auto"/>
            <w:vAlign w:val="bottom"/>
          </w:tcPr>
          <w:p w14:paraId="1BF4FDC4" w14:textId="77777777" w:rsidR="00A672C8" w:rsidRPr="000F0F10" w:rsidRDefault="00A672C8" w:rsidP="00A672C8">
            <w:pPr>
              <w:jc w:val="right"/>
              <w:rPr>
                <w:rFonts w:cs="Arial"/>
                <w:sz w:val="15"/>
                <w:szCs w:val="15"/>
              </w:rPr>
            </w:pPr>
          </w:p>
        </w:tc>
        <w:tc>
          <w:tcPr>
            <w:tcW w:w="417" w:type="pct"/>
            <w:tcBorders>
              <w:top w:val="nil"/>
              <w:left w:val="nil"/>
              <w:bottom w:val="nil"/>
              <w:right w:val="nil"/>
            </w:tcBorders>
            <w:shd w:val="clear" w:color="auto" w:fill="auto"/>
            <w:vAlign w:val="bottom"/>
          </w:tcPr>
          <w:p w14:paraId="20B819A7"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51BCE027" w14:textId="2768DD1B"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6F73BAA4" w14:textId="77777777" w:rsidTr="00124F60">
        <w:tc>
          <w:tcPr>
            <w:tcW w:w="1542" w:type="pct"/>
            <w:tcBorders>
              <w:top w:val="nil"/>
              <w:left w:val="nil"/>
              <w:bottom w:val="nil"/>
              <w:right w:val="nil"/>
            </w:tcBorders>
            <w:shd w:val="clear" w:color="auto" w:fill="auto"/>
            <w:vAlign w:val="center"/>
            <w:hideMark/>
          </w:tcPr>
          <w:p w14:paraId="760C671A" w14:textId="77777777" w:rsidR="00A672C8" w:rsidRPr="000F0F10" w:rsidRDefault="00A672C8" w:rsidP="00A672C8">
            <w:pPr>
              <w:jc w:val="left"/>
              <w:rPr>
                <w:rFonts w:cs="Arial"/>
                <w:b/>
                <w:bCs/>
                <w:sz w:val="15"/>
                <w:szCs w:val="15"/>
              </w:rPr>
            </w:pPr>
            <w:r w:rsidRPr="000F0F10">
              <w:rPr>
                <w:rFonts w:cs="Arial"/>
                <w:b/>
                <w:bCs/>
                <w:sz w:val="15"/>
                <w:szCs w:val="15"/>
              </w:rPr>
              <w:t>Oprávky</w:t>
            </w:r>
          </w:p>
        </w:tc>
        <w:tc>
          <w:tcPr>
            <w:tcW w:w="442" w:type="pct"/>
            <w:tcBorders>
              <w:top w:val="nil"/>
              <w:left w:val="nil"/>
              <w:bottom w:val="nil"/>
              <w:right w:val="nil"/>
            </w:tcBorders>
            <w:shd w:val="clear" w:color="auto" w:fill="auto"/>
            <w:vAlign w:val="bottom"/>
          </w:tcPr>
          <w:p w14:paraId="54DC4D5A" w14:textId="77777777" w:rsidR="00A672C8" w:rsidRPr="000F0F10" w:rsidRDefault="00A672C8" w:rsidP="00A672C8">
            <w:pPr>
              <w:jc w:val="right"/>
              <w:rPr>
                <w:rFonts w:cs="Arial"/>
                <w:b/>
                <w:bCs/>
                <w:sz w:val="15"/>
                <w:szCs w:val="15"/>
              </w:rPr>
            </w:pPr>
          </w:p>
        </w:tc>
        <w:tc>
          <w:tcPr>
            <w:tcW w:w="383" w:type="pct"/>
            <w:tcBorders>
              <w:top w:val="nil"/>
              <w:left w:val="nil"/>
              <w:bottom w:val="nil"/>
              <w:right w:val="nil"/>
            </w:tcBorders>
            <w:shd w:val="clear" w:color="auto" w:fill="auto"/>
            <w:vAlign w:val="bottom"/>
          </w:tcPr>
          <w:p w14:paraId="229047BE" w14:textId="4B01AAFE" w:rsidR="00A672C8" w:rsidRPr="000F0F10" w:rsidRDefault="00A672C8" w:rsidP="00A672C8">
            <w:pPr>
              <w:jc w:val="right"/>
              <w:rPr>
                <w:rFonts w:cs="Arial"/>
                <w:sz w:val="15"/>
                <w:szCs w:val="15"/>
              </w:rPr>
            </w:pPr>
          </w:p>
        </w:tc>
        <w:tc>
          <w:tcPr>
            <w:tcW w:w="408" w:type="pct"/>
            <w:tcBorders>
              <w:top w:val="nil"/>
              <w:left w:val="nil"/>
              <w:bottom w:val="nil"/>
              <w:right w:val="nil"/>
            </w:tcBorders>
            <w:shd w:val="clear" w:color="auto" w:fill="auto"/>
            <w:vAlign w:val="bottom"/>
          </w:tcPr>
          <w:p w14:paraId="141D19E5" w14:textId="16CB1F35" w:rsidR="00A672C8" w:rsidRPr="000F0F10" w:rsidRDefault="00A672C8" w:rsidP="00A672C8">
            <w:pPr>
              <w:jc w:val="right"/>
              <w:rPr>
                <w:rFonts w:cs="Arial"/>
                <w:sz w:val="15"/>
                <w:szCs w:val="15"/>
              </w:rPr>
            </w:pPr>
          </w:p>
        </w:tc>
        <w:tc>
          <w:tcPr>
            <w:tcW w:w="384" w:type="pct"/>
            <w:tcBorders>
              <w:top w:val="nil"/>
              <w:left w:val="nil"/>
              <w:bottom w:val="nil"/>
              <w:right w:val="nil"/>
            </w:tcBorders>
            <w:shd w:val="clear" w:color="auto" w:fill="auto"/>
            <w:vAlign w:val="bottom"/>
          </w:tcPr>
          <w:p w14:paraId="3B771FD0" w14:textId="77777777" w:rsidR="00A672C8" w:rsidRPr="000F0F10" w:rsidRDefault="00A672C8" w:rsidP="00A672C8">
            <w:pPr>
              <w:jc w:val="right"/>
              <w:rPr>
                <w:rFonts w:cs="Arial"/>
                <w:sz w:val="15"/>
                <w:szCs w:val="15"/>
              </w:rPr>
            </w:pPr>
          </w:p>
        </w:tc>
        <w:tc>
          <w:tcPr>
            <w:tcW w:w="506" w:type="pct"/>
            <w:tcBorders>
              <w:top w:val="nil"/>
              <w:left w:val="nil"/>
              <w:bottom w:val="nil"/>
              <w:right w:val="nil"/>
            </w:tcBorders>
            <w:shd w:val="clear" w:color="auto" w:fill="auto"/>
            <w:vAlign w:val="bottom"/>
          </w:tcPr>
          <w:p w14:paraId="640C3C30" w14:textId="77777777" w:rsidR="00A672C8" w:rsidRPr="000F0F10" w:rsidRDefault="00A672C8" w:rsidP="00A672C8">
            <w:pPr>
              <w:jc w:val="right"/>
              <w:rPr>
                <w:rFonts w:cs="Arial"/>
                <w:sz w:val="15"/>
                <w:szCs w:val="15"/>
              </w:rPr>
            </w:pPr>
          </w:p>
        </w:tc>
        <w:tc>
          <w:tcPr>
            <w:tcW w:w="535" w:type="pct"/>
            <w:tcBorders>
              <w:top w:val="nil"/>
              <w:left w:val="nil"/>
              <w:bottom w:val="nil"/>
              <w:right w:val="nil"/>
            </w:tcBorders>
            <w:shd w:val="clear" w:color="auto" w:fill="auto"/>
            <w:vAlign w:val="bottom"/>
          </w:tcPr>
          <w:p w14:paraId="446DDE2C" w14:textId="77777777" w:rsidR="00A672C8" w:rsidRPr="000F0F10" w:rsidRDefault="00A672C8" w:rsidP="00A672C8">
            <w:pPr>
              <w:jc w:val="right"/>
              <w:rPr>
                <w:rFonts w:cs="Arial"/>
                <w:sz w:val="15"/>
                <w:szCs w:val="15"/>
              </w:rPr>
            </w:pPr>
          </w:p>
        </w:tc>
        <w:tc>
          <w:tcPr>
            <w:tcW w:w="417" w:type="pct"/>
            <w:tcBorders>
              <w:top w:val="nil"/>
              <w:left w:val="nil"/>
              <w:bottom w:val="nil"/>
              <w:right w:val="nil"/>
            </w:tcBorders>
            <w:shd w:val="clear" w:color="auto" w:fill="auto"/>
            <w:vAlign w:val="bottom"/>
          </w:tcPr>
          <w:p w14:paraId="45F10491"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4A490C90" w14:textId="30AE9486"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4A04275C" w14:textId="77777777" w:rsidTr="00124F60">
        <w:tc>
          <w:tcPr>
            <w:tcW w:w="1542" w:type="pct"/>
            <w:tcBorders>
              <w:top w:val="nil"/>
              <w:left w:val="nil"/>
              <w:bottom w:val="nil"/>
              <w:right w:val="nil"/>
            </w:tcBorders>
            <w:shd w:val="clear" w:color="auto" w:fill="auto"/>
            <w:vAlign w:val="center"/>
            <w:hideMark/>
          </w:tcPr>
          <w:p w14:paraId="45CC069C" w14:textId="7DF39EFB" w:rsidR="00A672C8" w:rsidRPr="000F0F10" w:rsidRDefault="00A672C8" w:rsidP="00A672C8">
            <w:pPr>
              <w:jc w:val="left"/>
              <w:rPr>
                <w:rFonts w:cs="Arial"/>
                <w:sz w:val="15"/>
                <w:szCs w:val="15"/>
              </w:rPr>
            </w:pPr>
            <w:r w:rsidRPr="000F0F10">
              <w:rPr>
                <w:rFonts w:cs="Arial"/>
                <w:sz w:val="15"/>
                <w:szCs w:val="15"/>
              </w:rPr>
              <w:t xml:space="preserve">K 1. januáru </w:t>
            </w:r>
            <w:r w:rsidR="008E445F" w:rsidRPr="000F0F10">
              <w:rPr>
                <w:rFonts w:cs="Arial"/>
                <w:sz w:val="15"/>
                <w:szCs w:val="15"/>
              </w:rPr>
              <w:t>20</w:t>
            </w:r>
            <w:r w:rsidR="008E445F">
              <w:rPr>
                <w:rFonts w:cs="Arial"/>
                <w:sz w:val="15"/>
                <w:szCs w:val="15"/>
              </w:rPr>
              <w:t>20</w:t>
            </w:r>
          </w:p>
        </w:tc>
        <w:tc>
          <w:tcPr>
            <w:tcW w:w="442" w:type="pct"/>
            <w:tcBorders>
              <w:top w:val="nil"/>
              <w:left w:val="nil"/>
              <w:bottom w:val="nil"/>
              <w:right w:val="nil"/>
            </w:tcBorders>
            <w:shd w:val="clear" w:color="auto" w:fill="auto"/>
            <w:vAlign w:val="bottom"/>
          </w:tcPr>
          <w:p w14:paraId="3F267134" w14:textId="1549F329"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40D1AC43" w14:textId="08EEBCDF" w:rsidR="00A672C8" w:rsidRPr="000F0F10" w:rsidRDefault="008E445F" w:rsidP="00A672C8">
            <w:pPr>
              <w:jc w:val="right"/>
              <w:rPr>
                <w:rFonts w:cs="Arial"/>
                <w:sz w:val="15"/>
                <w:szCs w:val="15"/>
              </w:rPr>
            </w:pPr>
            <w:r>
              <w:rPr>
                <w:rFonts w:cs="Arial"/>
                <w:sz w:val="15"/>
                <w:szCs w:val="15"/>
              </w:rPr>
              <w:t>7 881</w:t>
            </w:r>
          </w:p>
        </w:tc>
        <w:tc>
          <w:tcPr>
            <w:tcW w:w="408" w:type="pct"/>
            <w:tcBorders>
              <w:top w:val="nil"/>
              <w:left w:val="nil"/>
              <w:bottom w:val="nil"/>
              <w:right w:val="nil"/>
            </w:tcBorders>
            <w:shd w:val="clear" w:color="auto" w:fill="auto"/>
            <w:vAlign w:val="bottom"/>
          </w:tcPr>
          <w:p w14:paraId="46CA4E0C" w14:textId="03D502F7"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5A20F5AE" w14:textId="2211F864"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3D7DED73" w14:textId="1EEBDE8B"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230B3B6E" w14:textId="7C14400A"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00F3BEF6" w14:textId="35D8C1D6"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21F1883C" w14:textId="79E27232" w:rsidR="00A672C8" w:rsidRPr="00EA19DB" w:rsidRDefault="00EB627B" w:rsidP="00A672C8">
            <w:pPr>
              <w:jc w:val="right"/>
              <w:rPr>
                <w:rFonts w:cs="Arial"/>
                <w:sz w:val="15"/>
                <w:szCs w:val="15"/>
              </w:rPr>
            </w:pPr>
            <w:r w:rsidRPr="00EA19DB">
              <w:rPr>
                <w:rFonts w:cs="Arial"/>
                <w:sz w:val="15"/>
                <w:szCs w:val="15"/>
              </w:rPr>
              <w:t xml:space="preserve"> 7 88</w:t>
            </w:r>
            <w:r w:rsidR="008E445F" w:rsidRPr="00EA19DB">
              <w:rPr>
                <w:rFonts w:cs="Arial"/>
                <w:sz w:val="15"/>
                <w:szCs w:val="15"/>
              </w:rPr>
              <w:t>1</w:t>
            </w:r>
          </w:p>
        </w:tc>
      </w:tr>
      <w:tr w:rsidR="00A672C8" w:rsidRPr="000F0F10" w14:paraId="2C51F726" w14:textId="77777777" w:rsidTr="00124F60">
        <w:tc>
          <w:tcPr>
            <w:tcW w:w="1542" w:type="pct"/>
            <w:tcBorders>
              <w:top w:val="nil"/>
              <w:left w:val="nil"/>
              <w:bottom w:val="nil"/>
              <w:right w:val="nil"/>
            </w:tcBorders>
            <w:shd w:val="clear" w:color="auto" w:fill="auto"/>
            <w:vAlign w:val="center"/>
            <w:hideMark/>
          </w:tcPr>
          <w:p w14:paraId="1C66D74B" w14:textId="77777777" w:rsidR="00A672C8" w:rsidRPr="000F0F10" w:rsidRDefault="00A672C8" w:rsidP="00A672C8">
            <w:pPr>
              <w:jc w:val="left"/>
              <w:rPr>
                <w:rFonts w:cs="Arial"/>
                <w:sz w:val="15"/>
                <w:szCs w:val="15"/>
              </w:rPr>
            </w:pPr>
            <w:r w:rsidRPr="000F0F10">
              <w:rPr>
                <w:rFonts w:cs="Arial"/>
                <w:sz w:val="15"/>
                <w:szCs w:val="15"/>
              </w:rPr>
              <w:t>Prírastky</w:t>
            </w:r>
          </w:p>
        </w:tc>
        <w:tc>
          <w:tcPr>
            <w:tcW w:w="442" w:type="pct"/>
            <w:tcBorders>
              <w:top w:val="nil"/>
              <w:left w:val="nil"/>
              <w:bottom w:val="nil"/>
              <w:right w:val="nil"/>
            </w:tcBorders>
            <w:shd w:val="clear" w:color="auto" w:fill="auto"/>
            <w:vAlign w:val="bottom"/>
          </w:tcPr>
          <w:p w14:paraId="305E1264" w14:textId="51023493"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23F45E5F" w14:textId="16F48F08" w:rsidR="00A672C8" w:rsidRPr="000F0F10" w:rsidRDefault="008E445F" w:rsidP="00A672C8">
            <w:pPr>
              <w:jc w:val="right"/>
              <w:rPr>
                <w:rFonts w:cs="Arial"/>
                <w:sz w:val="15"/>
                <w:szCs w:val="15"/>
              </w:rPr>
            </w:pPr>
            <w:r>
              <w:rPr>
                <w:rFonts w:cs="Arial"/>
                <w:sz w:val="15"/>
                <w:szCs w:val="15"/>
              </w:rPr>
              <w:t>530</w:t>
            </w:r>
          </w:p>
        </w:tc>
        <w:tc>
          <w:tcPr>
            <w:tcW w:w="408" w:type="pct"/>
            <w:tcBorders>
              <w:top w:val="nil"/>
              <w:left w:val="nil"/>
              <w:bottom w:val="nil"/>
              <w:right w:val="nil"/>
            </w:tcBorders>
            <w:shd w:val="clear" w:color="auto" w:fill="auto"/>
            <w:vAlign w:val="bottom"/>
          </w:tcPr>
          <w:p w14:paraId="70D52665" w14:textId="24990559"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3C2EE043" w14:textId="451FB715"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6D5E2FA5" w14:textId="06AAD7B6"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5156CDD1" w14:textId="2F2C097E"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0A22B4F4" w14:textId="6DED60FB"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7084A8F0" w14:textId="6D1C828C" w:rsidR="00A672C8" w:rsidRPr="000F0F10" w:rsidRDefault="008E445F" w:rsidP="00A672C8">
            <w:pPr>
              <w:jc w:val="right"/>
              <w:rPr>
                <w:rFonts w:cs="Arial"/>
                <w:sz w:val="15"/>
                <w:szCs w:val="15"/>
              </w:rPr>
            </w:pPr>
            <w:r>
              <w:rPr>
                <w:rFonts w:cs="Arial"/>
                <w:sz w:val="15"/>
                <w:szCs w:val="15"/>
              </w:rPr>
              <w:t>530</w:t>
            </w:r>
          </w:p>
        </w:tc>
      </w:tr>
      <w:tr w:rsidR="00A672C8" w:rsidRPr="000F0F10" w14:paraId="4A5F2B1B" w14:textId="77777777" w:rsidTr="00124F60">
        <w:tc>
          <w:tcPr>
            <w:tcW w:w="1542" w:type="pct"/>
            <w:tcBorders>
              <w:top w:val="nil"/>
              <w:left w:val="nil"/>
              <w:bottom w:val="nil"/>
              <w:right w:val="nil"/>
            </w:tcBorders>
            <w:shd w:val="clear" w:color="auto" w:fill="auto"/>
            <w:vAlign w:val="center"/>
            <w:hideMark/>
          </w:tcPr>
          <w:p w14:paraId="5F833F4D" w14:textId="77777777" w:rsidR="00A672C8" w:rsidRPr="000F0F10" w:rsidRDefault="00A672C8" w:rsidP="00A672C8">
            <w:pPr>
              <w:jc w:val="left"/>
              <w:rPr>
                <w:rFonts w:cs="Arial"/>
                <w:sz w:val="15"/>
                <w:szCs w:val="15"/>
              </w:rPr>
            </w:pPr>
            <w:r w:rsidRPr="000F0F10">
              <w:rPr>
                <w:rFonts w:cs="Arial"/>
                <w:sz w:val="15"/>
                <w:szCs w:val="15"/>
              </w:rPr>
              <w:t>Úbytky</w:t>
            </w:r>
          </w:p>
        </w:tc>
        <w:tc>
          <w:tcPr>
            <w:tcW w:w="442" w:type="pct"/>
            <w:tcBorders>
              <w:top w:val="nil"/>
              <w:left w:val="nil"/>
              <w:bottom w:val="nil"/>
              <w:right w:val="nil"/>
            </w:tcBorders>
            <w:shd w:val="clear" w:color="auto" w:fill="auto"/>
            <w:vAlign w:val="bottom"/>
          </w:tcPr>
          <w:p w14:paraId="49204649" w14:textId="5CA7CC95"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76354C23" w14:textId="0D8C823C"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75B6D0F3" w14:textId="07F22973"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017AEC66" w14:textId="0389CB45"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63CBAABE" w14:textId="56EE9571"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176222E1" w14:textId="70AE6561"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2AE0C73D" w14:textId="1A69870C"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0C483D2A" w14:textId="78185FA6"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1008B03A" w14:textId="77777777" w:rsidTr="00124F60">
        <w:tc>
          <w:tcPr>
            <w:tcW w:w="1542" w:type="pct"/>
            <w:tcBorders>
              <w:top w:val="nil"/>
              <w:left w:val="nil"/>
              <w:bottom w:val="nil"/>
              <w:right w:val="nil"/>
            </w:tcBorders>
            <w:shd w:val="clear" w:color="auto" w:fill="auto"/>
            <w:vAlign w:val="center"/>
            <w:hideMark/>
          </w:tcPr>
          <w:p w14:paraId="40058326" w14:textId="77777777" w:rsidR="00A672C8" w:rsidRPr="000F0F10" w:rsidRDefault="00A672C8" w:rsidP="00A672C8">
            <w:pPr>
              <w:jc w:val="left"/>
              <w:rPr>
                <w:rFonts w:cs="Arial"/>
                <w:sz w:val="15"/>
                <w:szCs w:val="15"/>
              </w:rPr>
            </w:pPr>
            <w:r w:rsidRPr="000F0F10">
              <w:rPr>
                <w:rFonts w:cs="Arial"/>
                <w:sz w:val="15"/>
                <w:szCs w:val="15"/>
              </w:rPr>
              <w:t>Presuny</w:t>
            </w:r>
          </w:p>
        </w:tc>
        <w:tc>
          <w:tcPr>
            <w:tcW w:w="442" w:type="pct"/>
            <w:tcBorders>
              <w:top w:val="nil"/>
              <w:left w:val="nil"/>
              <w:bottom w:val="nil"/>
              <w:right w:val="nil"/>
            </w:tcBorders>
            <w:shd w:val="clear" w:color="auto" w:fill="auto"/>
            <w:vAlign w:val="bottom"/>
          </w:tcPr>
          <w:p w14:paraId="2E852890" w14:textId="2C606086"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4571FB66" w14:textId="3F3A9D10"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40C63ECA" w14:textId="41065FB2"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106390D8" w14:textId="765BAFDF"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56B8708E" w14:textId="0F032A25"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7CC2D95D" w14:textId="1DF80CB9"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5A19C68F" w14:textId="1824F499"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29E34CDE" w14:textId="0D191F14"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5C531C07" w14:textId="77777777" w:rsidTr="00124F60">
        <w:tc>
          <w:tcPr>
            <w:tcW w:w="1542" w:type="pct"/>
            <w:tcBorders>
              <w:top w:val="nil"/>
              <w:left w:val="nil"/>
              <w:bottom w:val="nil"/>
              <w:right w:val="nil"/>
            </w:tcBorders>
            <w:shd w:val="clear" w:color="auto" w:fill="auto"/>
            <w:vAlign w:val="center"/>
            <w:hideMark/>
          </w:tcPr>
          <w:p w14:paraId="385D50CD" w14:textId="2171E206" w:rsidR="00A672C8" w:rsidRPr="000F0F10" w:rsidRDefault="00A672C8" w:rsidP="00A672C8">
            <w:pPr>
              <w:jc w:val="left"/>
              <w:rPr>
                <w:rFonts w:cs="Arial"/>
                <w:sz w:val="15"/>
                <w:szCs w:val="15"/>
              </w:rPr>
            </w:pPr>
            <w:r w:rsidRPr="000F0F10">
              <w:rPr>
                <w:rFonts w:cs="Arial"/>
                <w:sz w:val="15"/>
                <w:szCs w:val="15"/>
              </w:rPr>
              <w:t xml:space="preserve">K 31. decembru </w:t>
            </w:r>
            <w:r w:rsidR="008E445F" w:rsidRPr="000F0F10">
              <w:rPr>
                <w:rFonts w:cs="Arial"/>
                <w:sz w:val="15"/>
                <w:szCs w:val="15"/>
              </w:rPr>
              <w:t>20</w:t>
            </w:r>
            <w:r w:rsidR="008E445F">
              <w:rPr>
                <w:rFonts w:cs="Arial"/>
                <w:sz w:val="15"/>
                <w:szCs w:val="15"/>
              </w:rPr>
              <w:t>20</w:t>
            </w:r>
          </w:p>
        </w:tc>
        <w:tc>
          <w:tcPr>
            <w:tcW w:w="442" w:type="pct"/>
            <w:tcBorders>
              <w:top w:val="single" w:sz="4" w:space="0" w:color="auto"/>
              <w:left w:val="nil"/>
              <w:bottom w:val="nil"/>
              <w:right w:val="nil"/>
            </w:tcBorders>
            <w:shd w:val="clear" w:color="auto" w:fill="auto"/>
            <w:vAlign w:val="bottom"/>
          </w:tcPr>
          <w:p w14:paraId="6EF196FF" w14:textId="0863B9D8"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tcPr>
          <w:p w14:paraId="453A9C43" w14:textId="3B880EA6" w:rsidR="00A672C8" w:rsidRPr="000F0F10" w:rsidRDefault="008E445F" w:rsidP="00A672C8">
            <w:pPr>
              <w:jc w:val="right"/>
              <w:rPr>
                <w:rFonts w:cs="Arial"/>
                <w:sz w:val="15"/>
                <w:szCs w:val="15"/>
              </w:rPr>
            </w:pPr>
            <w:r>
              <w:rPr>
                <w:rFonts w:cs="Arial"/>
                <w:sz w:val="15"/>
                <w:szCs w:val="15"/>
              </w:rPr>
              <w:t>8 411</w:t>
            </w:r>
          </w:p>
        </w:tc>
        <w:tc>
          <w:tcPr>
            <w:tcW w:w="408" w:type="pct"/>
            <w:tcBorders>
              <w:top w:val="single" w:sz="4" w:space="0" w:color="auto"/>
              <w:left w:val="nil"/>
              <w:bottom w:val="nil"/>
              <w:right w:val="nil"/>
            </w:tcBorders>
            <w:shd w:val="clear" w:color="auto" w:fill="auto"/>
            <w:vAlign w:val="bottom"/>
          </w:tcPr>
          <w:p w14:paraId="74899845" w14:textId="38EDBB8A"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single" w:sz="4" w:space="0" w:color="auto"/>
              <w:left w:val="nil"/>
              <w:bottom w:val="nil"/>
              <w:right w:val="nil"/>
            </w:tcBorders>
            <w:shd w:val="clear" w:color="auto" w:fill="auto"/>
            <w:vAlign w:val="bottom"/>
          </w:tcPr>
          <w:p w14:paraId="5DA3786A" w14:textId="27C586CD"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single" w:sz="4" w:space="0" w:color="auto"/>
              <w:left w:val="nil"/>
              <w:bottom w:val="nil"/>
              <w:right w:val="nil"/>
            </w:tcBorders>
            <w:shd w:val="clear" w:color="auto" w:fill="auto"/>
            <w:vAlign w:val="bottom"/>
          </w:tcPr>
          <w:p w14:paraId="634F6355" w14:textId="747B69D5"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single" w:sz="4" w:space="0" w:color="auto"/>
              <w:left w:val="nil"/>
              <w:bottom w:val="nil"/>
              <w:right w:val="nil"/>
            </w:tcBorders>
            <w:shd w:val="clear" w:color="auto" w:fill="auto"/>
            <w:vAlign w:val="bottom"/>
          </w:tcPr>
          <w:p w14:paraId="77A29223" w14:textId="0E36D080"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single" w:sz="4" w:space="0" w:color="auto"/>
              <w:left w:val="nil"/>
              <w:bottom w:val="nil"/>
              <w:right w:val="nil"/>
            </w:tcBorders>
            <w:shd w:val="clear" w:color="auto" w:fill="auto"/>
            <w:vAlign w:val="bottom"/>
          </w:tcPr>
          <w:p w14:paraId="32CD35E3" w14:textId="0521CED4"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tcPr>
          <w:p w14:paraId="059911F8" w14:textId="3F2A53B9" w:rsidR="00A672C8" w:rsidRPr="000F0F10" w:rsidRDefault="008E445F" w:rsidP="00A672C8">
            <w:pPr>
              <w:jc w:val="right"/>
              <w:rPr>
                <w:rFonts w:cs="Arial"/>
                <w:sz w:val="15"/>
                <w:szCs w:val="15"/>
              </w:rPr>
            </w:pPr>
            <w:r>
              <w:rPr>
                <w:rFonts w:cs="Arial"/>
                <w:sz w:val="15"/>
                <w:szCs w:val="15"/>
              </w:rPr>
              <w:t>8 411</w:t>
            </w:r>
          </w:p>
        </w:tc>
      </w:tr>
      <w:tr w:rsidR="00A672C8" w:rsidRPr="000F0F10" w14:paraId="764692FE" w14:textId="77777777" w:rsidTr="00124F60">
        <w:tc>
          <w:tcPr>
            <w:tcW w:w="1542" w:type="pct"/>
            <w:tcBorders>
              <w:top w:val="nil"/>
              <w:left w:val="nil"/>
              <w:bottom w:val="nil"/>
              <w:right w:val="nil"/>
            </w:tcBorders>
            <w:shd w:val="clear" w:color="auto" w:fill="auto"/>
            <w:vAlign w:val="center"/>
            <w:hideMark/>
          </w:tcPr>
          <w:p w14:paraId="7B671693" w14:textId="77777777" w:rsidR="00A672C8" w:rsidRPr="000F0F10" w:rsidRDefault="00A672C8" w:rsidP="00A672C8">
            <w:pPr>
              <w:jc w:val="left"/>
              <w:rPr>
                <w:rFonts w:cs="Arial"/>
                <w:sz w:val="15"/>
                <w:szCs w:val="15"/>
              </w:rPr>
            </w:pPr>
            <w:r w:rsidRPr="000F0F10">
              <w:rPr>
                <w:rFonts w:cs="Arial"/>
                <w:sz w:val="15"/>
                <w:szCs w:val="15"/>
              </w:rPr>
              <w:t> </w:t>
            </w:r>
          </w:p>
        </w:tc>
        <w:tc>
          <w:tcPr>
            <w:tcW w:w="442" w:type="pct"/>
            <w:tcBorders>
              <w:top w:val="nil"/>
              <w:left w:val="nil"/>
              <w:bottom w:val="nil"/>
              <w:right w:val="nil"/>
            </w:tcBorders>
            <w:shd w:val="clear" w:color="auto" w:fill="auto"/>
            <w:vAlign w:val="bottom"/>
          </w:tcPr>
          <w:p w14:paraId="3CDA0408"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12D97FD9" w14:textId="77777777" w:rsidR="00A672C8" w:rsidRPr="000F0F10" w:rsidRDefault="00A672C8" w:rsidP="00A672C8">
            <w:pPr>
              <w:jc w:val="right"/>
              <w:rPr>
                <w:rFonts w:cs="Arial"/>
                <w:sz w:val="15"/>
                <w:szCs w:val="15"/>
              </w:rPr>
            </w:pPr>
          </w:p>
        </w:tc>
        <w:tc>
          <w:tcPr>
            <w:tcW w:w="408" w:type="pct"/>
            <w:tcBorders>
              <w:top w:val="nil"/>
              <w:left w:val="nil"/>
              <w:bottom w:val="nil"/>
              <w:right w:val="nil"/>
            </w:tcBorders>
            <w:shd w:val="clear" w:color="auto" w:fill="auto"/>
            <w:vAlign w:val="bottom"/>
          </w:tcPr>
          <w:p w14:paraId="3D0A729C" w14:textId="77777777" w:rsidR="00A672C8" w:rsidRPr="000F0F10" w:rsidRDefault="00A672C8" w:rsidP="00A672C8">
            <w:pPr>
              <w:jc w:val="right"/>
              <w:rPr>
                <w:rFonts w:cs="Arial"/>
                <w:sz w:val="15"/>
                <w:szCs w:val="15"/>
              </w:rPr>
            </w:pPr>
          </w:p>
        </w:tc>
        <w:tc>
          <w:tcPr>
            <w:tcW w:w="384" w:type="pct"/>
            <w:tcBorders>
              <w:top w:val="nil"/>
              <w:left w:val="nil"/>
              <w:bottom w:val="nil"/>
              <w:right w:val="nil"/>
            </w:tcBorders>
            <w:shd w:val="clear" w:color="auto" w:fill="auto"/>
            <w:vAlign w:val="bottom"/>
          </w:tcPr>
          <w:p w14:paraId="54DBAF26" w14:textId="77777777" w:rsidR="00A672C8" w:rsidRPr="000F0F10" w:rsidRDefault="00A672C8" w:rsidP="00A672C8">
            <w:pPr>
              <w:jc w:val="right"/>
              <w:rPr>
                <w:rFonts w:cs="Arial"/>
                <w:sz w:val="15"/>
                <w:szCs w:val="15"/>
              </w:rPr>
            </w:pPr>
          </w:p>
        </w:tc>
        <w:tc>
          <w:tcPr>
            <w:tcW w:w="506" w:type="pct"/>
            <w:tcBorders>
              <w:top w:val="nil"/>
              <w:left w:val="nil"/>
              <w:bottom w:val="nil"/>
              <w:right w:val="nil"/>
            </w:tcBorders>
            <w:shd w:val="clear" w:color="auto" w:fill="auto"/>
            <w:vAlign w:val="bottom"/>
          </w:tcPr>
          <w:p w14:paraId="0ADB34E7" w14:textId="77777777" w:rsidR="00A672C8" w:rsidRPr="000F0F10" w:rsidRDefault="00A672C8" w:rsidP="00A672C8">
            <w:pPr>
              <w:jc w:val="right"/>
              <w:rPr>
                <w:rFonts w:cs="Arial"/>
                <w:sz w:val="15"/>
                <w:szCs w:val="15"/>
              </w:rPr>
            </w:pPr>
          </w:p>
        </w:tc>
        <w:tc>
          <w:tcPr>
            <w:tcW w:w="535" w:type="pct"/>
            <w:tcBorders>
              <w:top w:val="nil"/>
              <w:left w:val="nil"/>
              <w:bottom w:val="nil"/>
              <w:right w:val="nil"/>
            </w:tcBorders>
            <w:shd w:val="clear" w:color="auto" w:fill="auto"/>
            <w:vAlign w:val="bottom"/>
          </w:tcPr>
          <w:p w14:paraId="16892B35" w14:textId="77777777" w:rsidR="00A672C8" w:rsidRPr="000F0F10" w:rsidRDefault="00A672C8" w:rsidP="00A672C8">
            <w:pPr>
              <w:jc w:val="right"/>
              <w:rPr>
                <w:rFonts w:cs="Arial"/>
                <w:sz w:val="15"/>
                <w:szCs w:val="15"/>
              </w:rPr>
            </w:pPr>
          </w:p>
        </w:tc>
        <w:tc>
          <w:tcPr>
            <w:tcW w:w="417" w:type="pct"/>
            <w:tcBorders>
              <w:top w:val="nil"/>
              <w:left w:val="nil"/>
              <w:bottom w:val="nil"/>
              <w:right w:val="nil"/>
            </w:tcBorders>
            <w:shd w:val="clear" w:color="auto" w:fill="auto"/>
            <w:vAlign w:val="bottom"/>
          </w:tcPr>
          <w:p w14:paraId="274B46F4"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0DEDC90C" w14:textId="77777777" w:rsidR="00A672C8" w:rsidRPr="000F0F10" w:rsidRDefault="00A672C8" w:rsidP="00A672C8">
            <w:pPr>
              <w:jc w:val="right"/>
              <w:rPr>
                <w:rFonts w:cs="Arial"/>
                <w:sz w:val="15"/>
                <w:szCs w:val="15"/>
              </w:rPr>
            </w:pPr>
          </w:p>
        </w:tc>
      </w:tr>
      <w:tr w:rsidR="00A672C8" w:rsidRPr="000F0F10" w14:paraId="3567B39E" w14:textId="77777777" w:rsidTr="00124F60">
        <w:tc>
          <w:tcPr>
            <w:tcW w:w="1542" w:type="pct"/>
            <w:tcBorders>
              <w:top w:val="nil"/>
              <w:left w:val="nil"/>
              <w:bottom w:val="nil"/>
              <w:right w:val="nil"/>
            </w:tcBorders>
            <w:shd w:val="clear" w:color="auto" w:fill="auto"/>
            <w:vAlign w:val="center"/>
            <w:hideMark/>
          </w:tcPr>
          <w:p w14:paraId="0C821EFA" w14:textId="77777777" w:rsidR="00A672C8" w:rsidRPr="000F0F10" w:rsidRDefault="00A672C8" w:rsidP="00A672C8">
            <w:pPr>
              <w:jc w:val="left"/>
              <w:rPr>
                <w:rFonts w:cs="Arial"/>
                <w:b/>
                <w:bCs/>
                <w:sz w:val="15"/>
                <w:szCs w:val="15"/>
              </w:rPr>
            </w:pPr>
            <w:r w:rsidRPr="000F0F10">
              <w:rPr>
                <w:rFonts w:cs="Arial"/>
                <w:b/>
                <w:bCs/>
                <w:sz w:val="15"/>
                <w:szCs w:val="15"/>
              </w:rPr>
              <w:t>Opravná položka</w:t>
            </w:r>
          </w:p>
        </w:tc>
        <w:tc>
          <w:tcPr>
            <w:tcW w:w="442" w:type="pct"/>
            <w:tcBorders>
              <w:top w:val="nil"/>
              <w:left w:val="nil"/>
              <w:bottom w:val="nil"/>
              <w:right w:val="nil"/>
            </w:tcBorders>
            <w:shd w:val="clear" w:color="auto" w:fill="auto"/>
            <w:vAlign w:val="bottom"/>
          </w:tcPr>
          <w:p w14:paraId="76EB044E" w14:textId="77777777" w:rsidR="00A672C8" w:rsidRPr="000F0F10" w:rsidRDefault="00A672C8" w:rsidP="00A672C8">
            <w:pPr>
              <w:jc w:val="right"/>
              <w:rPr>
                <w:rFonts w:cs="Arial"/>
                <w:b/>
                <w:bCs/>
                <w:sz w:val="15"/>
                <w:szCs w:val="15"/>
              </w:rPr>
            </w:pPr>
          </w:p>
        </w:tc>
        <w:tc>
          <w:tcPr>
            <w:tcW w:w="383" w:type="pct"/>
            <w:tcBorders>
              <w:top w:val="nil"/>
              <w:left w:val="nil"/>
              <w:bottom w:val="nil"/>
              <w:right w:val="nil"/>
            </w:tcBorders>
            <w:shd w:val="clear" w:color="auto" w:fill="auto"/>
            <w:vAlign w:val="bottom"/>
          </w:tcPr>
          <w:p w14:paraId="311119F9" w14:textId="77777777" w:rsidR="00A672C8" w:rsidRPr="000F0F10" w:rsidRDefault="00A672C8" w:rsidP="00A672C8">
            <w:pPr>
              <w:jc w:val="right"/>
              <w:rPr>
                <w:rFonts w:cs="Arial"/>
                <w:sz w:val="15"/>
                <w:szCs w:val="15"/>
              </w:rPr>
            </w:pPr>
          </w:p>
        </w:tc>
        <w:tc>
          <w:tcPr>
            <w:tcW w:w="408" w:type="pct"/>
            <w:tcBorders>
              <w:top w:val="nil"/>
              <w:left w:val="nil"/>
              <w:bottom w:val="nil"/>
              <w:right w:val="nil"/>
            </w:tcBorders>
            <w:shd w:val="clear" w:color="auto" w:fill="auto"/>
            <w:vAlign w:val="bottom"/>
          </w:tcPr>
          <w:p w14:paraId="781E4630" w14:textId="77777777" w:rsidR="00A672C8" w:rsidRPr="000F0F10" w:rsidRDefault="00A672C8" w:rsidP="00A672C8">
            <w:pPr>
              <w:jc w:val="right"/>
              <w:rPr>
                <w:rFonts w:cs="Arial"/>
                <w:sz w:val="15"/>
                <w:szCs w:val="15"/>
              </w:rPr>
            </w:pPr>
          </w:p>
        </w:tc>
        <w:tc>
          <w:tcPr>
            <w:tcW w:w="384" w:type="pct"/>
            <w:tcBorders>
              <w:top w:val="nil"/>
              <w:left w:val="nil"/>
              <w:bottom w:val="nil"/>
              <w:right w:val="nil"/>
            </w:tcBorders>
            <w:shd w:val="clear" w:color="auto" w:fill="auto"/>
            <w:vAlign w:val="bottom"/>
          </w:tcPr>
          <w:p w14:paraId="3C778C62" w14:textId="77777777" w:rsidR="00A672C8" w:rsidRPr="000F0F10" w:rsidRDefault="00A672C8" w:rsidP="00A672C8">
            <w:pPr>
              <w:jc w:val="right"/>
              <w:rPr>
                <w:rFonts w:cs="Arial"/>
                <w:sz w:val="15"/>
                <w:szCs w:val="15"/>
              </w:rPr>
            </w:pPr>
          </w:p>
        </w:tc>
        <w:tc>
          <w:tcPr>
            <w:tcW w:w="506" w:type="pct"/>
            <w:tcBorders>
              <w:top w:val="nil"/>
              <w:left w:val="nil"/>
              <w:bottom w:val="nil"/>
              <w:right w:val="nil"/>
            </w:tcBorders>
            <w:shd w:val="clear" w:color="auto" w:fill="auto"/>
            <w:vAlign w:val="bottom"/>
          </w:tcPr>
          <w:p w14:paraId="515169A3" w14:textId="77777777" w:rsidR="00A672C8" w:rsidRPr="000F0F10" w:rsidRDefault="00A672C8" w:rsidP="00A672C8">
            <w:pPr>
              <w:jc w:val="right"/>
              <w:rPr>
                <w:rFonts w:cs="Arial"/>
                <w:sz w:val="15"/>
                <w:szCs w:val="15"/>
              </w:rPr>
            </w:pPr>
          </w:p>
        </w:tc>
        <w:tc>
          <w:tcPr>
            <w:tcW w:w="535" w:type="pct"/>
            <w:tcBorders>
              <w:top w:val="nil"/>
              <w:left w:val="nil"/>
              <w:bottom w:val="nil"/>
              <w:right w:val="nil"/>
            </w:tcBorders>
            <w:shd w:val="clear" w:color="auto" w:fill="auto"/>
            <w:vAlign w:val="bottom"/>
          </w:tcPr>
          <w:p w14:paraId="3B4E6A7B" w14:textId="77777777" w:rsidR="00A672C8" w:rsidRPr="000F0F10" w:rsidRDefault="00A672C8" w:rsidP="00A672C8">
            <w:pPr>
              <w:jc w:val="right"/>
              <w:rPr>
                <w:rFonts w:cs="Arial"/>
                <w:sz w:val="15"/>
                <w:szCs w:val="15"/>
              </w:rPr>
            </w:pPr>
          </w:p>
        </w:tc>
        <w:tc>
          <w:tcPr>
            <w:tcW w:w="417" w:type="pct"/>
            <w:tcBorders>
              <w:top w:val="nil"/>
              <w:left w:val="nil"/>
              <w:bottom w:val="nil"/>
              <w:right w:val="nil"/>
            </w:tcBorders>
            <w:shd w:val="clear" w:color="auto" w:fill="auto"/>
            <w:vAlign w:val="bottom"/>
          </w:tcPr>
          <w:p w14:paraId="4A57C979"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24D90A2A" w14:textId="77777777" w:rsidR="00A672C8" w:rsidRPr="000F0F10" w:rsidRDefault="00A672C8" w:rsidP="00A672C8">
            <w:pPr>
              <w:jc w:val="right"/>
              <w:rPr>
                <w:rFonts w:cs="Arial"/>
                <w:sz w:val="15"/>
                <w:szCs w:val="15"/>
              </w:rPr>
            </w:pPr>
          </w:p>
        </w:tc>
      </w:tr>
      <w:tr w:rsidR="00A672C8" w:rsidRPr="000F0F10" w14:paraId="0BE2497F" w14:textId="77777777" w:rsidTr="00124F60">
        <w:tc>
          <w:tcPr>
            <w:tcW w:w="1542" w:type="pct"/>
            <w:tcBorders>
              <w:top w:val="nil"/>
              <w:left w:val="nil"/>
              <w:bottom w:val="nil"/>
              <w:right w:val="nil"/>
            </w:tcBorders>
            <w:shd w:val="clear" w:color="auto" w:fill="auto"/>
            <w:vAlign w:val="center"/>
            <w:hideMark/>
          </w:tcPr>
          <w:p w14:paraId="66627D60" w14:textId="6847A33E" w:rsidR="00A672C8" w:rsidRPr="000F0F10" w:rsidRDefault="00A672C8" w:rsidP="00A672C8">
            <w:pPr>
              <w:jc w:val="left"/>
              <w:rPr>
                <w:rFonts w:cs="Arial"/>
                <w:sz w:val="15"/>
                <w:szCs w:val="15"/>
              </w:rPr>
            </w:pPr>
            <w:r w:rsidRPr="000F0F10">
              <w:rPr>
                <w:rFonts w:cs="Arial"/>
                <w:sz w:val="15"/>
                <w:szCs w:val="15"/>
              </w:rPr>
              <w:t xml:space="preserve">K 1. januáru </w:t>
            </w:r>
            <w:r w:rsidR="008E445F" w:rsidRPr="000F0F10">
              <w:rPr>
                <w:rFonts w:cs="Arial"/>
                <w:sz w:val="15"/>
                <w:szCs w:val="15"/>
              </w:rPr>
              <w:t>20</w:t>
            </w:r>
            <w:r w:rsidR="008E445F">
              <w:rPr>
                <w:rFonts w:cs="Arial"/>
                <w:sz w:val="15"/>
                <w:szCs w:val="15"/>
              </w:rPr>
              <w:t>20</w:t>
            </w:r>
          </w:p>
        </w:tc>
        <w:tc>
          <w:tcPr>
            <w:tcW w:w="442" w:type="pct"/>
            <w:tcBorders>
              <w:top w:val="nil"/>
              <w:left w:val="nil"/>
              <w:bottom w:val="nil"/>
              <w:right w:val="nil"/>
            </w:tcBorders>
            <w:shd w:val="clear" w:color="auto" w:fill="auto"/>
            <w:vAlign w:val="bottom"/>
          </w:tcPr>
          <w:p w14:paraId="6B70C8EE" w14:textId="74DD39AE"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60D9325E" w14:textId="018D165A"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076E2D2C" w14:textId="1FDDF521"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28C7AF7A" w14:textId="3DDCBCF3"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0FA3A188" w14:textId="187CB86F"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13789974" w14:textId="6888BCDD"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14A3AFB7" w14:textId="18D604A0"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6698B846" w14:textId="68C84418"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4B98E17C" w14:textId="77777777" w:rsidTr="00124F60">
        <w:tc>
          <w:tcPr>
            <w:tcW w:w="1542" w:type="pct"/>
            <w:tcBorders>
              <w:top w:val="nil"/>
              <w:left w:val="nil"/>
              <w:bottom w:val="nil"/>
              <w:right w:val="nil"/>
            </w:tcBorders>
            <w:shd w:val="clear" w:color="auto" w:fill="auto"/>
            <w:vAlign w:val="center"/>
            <w:hideMark/>
          </w:tcPr>
          <w:p w14:paraId="032A4E7A" w14:textId="77777777" w:rsidR="00A672C8" w:rsidRPr="000F0F10" w:rsidRDefault="00A672C8" w:rsidP="00A672C8">
            <w:pPr>
              <w:jc w:val="left"/>
              <w:rPr>
                <w:rFonts w:cs="Arial"/>
                <w:sz w:val="15"/>
                <w:szCs w:val="15"/>
              </w:rPr>
            </w:pPr>
            <w:r w:rsidRPr="000F0F10">
              <w:rPr>
                <w:rFonts w:cs="Arial"/>
                <w:sz w:val="15"/>
                <w:szCs w:val="15"/>
              </w:rPr>
              <w:t>Prírastky</w:t>
            </w:r>
          </w:p>
        </w:tc>
        <w:tc>
          <w:tcPr>
            <w:tcW w:w="442" w:type="pct"/>
            <w:tcBorders>
              <w:top w:val="nil"/>
              <w:left w:val="nil"/>
              <w:bottom w:val="nil"/>
              <w:right w:val="nil"/>
            </w:tcBorders>
            <w:shd w:val="clear" w:color="auto" w:fill="auto"/>
            <w:vAlign w:val="bottom"/>
          </w:tcPr>
          <w:p w14:paraId="091160C9" w14:textId="65FABA79"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7ABAB6EA" w14:textId="40222376"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6808332B" w14:textId="28E5D67F"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1D9FF993" w14:textId="24F69EA2"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1D364709" w14:textId="74054D78"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464FD473" w14:textId="04F2F960"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7F9611BF" w14:textId="059BE430"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3B33C1A6" w14:textId="021262A1"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4531A2DC" w14:textId="77777777" w:rsidTr="00124F60">
        <w:tc>
          <w:tcPr>
            <w:tcW w:w="1542" w:type="pct"/>
            <w:tcBorders>
              <w:top w:val="nil"/>
              <w:left w:val="nil"/>
              <w:bottom w:val="nil"/>
              <w:right w:val="nil"/>
            </w:tcBorders>
            <w:shd w:val="clear" w:color="auto" w:fill="auto"/>
            <w:vAlign w:val="center"/>
            <w:hideMark/>
          </w:tcPr>
          <w:p w14:paraId="430F2644" w14:textId="77777777" w:rsidR="00A672C8" w:rsidRPr="000F0F10" w:rsidRDefault="00A672C8" w:rsidP="00A672C8">
            <w:pPr>
              <w:jc w:val="left"/>
              <w:rPr>
                <w:rFonts w:cs="Arial"/>
                <w:sz w:val="15"/>
                <w:szCs w:val="15"/>
              </w:rPr>
            </w:pPr>
            <w:r w:rsidRPr="000F0F10">
              <w:rPr>
                <w:rFonts w:cs="Arial"/>
                <w:sz w:val="15"/>
                <w:szCs w:val="15"/>
              </w:rPr>
              <w:t>Úbytky</w:t>
            </w:r>
          </w:p>
        </w:tc>
        <w:tc>
          <w:tcPr>
            <w:tcW w:w="442" w:type="pct"/>
            <w:tcBorders>
              <w:top w:val="nil"/>
              <w:left w:val="nil"/>
              <w:bottom w:val="nil"/>
              <w:right w:val="nil"/>
            </w:tcBorders>
            <w:shd w:val="clear" w:color="auto" w:fill="auto"/>
            <w:vAlign w:val="bottom"/>
          </w:tcPr>
          <w:p w14:paraId="373BDED6" w14:textId="5ED0B44F"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0EE0934F" w14:textId="3FB8EDE3"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587FEFD3" w14:textId="53271288"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3F205F59" w14:textId="7688608B"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57F6B02C" w14:textId="5CFF5BA3"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2DD175D5" w14:textId="709D3F93"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57A22ACB" w14:textId="2A351846"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0350935A" w14:textId="22CD7653"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27EBB825" w14:textId="77777777" w:rsidTr="00124F60">
        <w:tc>
          <w:tcPr>
            <w:tcW w:w="1542" w:type="pct"/>
            <w:tcBorders>
              <w:top w:val="nil"/>
              <w:left w:val="nil"/>
              <w:bottom w:val="nil"/>
              <w:right w:val="nil"/>
            </w:tcBorders>
            <w:shd w:val="clear" w:color="auto" w:fill="auto"/>
            <w:vAlign w:val="center"/>
            <w:hideMark/>
          </w:tcPr>
          <w:p w14:paraId="1C41B07C" w14:textId="77777777" w:rsidR="00A672C8" w:rsidRPr="000F0F10" w:rsidRDefault="00A672C8" w:rsidP="00A672C8">
            <w:pPr>
              <w:jc w:val="left"/>
              <w:rPr>
                <w:rFonts w:cs="Arial"/>
                <w:sz w:val="15"/>
                <w:szCs w:val="15"/>
              </w:rPr>
            </w:pPr>
            <w:r w:rsidRPr="000F0F10">
              <w:rPr>
                <w:rFonts w:cs="Arial"/>
                <w:sz w:val="15"/>
                <w:szCs w:val="15"/>
              </w:rPr>
              <w:t>Presuny</w:t>
            </w:r>
          </w:p>
        </w:tc>
        <w:tc>
          <w:tcPr>
            <w:tcW w:w="442" w:type="pct"/>
            <w:tcBorders>
              <w:top w:val="nil"/>
              <w:left w:val="nil"/>
              <w:bottom w:val="nil"/>
              <w:right w:val="nil"/>
            </w:tcBorders>
            <w:shd w:val="clear" w:color="auto" w:fill="auto"/>
            <w:vAlign w:val="bottom"/>
          </w:tcPr>
          <w:p w14:paraId="1F1C585F" w14:textId="07A21A50"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1D76E764" w14:textId="3FA58418"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tcPr>
          <w:p w14:paraId="7597A79D" w14:textId="09AF5F45"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56062C64" w14:textId="532FBAE6"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45E1E9FF" w14:textId="56A9EE01"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06DAA42C" w14:textId="7267B299"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0CD8D8DF" w14:textId="7B0CF96B"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76048EEB" w14:textId="39D7292B"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13E45938" w14:textId="77777777" w:rsidTr="00124F60">
        <w:tc>
          <w:tcPr>
            <w:tcW w:w="1542" w:type="pct"/>
            <w:tcBorders>
              <w:top w:val="nil"/>
              <w:left w:val="nil"/>
              <w:bottom w:val="nil"/>
              <w:right w:val="nil"/>
            </w:tcBorders>
            <w:shd w:val="clear" w:color="auto" w:fill="auto"/>
            <w:vAlign w:val="center"/>
            <w:hideMark/>
          </w:tcPr>
          <w:p w14:paraId="19043724" w14:textId="2185F1BC" w:rsidR="00A672C8" w:rsidRPr="000F0F10" w:rsidRDefault="00A672C8" w:rsidP="00A672C8">
            <w:pPr>
              <w:jc w:val="left"/>
              <w:rPr>
                <w:rFonts w:cs="Arial"/>
                <w:sz w:val="15"/>
                <w:szCs w:val="15"/>
              </w:rPr>
            </w:pPr>
            <w:r w:rsidRPr="000F0F10">
              <w:rPr>
                <w:rFonts w:cs="Arial"/>
                <w:sz w:val="15"/>
                <w:szCs w:val="15"/>
              </w:rPr>
              <w:t xml:space="preserve">K 31. decembru </w:t>
            </w:r>
            <w:r w:rsidR="008E445F" w:rsidRPr="000F0F10">
              <w:rPr>
                <w:rFonts w:cs="Arial"/>
                <w:sz w:val="15"/>
                <w:szCs w:val="15"/>
              </w:rPr>
              <w:t>20</w:t>
            </w:r>
            <w:r w:rsidR="008E445F">
              <w:rPr>
                <w:rFonts w:cs="Arial"/>
                <w:sz w:val="15"/>
                <w:szCs w:val="15"/>
              </w:rPr>
              <w:t>20</w:t>
            </w:r>
          </w:p>
        </w:tc>
        <w:tc>
          <w:tcPr>
            <w:tcW w:w="442" w:type="pct"/>
            <w:tcBorders>
              <w:top w:val="single" w:sz="4" w:space="0" w:color="auto"/>
              <w:left w:val="nil"/>
              <w:bottom w:val="nil"/>
              <w:right w:val="nil"/>
            </w:tcBorders>
            <w:shd w:val="clear" w:color="auto" w:fill="auto"/>
            <w:vAlign w:val="bottom"/>
          </w:tcPr>
          <w:p w14:paraId="51C40F6F" w14:textId="70D819D8"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tcPr>
          <w:p w14:paraId="6990E75E" w14:textId="267A276E" w:rsidR="00A672C8" w:rsidRPr="000F0F10" w:rsidRDefault="00A672C8" w:rsidP="00A672C8">
            <w:pPr>
              <w:jc w:val="right"/>
              <w:rPr>
                <w:rFonts w:cs="Arial"/>
                <w:sz w:val="15"/>
                <w:szCs w:val="15"/>
              </w:rPr>
            </w:pPr>
            <w:r w:rsidRPr="000F0F10">
              <w:rPr>
                <w:rFonts w:cs="Arial"/>
                <w:sz w:val="15"/>
                <w:szCs w:val="15"/>
              </w:rPr>
              <w:t>-</w:t>
            </w:r>
          </w:p>
        </w:tc>
        <w:tc>
          <w:tcPr>
            <w:tcW w:w="408" w:type="pct"/>
            <w:tcBorders>
              <w:top w:val="single" w:sz="4" w:space="0" w:color="auto"/>
              <w:left w:val="nil"/>
              <w:bottom w:val="nil"/>
              <w:right w:val="nil"/>
            </w:tcBorders>
            <w:shd w:val="clear" w:color="auto" w:fill="auto"/>
            <w:vAlign w:val="bottom"/>
          </w:tcPr>
          <w:p w14:paraId="7708FD60" w14:textId="4D27EA04"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single" w:sz="4" w:space="0" w:color="auto"/>
              <w:left w:val="nil"/>
              <w:bottom w:val="nil"/>
              <w:right w:val="nil"/>
            </w:tcBorders>
            <w:shd w:val="clear" w:color="auto" w:fill="auto"/>
            <w:vAlign w:val="bottom"/>
          </w:tcPr>
          <w:p w14:paraId="2EED5239" w14:textId="0F7637CF"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single" w:sz="4" w:space="0" w:color="auto"/>
              <w:left w:val="nil"/>
              <w:bottom w:val="nil"/>
              <w:right w:val="nil"/>
            </w:tcBorders>
            <w:shd w:val="clear" w:color="auto" w:fill="auto"/>
            <w:vAlign w:val="bottom"/>
          </w:tcPr>
          <w:p w14:paraId="61782268" w14:textId="6DE101B2"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single" w:sz="4" w:space="0" w:color="auto"/>
              <w:left w:val="nil"/>
              <w:bottom w:val="nil"/>
              <w:right w:val="nil"/>
            </w:tcBorders>
            <w:shd w:val="clear" w:color="auto" w:fill="auto"/>
            <w:vAlign w:val="bottom"/>
          </w:tcPr>
          <w:p w14:paraId="58CCD77B" w14:textId="7A1CAE4B"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single" w:sz="4" w:space="0" w:color="auto"/>
              <w:left w:val="nil"/>
              <w:bottom w:val="nil"/>
              <w:right w:val="nil"/>
            </w:tcBorders>
            <w:shd w:val="clear" w:color="auto" w:fill="auto"/>
            <w:vAlign w:val="bottom"/>
          </w:tcPr>
          <w:p w14:paraId="45737282" w14:textId="687C70F9"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tcPr>
          <w:p w14:paraId="78FCC37C" w14:textId="6B8ED220" w:rsidR="00A672C8" w:rsidRPr="000F0F10" w:rsidRDefault="00A672C8" w:rsidP="00A672C8">
            <w:pPr>
              <w:jc w:val="right"/>
              <w:rPr>
                <w:rFonts w:cs="Arial"/>
                <w:sz w:val="15"/>
                <w:szCs w:val="15"/>
              </w:rPr>
            </w:pPr>
            <w:r w:rsidRPr="000F0F10">
              <w:rPr>
                <w:rFonts w:cs="Arial"/>
                <w:sz w:val="15"/>
                <w:szCs w:val="15"/>
              </w:rPr>
              <w:t>-</w:t>
            </w:r>
          </w:p>
        </w:tc>
      </w:tr>
      <w:tr w:rsidR="00A672C8" w:rsidRPr="000F0F10" w14:paraId="1CFDEE01" w14:textId="77777777" w:rsidTr="00124F60">
        <w:tc>
          <w:tcPr>
            <w:tcW w:w="1542" w:type="pct"/>
            <w:tcBorders>
              <w:top w:val="nil"/>
              <w:left w:val="nil"/>
              <w:bottom w:val="nil"/>
              <w:right w:val="nil"/>
            </w:tcBorders>
            <w:shd w:val="clear" w:color="auto" w:fill="auto"/>
            <w:vAlign w:val="center"/>
            <w:hideMark/>
          </w:tcPr>
          <w:p w14:paraId="3A3F85D9" w14:textId="77777777" w:rsidR="00A672C8" w:rsidRPr="000F0F10" w:rsidRDefault="00A672C8" w:rsidP="00A672C8">
            <w:pPr>
              <w:jc w:val="left"/>
              <w:rPr>
                <w:rFonts w:cs="Arial"/>
                <w:sz w:val="15"/>
                <w:szCs w:val="15"/>
              </w:rPr>
            </w:pPr>
            <w:r w:rsidRPr="000F0F10">
              <w:rPr>
                <w:rFonts w:cs="Arial"/>
                <w:sz w:val="15"/>
                <w:szCs w:val="15"/>
              </w:rPr>
              <w:t> </w:t>
            </w:r>
          </w:p>
        </w:tc>
        <w:tc>
          <w:tcPr>
            <w:tcW w:w="442" w:type="pct"/>
            <w:tcBorders>
              <w:top w:val="nil"/>
              <w:left w:val="nil"/>
              <w:bottom w:val="nil"/>
              <w:right w:val="nil"/>
            </w:tcBorders>
            <w:shd w:val="clear" w:color="auto" w:fill="auto"/>
            <w:vAlign w:val="bottom"/>
          </w:tcPr>
          <w:p w14:paraId="31FE9AC4"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0F842F3E" w14:textId="77777777" w:rsidR="00A672C8" w:rsidRPr="000F0F10" w:rsidRDefault="00A672C8" w:rsidP="00A672C8">
            <w:pPr>
              <w:jc w:val="right"/>
              <w:rPr>
                <w:rFonts w:cs="Arial"/>
                <w:sz w:val="15"/>
                <w:szCs w:val="15"/>
              </w:rPr>
            </w:pPr>
          </w:p>
        </w:tc>
        <w:tc>
          <w:tcPr>
            <w:tcW w:w="408" w:type="pct"/>
            <w:tcBorders>
              <w:top w:val="nil"/>
              <w:left w:val="nil"/>
              <w:bottom w:val="nil"/>
              <w:right w:val="nil"/>
            </w:tcBorders>
            <w:shd w:val="clear" w:color="auto" w:fill="auto"/>
            <w:vAlign w:val="bottom"/>
          </w:tcPr>
          <w:p w14:paraId="5D150F6D" w14:textId="77777777" w:rsidR="00A672C8" w:rsidRPr="000F0F10" w:rsidRDefault="00A672C8" w:rsidP="00A672C8">
            <w:pPr>
              <w:jc w:val="right"/>
              <w:rPr>
                <w:rFonts w:cs="Arial"/>
                <w:sz w:val="15"/>
                <w:szCs w:val="15"/>
              </w:rPr>
            </w:pPr>
          </w:p>
        </w:tc>
        <w:tc>
          <w:tcPr>
            <w:tcW w:w="384" w:type="pct"/>
            <w:tcBorders>
              <w:top w:val="nil"/>
              <w:left w:val="nil"/>
              <w:bottom w:val="nil"/>
              <w:right w:val="nil"/>
            </w:tcBorders>
            <w:shd w:val="clear" w:color="auto" w:fill="auto"/>
            <w:vAlign w:val="bottom"/>
          </w:tcPr>
          <w:p w14:paraId="0BFDA164" w14:textId="77777777" w:rsidR="00A672C8" w:rsidRPr="000F0F10" w:rsidRDefault="00A672C8" w:rsidP="00A672C8">
            <w:pPr>
              <w:jc w:val="right"/>
              <w:rPr>
                <w:rFonts w:cs="Arial"/>
                <w:sz w:val="15"/>
                <w:szCs w:val="15"/>
              </w:rPr>
            </w:pPr>
          </w:p>
        </w:tc>
        <w:tc>
          <w:tcPr>
            <w:tcW w:w="506" w:type="pct"/>
            <w:tcBorders>
              <w:top w:val="nil"/>
              <w:left w:val="nil"/>
              <w:bottom w:val="nil"/>
              <w:right w:val="nil"/>
            </w:tcBorders>
            <w:shd w:val="clear" w:color="auto" w:fill="auto"/>
            <w:vAlign w:val="bottom"/>
          </w:tcPr>
          <w:p w14:paraId="1C25362C" w14:textId="77777777" w:rsidR="00A672C8" w:rsidRPr="000F0F10" w:rsidRDefault="00A672C8" w:rsidP="00A672C8">
            <w:pPr>
              <w:jc w:val="right"/>
              <w:rPr>
                <w:rFonts w:cs="Arial"/>
                <w:sz w:val="15"/>
                <w:szCs w:val="15"/>
              </w:rPr>
            </w:pPr>
          </w:p>
        </w:tc>
        <w:tc>
          <w:tcPr>
            <w:tcW w:w="535" w:type="pct"/>
            <w:tcBorders>
              <w:top w:val="nil"/>
              <w:left w:val="nil"/>
              <w:bottom w:val="nil"/>
              <w:right w:val="nil"/>
            </w:tcBorders>
            <w:shd w:val="clear" w:color="auto" w:fill="auto"/>
            <w:vAlign w:val="bottom"/>
          </w:tcPr>
          <w:p w14:paraId="5A9BFC57" w14:textId="77777777" w:rsidR="00A672C8" w:rsidRPr="000F0F10" w:rsidRDefault="00A672C8" w:rsidP="00A672C8">
            <w:pPr>
              <w:jc w:val="right"/>
              <w:rPr>
                <w:rFonts w:cs="Arial"/>
                <w:sz w:val="15"/>
                <w:szCs w:val="15"/>
              </w:rPr>
            </w:pPr>
          </w:p>
        </w:tc>
        <w:tc>
          <w:tcPr>
            <w:tcW w:w="417" w:type="pct"/>
            <w:tcBorders>
              <w:top w:val="nil"/>
              <w:left w:val="nil"/>
              <w:bottom w:val="nil"/>
              <w:right w:val="nil"/>
            </w:tcBorders>
            <w:shd w:val="clear" w:color="auto" w:fill="auto"/>
            <w:vAlign w:val="bottom"/>
          </w:tcPr>
          <w:p w14:paraId="2D2C84F3"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1FF534F9" w14:textId="77777777" w:rsidR="00A672C8" w:rsidRPr="000F0F10" w:rsidRDefault="00A672C8" w:rsidP="00A672C8">
            <w:pPr>
              <w:jc w:val="right"/>
              <w:rPr>
                <w:rFonts w:cs="Arial"/>
                <w:sz w:val="15"/>
                <w:szCs w:val="15"/>
              </w:rPr>
            </w:pPr>
          </w:p>
        </w:tc>
      </w:tr>
      <w:tr w:rsidR="00A672C8" w:rsidRPr="000F0F10" w14:paraId="3A16725D" w14:textId="77777777" w:rsidTr="00124F60">
        <w:tc>
          <w:tcPr>
            <w:tcW w:w="1542" w:type="pct"/>
            <w:tcBorders>
              <w:top w:val="nil"/>
              <w:left w:val="nil"/>
              <w:bottom w:val="nil"/>
              <w:right w:val="nil"/>
            </w:tcBorders>
            <w:shd w:val="clear" w:color="auto" w:fill="auto"/>
            <w:vAlign w:val="center"/>
            <w:hideMark/>
          </w:tcPr>
          <w:p w14:paraId="54A06305" w14:textId="77777777" w:rsidR="00A672C8" w:rsidRPr="000F0F10" w:rsidRDefault="00A672C8" w:rsidP="00A672C8">
            <w:pPr>
              <w:jc w:val="left"/>
              <w:rPr>
                <w:rFonts w:cs="Arial"/>
                <w:b/>
                <w:bCs/>
                <w:sz w:val="15"/>
                <w:szCs w:val="15"/>
              </w:rPr>
            </w:pPr>
            <w:r w:rsidRPr="000F0F10">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28039BAC" w14:textId="77777777" w:rsidR="00A672C8" w:rsidRPr="000F0F10" w:rsidRDefault="00A672C8" w:rsidP="00A672C8">
            <w:pPr>
              <w:jc w:val="right"/>
              <w:rPr>
                <w:rFonts w:cs="Arial"/>
                <w:b/>
                <w:bCs/>
                <w:sz w:val="15"/>
                <w:szCs w:val="15"/>
              </w:rPr>
            </w:pPr>
          </w:p>
        </w:tc>
        <w:tc>
          <w:tcPr>
            <w:tcW w:w="383" w:type="pct"/>
            <w:tcBorders>
              <w:top w:val="nil"/>
              <w:left w:val="nil"/>
              <w:bottom w:val="nil"/>
              <w:right w:val="nil"/>
            </w:tcBorders>
            <w:shd w:val="clear" w:color="auto" w:fill="auto"/>
            <w:vAlign w:val="bottom"/>
          </w:tcPr>
          <w:p w14:paraId="2D77DBB2" w14:textId="77777777" w:rsidR="00A672C8" w:rsidRPr="000F0F10" w:rsidRDefault="00A672C8" w:rsidP="00A672C8">
            <w:pPr>
              <w:jc w:val="right"/>
              <w:rPr>
                <w:rFonts w:cs="Arial"/>
                <w:sz w:val="15"/>
                <w:szCs w:val="15"/>
              </w:rPr>
            </w:pPr>
          </w:p>
        </w:tc>
        <w:tc>
          <w:tcPr>
            <w:tcW w:w="408" w:type="pct"/>
            <w:tcBorders>
              <w:top w:val="nil"/>
              <w:left w:val="nil"/>
              <w:bottom w:val="nil"/>
              <w:right w:val="nil"/>
            </w:tcBorders>
            <w:shd w:val="clear" w:color="auto" w:fill="auto"/>
            <w:vAlign w:val="bottom"/>
          </w:tcPr>
          <w:p w14:paraId="6A33F6B5" w14:textId="77777777" w:rsidR="00A672C8" w:rsidRPr="000F0F10" w:rsidRDefault="00A672C8" w:rsidP="00A672C8">
            <w:pPr>
              <w:jc w:val="right"/>
              <w:rPr>
                <w:rFonts w:cs="Arial"/>
                <w:sz w:val="15"/>
                <w:szCs w:val="15"/>
              </w:rPr>
            </w:pPr>
          </w:p>
        </w:tc>
        <w:tc>
          <w:tcPr>
            <w:tcW w:w="384" w:type="pct"/>
            <w:tcBorders>
              <w:top w:val="nil"/>
              <w:left w:val="nil"/>
              <w:bottom w:val="nil"/>
              <w:right w:val="nil"/>
            </w:tcBorders>
            <w:shd w:val="clear" w:color="auto" w:fill="auto"/>
            <w:vAlign w:val="bottom"/>
          </w:tcPr>
          <w:p w14:paraId="668C5CB0" w14:textId="77777777" w:rsidR="00A672C8" w:rsidRPr="000F0F10" w:rsidRDefault="00A672C8" w:rsidP="00A672C8">
            <w:pPr>
              <w:jc w:val="right"/>
              <w:rPr>
                <w:rFonts w:cs="Arial"/>
                <w:sz w:val="15"/>
                <w:szCs w:val="15"/>
              </w:rPr>
            </w:pPr>
          </w:p>
        </w:tc>
        <w:tc>
          <w:tcPr>
            <w:tcW w:w="506" w:type="pct"/>
            <w:tcBorders>
              <w:top w:val="nil"/>
              <w:left w:val="nil"/>
              <w:bottom w:val="nil"/>
              <w:right w:val="nil"/>
            </w:tcBorders>
            <w:shd w:val="clear" w:color="auto" w:fill="auto"/>
            <w:vAlign w:val="bottom"/>
          </w:tcPr>
          <w:p w14:paraId="31CCAB19" w14:textId="77777777" w:rsidR="00A672C8" w:rsidRPr="000F0F10" w:rsidRDefault="00A672C8" w:rsidP="00A672C8">
            <w:pPr>
              <w:jc w:val="right"/>
              <w:rPr>
                <w:rFonts w:cs="Arial"/>
                <w:sz w:val="15"/>
                <w:szCs w:val="15"/>
              </w:rPr>
            </w:pPr>
          </w:p>
        </w:tc>
        <w:tc>
          <w:tcPr>
            <w:tcW w:w="535" w:type="pct"/>
            <w:tcBorders>
              <w:top w:val="nil"/>
              <w:left w:val="nil"/>
              <w:bottom w:val="nil"/>
              <w:right w:val="nil"/>
            </w:tcBorders>
            <w:shd w:val="clear" w:color="auto" w:fill="auto"/>
            <w:vAlign w:val="bottom"/>
          </w:tcPr>
          <w:p w14:paraId="13CCABC9" w14:textId="77777777" w:rsidR="00A672C8" w:rsidRPr="000F0F10" w:rsidRDefault="00A672C8" w:rsidP="00A672C8">
            <w:pPr>
              <w:jc w:val="right"/>
              <w:rPr>
                <w:rFonts w:cs="Arial"/>
                <w:sz w:val="15"/>
                <w:szCs w:val="15"/>
              </w:rPr>
            </w:pPr>
          </w:p>
        </w:tc>
        <w:tc>
          <w:tcPr>
            <w:tcW w:w="417" w:type="pct"/>
            <w:tcBorders>
              <w:top w:val="nil"/>
              <w:left w:val="nil"/>
              <w:bottom w:val="nil"/>
              <w:right w:val="nil"/>
            </w:tcBorders>
            <w:shd w:val="clear" w:color="auto" w:fill="auto"/>
            <w:vAlign w:val="bottom"/>
          </w:tcPr>
          <w:p w14:paraId="2DE6FF5C" w14:textId="77777777" w:rsidR="00A672C8" w:rsidRPr="000F0F10" w:rsidRDefault="00A672C8" w:rsidP="00A672C8">
            <w:pPr>
              <w:jc w:val="right"/>
              <w:rPr>
                <w:rFonts w:cs="Arial"/>
                <w:sz w:val="15"/>
                <w:szCs w:val="15"/>
              </w:rPr>
            </w:pPr>
          </w:p>
        </w:tc>
        <w:tc>
          <w:tcPr>
            <w:tcW w:w="383" w:type="pct"/>
            <w:tcBorders>
              <w:top w:val="nil"/>
              <w:left w:val="nil"/>
              <w:bottom w:val="nil"/>
              <w:right w:val="nil"/>
            </w:tcBorders>
            <w:shd w:val="clear" w:color="auto" w:fill="auto"/>
            <w:vAlign w:val="bottom"/>
          </w:tcPr>
          <w:p w14:paraId="11DF2EE3" w14:textId="77777777" w:rsidR="00A672C8" w:rsidRPr="000F0F10" w:rsidRDefault="00A672C8" w:rsidP="00A672C8">
            <w:pPr>
              <w:jc w:val="right"/>
              <w:rPr>
                <w:rFonts w:cs="Arial"/>
                <w:sz w:val="15"/>
                <w:szCs w:val="15"/>
              </w:rPr>
            </w:pPr>
          </w:p>
        </w:tc>
      </w:tr>
      <w:tr w:rsidR="00A672C8" w:rsidRPr="000F0F10" w14:paraId="111FA90D" w14:textId="77777777" w:rsidTr="00124F60">
        <w:tc>
          <w:tcPr>
            <w:tcW w:w="1542" w:type="pct"/>
            <w:tcBorders>
              <w:top w:val="nil"/>
              <w:left w:val="nil"/>
              <w:bottom w:val="nil"/>
              <w:right w:val="nil"/>
            </w:tcBorders>
            <w:shd w:val="clear" w:color="auto" w:fill="auto"/>
            <w:vAlign w:val="center"/>
            <w:hideMark/>
          </w:tcPr>
          <w:p w14:paraId="0A2E2099" w14:textId="13509EC3" w:rsidR="00A672C8" w:rsidRPr="000F0F10" w:rsidRDefault="00A672C8" w:rsidP="00A672C8">
            <w:pPr>
              <w:jc w:val="left"/>
              <w:rPr>
                <w:rFonts w:cs="Arial"/>
                <w:sz w:val="15"/>
                <w:szCs w:val="15"/>
              </w:rPr>
            </w:pPr>
            <w:r w:rsidRPr="000F0F10">
              <w:rPr>
                <w:rFonts w:cs="Arial"/>
                <w:sz w:val="15"/>
                <w:szCs w:val="15"/>
              </w:rPr>
              <w:t xml:space="preserve">K 1. januáru </w:t>
            </w:r>
            <w:r w:rsidR="008E445F" w:rsidRPr="000F0F10">
              <w:rPr>
                <w:rFonts w:cs="Arial"/>
                <w:sz w:val="15"/>
                <w:szCs w:val="15"/>
              </w:rPr>
              <w:t>20</w:t>
            </w:r>
            <w:r w:rsidR="008E445F">
              <w:rPr>
                <w:rFonts w:cs="Arial"/>
                <w:sz w:val="15"/>
                <w:szCs w:val="15"/>
              </w:rPr>
              <w:t>20</w:t>
            </w:r>
          </w:p>
        </w:tc>
        <w:tc>
          <w:tcPr>
            <w:tcW w:w="442" w:type="pct"/>
            <w:tcBorders>
              <w:top w:val="nil"/>
              <w:left w:val="nil"/>
              <w:bottom w:val="nil"/>
              <w:right w:val="nil"/>
            </w:tcBorders>
            <w:shd w:val="clear" w:color="auto" w:fill="auto"/>
            <w:vAlign w:val="bottom"/>
          </w:tcPr>
          <w:p w14:paraId="26A533A6" w14:textId="2D6468CF"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2ABB2546" w14:textId="3500E560" w:rsidR="00A672C8" w:rsidRPr="000F0F10" w:rsidRDefault="008E445F" w:rsidP="00A672C8">
            <w:pPr>
              <w:jc w:val="right"/>
              <w:rPr>
                <w:rFonts w:cs="Arial"/>
                <w:sz w:val="15"/>
                <w:szCs w:val="15"/>
              </w:rPr>
            </w:pPr>
            <w:r>
              <w:rPr>
                <w:rFonts w:cs="Arial"/>
                <w:sz w:val="15"/>
                <w:szCs w:val="15"/>
              </w:rPr>
              <w:t>530</w:t>
            </w:r>
          </w:p>
        </w:tc>
        <w:tc>
          <w:tcPr>
            <w:tcW w:w="408" w:type="pct"/>
            <w:tcBorders>
              <w:top w:val="nil"/>
              <w:left w:val="nil"/>
              <w:bottom w:val="nil"/>
              <w:right w:val="nil"/>
            </w:tcBorders>
            <w:shd w:val="clear" w:color="auto" w:fill="auto"/>
            <w:vAlign w:val="bottom"/>
          </w:tcPr>
          <w:p w14:paraId="6891AA38" w14:textId="28D947EA"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tcPr>
          <w:p w14:paraId="373C2499" w14:textId="090B08E9"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tcPr>
          <w:p w14:paraId="1954DDE5" w14:textId="4385A362"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tcPr>
          <w:p w14:paraId="67D16BA3" w14:textId="52FDD4A3"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tcPr>
          <w:p w14:paraId="681B370F" w14:textId="3E010695"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tcPr>
          <w:p w14:paraId="771C3B66" w14:textId="5A57F6DD" w:rsidR="00A672C8" w:rsidRPr="000F0F10" w:rsidRDefault="008E445F" w:rsidP="00A672C8">
            <w:pPr>
              <w:jc w:val="right"/>
              <w:rPr>
                <w:rFonts w:cs="Arial"/>
                <w:sz w:val="15"/>
                <w:szCs w:val="15"/>
              </w:rPr>
            </w:pPr>
            <w:r>
              <w:rPr>
                <w:rFonts w:cs="Arial"/>
                <w:sz w:val="15"/>
                <w:szCs w:val="15"/>
              </w:rPr>
              <w:t>530</w:t>
            </w:r>
          </w:p>
        </w:tc>
      </w:tr>
      <w:tr w:rsidR="00A672C8" w:rsidRPr="000F0F10" w14:paraId="04A5C708" w14:textId="77777777" w:rsidTr="00124F60">
        <w:tc>
          <w:tcPr>
            <w:tcW w:w="1542" w:type="pct"/>
            <w:tcBorders>
              <w:top w:val="nil"/>
              <w:left w:val="nil"/>
              <w:bottom w:val="single" w:sz="8" w:space="0" w:color="auto"/>
              <w:right w:val="nil"/>
            </w:tcBorders>
            <w:shd w:val="clear" w:color="auto" w:fill="auto"/>
            <w:vAlign w:val="center"/>
            <w:hideMark/>
          </w:tcPr>
          <w:p w14:paraId="06A507E8" w14:textId="69BD0DDB" w:rsidR="00A672C8" w:rsidRPr="000F0F10" w:rsidRDefault="00A672C8" w:rsidP="00A672C8">
            <w:pPr>
              <w:jc w:val="left"/>
              <w:rPr>
                <w:rFonts w:cs="Arial"/>
                <w:sz w:val="15"/>
                <w:szCs w:val="15"/>
              </w:rPr>
            </w:pPr>
            <w:r w:rsidRPr="000F0F10">
              <w:rPr>
                <w:rFonts w:cs="Arial"/>
                <w:sz w:val="15"/>
                <w:szCs w:val="15"/>
              </w:rPr>
              <w:t xml:space="preserve">K 31. decembru </w:t>
            </w:r>
            <w:r w:rsidR="008E445F" w:rsidRPr="000F0F10">
              <w:rPr>
                <w:rFonts w:cs="Arial"/>
                <w:sz w:val="15"/>
                <w:szCs w:val="15"/>
              </w:rPr>
              <w:t>20</w:t>
            </w:r>
            <w:r w:rsidR="008E445F">
              <w:rPr>
                <w:rFonts w:cs="Arial"/>
                <w:sz w:val="15"/>
                <w:szCs w:val="15"/>
              </w:rPr>
              <w:t>20</w:t>
            </w:r>
          </w:p>
        </w:tc>
        <w:tc>
          <w:tcPr>
            <w:tcW w:w="442" w:type="pct"/>
            <w:tcBorders>
              <w:top w:val="single" w:sz="4" w:space="0" w:color="auto"/>
              <w:left w:val="nil"/>
              <w:bottom w:val="single" w:sz="8" w:space="0" w:color="auto"/>
              <w:right w:val="nil"/>
            </w:tcBorders>
            <w:shd w:val="clear" w:color="auto" w:fill="auto"/>
            <w:vAlign w:val="bottom"/>
          </w:tcPr>
          <w:p w14:paraId="042CFAE5" w14:textId="00159210"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4CA1CBBA" w14:textId="22074827" w:rsidR="00A672C8" w:rsidRPr="000F0F10" w:rsidRDefault="00A672C8" w:rsidP="00A672C8">
            <w:pPr>
              <w:jc w:val="right"/>
              <w:rPr>
                <w:rFonts w:cs="Arial"/>
                <w:sz w:val="15"/>
                <w:szCs w:val="15"/>
              </w:rPr>
            </w:pPr>
            <w:r>
              <w:rPr>
                <w:rFonts w:cs="Arial"/>
                <w:sz w:val="15"/>
                <w:szCs w:val="15"/>
              </w:rPr>
              <w:t>0</w:t>
            </w:r>
          </w:p>
        </w:tc>
        <w:tc>
          <w:tcPr>
            <w:tcW w:w="408" w:type="pct"/>
            <w:tcBorders>
              <w:top w:val="single" w:sz="4" w:space="0" w:color="auto"/>
              <w:left w:val="nil"/>
              <w:bottom w:val="single" w:sz="8" w:space="0" w:color="auto"/>
              <w:right w:val="nil"/>
            </w:tcBorders>
            <w:shd w:val="clear" w:color="auto" w:fill="auto"/>
            <w:vAlign w:val="bottom"/>
          </w:tcPr>
          <w:p w14:paraId="761182AC" w14:textId="3BE2E874" w:rsidR="00A672C8" w:rsidRPr="000F0F10" w:rsidRDefault="00A672C8" w:rsidP="00A672C8">
            <w:pPr>
              <w:jc w:val="right"/>
              <w:rPr>
                <w:rFonts w:cs="Arial"/>
                <w:sz w:val="15"/>
                <w:szCs w:val="15"/>
              </w:rPr>
            </w:pPr>
            <w:r w:rsidRPr="000F0F10">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18CEF41A" w14:textId="119CE5AC" w:rsidR="00A672C8" w:rsidRPr="000F0F10" w:rsidRDefault="00A672C8" w:rsidP="00A672C8">
            <w:pPr>
              <w:jc w:val="right"/>
              <w:rPr>
                <w:rFonts w:cs="Arial"/>
                <w:sz w:val="15"/>
                <w:szCs w:val="15"/>
              </w:rPr>
            </w:pPr>
            <w:r w:rsidRPr="000F0F10">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56774769" w14:textId="34C3D59F" w:rsidR="00A672C8" w:rsidRPr="000F0F10" w:rsidRDefault="00A672C8" w:rsidP="00A672C8">
            <w:pPr>
              <w:jc w:val="right"/>
              <w:rPr>
                <w:rFonts w:cs="Arial"/>
                <w:sz w:val="15"/>
                <w:szCs w:val="15"/>
              </w:rPr>
            </w:pPr>
            <w:r w:rsidRPr="000F0F10">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38FB694D" w14:textId="57642D64" w:rsidR="00A672C8" w:rsidRPr="000F0F10" w:rsidRDefault="00A672C8" w:rsidP="00A672C8">
            <w:pPr>
              <w:jc w:val="right"/>
              <w:rPr>
                <w:rFonts w:cs="Arial"/>
                <w:sz w:val="15"/>
                <w:szCs w:val="15"/>
              </w:rPr>
            </w:pPr>
            <w:r w:rsidRPr="000F0F10">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200386DE" w14:textId="3CD14AEA" w:rsidR="00A672C8" w:rsidRPr="000F0F10" w:rsidRDefault="00A672C8" w:rsidP="00A672C8">
            <w:pPr>
              <w:jc w:val="right"/>
              <w:rPr>
                <w:rFonts w:cs="Arial"/>
                <w:sz w:val="15"/>
                <w:szCs w:val="15"/>
              </w:rPr>
            </w:pPr>
            <w:r w:rsidRPr="000F0F10">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4259A899" w14:textId="66A0DCF9" w:rsidR="00A672C8" w:rsidRPr="000F0F10" w:rsidRDefault="00A672C8" w:rsidP="00A672C8">
            <w:pPr>
              <w:jc w:val="right"/>
              <w:rPr>
                <w:rFonts w:cs="Arial"/>
                <w:sz w:val="15"/>
                <w:szCs w:val="15"/>
              </w:rPr>
            </w:pPr>
            <w:r>
              <w:rPr>
                <w:rFonts w:cs="Arial"/>
                <w:sz w:val="15"/>
                <w:szCs w:val="15"/>
              </w:rPr>
              <w:t>0</w:t>
            </w:r>
          </w:p>
        </w:tc>
      </w:tr>
    </w:tbl>
    <w:p w14:paraId="7E3D0FFA" w14:textId="77777777" w:rsidR="004D416A" w:rsidRPr="000F0F10" w:rsidRDefault="004D416A" w:rsidP="00DE5C8C"/>
    <w:p w14:paraId="7721ADE6" w14:textId="0A063841" w:rsidR="0010510F" w:rsidRPr="000F0F10" w:rsidRDefault="0010510F">
      <w:pPr>
        <w:jc w:val="left"/>
        <w:rPr>
          <w:rFonts w:cs="Arial"/>
          <w:b/>
          <w:bCs/>
          <w:iCs/>
          <w:szCs w:val="28"/>
        </w:rPr>
      </w:pPr>
      <w:r w:rsidRPr="000F0F10">
        <w:br w:type="page"/>
      </w:r>
    </w:p>
    <w:p w14:paraId="656E950B" w14:textId="08010FF5" w:rsidR="004D416A" w:rsidRPr="000F0F10" w:rsidRDefault="004D416A" w:rsidP="004D416A">
      <w:pPr>
        <w:rPr>
          <w:b/>
          <w:snapToGrid w:val="0"/>
          <w:lang w:eastAsia="sk-SK"/>
        </w:rPr>
      </w:pPr>
      <w:r w:rsidRPr="000F0F10">
        <w:rPr>
          <w:snapToGrid w:val="0"/>
          <w:u w:val="single"/>
          <w:lang w:eastAsia="sk-SK"/>
        </w:rPr>
        <w:lastRenderedPageBreak/>
        <w:t>31. december 201</w:t>
      </w:r>
      <w:r w:rsidR="008E445F">
        <w:rPr>
          <w:snapToGrid w:val="0"/>
          <w:u w:val="single"/>
          <w:lang w:eastAsia="sk-SK"/>
        </w:rPr>
        <w:t>9</w:t>
      </w:r>
    </w:p>
    <w:p w14:paraId="5E58A9C0" w14:textId="163B2792" w:rsidR="004D416A" w:rsidRPr="000F0F10" w:rsidRDefault="004D416A" w:rsidP="004D416A"/>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4D416A" w:rsidRPr="000F0F10" w14:paraId="68379BB5" w14:textId="77777777" w:rsidTr="00952A3D">
        <w:trPr>
          <w:trHeight w:val="207"/>
        </w:trPr>
        <w:tc>
          <w:tcPr>
            <w:tcW w:w="1542" w:type="pct"/>
            <w:vMerge w:val="restart"/>
            <w:tcBorders>
              <w:top w:val="single" w:sz="8" w:space="0" w:color="auto"/>
              <w:left w:val="nil"/>
              <w:bottom w:val="nil"/>
              <w:right w:val="nil"/>
            </w:tcBorders>
            <w:shd w:val="clear" w:color="auto" w:fill="auto"/>
            <w:vAlign w:val="center"/>
            <w:hideMark/>
          </w:tcPr>
          <w:p w14:paraId="0A751407" w14:textId="77777777" w:rsidR="004D416A" w:rsidRPr="000F0F10" w:rsidRDefault="004D416A" w:rsidP="004D416A">
            <w:pPr>
              <w:jc w:val="left"/>
              <w:rPr>
                <w:rFonts w:cs="Arial"/>
                <w:b/>
                <w:bCs/>
                <w:i/>
                <w:iCs/>
                <w:sz w:val="15"/>
                <w:szCs w:val="15"/>
              </w:rPr>
            </w:pPr>
            <w:bookmarkStart w:id="8" w:name="RANGE!B45:J70"/>
            <w:r w:rsidRPr="000F0F10">
              <w:rPr>
                <w:rFonts w:cs="Arial"/>
                <w:b/>
                <w:bCs/>
                <w:i/>
                <w:iCs/>
                <w:sz w:val="15"/>
                <w:szCs w:val="15"/>
              </w:rPr>
              <w:t> </w:t>
            </w:r>
            <w:bookmarkEnd w:id="8"/>
          </w:p>
        </w:tc>
        <w:tc>
          <w:tcPr>
            <w:tcW w:w="442" w:type="pct"/>
            <w:vMerge w:val="restart"/>
            <w:tcBorders>
              <w:top w:val="single" w:sz="8" w:space="0" w:color="auto"/>
              <w:left w:val="nil"/>
              <w:bottom w:val="single" w:sz="4" w:space="0" w:color="auto"/>
              <w:right w:val="nil"/>
            </w:tcBorders>
            <w:shd w:val="clear" w:color="auto" w:fill="auto"/>
            <w:vAlign w:val="center"/>
            <w:hideMark/>
          </w:tcPr>
          <w:p w14:paraId="488E0BE3" w14:textId="77777777" w:rsidR="004D416A" w:rsidRPr="000F0F10" w:rsidRDefault="004D416A" w:rsidP="004D416A">
            <w:pPr>
              <w:jc w:val="center"/>
              <w:rPr>
                <w:rFonts w:cs="Arial"/>
                <w:b/>
                <w:bCs/>
                <w:i/>
                <w:iCs/>
                <w:sz w:val="15"/>
                <w:szCs w:val="15"/>
              </w:rPr>
            </w:pPr>
            <w:r w:rsidRPr="000F0F10">
              <w:rPr>
                <w:rFonts w:cs="Arial"/>
                <w:b/>
                <w:bCs/>
                <w:i/>
                <w:iCs/>
                <w:sz w:val="15"/>
                <w:szCs w:val="15"/>
              </w:rPr>
              <w:t>Aktivované náklady na vývoj</w:t>
            </w:r>
          </w:p>
        </w:tc>
        <w:tc>
          <w:tcPr>
            <w:tcW w:w="383" w:type="pct"/>
            <w:vMerge w:val="restart"/>
            <w:tcBorders>
              <w:top w:val="single" w:sz="8" w:space="0" w:color="auto"/>
              <w:left w:val="nil"/>
              <w:bottom w:val="single" w:sz="4" w:space="0" w:color="auto"/>
              <w:right w:val="nil"/>
            </w:tcBorders>
            <w:shd w:val="clear" w:color="auto" w:fill="auto"/>
            <w:vAlign w:val="center"/>
            <w:hideMark/>
          </w:tcPr>
          <w:p w14:paraId="0C6AD7EA" w14:textId="77777777" w:rsidR="004D416A" w:rsidRPr="000F0F10" w:rsidRDefault="004D416A" w:rsidP="004D416A">
            <w:pPr>
              <w:jc w:val="center"/>
              <w:rPr>
                <w:rFonts w:cs="Arial"/>
                <w:b/>
                <w:bCs/>
                <w:i/>
                <w:iCs/>
                <w:sz w:val="15"/>
                <w:szCs w:val="15"/>
              </w:rPr>
            </w:pPr>
            <w:r w:rsidRPr="000F0F10">
              <w:rPr>
                <w:rFonts w:cs="Arial"/>
                <w:b/>
                <w:bCs/>
                <w:i/>
                <w:iCs/>
                <w:sz w:val="15"/>
                <w:szCs w:val="15"/>
              </w:rPr>
              <w:t>Softvér</w:t>
            </w:r>
          </w:p>
        </w:tc>
        <w:tc>
          <w:tcPr>
            <w:tcW w:w="408" w:type="pct"/>
            <w:vMerge w:val="restart"/>
            <w:tcBorders>
              <w:top w:val="single" w:sz="8" w:space="0" w:color="auto"/>
              <w:left w:val="nil"/>
              <w:bottom w:val="single" w:sz="4" w:space="0" w:color="auto"/>
              <w:right w:val="nil"/>
            </w:tcBorders>
            <w:shd w:val="clear" w:color="auto" w:fill="auto"/>
            <w:vAlign w:val="center"/>
            <w:hideMark/>
          </w:tcPr>
          <w:p w14:paraId="79E9D451" w14:textId="77777777" w:rsidR="004D416A" w:rsidRPr="000F0F10" w:rsidRDefault="004D416A" w:rsidP="004D416A">
            <w:pPr>
              <w:jc w:val="center"/>
              <w:rPr>
                <w:rFonts w:cs="Arial"/>
                <w:b/>
                <w:bCs/>
                <w:i/>
                <w:iCs/>
                <w:sz w:val="15"/>
                <w:szCs w:val="15"/>
              </w:rPr>
            </w:pPr>
            <w:r w:rsidRPr="000F0F10">
              <w:rPr>
                <w:rFonts w:cs="Arial"/>
                <w:b/>
                <w:bCs/>
                <w:i/>
                <w:iCs/>
                <w:sz w:val="15"/>
                <w:szCs w:val="15"/>
              </w:rPr>
              <w:t>Oceniteľné práva</w:t>
            </w:r>
          </w:p>
        </w:tc>
        <w:tc>
          <w:tcPr>
            <w:tcW w:w="384" w:type="pct"/>
            <w:vMerge w:val="restart"/>
            <w:tcBorders>
              <w:top w:val="single" w:sz="8" w:space="0" w:color="auto"/>
              <w:left w:val="nil"/>
              <w:bottom w:val="single" w:sz="4" w:space="0" w:color="auto"/>
              <w:right w:val="nil"/>
            </w:tcBorders>
            <w:shd w:val="clear" w:color="auto" w:fill="auto"/>
            <w:vAlign w:val="center"/>
            <w:hideMark/>
          </w:tcPr>
          <w:p w14:paraId="1A831CFE" w14:textId="77777777" w:rsidR="004D416A" w:rsidRPr="000F0F10" w:rsidRDefault="004D416A" w:rsidP="004D416A">
            <w:pPr>
              <w:jc w:val="center"/>
              <w:rPr>
                <w:rFonts w:cs="Arial"/>
                <w:b/>
                <w:bCs/>
                <w:i/>
                <w:iCs/>
                <w:sz w:val="15"/>
                <w:szCs w:val="15"/>
              </w:rPr>
            </w:pPr>
            <w:r w:rsidRPr="000F0F10">
              <w:rPr>
                <w:rFonts w:cs="Arial"/>
                <w:b/>
                <w:bCs/>
                <w:i/>
                <w:iCs/>
                <w:sz w:val="15"/>
                <w:szCs w:val="15"/>
              </w:rPr>
              <w:t>Goodwill</w:t>
            </w:r>
          </w:p>
        </w:tc>
        <w:tc>
          <w:tcPr>
            <w:tcW w:w="506" w:type="pct"/>
            <w:vMerge w:val="restart"/>
            <w:tcBorders>
              <w:top w:val="single" w:sz="8" w:space="0" w:color="auto"/>
              <w:left w:val="nil"/>
              <w:bottom w:val="single" w:sz="4" w:space="0" w:color="auto"/>
              <w:right w:val="nil"/>
            </w:tcBorders>
            <w:shd w:val="clear" w:color="auto" w:fill="auto"/>
            <w:vAlign w:val="center"/>
            <w:hideMark/>
          </w:tcPr>
          <w:p w14:paraId="32FBEF9A" w14:textId="77777777" w:rsidR="004D416A" w:rsidRPr="000F0F10" w:rsidRDefault="004D416A" w:rsidP="004D416A">
            <w:pPr>
              <w:jc w:val="center"/>
              <w:rPr>
                <w:rFonts w:cs="Arial"/>
                <w:b/>
                <w:bCs/>
                <w:i/>
                <w:iCs/>
                <w:sz w:val="15"/>
                <w:szCs w:val="15"/>
              </w:rPr>
            </w:pPr>
            <w:r w:rsidRPr="000F0F10">
              <w:rPr>
                <w:rFonts w:cs="Arial"/>
                <w:b/>
                <w:bCs/>
                <w:i/>
                <w:iCs/>
                <w:sz w:val="15"/>
                <w:szCs w:val="15"/>
              </w:rPr>
              <w:t>Ostatný dlhodobý nehmotný majetok</w:t>
            </w:r>
          </w:p>
        </w:tc>
        <w:tc>
          <w:tcPr>
            <w:tcW w:w="535" w:type="pct"/>
            <w:vMerge w:val="restart"/>
            <w:tcBorders>
              <w:top w:val="single" w:sz="8" w:space="0" w:color="auto"/>
              <w:left w:val="nil"/>
              <w:bottom w:val="single" w:sz="4" w:space="0" w:color="auto"/>
              <w:right w:val="nil"/>
            </w:tcBorders>
            <w:shd w:val="clear" w:color="auto" w:fill="auto"/>
            <w:vAlign w:val="center"/>
            <w:hideMark/>
          </w:tcPr>
          <w:p w14:paraId="0623AAAF" w14:textId="77777777" w:rsidR="004D416A" w:rsidRPr="000F0F10" w:rsidRDefault="004D416A" w:rsidP="004D416A">
            <w:pPr>
              <w:jc w:val="center"/>
              <w:rPr>
                <w:rFonts w:cs="Arial"/>
                <w:b/>
                <w:bCs/>
                <w:i/>
                <w:iCs/>
                <w:sz w:val="15"/>
                <w:szCs w:val="15"/>
              </w:rPr>
            </w:pPr>
            <w:r w:rsidRPr="000F0F10">
              <w:rPr>
                <w:rFonts w:cs="Arial"/>
                <w:b/>
                <w:bCs/>
                <w:i/>
                <w:iCs/>
                <w:sz w:val="15"/>
                <w:szCs w:val="15"/>
              </w:rPr>
              <w:t>Obstarávaný dlhodobý nehmotný majetok</w:t>
            </w:r>
          </w:p>
        </w:tc>
        <w:tc>
          <w:tcPr>
            <w:tcW w:w="417" w:type="pct"/>
            <w:vMerge w:val="restart"/>
            <w:tcBorders>
              <w:top w:val="single" w:sz="8" w:space="0" w:color="auto"/>
              <w:left w:val="nil"/>
              <w:bottom w:val="single" w:sz="4" w:space="0" w:color="auto"/>
              <w:right w:val="nil"/>
            </w:tcBorders>
            <w:shd w:val="clear" w:color="auto" w:fill="auto"/>
            <w:vAlign w:val="center"/>
            <w:hideMark/>
          </w:tcPr>
          <w:p w14:paraId="2157B6D8" w14:textId="77777777" w:rsidR="004D416A" w:rsidRPr="000F0F10" w:rsidRDefault="004D416A" w:rsidP="004D416A">
            <w:pPr>
              <w:jc w:val="center"/>
              <w:rPr>
                <w:rFonts w:cs="Arial"/>
                <w:b/>
                <w:bCs/>
                <w:i/>
                <w:iCs/>
                <w:sz w:val="15"/>
                <w:szCs w:val="15"/>
              </w:rPr>
            </w:pPr>
            <w:r w:rsidRPr="000F0F10">
              <w:rPr>
                <w:rFonts w:cs="Arial"/>
                <w:b/>
                <w:bCs/>
                <w:i/>
                <w:iCs/>
                <w:sz w:val="15"/>
                <w:szCs w:val="15"/>
              </w:rPr>
              <w:t>Poskytnuté preddavky</w:t>
            </w:r>
          </w:p>
        </w:tc>
        <w:tc>
          <w:tcPr>
            <w:tcW w:w="383" w:type="pct"/>
            <w:vMerge w:val="restart"/>
            <w:tcBorders>
              <w:top w:val="single" w:sz="8" w:space="0" w:color="auto"/>
              <w:left w:val="nil"/>
              <w:bottom w:val="single" w:sz="4" w:space="0" w:color="auto"/>
              <w:right w:val="nil"/>
            </w:tcBorders>
            <w:shd w:val="clear" w:color="auto" w:fill="auto"/>
            <w:vAlign w:val="center"/>
            <w:hideMark/>
          </w:tcPr>
          <w:p w14:paraId="3D0E49F2" w14:textId="77777777" w:rsidR="004D416A" w:rsidRPr="000F0F10" w:rsidRDefault="004D416A" w:rsidP="004D416A">
            <w:pPr>
              <w:jc w:val="center"/>
              <w:rPr>
                <w:rFonts w:cs="Arial"/>
                <w:b/>
                <w:bCs/>
                <w:i/>
                <w:iCs/>
                <w:sz w:val="15"/>
                <w:szCs w:val="15"/>
              </w:rPr>
            </w:pPr>
            <w:r w:rsidRPr="000F0F10">
              <w:rPr>
                <w:rFonts w:cs="Arial"/>
                <w:b/>
                <w:bCs/>
                <w:i/>
                <w:iCs/>
                <w:sz w:val="15"/>
                <w:szCs w:val="15"/>
              </w:rPr>
              <w:t>Celkom</w:t>
            </w:r>
          </w:p>
        </w:tc>
      </w:tr>
      <w:tr w:rsidR="004D416A" w:rsidRPr="000F0F10" w14:paraId="231ABF78" w14:textId="77777777" w:rsidTr="00952A3D">
        <w:trPr>
          <w:trHeight w:val="207"/>
        </w:trPr>
        <w:tc>
          <w:tcPr>
            <w:tcW w:w="1542" w:type="pct"/>
            <w:vMerge/>
            <w:tcBorders>
              <w:top w:val="single" w:sz="8" w:space="0" w:color="auto"/>
              <w:left w:val="nil"/>
              <w:bottom w:val="nil"/>
              <w:right w:val="nil"/>
            </w:tcBorders>
            <w:vAlign w:val="center"/>
            <w:hideMark/>
          </w:tcPr>
          <w:p w14:paraId="385D63F1" w14:textId="77777777" w:rsidR="004D416A" w:rsidRPr="000F0F10" w:rsidRDefault="004D416A" w:rsidP="004D416A">
            <w:pPr>
              <w:jc w:val="left"/>
              <w:rPr>
                <w:rFonts w:cs="Arial"/>
                <w:b/>
                <w:bCs/>
                <w:i/>
                <w:iCs/>
                <w:sz w:val="15"/>
                <w:szCs w:val="15"/>
              </w:rPr>
            </w:pPr>
          </w:p>
        </w:tc>
        <w:tc>
          <w:tcPr>
            <w:tcW w:w="442" w:type="pct"/>
            <w:vMerge/>
            <w:tcBorders>
              <w:left w:val="nil"/>
              <w:bottom w:val="single" w:sz="4" w:space="0" w:color="auto"/>
              <w:right w:val="nil"/>
            </w:tcBorders>
            <w:vAlign w:val="center"/>
            <w:hideMark/>
          </w:tcPr>
          <w:p w14:paraId="71CFF1AF" w14:textId="77777777" w:rsidR="004D416A" w:rsidRPr="000F0F10" w:rsidRDefault="004D416A" w:rsidP="004D416A">
            <w:pPr>
              <w:jc w:val="left"/>
              <w:rPr>
                <w:rFonts w:cs="Arial"/>
                <w:b/>
                <w:bCs/>
                <w:i/>
                <w:iCs/>
                <w:sz w:val="15"/>
                <w:szCs w:val="15"/>
              </w:rPr>
            </w:pPr>
          </w:p>
        </w:tc>
        <w:tc>
          <w:tcPr>
            <w:tcW w:w="383" w:type="pct"/>
            <w:vMerge/>
            <w:tcBorders>
              <w:left w:val="nil"/>
              <w:bottom w:val="single" w:sz="4" w:space="0" w:color="auto"/>
              <w:right w:val="nil"/>
            </w:tcBorders>
            <w:vAlign w:val="center"/>
            <w:hideMark/>
          </w:tcPr>
          <w:p w14:paraId="5177BE4F" w14:textId="77777777" w:rsidR="004D416A" w:rsidRPr="000F0F10" w:rsidRDefault="004D416A" w:rsidP="004D416A">
            <w:pPr>
              <w:jc w:val="left"/>
              <w:rPr>
                <w:rFonts w:cs="Arial"/>
                <w:b/>
                <w:bCs/>
                <w:i/>
                <w:iCs/>
                <w:sz w:val="15"/>
                <w:szCs w:val="15"/>
              </w:rPr>
            </w:pPr>
          </w:p>
        </w:tc>
        <w:tc>
          <w:tcPr>
            <w:tcW w:w="408" w:type="pct"/>
            <w:vMerge/>
            <w:tcBorders>
              <w:left w:val="nil"/>
              <w:bottom w:val="single" w:sz="4" w:space="0" w:color="auto"/>
              <w:right w:val="nil"/>
            </w:tcBorders>
            <w:vAlign w:val="center"/>
            <w:hideMark/>
          </w:tcPr>
          <w:p w14:paraId="79CCC0BA" w14:textId="77777777" w:rsidR="004D416A" w:rsidRPr="000F0F10" w:rsidRDefault="004D416A" w:rsidP="004D416A">
            <w:pPr>
              <w:jc w:val="left"/>
              <w:rPr>
                <w:rFonts w:cs="Arial"/>
                <w:b/>
                <w:bCs/>
                <w:i/>
                <w:iCs/>
                <w:sz w:val="15"/>
                <w:szCs w:val="15"/>
              </w:rPr>
            </w:pPr>
          </w:p>
        </w:tc>
        <w:tc>
          <w:tcPr>
            <w:tcW w:w="384" w:type="pct"/>
            <w:vMerge/>
            <w:tcBorders>
              <w:left w:val="nil"/>
              <w:bottom w:val="single" w:sz="4" w:space="0" w:color="auto"/>
              <w:right w:val="nil"/>
            </w:tcBorders>
            <w:vAlign w:val="center"/>
            <w:hideMark/>
          </w:tcPr>
          <w:p w14:paraId="3F0A8C37" w14:textId="77777777" w:rsidR="004D416A" w:rsidRPr="000F0F10" w:rsidRDefault="004D416A" w:rsidP="004D416A">
            <w:pPr>
              <w:jc w:val="left"/>
              <w:rPr>
                <w:rFonts w:cs="Arial"/>
                <w:b/>
                <w:bCs/>
                <w:i/>
                <w:iCs/>
                <w:sz w:val="15"/>
                <w:szCs w:val="15"/>
              </w:rPr>
            </w:pPr>
          </w:p>
        </w:tc>
        <w:tc>
          <w:tcPr>
            <w:tcW w:w="506" w:type="pct"/>
            <w:vMerge/>
            <w:tcBorders>
              <w:left w:val="nil"/>
              <w:bottom w:val="single" w:sz="4" w:space="0" w:color="auto"/>
              <w:right w:val="nil"/>
            </w:tcBorders>
            <w:vAlign w:val="center"/>
            <w:hideMark/>
          </w:tcPr>
          <w:p w14:paraId="12B20282" w14:textId="77777777" w:rsidR="004D416A" w:rsidRPr="000F0F10" w:rsidRDefault="004D416A" w:rsidP="004D416A">
            <w:pPr>
              <w:jc w:val="left"/>
              <w:rPr>
                <w:rFonts w:cs="Arial"/>
                <w:b/>
                <w:bCs/>
                <w:i/>
                <w:iCs/>
                <w:sz w:val="15"/>
                <w:szCs w:val="15"/>
              </w:rPr>
            </w:pPr>
          </w:p>
        </w:tc>
        <w:tc>
          <w:tcPr>
            <w:tcW w:w="535" w:type="pct"/>
            <w:vMerge/>
            <w:tcBorders>
              <w:left w:val="nil"/>
              <w:bottom w:val="single" w:sz="4" w:space="0" w:color="auto"/>
              <w:right w:val="nil"/>
            </w:tcBorders>
            <w:vAlign w:val="center"/>
            <w:hideMark/>
          </w:tcPr>
          <w:p w14:paraId="5216F79D" w14:textId="77777777" w:rsidR="004D416A" w:rsidRPr="000F0F10" w:rsidRDefault="004D416A" w:rsidP="004D416A">
            <w:pPr>
              <w:jc w:val="left"/>
              <w:rPr>
                <w:rFonts w:cs="Arial"/>
                <w:b/>
                <w:bCs/>
                <w:i/>
                <w:iCs/>
                <w:sz w:val="15"/>
                <w:szCs w:val="15"/>
              </w:rPr>
            </w:pPr>
          </w:p>
        </w:tc>
        <w:tc>
          <w:tcPr>
            <w:tcW w:w="417" w:type="pct"/>
            <w:vMerge/>
            <w:tcBorders>
              <w:left w:val="nil"/>
              <w:bottom w:val="single" w:sz="4" w:space="0" w:color="auto"/>
              <w:right w:val="nil"/>
            </w:tcBorders>
            <w:vAlign w:val="center"/>
            <w:hideMark/>
          </w:tcPr>
          <w:p w14:paraId="56261953" w14:textId="77777777" w:rsidR="004D416A" w:rsidRPr="000F0F10" w:rsidRDefault="004D416A" w:rsidP="004D416A">
            <w:pPr>
              <w:jc w:val="left"/>
              <w:rPr>
                <w:rFonts w:cs="Arial"/>
                <w:b/>
                <w:bCs/>
                <w:i/>
                <w:iCs/>
                <w:sz w:val="15"/>
                <w:szCs w:val="15"/>
              </w:rPr>
            </w:pPr>
          </w:p>
        </w:tc>
        <w:tc>
          <w:tcPr>
            <w:tcW w:w="383" w:type="pct"/>
            <w:vMerge/>
            <w:tcBorders>
              <w:left w:val="nil"/>
              <w:bottom w:val="single" w:sz="4" w:space="0" w:color="auto"/>
              <w:right w:val="nil"/>
            </w:tcBorders>
            <w:vAlign w:val="center"/>
            <w:hideMark/>
          </w:tcPr>
          <w:p w14:paraId="0EA67672" w14:textId="77777777" w:rsidR="004D416A" w:rsidRPr="000F0F10" w:rsidRDefault="004D416A" w:rsidP="004D416A">
            <w:pPr>
              <w:jc w:val="left"/>
              <w:rPr>
                <w:rFonts w:cs="Arial"/>
                <w:b/>
                <w:bCs/>
                <w:i/>
                <w:iCs/>
                <w:sz w:val="15"/>
                <w:szCs w:val="15"/>
              </w:rPr>
            </w:pPr>
          </w:p>
        </w:tc>
      </w:tr>
      <w:tr w:rsidR="008E445F" w:rsidRPr="000F0F10" w14:paraId="5C26345D" w14:textId="77777777" w:rsidTr="00952A3D">
        <w:tc>
          <w:tcPr>
            <w:tcW w:w="1542" w:type="pct"/>
            <w:tcBorders>
              <w:top w:val="single" w:sz="4" w:space="0" w:color="auto"/>
              <w:left w:val="nil"/>
              <w:bottom w:val="nil"/>
              <w:right w:val="nil"/>
            </w:tcBorders>
            <w:shd w:val="clear" w:color="auto" w:fill="auto"/>
            <w:vAlign w:val="center"/>
            <w:hideMark/>
          </w:tcPr>
          <w:p w14:paraId="54302015" w14:textId="52F89A1B" w:rsidR="008E445F" w:rsidRPr="000F0F10" w:rsidRDefault="008E445F" w:rsidP="008E445F">
            <w:pPr>
              <w:jc w:val="left"/>
              <w:rPr>
                <w:rFonts w:cs="Arial"/>
                <w:b/>
                <w:bCs/>
                <w:sz w:val="15"/>
                <w:szCs w:val="15"/>
              </w:rPr>
            </w:pPr>
            <w:r w:rsidRPr="000F0F10">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554B9607" w14:textId="0826C199" w:rsidR="008E445F" w:rsidRPr="000F0F10" w:rsidRDefault="008E445F" w:rsidP="008E445F">
            <w:pPr>
              <w:jc w:val="right"/>
              <w:rPr>
                <w:rFonts w:cs="Arial"/>
                <w:sz w:val="15"/>
                <w:szCs w:val="15"/>
              </w:rPr>
            </w:pPr>
            <w:r w:rsidRPr="000F0F10">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4FC7608F" w14:textId="45E4B3B0" w:rsidR="008E445F" w:rsidRPr="000F0F10" w:rsidRDefault="008E445F" w:rsidP="008E445F">
            <w:pPr>
              <w:jc w:val="right"/>
              <w:rPr>
                <w:rFonts w:cs="Arial"/>
                <w:sz w:val="15"/>
                <w:szCs w:val="15"/>
              </w:rPr>
            </w:pPr>
            <w:r w:rsidRPr="000F0F10">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2ED03BDF" w14:textId="0E088174" w:rsidR="008E445F" w:rsidRPr="000F0F10" w:rsidRDefault="008E445F" w:rsidP="008E445F">
            <w:pPr>
              <w:jc w:val="right"/>
              <w:rPr>
                <w:rFonts w:cs="Arial"/>
                <w:sz w:val="15"/>
                <w:szCs w:val="15"/>
              </w:rPr>
            </w:pPr>
            <w:r w:rsidRPr="000F0F10">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05959F66" w14:textId="79E348FF" w:rsidR="008E445F" w:rsidRPr="000F0F10" w:rsidRDefault="008E445F" w:rsidP="008E445F">
            <w:pPr>
              <w:jc w:val="right"/>
              <w:rPr>
                <w:rFonts w:cs="Arial"/>
                <w:sz w:val="15"/>
                <w:szCs w:val="15"/>
              </w:rPr>
            </w:pPr>
            <w:r w:rsidRPr="000F0F10">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810C72C" w14:textId="4AACDACA" w:rsidR="008E445F" w:rsidRPr="000F0F10" w:rsidRDefault="008E445F" w:rsidP="008E445F">
            <w:pPr>
              <w:jc w:val="right"/>
              <w:rPr>
                <w:rFonts w:cs="Arial"/>
                <w:sz w:val="15"/>
                <w:szCs w:val="15"/>
              </w:rPr>
            </w:pPr>
            <w:r w:rsidRPr="000F0F10">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16B5C8E4" w14:textId="440E745F" w:rsidR="008E445F" w:rsidRPr="000F0F10" w:rsidRDefault="008E445F" w:rsidP="008E445F">
            <w:pPr>
              <w:jc w:val="right"/>
              <w:rPr>
                <w:rFonts w:cs="Arial"/>
                <w:sz w:val="15"/>
                <w:szCs w:val="15"/>
              </w:rPr>
            </w:pPr>
            <w:r w:rsidRPr="000F0F10">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6E88780" w14:textId="20E1B87B" w:rsidR="008E445F" w:rsidRPr="000F0F10" w:rsidRDefault="008E445F" w:rsidP="008E445F">
            <w:pPr>
              <w:jc w:val="right"/>
              <w:rPr>
                <w:rFonts w:cs="Arial"/>
                <w:sz w:val="15"/>
                <w:szCs w:val="15"/>
              </w:rPr>
            </w:pPr>
            <w:r w:rsidRPr="000F0F10">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31A32DF1" w14:textId="5503AB99" w:rsidR="008E445F" w:rsidRPr="000F0F10" w:rsidRDefault="008E445F" w:rsidP="008E445F">
            <w:pPr>
              <w:jc w:val="right"/>
              <w:rPr>
                <w:rFonts w:cs="Arial"/>
                <w:sz w:val="15"/>
                <w:szCs w:val="15"/>
              </w:rPr>
            </w:pPr>
            <w:r w:rsidRPr="000F0F10">
              <w:rPr>
                <w:rFonts w:cs="Arial"/>
                <w:sz w:val="15"/>
                <w:szCs w:val="15"/>
              </w:rPr>
              <w:t> </w:t>
            </w:r>
          </w:p>
        </w:tc>
      </w:tr>
      <w:tr w:rsidR="008E445F" w:rsidRPr="000F0F10" w14:paraId="5591FB56" w14:textId="77777777" w:rsidTr="004D416A">
        <w:tc>
          <w:tcPr>
            <w:tcW w:w="1542" w:type="pct"/>
            <w:tcBorders>
              <w:top w:val="nil"/>
              <w:left w:val="nil"/>
              <w:bottom w:val="nil"/>
              <w:right w:val="nil"/>
            </w:tcBorders>
            <w:shd w:val="clear" w:color="auto" w:fill="auto"/>
            <w:vAlign w:val="center"/>
            <w:hideMark/>
          </w:tcPr>
          <w:p w14:paraId="40B3CE5E" w14:textId="505953D2" w:rsidR="008E445F" w:rsidRPr="000F0F10" w:rsidRDefault="008E445F" w:rsidP="008E445F">
            <w:pPr>
              <w:jc w:val="left"/>
              <w:rPr>
                <w:rFonts w:cs="Arial"/>
                <w:sz w:val="15"/>
                <w:szCs w:val="15"/>
              </w:rPr>
            </w:pPr>
            <w:r w:rsidRPr="000F0F10">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4D00CC48" w14:textId="04283402"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32A9C1B8" w14:textId="1B74A88C" w:rsidR="008E445F" w:rsidRPr="000F0F10" w:rsidRDefault="008E445F" w:rsidP="008E445F">
            <w:pPr>
              <w:jc w:val="right"/>
              <w:rPr>
                <w:rFonts w:cs="Arial"/>
                <w:sz w:val="15"/>
                <w:szCs w:val="15"/>
              </w:rPr>
            </w:pPr>
            <w:r w:rsidRPr="000F0F10">
              <w:rPr>
                <w:rFonts w:cs="Arial"/>
                <w:sz w:val="15"/>
                <w:szCs w:val="15"/>
              </w:rPr>
              <w:t>8 411</w:t>
            </w:r>
          </w:p>
        </w:tc>
        <w:tc>
          <w:tcPr>
            <w:tcW w:w="408" w:type="pct"/>
            <w:tcBorders>
              <w:top w:val="nil"/>
              <w:left w:val="nil"/>
              <w:bottom w:val="nil"/>
              <w:right w:val="nil"/>
            </w:tcBorders>
            <w:shd w:val="clear" w:color="auto" w:fill="auto"/>
            <w:vAlign w:val="bottom"/>
            <w:hideMark/>
          </w:tcPr>
          <w:p w14:paraId="35798856" w14:textId="7EACBD2F"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12701294" w14:textId="6AD49D6B"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7085683E" w14:textId="3C4C3CCC"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48FD005E" w14:textId="4C8ADEC8"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2D03FB14" w14:textId="1635ACE6"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0CC3FB72" w14:textId="5F28B5C9" w:rsidR="008E445F" w:rsidRPr="000F0F10" w:rsidRDefault="008E445F" w:rsidP="008E445F">
            <w:pPr>
              <w:jc w:val="right"/>
              <w:rPr>
                <w:rFonts w:cs="Arial"/>
                <w:sz w:val="15"/>
                <w:szCs w:val="15"/>
              </w:rPr>
            </w:pPr>
            <w:r w:rsidRPr="000F0F10">
              <w:rPr>
                <w:rFonts w:cs="Arial"/>
                <w:sz w:val="15"/>
                <w:szCs w:val="15"/>
              </w:rPr>
              <w:t>8 411</w:t>
            </w:r>
          </w:p>
        </w:tc>
      </w:tr>
      <w:tr w:rsidR="008E445F" w:rsidRPr="000F0F10" w14:paraId="206A1417" w14:textId="77777777" w:rsidTr="004D416A">
        <w:tc>
          <w:tcPr>
            <w:tcW w:w="1542" w:type="pct"/>
            <w:tcBorders>
              <w:top w:val="nil"/>
              <w:left w:val="nil"/>
              <w:bottom w:val="nil"/>
              <w:right w:val="nil"/>
            </w:tcBorders>
            <w:shd w:val="clear" w:color="auto" w:fill="auto"/>
            <w:vAlign w:val="center"/>
            <w:hideMark/>
          </w:tcPr>
          <w:p w14:paraId="5C63F18D" w14:textId="2B05B506" w:rsidR="008E445F" w:rsidRPr="000F0F10" w:rsidRDefault="008E445F" w:rsidP="008E445F">
            <w:pPr>
              <w:jc w:val="left"/>
              <w:rPr>
                <w:rFonts w:cs="Arial"/>
                <w:sz w:val="15"/>
                <w:szCs w:val="15"/>
              </w:rPr>
            </w:pPr>
            <w:r w:rsidRPr="000F0F10">
              <w:rPr>
                <w:rFonts w:cs="Arial"/>
                <w:sz w:val="15"/>
                <w:szCs w:val="15"/>
              </w:rPr>
              <w:t>Prírastky</w:t>
            </w:r>
          </w:p>
        </w:tc>
        <w:tc>
          <w:tcPr>
            <w:tcW w:w="442" w:type="pct"/>
            <w:tcBorders>
              <w:top w:val="nil"/>
              <w:left w:val="nil"/>
              <w:bottom w:val="nil"/>
              <w:right w:val="nil"/>
            </w:tcBorders>
            <w:shd w:val="clear" w:color="auto" w:fill="auto"/>
            <w:vAlign w:val="bottom"/>
            <w:hideMark/>
          </w:tcPr>
          <w:p w14:paraId="013689DD" w14:textId="02E1EBE8"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24539C62" w14:textId="6906ECC1"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36A31ED0" w14:textId="558EC50F"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2AE1F448" w14:textId="3DDEFE87"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396540BA" w14:textId="16C381E8"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7C70FFDA" w14:textId="7C5C41CF"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161437B2" w14:textId="40AECD7A"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20A977EA" w14:textId="5B2666AC"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376E2521" w14:textId="77777777" w:rsidTr="004D416A">
        <w:tc>
          <w:tcPr>
            <w:tcW w:w="1542" w:type="pct"/>
            <w:tcBorders>
              <w:top w:val="nil"/>
              <w:left w:val="nil"/>
              <w:bottom w:val="nil"/>
              <w:right w:val="nil"/>
            </w:tcBorders>
            <w:shd w:val="clear" w:color="auto" w:fill="auto"/>
            <w:vAlign w:val="center"/>
            <w:hideMark/>
          </w:tcPr>
          <w:p w14:paraId="20918628" w14:textId="3B24177E" w:rsidR="008E445F" w:rsidRPr="000F0F10" w:rsidRDefault="008E445F" w:rsidP="008E445F">
            <w:pPr>
              <w:jc w:val="left"/>
              <w:rPr>
                <w:rFonts w:cs="Arial"/>
                <w:sz w:val="15"/>
                <w:szCs w:val="15"/>
              </w:rPr>
            </w:pPr>
            <w:r w:rsidRPr="000F0F10">
              <w:rPr>
                <w:rFonts w:cs="Arial"/>
                <w:sz w:val="15"/>
                <w:szCs w:val="15"/>
              </w:rPr>
              <w:t>Úbytky</w:t>
            </w:r>
          </w:p>
        </w:tc>
        <w:tc>
          <w:tcPr>
            <w:tcW w:w="442" w:type="pct"/>
            <w:tcBorders>
              <w:top w:val="nil"/>
              <w:left w:val="nil"/>
              <w:bottom w:val="nil"/>
              <w:right w:val="nil"/>
            </w:tcBorders>
            <w:shd w:val="clear" w:color="auto" w:fill="auto"/>
            <w:vAlign w:val="bottom"/>
            <w:hideMark/>
          </w:tcPr>
          <w:p w14:paraId="09D4712B" w14:textId="6981CDE9"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360640C9" w14:textId="34C86232"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28F02168" w14:textId="77329665"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1F3E6A13" w14:textId="7700EFF1"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387825D5" w14:textId="34EBAB8D"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7450286E" w14:textId="20ACAC97"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422BEBD0" w14:textId="2F37B90C"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2A025B1D" w14:textId="586E9010"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49EE642C" w14:textId="77777777" w:rsidTr="004D416A">
        <w:tc>
          <w:tcPr>
            <w:tcW w:w="1542" w:type="pct"/>
            <w:tcBorders>
              <w:top w:val="nil"/>
              <w:left w:val="nil"/>
              <w:bottom w:val="nil"/>
              <w:right w:val="nil"/>
            </w:tcBorders>
            <w:shd w:val="clear" w:color="auto" w:fill="auto"/>
            <w:vAlign w:val="center"/>
            <w:hideMark/>
          </w:tcPr>
          <w:p w14:paraId="1793224E" w14:textId="323A0A91" w:rsidR="008E445F" w:rsidRPr="000F0F10" w:rsidRDefault="008E445F" w:rsidP="008E445F">
            <w:pPr>
              <w:jc w:val="left"/>
              <w:rPr>
                <w:rFonts w:cs="Arial"/>
                <w:sz w:val="15"/>
                <w:szCs w:val="15"/>
              </w:rPr>
            </w:pPr>
            <w:r w:rsidRPr="000F0F10">
              <w:rPr>
                <w:rFonts w:cs="Arial"/>
                <w:sz w:val="15"/>
                <w:szCs w:val="15"/>
              </w:rPr>
              <w:t>Presuny</w:t>
            </w:r>
          </w:p>
        </w:tc>
        <w:tc>
          <w:tcPr>
            <w:tcW w:w="442" w:type="pct"/>
            <w:tcBorders>
              <w:top w:val="nil"/>
              <w:left w:val="nil"/>
              <w:bottom w:val="nil"/>
              <w:right w:val="nil"/>
            </w:tcBorders>
            <w:shd w:val="clear" w:color="auto" w:fill="auto"/>
            <w:vAlign w:val="bottom"/>
            <w:hideMark/>
          </w:tcPr>
          <w:p w14:paraId="0297D079" w14:textId="53D66314"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15256609" w14:textId="41F1E7CA"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56C823F6" w14:textId="19542D0D"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57188A27" w14:textId="3AC4F1E2"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6378E8AF" w14:textId="45CA4D3D"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30837EB5" w14:textId="4DDB1EC7"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3FA0A644" w14:textId="1778F1F5"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1117679B" w14:textId="5A3DA982"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1A815937" w14:textId="77777777" w:rsidTr="004D416A">
        <w:tc>
          <w:tcPr>
            <w:tcW w:w="1542" w:type="pct"/>
            <w:tcBorders>
              <w:top w:val="nil"/>
              <w:left w:val="nil"/>
              <w:bottom w:val="nil"/>
              <w:right w:val="nil"/>
            </w:tcBorders>
            <w:shd w:val="clear" w:color="auto" w:fill="auto"/>
            <w:vAlign w:val="center"/>
            <w:hideMark/>
          </w:tcPr>
          <w:p w14:paraId="5985D508" w14:textId="3A8C64FC" w:rsidR="008E445F" w:rsidRPr="000F0F10" w:rsidRDefault="008E445F" w:rsidP="008E445F">
            <w:pPr>
              <w:jc w:val="left"/>
              <w:rPr>
                <w:rFonts w:cs="Arial"/>
                <w:sz w:val="15"/>
                <w:szCs w:val="15"/>
              </w:rPr>
            </w:pPr>
            <w:r w:rsidRPr="000F0F10">
              <w:rPr>
                <w:rFonts w:cs="Arial"/>
                <w:sz w:val="15"/>
                <w:szCs w:val="15"/>
              </w:rPr>
              <w:t>K 31. decembru 201</w:t>
            </w:r>
            <w:r>
              <w:rPr>
                <w:rFonts w:cs="Arial"/>
                <w:sz w:val="15"/>
                <w:szCs w:val="15"/>
              </w:rPr>
              <w:t>9</w:t>
            </w:r>
          </w:p>
        </w:tc>
        <w:tc>
          <w:tcPr>
            <w:tcW w:w="442" w:type="pct"/>
            <w:tcBorders>
              <w:top w:val="single" w:sz="4" w:space="0" w:color="auto"/>
              <w:left w:val="nil"/>
              <w:bottom w:val="nil"/>
              <w:right w:val="nil"/>
            </w:tcBorders>
            <w:shd w:val="clear" w:color="auto" w:fill="auto"/>
            <w:vAlign w:val="bottom"/>
            <w:hideMark/>
          </w:tcPr>
          <w:p w14:paraId="7E4A8711" w14:textId="39A776F7"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0C2C9E5A" w14:textId="5334A6E2" w:rsidR="008E445F" w:rsidRPr="000F0F10" w:rsidRDefault="008E445F" w:rsidP="008E445F">
            <w:pPr>
              <w:jc w:val="right"/>
              <w:rPr>
                <w:rFonts w:cs="Arial"/>
                <w:sz w:val="15"/>
                <w:szCs w:val="15"/>
              </w:rPr>
            </w:pPr>
            <w:r w:rsidRPr="000F0F10">
              <w:rPr>
                <w:rFonts w:cs="Arial"/>
                <w:sz w:val="15"/>
                <w:szCs w:val="15"/>
              </w:rPr>
              <w:t>8 411</w:t>
            </w:r>
          </w:p>
        </w:tc>
        <w:tc>
          <w:tcPr>
            <w:tcW w:w="408" w:type="pct"/>
            <w:tcBorders>
              <w:top w:val="single" w:sz="4" w:space="0" w:color="auto"/>
              <w:left w:val="nil"/>
              <w:bottom w:val="nil"/>
              <w:right w:val="nil"/>
            </w:tcBorders>
            <w:shd w:val="clear" w:color="auto" w:fill="auto"/>
            <w:vAlign w:val="bottom"/>
            <w:hideMark/>
          </w:tcPr>
          <w:p w14:paraId="26C389E2" w14:textId="78DB6D57"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368D7CDE" w14:textId="03B95EFD"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6CFC1B59" w14:textId="6B1C0359"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1EB22935" w14:textId="5CC95F43"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33E3A41B" w14:textId="406C6B02"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3F1B6F15" w14:textId="59FF6293" w:rsidR="008E445F" w:rsidRPr="000F0F10" w:rsidRDefault="008E445F" w:rsidP="008E445F">
            <w:pPr>
              <w:jc w:val="right"/>
              <w:rPr>
                <w:rFonts w:cs="Arial"/>
                <w:sz w:val="15"/>
                <w:szCs w:val="15"/>
              </w:rPr>
            </w:pPr>
            <w:r w:rsidRPr="000F0F10">
              <w:rPr>
                <w:rFonts w:cs="Arial"/>
                <w:sz w:val="15"/>
                <w:szCs w:val="15"/>
              </w:rPr>
              <w:t>8 411</w:t>
            </w:r>
          </w:p>
        </w:tc>
      </w:tr>
      <w:tr w:rsidR="008E445F" w:rsidRPr="000F0F10" w14:paraId="55F3D4E6" w14:textId="77777777" w:rsidTr="004D416A">
        <w:tc>
          <w:tcPr>
            <w:tcW w:w="1542" w:type="pct"/>
            <w:tcBorders>
              <w:top w:val="nil"/>
              <w:left w:val="nil"/>
              <w:bottom w:val="nil"/>
              <w:right w:val="nil"/>
            </w:tcBorders>
            <w:shd w:val="clear" w:color="auto" w:fill="auto"/>
            <w:vAlign w:val="center"/>
            <w:hideMark/>
          </w:tcPr>
          <w:p w14:paraId="6F484BA0" w14:textId="7B587967" w:rsidR="008E445F" w:rsidRPr="000F0F10" w:rsidRDefault="008E445F" w:rsidP="008E445F">
            <w:pPr>
              <w:jc w:val="left"/>
              <w:rPr>
                <w:rFonts w:cs="Arial"/>
                <w:sz w:val="15"/>
                <w:szCs w:val="15"/>
              </w:rPr>
            </w:pPr>
            <w:r w:rsidRPr="000F0F10">
              <w:rPr>
                <w:rFonts w:cs="Arial"/>
                <w:sz w:val="15"/>
                <w:szCs w:val="15"/>
              </w:rPr>
              <w:t> </w:t>
            </w:r>
          </w:p>
        </w:tc>
        <w:tc>
          <w:tcPr>
            <w:tcW w:w="442" w:type="pct"/>
            <w:tcBorders>
              <w:top w:val="nil"/>
              <w:left w:val="nil"/>
              <w:bottom w:val="nil"/>
              <w:right w:val="nil"/>
            </w:tcBorders>
            <w:shd w:val="clear" w:color="auto" w:fill="auto"/>
            <w:vAlign w:val="bottom"/>
            <w:hideMark/>
          </w:tcPr>
          <w:p w14:paraId="438A1F41"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24DDCA45" w14:textId="77777777" w:rsidR="008E445F" w:rsidRPr="000F0F10" w:rsidRDefault="008E445F" w:rsidP="008E445F">
            <w:pPr>
              <w:jc w:val="right"/>
              <w:rPr>
                <w:sz w:val="15"/>
                <w:szCs w:val="15"/>
              </w:rPr>
            </w:pPr>
          </w:p>
        </w:tc>
        <w:tc>
          <w:tcPr>
            <w:tcW w:w="408" w:type="pct"/>
            <w:tcBorders>
              <w:top w:val="nil"/>
              <w:left w:val="nil"/>
              <w:bottom w:val="nil"/>
              <w:right w:val="nil"/>
            </w:tcBorders>
            <w:shd w:val="clear" w:color="auto" w:fill="auto"/>
            <w:vAlign w:val="bottom"/>
            <w:hideMark/>
          </w:tcPr>
          <w:p w14:paraId="6BA581BF" w14:textId="77777777" w:rsidR="008E445F" w:rsidRPr="000F0F10" w:rsidRDefault="008E445F" w:rsidP="008E445F">
            <w:pPr>
              <w:jc w:val="right"/>
              <w:rPr>
                <w:sz w:val="15"/>
                <w:szCs w:val="15"/>
              </w:rPr>
            </w:pPr>
          </w:p>
        </w:tc>
        <w:tc>
          <w:tcPr>
            <w:tcW w:w="384" w:type="pct"/>
            <w:tcBorders>
              <w:top w:val="nil"/>
              <w:left w:val="nil"/>
              <w:bottom w:val="nil"/>
              <w:right w:val="nil"/>
            </w:tcBorders>
            <w:shd w:val="clear" w:color="auto" w:fill="auto"/>
            <w:vAlign w:val="bottom"/>
            <w:hideMark/>
          </w:tcPr>
          <w:p w14:paraId="476F5D92" w14:textId="77777777" w:rsidR="008E445F" w:rsidRPr="000F0F10" w:rsidRDefault="008E445F" w:rsidP="008E445F">
            <w:pPr>
              <w:jc w:val="right"/>
              <w:rPr>
                <w:sz w:val="15"/>
                <w:szCs w:val="15"/>
              </w:rPr>
            </w:pPr>
          </w:p>
        </w:tc>
        <w:tc>
          <w:tcPr>
            <w:tcW w:w="506" w:type="pct"/>
            <w:tcBorders>
              <w:top w:val="nil"/>
              <w:left w:val="nil"/>
              <w:bottom w:val="nil"/>
              <w:right w:val="nil"/>
            </w:tcBorders>
            <w:shd w:val="clear" w:color="auto" w:fill="auto"/>
            <w:vAlign w:val="bottom"/>
            <w:hideMark/>
          </w:tcPr>
          <w:p w14:paraId="16657425" w14:textId="77777777" w:rsidR="008E445F" w:rsidRPr="000F0F10" w:rsidRDefault="008E445F" w:rsidP="008E445F">
            <w:pPr>
              <w:jc w:val="right"/>
              <w:rPr>
                <w:sz w:val="15"/>
                <w:szCs w:val="15"/>
              </w:rPr>
            </w:pPr>
          </w:p>
        </w:tc>
        <w:tc>
          <w:tcPr>
            <w:tcW w:w="535" w:type="pct"/>
            <w:tcBorders>
              <w:top w:val="nil"/>
              <w:left w:val="nil"/>
              <w:bottom w:val="nil"/>
              <w:right w:val="nil"/>
            </w:tcBorders>
            <w:shd w:val="clear" w:color="auto" w:fill="auto"/>
            <w:vAlign w:val="bottom"/>
            <w:hideMark/>
          </w:tcPr>
          <w:p w14:paraId="4D257B91" w14:textId="77777777" w:rsidR="008E445F" w:rsidRPr="000F0F10" w:rsidRDefault="008E445F" w:rsidP="008E445F">
            <w:pPr>
              <w:jc w:val="right"/>
              <w:rPr>
                <w:sz w:val="15"/>
                <w:szCs w:val="15"/>
              </w:rPr>
            </w:pPr>
          </w:p>
        </w:tc>
        <w:tc>
          <w:tcPr>
            <w:tcW w:w="417" w:type="pct"/>
            <w:tcBorders>
              <w:top w:val="nil"/>
              <w:left w:val="nil"/>
              <w:bottom w:val="nil"/>
              <w:right w:val="nil"/>
            </w:tcBorders>
            <w:shd w:val="clear" w:color="auto" w:fill="auto"/>
            <w:vAlign w:val="bottom"/>
            <w:hideMark/>
          </w:tcPr>
          <w:p w14:paraId="3202587F"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1F09CC6B" w14:textId="1B9FB207" w:rsidR="008E445F" w:rsidRPr="000F0F10" w:rsidRDefault="008E445F" w:rsidP="008E445F">
            <w:pPr>
              <w:jc w:val="right"/>
              <w:rPr>
                <w:sz w:val="15"/>
                <w:szCs w:val="15"/>
              </w:rPr>
            </w:pPr>
            <w:r w:rsidRPr="000F0F10">
              <w:rPr>
                <w:rFonts w:cs="Arial"/>
                <w:sz w:val="15"/>
                <w:szCs w:val="15"/>
              </w:rPr>
              <w:t>-</w:t>
            </w:r>
          </w:p>
        </w:tc>
      </w:tr>
      <w:tr w:rsidR="008E445F" w:rsidRPr="000F0F10" w14:paraId="1CA1840F" w14:textId="77777777" w:rsidTr="004D416A">
        <w:tc>
          <w:tcPr>
            <w:tcW w:w="1542" w:type="pct"/>
            <w:tcBorders>
              <w:top w:val="nil"/>
              <w:left w:val="nil"/>
              <w:bottom w:val="nil"/>
              <w:right w:val="nil"/>
            </w:tcBorders>
            <w:shd w:val="clear" w:color="auto" w:fill="auto"/>
            <w:vAlign w:val="center"/>
            <w:hideMark/>
          </w:tcPr>
          <w:p w14:paraId="063B65F5" w14:textId="621C082A" w:rsidR="008E445F" w:rsidRPr="000F0F10" w:rsidRDefault="008E445F" w:rsidP="008E445F">
            <w:pPr>
              <w:jc w:val="left"/>
              <w:rPr>
                <w:rFonts w:cs="Arial"/>
                <w:b/>
                <w:bCs/>
                <w:sz w:val="15"/>
                <w:szCs w:val="15"/>
              </w:rPr>
            </w:pPr>
            <w:r w:rsidRPr="000F0F10">
              <w:rPr>
                <w:rFonts w:cs="Arial"/>
                <w:b/>
                <w:bCs/>
                <w:sz w:val="15"/>
                <w:szCs w:val="15"/>
              </w:rPr>
              <w:t>Oprávky</w:t>
            </w:r>
          </w:p>
        </w:tc>
        <w:tc>
          <w:tcPr>
            <w:tcW w:w="442" w:type="pct"/>
            <w:tcBorders>
              <w:top w:val="nil"/>
              <w:left w:val="nil"/>
              <w:bottom w:val="nil"/>
              <w:right w:val="nil"/>
            </w:tcBorders>
            <w:shd w:val="clear" w:color="auto" w:fill="auto"/>
            <w:vAlign w:val="bottom"/>
            <w:hideMark/>
          </w:tcPr>
          <w:p w14:paraId="2FC318C9" w14:textId="77777777" w:rsidR="008E445F" w:rsidRPr="000F0F10" w:rsidRDefault="008E445F" w:rsidP="008E445F">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A9A9402" w14:textId="77777777" w:rsidR="008E445F" w:rsidRPr="000F0F10" w:rsidRDefault="008E445F" w:rsidP="008E445F">
            <w:pPr>
              <w:jc w:val="right"/>
              <w:rPr>
                <w:sz w:val="15"/>
                <w:szCs w:val="15"/>
              </w:rPr>
            </w:pPr>
          </w:p>
        </w:tc>
        <w:tc>
          <w:tcPr>
            <w:tcW w:w="408" w:type="pct"/>
            <w:tcBorders>
              <w:top w:val="nil"/>
              <w:left w:val="nil"/>
              <w:bottom w:val="nil"/>
              <w:right w:val="nil"/>
            </w:tcBorders>
            <w:shd w:val="clear" w:color="auto" w:fill="auto"/>
            <w:vAlign w:val="bottom"/>
            <w:hideMark/>
          </w:tcPr>
          <w:p w14:paraId="472D0B62" w14:textId="77777777" w:rsidR="008E445F" w:rsidRPr="000F0F10" w:rsidRDefault="008E445F" w:rsidP="008E445F">
            <w:pPr>
              <w:jc w:val="right"/>
              <w:rPr>
                <w:sz w:val="15"/>
                <w:szCs w:val="15"/>
              </w:rPr>
            </w:pPr>
          </w:p>
        </w:tc>
        <w:tc>
          <w:tcPr>
            <w:tcW w:w="384" w:type="pct"/>
            <w:tcBorders>
              <w:top w:val="nil"/>
              <w:left w:val="nil"/>
              <w:bottom w:val="nil"/>
              <w:right w:val="nil"/>
            </w:tcBorders>
            <w:shd w:val="clear" w:color="auto" w:fill="auto"/>
            <w:vAlign w:val="bottom"/>
            <w:hideMark/>
          </w:tcPr>
          <w:p w14:paraId="261A95B4" w14:textId="77777777" w:rsidR="008E445F" w:rsidRPr="000F0F10" w:rsidRDefault="008E445F" w:rsidP="008E445F">
            <w:pPr>
              <w:jc w:val="right"/>
              <w:rPr>
                <w:sz w:val="15"/>
                <w:szCs w:val="15"/>
              </w:rPr>
            </w:pPr>
          </w:p>
        </w:tc>
        <w:tc>
          <w:tcPr>
            <w:tcW w:w="506" w:type="pct"/>
            <w:tcBorders>
              <w:top w:val="nil"/>
              <w:left w:val="nil"/>
              <w:bottom w:val="nil"/>
              <w:right w:val="nil"/>
            </w:tcBorders>
            <w:shd w:val="clear" w:color="auto" w:fill="auto"/>
            <w:vAlign w:val="bottom"/>
            <w:hideMark/>
          </w:tcPr>
          <w:p w14:paraId="64EDF1D4" w14:textId="77777777" w:rsidR="008E445F" w:rsidRPr="000F0F10" w:rsidRDefault="008E445F" w:rsidP="008E445F">
            <w:pPr>
              <w:jc w:val="right"/>
              <w:rPr>
                <w:sz w:val="15"/>
                <w:szCs w:val="15"/>
              </w:rPr>
            </w:pPr>
          </w:p>
        </w:tc>
        <w:tc>
          <w:tcPr>
            <w:tcW w:w="535" w:type="pct"/>
            <w:tcBorders>
              <w:top w:val="nil"/>
              <w:left w:val="nil"/>
              <w:bottom w:val="nil"/>
              <w:right w:val="nil"/>
            </w:tcBorders>
            <w:shd w:val="clear" w:color="auto" w:fill="auto"/>
            <w:vAlign w:val="bottom"/>
            <w:hideMark/>
          </w:tcPr>
          <w:p w14:paraId="1763513F" w14:textId="77777777" w:rsidR="008E445F" w:rsidRPr="000F0F10" w:rsidRDefault="008E445F" w:rsidP="008E445F">
            <w:pPr>
              <w:jc w:val="right"/>
              <w:rPr>
                <w:sz w:val="15"/>
                <w:szCs w:val="15"/>
              </w:rPr>
            </w:pPr>
          </w:p>
        </w:tc>
        <w:tc>
          <w:tcPr>
            <w:tcW w:w="417" w:type="pct"/>
            <w:tcBorders>
              <w:top w:val="nil"/>
              <w:left w:val="nil"/>
              <w:bottom w:val="nil"/>
              <w:right w:val="nil"/>
            </w:tcBorders>
            <w:shd w:val="clear" w:color="auto" w:fill="auto"/>
            <w:vAlign w:val="bottom"/>
            <w:hideMark/>
          </w:tcPr>
          <w:p w14:paraId="5830A1B2"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5CB81243" w14:textId="7A70299F" w:rsidR="008E445F" w:rsidRPr="000F0F10" w:rsidRDefault="008E445F" w:rsidP="008E445F">
            <w:pPr>
              <w:jc w:val="right"/>
              <w:rPr>
                <w:sz w:val="15"/>
                <w:szCs w:val="15"/>
              </w:rPr>
            </w:pPr>
            <w:r w:rsidRPr="000F0F10">
              <w:rPr>
                <w:rFonts w:cs="Arial"/>
                <w:sz w:val="15"/>
                <w:szCs w:val="15"/>
              </w:rPr>
              <w:t>-</w:t>
            </w:r>
          </w:p>
        </w:tc>
      </w:tr>
      <w:tr w:rsidR="008E445F" w:rsidRPr="000F0F10" w14:paraId="1A3F62B8" w14:textId="77777777" w:rsidTr="004D416A">
        <w:tc>
          <w:tcPr>
            <w:tcW w:w="1542" w:type="pct"/>
            <w:tcBorders>
              <w:top w:val="nil"/>
              <w:left w:val="nil"/>
              <w:bottom w:val="nil"/>
              <w:right w:val="nil"/>
            </w:tcBorders>
            <w:shd w:val="clear" w:color="auto" w:fill="auto"/>
            <w:vAlign w:val="center"/>
            <w:hideMark/>
          </w:tcPr>
          <w:p w14:paraId="7B54069E" w14:textId="758A5570" w:rsidR="008E445F" w:rsidRPr="000F0F10" w:rsidRDefault="008E445F" w:rsidP="008E445F">
            <w:pPr>
              <w:jc w:val="left"/>
              <w:rPr>
                <w:rFonts w:cs="Arial"/>
                <w:sz w:val="15"/>
                <w:szCs w:val="15"/>
              </w:rPr>
            </w:pPr>
            <w:r w:rsidRPr="000F0F10">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618ECD10" w14:textId="358187FD"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3E5DCDC8" w14:textId="5FB426E6" w:rsidR="008E445F" w:rsidRPr="000F0F10" w:rsidRDefault="008E445F" w:rsidP="008E445F">
            <w:pPr>
              <w:jc w:val="right"/>
              <w:rPr>
                <w:rFonts w:cs="Arial"/>
                <w:sz w:val="15"/>
                <w:szCs w:val="15"/>
              </w:rPr>
            </w:pPr>
            <w:r>
              <w:rPr>
                <w:rFonts w:cs="Arial"/>
                <w:sz w:val="15"/>
                <w:szCs w:val="15"/>
              </w:rPr>
              <w:t>5</w:t>
            </w:r>
            <w:r w:rsidRPr="000F0F10">
              <w:rPr>
                <w:rFonts w:cs="Arial"/>
                <w:sz w:val="15"/>
                <w:szCs w:val="15"/>
              </w:rPr>
              <w:t xml:space="preserve"> </w:t>
            </w:r>
            <w:r>
              <w:rPr>
                <w:rFonts w:cs="Arial"/>
                <w:sz w:val="15"/>
                <w:szCs w:val="15"/>
              </w:rPr>
              <w:t>778</w:t>
            </w:r>
          </w:p>
        </w:tc>
        <w:tc>
          <w:tcPr>
            <w:tcW w:w="408" w:type="pct"/>
            <w:tcBorders>
              <w:top w:val="nil"/>
              <w:left w:val="nil"/>
              <w:bottom w:val="nil"/>
              <w:right w:val="nil"/>
            </w:tcBorders>
            <w:shd w:val="clear" w:color="auto" w:fill="auto"/>
            <w:vAlign w:val="bottom"/>
            <w:hideMark/>
          </w:tcPr>
          <w:p w14:paraId="2FAC4BDF" w14:textId="00AF8D69"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7FE77829" w14:textId="0340E031"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6DF9A80A" w14:textId="7D881D84"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1DB07E3F" w14:textId="0494360A"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16E7FF0C" w14:textId="59EB06A0"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5D301FC3" w14:textId="08BCF12B" w:rsidR="008E445F" w:rsidRPr="000F0F10" w:rsidRDefault="008E445F" w:rsidP="008E445F">
            <w:pPr>
              <w:jc w:val="right"/>
              <w:rPr>
                <w:rFonts w:cs="Arial"/>
                <w:sz w:val="15"/>
                <w:szCs w:val="15"/>
              </w:rPr>
            </w:pPr>
            <w:r>
              <w:rPr>
                <w:rFonts w:cs="Arial"/>
                <w:sz w:val="15"/>
                <w:szCs w:val="15"/>
              </w:rPr>
              <w:t>5</w:t>
            </w:r>
            <w:r w:rsidRPr="000F0F10">
              <w:rPr>
                <w:rFonts w:cs="Arial"/>
                <w:sz w:val="15"/>
                <w:szCs w:val="15"/>
              </w:rPr>
              <w:t xml:space="preserve"> </w:t>
            </w:r>
            <w:r>
              <w:rPr>
                <w:rFonts w:cs="Arial"/>
                <w:sz w:val="15"/>
                <w:szCs w:val="15"/>
              </w:rPr>
              <w:t>778</w:t>
            </w:r>
          </w:p>
        </w:tc>
      </w:tr>
      <w:tr w:rsidR="008E445F" w:rsidRPr="000F0F10" w14:paraId="1B519895" w14:textId="77777777" w:rsidTr="004D416A">
        <w:tc>
          <w:tcPr>
            <w:tcW w:w="1542" w:type="pct"/>
            <w:tcBorders>
              <w:top w:val="nil"/>
              <w:left w:val="nil"/>
              <w:bottom w:val="nil"/>
              <w:right w:val="nil"/>
            </w:tcBorders>
            <w:shd w:val="clear" w:color="auto" w:fill="auto"/>
            <w:vAlign w:val="center"/>
            <w:hideMark/>
          </w:tcPr>
          <w:p w14:paraId="0CBAEF62" w14:textId="73F9C188" w:rsidR="008E445F" w:rsidRPr="000F0F10" w:rsidRDefault="008E445F" w:rsidP="008E445F">
            <w:pPr>
              <w:jc w:val="left"/>
              <w:rPr>
                <w:rFonts w:cs="Arial"/>
                <w:sz w:val="15"/>
                <w:szCs w:val="15"/>
              </w:rPr>
            </w:pPr>
            <w:r w:rsidRPr="000F0F10">
              <w:rPr>
                <w:rFonts w:cs="Arial"/>
                <w:sz w:val="15"/>
                <w:szCs w:val="15"/>
              </w:rPr>
              <w:t>Prírastky</w:t>
            </w:r>
          </w:p>
        </w:tc>
        <w:tc>
          <w:tcPr>
            <w:tcW w:w="442" w:type="pct"/>
            <w:tcBorders>
              <w:top w:val="nil"/>
              <w:left w:val="nil"/>
              <w:bottom w:val="nil"/>
              <w:right w:val="nil"/>
            </w:tcBorders>
            <w:shd w:val="clear" w:color="auto" w:fill="auto"/>
            <w:vAlign w:val="bottom"/>
            <w:hideMark/>
          </w:tcPr>
          <w:p w14:paraId="7A7E4177" w14:textId="5C7C55A0"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58A25B47" w14:textId="467A28E8" w:rsidR="008E445F" w:rsidRPr="000F0F10" w:rsidRDefault="008E445F" w:rsidP="008E445F">
            <w:pPr>
              <w:jc w:val="right"/>
              <w:rPr>
                <w:rFonts w:cs="Arial"/>
                <w:sz w:val="15"/>
                <w:szCs w:val="15"/>
              </w:rPr>
            </w:pPr>
            <w:r w:rsidRPr="000F0F10">
              <w:rPr>
                <w:rFonts w:cs="Arial"/>
                <w:sz w:val="15"/>
                <w:szCs w:val="15"/>
              </w:rPr>
              <w:t>2 10</w:t>
            </w:r>
            <w:r>
              <w:rPr>
                <w:rFonts w:cs="Arial"/>
                <w:sz w:val="15"/>
                <w:szCs w:val="15"/>
              </w:rPr>
              <w:t>3</w:t>
            </w:r>
          </w:p>
        </w:tc>
        <w:tc>
          <w:tcPr>
            <w:tcW w:w="408" w:type="pct"/>
            <w:tcBorders>
              <w:top w:val="nil"/>
              <w:left w:val="nil"/>
              <w:bottom w:val="nil"/>
              <w:right w:val="nil"/>
            </w:tcBorders>
            <w:shd w:val="clear" w:color="auto" w:fill="auto"/>
            <w:vAlign w:val="bottom"/>
            <w:hideMark/>
          </w:tcPr>
          <w:p w14:paraId="6794A61B" w14:textId="68913876"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4CB5488D" w14:textId="16FFE397"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61AD34E5" w14:textId="0EBE8CD6"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4CD30FB4" w14:textId="537ABF6E"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580E566A" w14:textId="7C8F0E3A"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3915FB2C" w14:textId="02B63EE9" w:rsidR="008E445F" w:rsidRPr="000F0F10" w:rsidRDefault="008E445F" w:rsidP="008E445F">
            <w:pPr>
              <w:jc w:val="right"/>
              <w:rPr>
                <w:rFonts w:cs="Arial"/>
                <w:sz w:val="15"/>
                <w:szCs w:val="15"/>
              </w:rPr>
            </w:pPr>
            <w:r w:rsidRPr="000F0F10">
              <w:rPr>
                <w:rFonts w:cs="Arial"/>
                <w:sz w:val="15"/>
                <w:szCs w:val="15"/>
              </w:rPr>
              <w:t>2 10</w:t>
            </w:r>
            <w:r>
              <w:rPr>
                <w:rFonts w:cs="Arial"/>
                <w:sz w:val="15"/>
                <w:szCs w:val="15"/>
              </w:rPr>
              <w:t>3</w:t>
            </w:r>
          </w:p>
        </w:tc>
      </w:tr>
      <w:tr w:rsidR="008E445F" w:rsidRPr="000F0F10" w14:paraId="638B1FA2" w14:textId="77777777" w:rsidTr="004D416A">
        <w:tc>
          <w:tcPr>
            <w:tcW w:w="1542" w:type="pct"/>
            <w:tcBorders>
              <w:top w:val="nil"/>
              <w:left w:val="nil"/>
              <w:bottom w:val="nil"/>
              <w:right w:val="nil"/>
            </w:tcBorders>
            <w:shd w:val="clear" w:color="auto" w:fill="auto"/>
            <w:vAlign w:val="center"/>
            <w:hideMark/>
          </w:tcPr>
          <w:p w14:paraId="24575E8D" w14:textId="79D44045" w:rsidR="008E445F" w:rsidRPr="000F0F10" w:rsidRDefault="008E445F" w:rsidP="008E445F">
            <w:pPr>
              <w:jc w:val="left"/>
              <w:rPr>
                <w:rFonts w:cs="Arial"/>
                <w:sz w:val="15"/>
                <w:szCs w:val="15"/>
              </w:rPr>
            </w:pPr>
            <w:r w:rsidRPr="000F0F10">
              <w:rPr>
                <w:rFonts w:cs="Arial"/>
                <w:sz w:val="15"/>
                <w:szCs w:val="15"/>
              </w:rPr>
              <w:t>Úbytky</w:t>
            </w:r>
          </w:p>
        </w:tc>
        <w:tc>
          <w:tcPr>
            <w:tcW w:w="442" w:type="pct"/>
            <w:tcBorders>
              <w:top w:val="nil"/>
              <w:left w:val="nil"/>
              <w:bottom w:val="nil"/>
              <w:right w:val="nil"/>
            </w:tcBorders>
            <w:shd w:val="clear" w:color="auto" w:fill="auto"/>
            <w:vAlign w:val="bottom"/>
            <w:hideMark/>
          </w:tcPr>
          <w:p w14:paraId="46D31992" w14:textId="062DEF20"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2B88C16B" w14:textId="1DAFA249"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3870F55F" w14:textId="4C395448"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60820CA2" w14:textId="4FA894C9"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782B9BDC" w14:textId="4AE32B6F"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3C072E2C" w14:textId="6D1EEDFF"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7A833382" w14:textId="6A5D9040"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165C0727" w14:textId="4F642E46"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425C5954" w14:textId="77777777" w:rsidTr="004D416A">
        <w:tc>
          <w:tcPr>
            <w:tcW w:w="1542" w:type="pct"/>
            <w:tcBorders>
              <w:top w:val="nil"/>
              <w:left w:val="nil"/>
              <w:bottom w:val="nil"/>
              <w:right w:val="nil"/>
            </w:tcBorders>
            <w:shd w:val="clear" w:color="auto" w:fill="auto"/>
            <w:vAlign w:val="center"/>
            <w:hideMark/>
          </w:tcPr>
          <w:p w14:paraId="6B497A18" w14:textId="09786674" w:rsidR="008E445F" w:rsidRPr="000F0F10" w:rsidRDefault="008E445F" w:rsidP="008E445F">
            <w:pPr>
              <w:jc w:val="left"/>
              <w:rPr>
                <w:rFonts w:cs="Arial"/>
                <w:sz w:val="15"/>
                <w:szCs w:val="15"/>
              </w:rPr>
            </w:pPr>
            <w:r w:rsidRPr="000F0F10">
              <w:rPr>
                <w:rFonts w:cs="Arial"/>
                <w:sz w:val="15"/>
                <w:szCs w:val="15"/>
              </w:rPr>
              <w:t>Presuny</w:t>
            </w:r>
          </w:p>
        </w:tc>
        <w:tc>
          <w:tcPr>
            <w:tcW w:w="442" w:type="pct"/>
            <w:tcBorders>
              <w:top w:val="nil"/>
              <w:left w:val="nil"/>
              <w:bottom w:val="nil"/>
              <w:right w:val="nil"/>
            </w:tcBorders>
            <w:shd w:val="clear" w:color="auto" w:fill="auto"/>
            <w:vAlign w:val="bottom"/>
            <w:hideMark/>
          </w:tcPr>
          <w:p w14:paraId="7CDDC84D" w14:textId="5AE080BB"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635A2D3A" w14:textId="2468EF04"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158602A2" w14:textId="4A5725C9"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511FBE4B" w14:textId="29F532FE"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49D41AFD" w14:textId="4EA98601"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691C2A48" w14:textId="406BA2DC"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788F0C35" w14:textId="2E33C912"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22D4375B" w14:textId="33023CAD"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4CCA8AF6" w14:textId="77777777" w:rsidTr="004D416A">
        <w:tc>
          <w:tcPr>
            <w:tcW w:w="1542" w:type="pct"/>
            <w:tcBorders>
              <w:top w:val="nil"/>
              <w:left w:val="nil"/>
              <w:bottom w:val="nil"/>
              <w:right w:val="nil"/>
            </w:tcBorders>
            <w:shd w:val="clear" w:color="auto" w:fill="auto"/>
            <w:vAlign w:val="center"/>
            <w:hideMark/>
          </w:tcPr>
          <w:p w14:paraId="6BDBB8FD" w14:textId="2FA007C4" w:rsidR="008E445F" w:rsidRPr="000F0F10" w:rsidRDefault="008E445F" w:rsidP="008E445F">
            <w:pPr>
              <w:jc w:val="left"/>
              <w:rPr>
                <w:rFonts w:cs="Arial"/>
                <w:sz w:val="15"/>
                <w:szCs w:val="15"/>
              </w:rPr>
            </w:pPr>
            <w:r w:rsidRPr="000F0F10">
              <w:rPr>
                <w:rFonts w:cs="Arial"/>
                <w:sz w:val="15"/>
                <w:szCs w:val="15"/>
              </w:rPr>
              <w:t>K 31. decembru 201</w:t>
            </w:r>
            <w:r>
              <w:rPr>
                <w:rFonts w:cs="Arial"/>
                <w:sz w:val="15"/>
                <w:szCs w:val="15"/>
              </w:rPr>
              <w:t>9</w:t>
            </w:r>
          </w:p>
        </w:tc>
        <w:tc>
          <w:tcPr>
            <w:tcW w:w="442" w:type="pct"/>
            <w:tcBorders>
              <w:top w:val="single" w:sz="4" w:space="0" w:color="auto"/>
              <w:left w:val="nil"/>
              <w:bottom w:val="nil"/>
              <w:right w:val="nil"/>
            </w:tcBorders>
            <w:shd w:val="clear" w:color="auto" w:fill="auto"/>
            <w:vAlign w:val="bottom"/>
            <w:hideMark/>
          </w:tcPr>
          <w:p w14:paraId="6754BB11" w14:textId="012A25FB"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38997070" w14:textId="183670BE" w:rsidR="008E445F" w:rsidRPr="000F0F10" w:rsidRDefault="008E445F" w:rsidP="008E445F">
            <w:pPr>
              <w:jc w:val="right"/>
              <w:rPr>
                <w:rFonts w:cs="Arial"/>
                <w:sz w:val="15"/>
                <w:szCs w:val="15"/>
              </w:rPr>
            </w:pPr>
            <w:r>
              <w:rPr>
                <w:rFonts w:cs="Arial"/>
                <w:sz w:val="15"/>
                <w:szCs w:val="15"/>
              </w:rPr>
              <w:t>7</w:t>
            </w:r>
            <w:r w:rsidRPr="000F0F10">
              <w:rPr>
                <w:rFonts w:cs="Arial"/>
                <w:sz w:val="15"/>
                <w:szCs w:val="15"/>
              </w:rPr>
              <w:t xml:space="preserve"> </w:t>
            </w:r>
            <w:r>
              <w:rPr>
                <w:rFonts w:cs="Arial"/>
                <w:sz w:val="15"/>
                <w:szCs w:val="15"/>
              </w:rPr>
              <w:t>881</w:t>
            </w:r>
          </w:p>
        </w:tc>
        <w:tc>
          <w:tcPr>
            <w:tcW w:w="408" w:type="pct"/>
            <w:tcBorders>
              <w:top w:val="single" w:sz="4" w:space="0" w:color="auto"/>
              <w:left w:val="nil"/>
              <w:bottom w:val="nil"/>
              <w:right w:val="nil"/>
            </w:tcBorders>
            <w:shd w:val="clear" w:color="auto" w:fill="auto"/>
            <w:vAlign w:val="bottom"/>
            <w:hideMark/>
          </w:tcPr>
          <w:p w14:paraId="717B5CCA" w14:textId="586CD349"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24A3A500" w14:textId="2C5E2ED2"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34FDAEF7" w14:textId="3BCD07DB"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032E1BE4" w14:textId="49D0E00B"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1AF0AB5C" w14:textId="5E9FBDF3"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1DEA9E60" w14:textId="0C1CC5E1" w:rsidR="008E445F" w:rsidRPr="000F0F10" w:rsidRDefault="008E445F" w:rsidP="008E445F">
            <w:pPr>
              <w:jc w:val="right"/>
              <w:rPr>
                <w:rFonts w:cs="Arial"/>
                <w:sz w:val="15"/>
                <w:szCs w:val="15"/>
              </w:rPr>
            </w:pPr>
            <w:r>
              <w:rPr>
                <w:rFonts w:cs="Arial"/>
                <w:sz w:val="15"/>
                <w:szCs w:val="15"/>
              </w:rPr>
              <w:t>7</w:t>
            </w:r>
            <w:r w:rsidRPr="000F0F10">
              <w:rPr>
                <w:rFonts w:cs="Arial"/>
                <w:sz w:val="15"/>
                <w:szCs w:val="15"/>
              </w:rPr>
              <w:t xml:space="preserve"> </w:t>
            </w:r>
            <w:r>
              <w:rPr>
                <w:rFonts w:cs="Arial"/>
                <w:sz w:val="15"/>
                <w:szCs w:val="15"/>
              </w:rPr>
              <w:t>881</w:t>
            </w:r>
          </w:p>
        </w:tc>
      </w:tr>
      <w:tr w:rsidR="008E445F" w:rsidRPr="000F0F10" w14:paraId="1DE75D52" w14:textId="77777777" w:rsidTr="004D416A">
        <w:tc>
          <w:tcPr>
            <w:tcW w:w="1542" w:type="pct"/>
            <w:tcBorders>
              <w:top w:val="nil"/>
              <w:left w:val="nil"/>
              <w:bottom w:val="nil"/>
              <w:right w:val="nil"/>
            </w:tcBorders>
            <w:shd w:val="clear" w:color="auto" w:fill="auto"/>
            <w:vAlign w:val="center"/>
            <w:hideMark/>
          </w:tcPr>
          <w:p w14:paraId="1141E127" w14:textId="1BCFC527" w:rsidR="008E445F" w:rsidRPr="000F0F10" w:rsidRDefault="008E445F" w:rsidP="008E445F">
            <w:pPr>
              <w:jc w:val="left"/>
              <w:rPr>
                <w:rFonts w:cs="Arial"/>
                <w:sz w:val="15"/>
                <w:szCs w:val="15"/>
              </w:rPr>
            </w:pPr>
            <w:r w:rsidRPr="000F0F10">
              <w:rPr>
                <w:rFonts w:cs="Arial"/>
                <w:sz w:val="15"/>
                <w:szCs w:val="15"/>
              </w:rPr>
              <w:t> </w:t>
            </w:r>
          </w:p>
        </w:tc>
        <w:tc>
          <w:tcPr>
            <w:tcW w:w="442" w:type="pct"/>
            <w:tcBorders>
              <w:top w:val="nil"/>
              <w:left w:val="nil"/>
              <w:bottom w:val="nil"/>
              <w:right w:val="nil"/>
            </w:tcBorders>
            <w:shd w:val="clear" w:color="auto" w:fill="auto"/>
            <w:vAlign w:val="bottom"/>
            <w:hideMark/>
          </w:tcPr>
          <w:p w14:paraId="27674A38"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409710E6" w14:textId="77777777" w:rsidR="008E445F" w:rsidRPr="000F0F10" w:rsidRDefault="008E445F" w:rsidP="008E445F">
            <w:pPr>
              <w:jc w:val="right"/>
              <w:rPr>
                <w:sz w:val="15"/>
                <w:szCs w:val="15"/>
              </w:rPr>
            </w:pPr>
          </w:p>
        </w:tc>
        <w:tc>
          <w:tcPr>
            <w:tcW w:w="408" w:type="pct"/>
            <w:tcBorders>
              <w:top w:val="nil"/>
              <w:left w:val="nil"/>
              <w:bottom w:val="nil"/>
              <w:right w:val="nil"/>
            </w:tcBorders>
            <w:shd w:val="clear" w:color="auto" w:fill="auto"/>
            <w:vAlign w:val="bottom"/>
            <w:hideMark/>
          </w:tcPr>
          <w:p w14:paraId="7E701720" w14:textId="77777777" w:rsidR="008E445F" w:rsidRPr="000F0F10" w:rsidRDefault="008E445F" w:rsidP="008E445F">
            <w:pPr>
              <w:jc w:val="right"/>
              <w:rPr>
                <w:sz w:val="15"/>
                <w:szCs w:val="15"/>
              </w:rPr>
            </w:pPr>
          </w:p>
        </w:tc>
        <w:tc>
          <w:tcPr>
            <w:tcW w:w="384" w:type="pct"/>
            <w:tcBorders>
              <w:top w:val="nil"/>
              <w:left w:val="nil"/>
              <w:bottom w:val="nil"/>
              <w:right w:val="nil"/>
            </w:tcBorders>
            <w:shd w:val="clear" w:color="auto" w:fill="auto"/>
            <w:vAlign w:val="bottom"/>
            <w:hideMark/>
          </w:tcPr>
          <w:p w14:paraId="2D342315" w14:textId="77777777" w:rsidR="008E445F" w:rsidRPr="000F0F10" w:rsidRDefault="008E445F" w:rsidP="008E445F">
            <w:pPr>
              <w:jc w:val="right"/>
              <w:rPr>
                <w:sz w:val="15"/>
                <w:szCs w:val="15"/>
              </w:rPr>
            </w:pPr>
          </w:p>
        </w:tc>
        <w:tc>
          <w:tcPr>
            <w:tcW w:w="506" w:type="pct"/>
            <w:tcBorders>
              <w:top w:val="nil"/>
              <w:left w:val="nil"/>
              <w:bottom w:val="nil"/>
              <w:right w:val="nil"/>
            </w:tcBorders>
            <w:shd w:val="clear" w:color="auto" w:fill="auto"/>
            <w:vAlign w:val="bottom"/>
            <w:hideMark/>
          </w:tcPr>
          <w:p w14:paraId="4432AB3B" w14:textId="77777777" w:rsidR="008E445F" w:rsidRPr="000F0F10" w:rsidRDefault="008E445F" w:rsidP="008E445F">
            <w:pPr>
              <w:jc w:val="right"/>
              <w:rPr>
                <w:sz w:val="15"/>
                <w:szCs w:val="15"/>
              </w:rPr>
            </w:pPr>
          </w:p>
        </w:tc>
        <w:tc>
          <w:tcPr>
            <w:tcW w:w="535" w:type="pct"/>
            <w:tcBorders>
              <w:top w:val="nil"/>
              <w:left w:val="nil"/>
              <w:bottom w:val="nil"/>
              <w:right w:val="nil"/>
            </w:tcBorders>
            <w:shd w:val="clear" w:color="auto" w:fill="auto"/>
            <w:vAlign w:val="bottom"/>
            <w:hideMark/>
          </w:tcPr>
          <w:p w14:paraId="66DFBEAA" w14:textId="77777777" w:rsidR="008E445F" w:rsidRPr="000F0F10" w:rsidRDefault="008E445F" w:rsidP="008E445F">
            <w:pPr>
              <w:jc w:val="right"/>
              <w:rPr>
                <w:sz w:val="15"/>
                <w:szCs w:val="15"/>
              </w:rPr>
            </w:pPr>
          </w:p>
        </w:tc>
        <w:tc>
          <w:tcPr>
            <w:tcW w:w="417" w:type="pct"/>
            <w:tcBorders>
              <w:top w:val="nil"/>
              <w:left w:val="nil"/>
              <w:bottom w:val="nil"/>
              <w:right w:val="nil"/>
            </w:tcBorders>
            <w:shd w:val="clear" w:color="auto" w:fill="auto"/>
            <w:vAlign w:val="bottom"/>
            <w:hideMark/>
          </w:tcPr>
          <w:p w14:paraId="30A25D7F"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5FE98D87" w14:textId="77777777" w:rsidR="008E445F" w:rsidRPr="000F0F10" w:rsidRDefault="008E445F" w:rsidP="008E445F">
            <w:pPr>
              <w:jc w:val="right"/>
              <w:rPr>
                <w:sz w:val="15"/>
                <w:szCs w:val="15"/>
              </w:rPr>
            </w:pPr>
          </w:p>
        </w:tc>
      </w:tr>
      <w:tr w:rsidR="008E445F" w:rsidRPr="000F0F10" w14:paraId="0A3DB214" w14:textId="77777777" w:rsidTr="004D416A">
        <w:tc>
          <w:tcPr>
            <w:tcW w:w="1542" w:type="pct"/>
            <w:tcBorders>
              <w:top w:val="nil"/>
              <w:left w:val="nil"/>
              <w:bottom w:val="nil"/>
              <w:right w:val="nil"/>
            </w:tcBorders>
            <w:shd w:val="clear" w:color="auto" w:fill="auto"/>
            <w:vAlign w:val="center"/>
            <w:hideMark/>
          </w:tcPr>
          <w:p w14:paraId="4FF3CE22" w14:textId="68CBA3F4" w:rsidR="008E445F" w:rsidRPr="000F0F10" w:rsidRDefault="008E445F" w:rsidP="008E445F">
            <w:pPr>
              <w:jc w:val="left"/>
              <w:rPr>
                <w:rFonts w:cs="Arial"/>
                <w:b/>
                <w:bCs/>
                <w:sz w:val="15"/>
                <w:szCs w:val="15"/>
              </w:rPr>
            </w:pPr>
            <w:r w:rsidRPr="000F0F10">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737C2CB" w14:textId="77777777" w:rsidR="008E445F" w:rsidRPr="000F0F10" w:rsidRDefault="008E445F" w:rsidP="008E445F">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38DACA" w14:textId="77777777" w:rsidR="008E445F" w:rsidRPr="000F0F10" w:rsidRDefault="008E445F" w:rsidP="008E445F">
            <w:pPr>
              <w:jc w:val="right"/>
              <w:rPr>
                <w:sz w:val="15"/>
                <w:szCs w:val="15"/>
              </w:rPr>
            </w:pPr>
          </w:p>
        </w:tc>
        <w:tc>
          <w:tcPr>
            <w:tcW w:w="408" w:type="pct"/>
            <w:tcBorders>
              <w:top w:val="nil"/>
              <w:left w:val="nil"/>
              <w:bottom w:val="nil"/>
              <w:right w:val="nil"/>
            </w:tcBorders>
            <w:shd w:val="clear" w:color="auto" w:fill="auto"/>
            <w:vAlign w:val="bottom"/>
            <w:hideMark/>
          </w:tcPr>
          <w:p w14:paraId="4D2E2038" w14:textId="77777777" w:rsidR="008E445F" w:rsidRPr="000F0F10" w:rsidRDefault="008E445F" w:rsidP="008E445F">
            <w:pPr>
              <w:jc w:val="right"/>
              <w:rPr>
                <w:sz w:val="15"/>
                <w:szCs w:val="15"/>
              </w:rPr>
            </w:pPr>
          </w:p>
        </w:tc>
        <w:tc>
          <w:tcPr>
            <w:tcW w:w="384" w:type="pct"/>
            <w:tcBorders>
              <w:top w:val="nil"/>
              <w:left w:val="nil"/>
              <w:bottom w:val="nil"/>
              <w:right w:val="nil"/>
            </w:tcBorders>
            <w:shd w:val="clear" w:color="auto" w:fill="auto"/>
            <w:vAlign w:val="bottom"/>
            <w:hideMark/>
          </w:tcPr>
          <w:p w14:paraId="7D96DDF4" w14:textId="77777777" w:rsidR="008E445F" w:rsidRPr="000F0F10" w:rsidRDefault="008E445F" w:rsidP="008E445F">
            <w:pPr>
              <w:jc w:val="right"/>
              <w:rPr>
                <w:sz w:val="15"/>
                <w:szCs w:val="15"/>
              </w:rPr>
            </w:pPr>
          </w:p>
        </w:tc>
        <w:tc>
          <w:tcPr>
            <w:tcW w:w="506" w:type="pct"/>
            <w:tcBorders>
              <w:top w:val="nil"/>
              <w:left w:val="nil"/>
              <w:bottom w:val="nil"/>
              <w:right w:val="nil"/>
            </w:tcBorders>
            <w:shd w:val="clear" w:color="auto" w:fill="auto"/>
            <w:vAlign w:val="bottom"/>
            <w:hideMark/>
          </w:tcPr>
          <w:p w14:paraId="1FCDE323" w14:textId="77777777" w:rsidR="008E445F" w:rsidRPr="000F0F10" w:rsidRDefault="008E445F" w:rsidP="008E445F">
            <w:pPr>
              <w:jc w:val="right"/>
              <w:rPr>
                <w:sz w:val="15"/>
                <w:szCs w:val="15"/>
              </w:rPr>
            </w:pPr>
          </w:p>
        </w:tc>
        <w:tc>
          <w:tcPr>
            <w:tcW w:w="535" w:type="pct"/>
            <w:tcBorders>
              <w:top w:val="nil"/>
              <w:left w:val="nil"/>
              <w:bottom w:val="nil"/>
              <w:right w:val="nil"/>
            </w:tcBorders>
            <w:shd w:val="clear" w:color="auto" w:fill="auto"/>
            <w:vAlign w:val="bottom"/>
            <w:hideMark/>
          </w:tcPr>
          <w:p w14:paraId="388F752E" w14:textId="77777777" w:rsidR="008E445F" w:rsidRPr="000F0F10" w:rsidRDefault="008E445F" w:rsidP="008E445F">
            <w:pPr>
              <w:jc w:val="right"/>
              <w:rPr>
                <w:sz w:val="15"/>
                <w:szCs w:val="15"/>
              </w:rPr>
            </w:pPr>
          </w:p>
        </w:tc>
        <w:tc>
          <w:tcPr>
            <w:tcW w:w="417" w:type="pct"/>
            <w:tcBorders>
              <w:top w:val="nil"/>
              <w:left w:val="nil"/>
              <w:bottom w:val="nil"/>
              <w:right w:val="nil"/>
            </w:tcBorders>
            <w:shd w:val="clear" w:color="auto" w:fill="auto"/>
            <w:vAlign w:val="bottom"/>
            <w:hideMark/>
          </w:tcPr>
          <w:p w14:paraId="728F39C7"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7BA87FD9" w14:textId="77777777" w:rsidR="008E445F" w:rsidRPr="000F0F10" w:rsidRDefault="008E445F" w:rsidP="008E445F">
            <w:pPr>
              <w:jc w:val="right"/>
              <w:rPr>
                <w:sz w:val="15"/>
                <w:szCs w:val="15"/>
              </w:rPr>
            </w:pPr>
          </w:p>
        </w:tc>
      </w:tr>
      <w:tr w:rsidR="008E445F" w:rsidRPr="000F0F10" w14:paraId="61CB6EA9" w14:textId="77777777" w:rsidTr="004D416A">
        <w:tc>
          <w:tcPr>
            <w:tcW w:w="1542" w:type="pct"/>
            <w:tcBorders>
              <w:top w:val="nil"/>
              <w:left w:val="nil"/>
              <w:bottom w:val="nil"/>
              <w:right w:val="nil"/>
            </w:tcBorders>
            <w:shd w:val="clear" w:color="auto" w:fill="auto"/>
            <w:vAlign w:val="center"/>
            <w:hideMark/>
          </w:tcPr>
          <w:p w14:paraId="7BE561AF" w14:textId="11D451A5" w:rsidR="008E445F" w:rsidRPr="000F0F10" w:rsidRDefault="008E445F" w:rsidP="008E445F">
            <w:pPr>
              <w:jc w:val="left"/>
              <w:rPr>
                <w:rFonts w:cs="Arial"/>
                <w:sz w:val="15"/>
                <w:szCs w:val="15"/>
              </w:rPr>
            </w:pPr>
            <w:r w:rsidRPr="000F0F10">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29E16E29" w14:textId="384C5F8A"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484BF0D6" w14:textId="653F1E40"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246328B2" w14:textId="44A5B181"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0B1CFE2C" w14:textId="06742E6D"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724F98BA" w14:textId="6EF7785D"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72A300FE" w14:textId="4BBD304D"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7269FFFD" w14:textId="04531425"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678E8684" w14:textId="4E2B55B9"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72053DE6" w14:textId="77777777" w:rsidTr="004D416A">
        <w:tc>
          <w:tcPr>
            <w:tcW w:w="1542" w:type="pct"/>
            <w:tcBorders>
              <w:top w:val="nil"/>
              <w:left w:val="nil"/>
              <w:bottom w:val="nil"/>
              <w:right w:val="nil"/>
            </w:tcBorders>
            <w:shd w:val="clear" w:color="auto" w:fill="auto"/>
            <w:vAlign w:val="center"/>
            <w:hideMark/>
          </w:tcPr>
          <w:p w14:paraId="54613B22" w14:textId="46F4BE14" w:rsidR="008E445F" w:rsidRPr="000F0F10" w:rsidRDefault="008E445F" w:rsidP="008E445F">
            <w:pPr>
              <w:jc w:val="left"/>
              <w:rPr>
                <w:rFonts w:cs="Arial"/>
                <w:sz w:val="15"/>
                <w:szCs w:val="15"/>
              </w:rPr>
            </w:pPr>
            <w:r w:rsidRPr="000F0F10">
              <w:rPr>
                <w:rFonts w:cs="Arial"/>
                <w:sz w:val="15"/>
                <w:szCs w:val="15"/>
              </w:rPr>
              <w:t>Prírastky</w:t>
            </w:r>
          </w:p>
        </w:tc>
        <w:tc>
          <w:tcPr>
            <w:tcW w:w="442" w:type="pct"/>
            <w:tcBorders>
              <w:top w:val="nil"/>
              <w:left w:val="nil"/>
              <w:bottom w:val="nil"/>
              <w:right w:val="nil"/>
            </w:tcBorders>
            <w:shd w:val="clear" w:color="auto" w:fill="auto"/>
            <w:vAlign w:val="bottom"/>
            <w:hideMark/>
          </w:tcPr>
          <w:p w14:paraId="31267D37" w14:textId="72276419"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2C9E761B" w14:textId="3E42E986"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5625BC74" w14:textId="7B324D61"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00BB9565" w14:textId="592E0D6B"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375F02B5" w14:textId="799F5C7F"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52F7AA61" w14:textId="7F2BE875"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02501B44" w14:textId="56FD1AD9"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5632B2E1" w14:textId="46CBB949"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7A2DB3FD" w14:textId="77777777" w:rsidTr="004D416A">
        <w:tc>
          <w:tcPr>
            <w:tcW w:w="1542" w:type="pct"/>
            <w:tcBorders>
              <w:top w:val="nil"/>
              <w:left w:val="nil"/>
              <w:bottom w:val="nil"/>
              <w:right w:val="nil"/>
            </w:tcBorders>
            <w:shd w:val="clear" w:color="auto" w:fill="auto"/>
            <w:vAlign w:val="center"/>
            <w:hideMark/>
          </w:tcPr>
          <w:p w14:paraId="4E24A16E" w14:textId="7D2AB646" w:rsidR="008E445F" w:rsidRPr="000F0F10" w:rsidRDefault="008E445F" w:rsidP="008E445F">
            <w:pPr>
              <w:jc w:val="left"/>
              <w:rPr>
                <w:rFonts w:cs="Arial"/>
                <w:sz w:val="15"/>
                <w:szCs w:val="15"/>
              </w:rPr>
            </w:pPr>
            <w:r w:rsidRPr="000F0F10">
              <w:rPr>
                <w:rFonts w:cs="Arial"/>
                <w:sz w:val="15"/>
                <w:szCs w:val="15"/>
              </w:rPr>
              <w:t>Úbytky</w:t>
            </w:r>
          </w:p>
        </w:tc>
        <w:tc>
          <w:tcPr>
            <w:tcW w:w="442" w:type="pct"/>
            <w:tcBorders>
              <w:top w:val="nil"/>
              <w:left w:val="nil"/>
              <w:bottom w:val="nil"/>
              <w:right w:val="nil"/>
            </w:tcBorders>
            <w:shd w:val="clear" w:color="auto" w:fill="auto"/>
            <w:vAlign w:val="bottom"/>
            <w:hideMark/>
          </w:tcPr>
          <w:p w14:paraId="6E51E2FB" w14:textId="089282A2"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567DB836" w14:textId="5894E174"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3010C15E" w14:textId="485EC1F1"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0DD6ED25" w14:textId="05E81836"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09546E8D" w14:textId="6D8D778F"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0721BCFE" w14:textId="4FD35A8E"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345BFE5E" w14:textId="62DE3900"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483A286D" w14:textId="13D363C6"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4DC8D97E" w14:textId="77777777" w:rsidTr="004D416A">
        <w:tc>
          <w:tcPr>
            <w:tcW w:w="1542" w:type="pct"/>
            <w:tcBorders>
              <w:top w:val="nil"/>
              <w:left w:val="nil"/>
              <w:bottom w:val="nil"/>
              <w:right w:val="nil"/>
            </w:tcBorders>
            <w:shd w:val="clear" w:color="auto" w:fill="auto"/>
            <w:vAlign w:val="center"/>
            <w:hideMark/>
          </w:tcPr>
          <w:p w14:paraId="465EDB4F" w14:textId="427F72E3" w:rsidR="008E445F" w:rsidRPr="000F0F10" w:rsidRDefault="008E445F" w:rsidP="008E445F">
            <w:pPr>
              <w:jc w:val="left"/>
              <w:rPr>
                <w:rFonts w:cs="Arial"/>
                <w:sz w:val="15"/>
                <w:szCs w:val="15"/>
              </w:rPr>
            </w:pPr>
            <w:r w:rsidRPr="000F0F10">
              <w:rPr>
                <w:rFonts w:cs="Arial"/>
                <w:sz w:val="15"/>
                <w:szCs w:val="15"/>
              </w:rPr>
              <w:t>Presuny</w:t>
            </w:r>
          </w:p>
        </w:tc>
        <w:tc>
          <w:tcPr>
            <w:tcW w:w="442" w:type="pct"/>
            <w:tcBorders>
              <w:top w:val="nil"/>
              <w:left w:val="nil"/>
              <w:bottom w:val="nil"/>
              <w:right w:val="nil"/>
            </w:tcBorders>
            <w:shd w:val="clear" w:color="auto" w:fill="auto"/>
            <w:vAlign w:val="bottom"/>
            <w:hideMark/>
          </w:tcPr>
          <w:p w14:paraId="40103CD7" w14:textId="4A2B5712"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49FAE776" w14:textId="61DCF0A4"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nil"/>
              <w:left w:val="nil"/>
              <w:bottom w:val="nil"/>
              <w:right w:val="nil"/>
            </w:tcBorders>
            <w:shd w:val="clear" w:color="auto" w:fill="auto"/>
            <w:vAlign w:val="bottom"/>
            <w:hideMark/>
          </w:tcPr>
          <w:p w14:paraId="398E6E2A" w14:textId="0EC1A78A"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282501FF" w14:textId="12DC0485"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2ECA6B14" w14:textId="069C2A10"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267AB722" w14:textId="7CEF0E50"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4CD05729" w14:textId="2F25B06F"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6FACA87E" w14:textId="7C901ABD"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5A6AB9EE" w14:textId="77777777" w:rsidTr="004D416A">
        <w:tc>
          <w:tcPr>
            <w:tcW w:w="1542" w:type="pct"/>
            <w:tcBorders>
              <w:top w:val="nil"/>
              <w:left w:val="nil"/>
              <w:bottom w:val="nil"/>
              <w:right w:val="nil"/>
            </w:tcBorders>
            <w:shd w:val="clear" w:color="auto" w:fill="auto"/>
            <w:vAlign w:val="center"/>
            <w:hideMark/>
          </w:tcPr>
          <w:p w14:paraId="2D4C8A05" w14:textId="2EC7C5A8" w:rsidR="008E445F" w:rsidRPr="000F0F10" w:rsidRDefault="008E445F" w:rsidP="008E445F">
            <w:pPr>
              <w:jc w:val="left"/>
              <w:rPr>
                <w:rFonts w:cs="Arial"/>
                <w:sz w:val="15"/>
                <w:szCs w:val="15"/>
              </w:rPr>
            </w:pPr>
            <w:r w:rsidRPr="000F0F10">
              <w:rPr>
                <w:rFonts w:cs="Arial"/>
                <w:sz w:val="15"/>
                <w:szCs w:val="15"/>
              </w:rPr>
              <w:t>K 31. decembru 201</w:t>
            </w:r>
            <w:r>
              <w:rPr>
                <w:rFonts w:cs="Arial"/>
                <w:sz w:val="15"/>
                <w:szCs w:val="15"/>
              </w:rPr>
              <w:t>9</w:t>
            </w:r>
          </w:p>
        </w:tc>
        <w:tc>
          <w:tcPr>
            <w:tcW w:w="442" w:type="pct"/>
            <w:tcBorders>
              <w:top w:val="single" w:sz="4" w:space="0" w:color="auto"/>
              <w:left w:val="nil"/>
              <w:bottom w:val="nil"/>
              <w:right w:val="nil"/>
            </w:tcBorders>
            <w:shd w:val="clear" w:color="auto" w:fill="auto"/>
            <w:vAlign w:val="bottom"/>
            <w:hideMark/>
          </w:tcPr>
          <w:p w14:paraId="6C57B416" w14:textId="4FBFB116"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7BA49AC3" w14:textId="0AA5654D" w:rsidR="008E445F" w:rsidRPr="000F0F10" w:rsidRDefault="008E445F" w:rsidP="008E445F">
            <w:pPr>
              <w:jc w:val="right"/>
              <w:rPr>
                <w:rFonts w:cs="Arial"/>
                <w:sz w:val="15"/>
                <w:szCs w:val="15"/>
              </w:rPr>
            </w:pPr>
            <w:r w:rsidRPr="000F0F10">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74D224E5" w14:textId="5E1FA6AE"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3CDE6159" w14:textId="61A7E6C6"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3A496C6C" w14:textId="0A5480AF"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2DD143F3" w14:textId="3D64B277"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50289D83" w14:textId="5E7D6421"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nil"/>
              <w:right w:val="nil"/>
            </w:tcBorders>
            <w:shd w:val="clear" w:color="auto" w:fill="auto"/>
            <w:vAlign w:val="bottom"/>
            <w:hideMark/>
          </w:tcPr>
          <w:p w14:paraId="412F9B6F" w14:textId="76CD1A00" w:rsidR="008E445F" w:rsidRPr="000F0F10" w:rsidRDefault="008E445F" w:rsidP="008E445F">
            <w:pPr>
              <w:jc w:val="right"/>
              <w:rPr>
                <w:rFonts w:cs="Arial"/>
                <w:sz w:val="15"/>
                <w:szCs w:val="15"/>
              </w:rPr>
            </w:pPr>
            <w:r w:rsidRPr="000F0F10">
              <w:rPr>
                <w:rFonts w:cs="Arial"/>
                <w:sz w:val="15"/>
                <w:szCs w:val="15"/>
              </w:rPr>
              <w:t>-</w:t>
            </w:r>
          </w:p>
        </w:tc>
      </w:tr>
      <w:tr w:rsidR="008E445F" w:rsidRPr="000F0F10" w14:paraId="7EA748DD" w14:textId="77777777" w:rsidTr="004D416A">
        <w:tc>
          <w:tcPr>
            <w:tcW w:w="1542" w:type="pct"/>
            <w:tcBorders>
              <w:top w:val="nil"/>
              <w:left w:val="nil"/>
              <w:bottom w:val="nil"/>
              <w:right w:val="nil"/>
            </w:tcBorders>
            <w:shd w:val="clear" w:color="auto" w:fill="auto"/>
            <w:vAlign w:val="center"/>
            <w:hideMark/>
          </w:tcPr>
          <w:p w14:paraId="4B6BB9AD" w14:textId="74233C91" w:rsidR="008E445F" w:rsidRPr="000F0F10" w:rsidRDefault="008E445F" w:rsidP="008E445F">
            <w:pPr>
              <w:jc w:val="left"/>
              <w:rPr>
                <w:rFonts w:cs="Arial"/>
                <w:sz w:val="15"/>
                <w:szCs w:val="15"/>
              </w:rPr>
            </w:pPr>
            <w:r w:rsidRPr="000F0F10">
              <w:rPr>
                <w:rFonts w:cs="Arial"/>
                <w:sz w:val="15"/>
                <w:szCs w:val="15"/>
              </w:rPr>
              <w:t> </w:t>
            </w:r>
          </w:p>
        </w:tc>
        <w:tc>
          <w:tcPr>
            <w:tcW w:w="442" w:type="pct"/>
            <w:tcBorders>
              <w:top w:val="nil"/>
              <w:left w:val="nil"/>
              <w:bottom w:val="nil"/>
              <w:right w:val="nil"/>
            </w:tcBorders>
            <w:shd w:val="clear" w:color="auto" w:fill="auto"/>
            <w:vAlign w:val="bottom"/>
            <w:hideMark/>
          </w:tcPr>
          <w:p w14:paraId="7EBEEFFF"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7E09F4C8" w14:textId="77777777" w:rsidR="008E445F" w:rsidRPr="000F0F10" w:rsidRDefault="008E445F" w:rsidP="008E445F">
            <w:pPr>
              <w:jc w:val="right"/>
              <w:rPr>
                <w:sz w:val="15"/>
                <w:szCs w:val="15"/>
              </w:rPr>
            </w:pPr>
          </w:p>
        </w:tc>
        <w:tc>
          <w:tcPr>
            <w:tcW w:w="408" w:type="pct"/>
            <w:tcBorders>
              <w:top w:val="nil"/>
              <w:left w:val="nil"/>
              <w:bottom w:val="nil"/>
              <w:right w:val="nil"/>
            </w:tcBorders>
            <w:shd w:val="clear" w:color="auto" w:fill="auto"/>
            <w:vAlign w:val="bottom"/>
            <w:hideMark/>
          </w:tcPr>
          <w:p w14:paraId="5F009344" w14:textId="77777777" w:rsidR="008E445F" w:rsidRPr="000F0F10" w:rsidRDefault="008E445F" w:rsidP="008E445F">
            <w:pPr>
              <w:jc w:val="right"/>
              <w:rPr>
                <w:sz w:val="15"/>
                <w:szCs w:val="15"/>
              </w:rPr>
            </w:pPr>
          </w:p>
        </w:tc>
        <w:tc>
          <w:tcPr>
            <w:tcW w:w="384" w:type="pct"/>
            <w:tcBorders>
              <w:top w:val="nil"/>
              <w:left w:val="nil"/>
              <w:bottom w:val="nil"/>
              <w:right w:val="nil"/>
            </w:tcBorders>
            <w:shd w:val="clear" w:color="auto" w:fill="auto"/>
            <w:vAlign w:val="bottom"/>
            <w:hideMark/>
          </w:tcPr>
          <w:p w14:paraId="341E8639" w14:textId="77777777" w:rsidR="008E445F" w:rsidRPr="000F0F10" w:rsidRDefault="008E445F" w:rsidP="008E445F">
            <w:pPr>
              <w:jc w:val="right"/>
              <w:rPr>
                <w:sz w:val="15"/>
                <w:szCs w:val="15"/>
              </w:rPr>
            </w:pPr>
          </w:p>
        </w:tc>
        <w:tc>
          <w:tcPr>
            <w:tcW w:w="506" w:type="pct"/>
            <w:tcBorders>
              <w:top w:val="nil"/>
              <w:left w:val="nil"/>
              <w:bottom w:val="nil"/>
              <w:right w:val="nil"/>
            </w:tcBorders>
            <w:shd w:val="clear" w:color="auto" w:fill="auto"/>
            <w:vAlign w:val="bottom"/>
            <w:hideMark/>
          </w:tcPr>
          <w:p w14:paraId="12100F7A" w14:textId="77777777" w:rsidR="008E445F" w:rsidRPr="000F0F10" w:rsidRDefault="008E445F" w:rsidP="008E445F">
            <w:pPr>
              <w:jc w:val="right"/>
              <w:rPr>
                <w:sz w:val="15"/>
                <w:szCs w:val="15"/>
              </w:rPr>
            </w:pPr>
          </w:p>
        </w:tc>
        <w:tc>
          <w:tcPr>
            <w:tcW w:w="535" w:type="pct"/>
            <w:tcBorders>
              <w:top w:val="nil"/>
              <w:left w:val="nil"/>
              <w:bottom w:val="nil"/>
              <w:right w:val="nil"/>
            </w:tcBorders>
            <w:shd w:val="clear" w:color="auto" w:fill="auto"/>
            <w:vAlign w:val="bottom"/>
            <w:hideMark/>
          </w:tcPr>
          <w:p w14:paraId="0D2E7BD6" w14:textId="77777777" w:rsidR="008E445F" w:rsidRPr="000F0F10" w:rsidRDefault="008E445F" w:rsidP="008E445F">
            <w:pPr>
              <w:jc w:val="right"/>
              <w:rPr>
                <w:sz w:val="15"/>
                <w:szCs w:val="15"/>
              </w:rPr>
            </w:pPr>
          </w:p>
        </w:tc>
        <w:tc>
          <w:tcPr>
            <w:tcW w:w="417" w:type="pct"/>
            <w:tcBorders>
              <w:top w:val="nil"/>
              <w:left w:val="nil"/>
              <w:bottom w:val="nil"/>
              <w:right w:val="nil"/>
            </w:tcBorders>
            <w:shd w:val="clear" w:color="auto" w:fill="auto"/>
            <w:vAlign w:val="bottom"/>
            <w:hideMark/>
          </w:tcPr>
          <w:p w14:paraId="4B518347"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11262006" w14:textId="77777777" w:rsidR="008E445F" w:rsidRPr="000F0F10" w:rsidRDefault="008E445F" w:rsidP="008E445F">
            <w:pPr>
              <w:jc w:val="right"/>
              <w:rPr>
                <w:sz w:val="15"/>
                <w:szCs w:val="15"/>
              </w:rPr>
            </w:pPr>
          </w:p>
        </w:tc>
      </w:tr>
      <w:tr w:rsidR="008E445F" w:rsidRPr="000F0F10" w14:paraId="1B5392C6" w14:textId="77777777" w:rsidTr="004D416A">
        <w:tc>
          <w:tcPr>
            <w:tcW w:w="1542" w:type="pct"/>
            <w:tcBorders>
              <w:top w:val="nil"/>
              <w:left w:val="nil"/>
              <w:bottom w:val="nil"/>
              <w:right w:val="nil"/>
            </w:tcBorders>
            <w:shd w:val="clear" w:color="auto" w:fill="auto"/>
            <w:vAlign w:val="center"/>
            <w:hideMark/>
          </w:tcPr>
          <w:p w14:paraId="72A33972" w14:textId="1286F848" w:rsidR="008E445F" w:rsidRPr="000F0F10" w:rsidRDefault="008E445F" w:rsidP="008E445F">
            <w:pPr>
              <w:jc w:val="left"/>
              <w:rPr>
                <w:rFonts w:cs="Arial"/>
                <w:b/>
                <w:bCs/>
                <w:sz w:val="15"/>
                <w:szCs w:val="15"/>
              </w:rPr>
            </w:pPr>
            <w:r w:rsidRPr="000F0F10">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ADFD1A8" w14:textId="77777777" w:rsidR="008E445F" w:rsidRPr="000F0F10" w:rsidRDefault="008E445F" w:rsidP="008E445F">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77B14FC" w14:textId="77777777" w:rsidR="008E445F" w:rsidRPr="000F0F10" w:rsidRDefault="008E445F" w:rsidP="008E445F">
            <w:pPr>
              <w:jc w:val="right"/>
              <w:rPr>
                <w:sz w:val="15"/>
                <w:szCs w:val="15"/>
              </w:rPr>
            </w:pPr>
          </w:p>
        </w:tc>
        <w:tc>
          <w:tcPr>
            <w:tcW w:w="408" w:type="pct"/>
            <w:tcBorders>
              <w:top w:val="nil"/>
              <w:left w:val="nil"/>
              <w:bottom w:val="nil"/>
              <w:right w:val="nil"/>
            </w:tcBorders>
            <w:shd w:val="clear" w:color="auto" w:fill="auto"/>
            <w:vAlign w:val="bottom"/>
            <w:hideMark/>
          </w:tcPr>
          <w:p w14:paraId="47E10A99" w14:textId="77777777" w:rsidR="008E445F" w:rsidRPr="000F0F10" w:rsidRDefault="008E445F" w:rsidP="008E445F">
            <w:pPr>
              <w:jc w:val="right"/>
              <w:rPr>
                <w:sz w:val="15"/>
                <w:szCs w:val="15"/>
              </w:rPr>
            </w:pPr>
          </w:p>
        </w:tc>
        <w:tc>
          <w:tcPr>
            <w:tcW w:w="384" w:type="pct"/>
            <w:tcBorders>
              <w:top w:val="nil"/>
              <w:left w:val="nil"/>
              <w:bottom w:val="nil"/>
              <w:right w:val="nil"/>
            </w:tcBorders>
            <w:shd w:val="clear" w:color="auto" w:fill="auto"/>
            <w:vAlign w:val="bottom"/>
            <w:hideMark/>
          </w:tcPr>
          <w:p w14:paraId="1F605D96" w14:textId="77777777" w:rsidR="008E445F" w:rsidRPr="000F0F10" w:rsidRDefault="008E445F" w:rsidP="008E445F">
            <w:pPr>
              <w:jc w:val="right"/>
              <w:rPr>
                <w:sz w:val="15"/>
                <w:szCs w:val="15"/>
              </w:rPr>
            </w:pPr>
          </w:p>
        </w:tc>
        <w:tc>
          <w:tcPr>
            <w:tcW w:w="506" w:type="pct"/>
            <w:tcBorders>
              <w:top w:val="nil"/>
              <w:left w:val="nil"/>
              <w:bottom w:val="nil"/>
              <w:right w:val="nil"/>
            </w:tcBorders>
            <w:shd w:val="clear" w:color="auto" w:fill="auto"/>
            <w:vAlign w:val="bottom"/>
            <w:hideMark/>
          </w:tcPr>
          <w:p w14:paraId="4EF2FA57" w14:textId="77777777" w:rsidR="008E445F" w:rsidRPr="000F0F10" w:rsidRDefault="008E445F" w:rsidP="008E445F">
            <w:pPr>
              <w:jc w:val="right"/>
              <w:rPr>
                <w:sz w:val="15"/>
                <w:szCs w:val="15"/>
              </w:rPr>
            </w:pPr>
          </w:p>
        </w:tc>
        <w:tc>
          <w:tcPr>
            <w:tcW w:w="535" w:type="pct"/>
            <w:tcBorders>
              <w:top w:val="nil"/>
              <w:left w:val="nil"/>
              <w:bottom w:val="nil"/>
              <w:right w:val="nil"/>
            </w:tcBorders>
            <w:shd w:val="clear" w:color="auto" w:fill="auto"/>
            <w:vAlign w:val="bottom"/>
            <w:hideMark/>
          </w:tcPr>
          <w:p w14:paraId="5A7AB3F2" w14:textId="77777777" w:rsidR="008E445F" w:rsidRPr="000F0F10" w:rsidRDefault="008E445F" w:rsidP="008E445F">
            <w:pPr>
              <w:jc w:val="right"/>
              <w:rPr>
                <w:sz w:val="15"/>
                <w:szCs w:val="15"/>
              </w:rPr>
            </w:pPr>
          </w:p>
        </w:tc>
        <w:tc>
          <w:tcPr>
            <w:tcW w:w="417" w:type="pct"/>
            <w:tcBorders>
              <w:top w:val="nil"/>
              <w:left w:val="nil"/>
              <w:bottom w:val="nil"/>
              <w:right w:val="nil"/>
            </w:tcBorders>
            <w:shd w:val="clear" w:color="auto" w:fill="auto"/>
            <w:vAlign w:val="bottom"/>
            <w:hideMark/>
          </w:tcPr>
          <w:p w14:paraId="30562AAC" w14:textId="77777777" w:rsidR="008E445F" w:rsidRPr="000F0F10" w:rsidRDefault="008E445F" w:rsidP="008E445F">
            <w:pPr>
              <w:jc w:val="right"/>
              <w:rPr>
                <w:sz w:val="15"/>
                <w:szCs w:val="15"/>
              </w:rPr>
            </w:pPr>
          </w:p>
        </w:tc>
        <w:tc>
          <w:tcPr>
            <w:tcW w:w="383" w:type="pct"/>
            <w:tcBorders>
              <w:top w:val="nil"/>
              <w:left w:val="nil"/>
              <w:bottom w:val="nil"/>
              <w:right w:val="nil"/>
            </w:tcBorders>
            <w:shd w:val="clear" w:color="auto" w:fill="auto"/>
            <w:vAlign w:val="bottom"/>
            <w:hideMark/>
          </w:tcPr>
          <w:p w14:paraId="74AFE791" w14:textId="77777777" w:rsidR="008E445F" w:rsidRPr="000F0F10" w:rsidRDefault="008E445F" w:rsidP="008E445F">
            <w:pPr>
              <w:jc w:val="right"/>
              <w:rPr>
                <w:sz w:val="15"/>
                <w:szCs w:val="15"/>
              </w:rPr>
            </w:pPr>
          </w:p>
        </w:tc>
      </w:tr>
      <w:tr w:rsidR="008E445F" w:rsidRPr="000F0F10" w14:paraId="56F89867" w14:textId="77777777" w:rsidTr="004D416A">
        <w:tc>
          <w:tcPr>
            <w:tcW w:w="1542" w:type="pct"/>
            <w:tcBorders>
              <w:top w:val="nil"/>
              <w:left w:val="nil"/>
              <w:bottom w:val="nil"/>
              <w:right w:val="nil"/>
            </w:tcBorders>
            <w:shd w:val="clear" w:color="auto" w:fill="auto"/>
            <w:vAlign w:val="center"/>
            <w:hideMark/>
          </w:tcPr>
          <w:p w14:paraId="70327B63" w14:textId="2B57367A" w:rsidR="008E445F" w:rsidRPr="000F0F10" w:rsidRDefault="008E445F" w:rsidP="008E445F">
            <w:pPr>
              <w:jc w:val="left"/>
              <w:rPr>
                <w:rFonts w:cs="Arial"/>
                <w:sz w:val="15"/>
                <w:szCs w:val="15"/>
              </w:rPr>
            </w:pPr>
            <w:r w:rsidRPr="000F0F10">
              <w:rPr>
                <w:rFonts w:cs="Arial"/>
                <w:sz w:val="15"/>
                <w:szCs w:val="15"/>
              </w:rPr>
              <w:t>K 1. januáru 201</w:t>
            </w:r>
            <w:r>
              <w:rPr>
                <w:rFonts w:cs="Arial"/>
                <w:sz w:val="15"/>
                <w:szCs w:val="15"/>
              </w:rPr>
              <w:t>9</w:t>
            </w:r>
          </w:p>
        </w:tc>
        <w:tc>
          <w:tcPr>
            <w:tcW w:w="442" w:type="pct"/>
            <w:tcBorders>
              <w:top w:val="nil"/>
              <w:left w:val="nil"/>
              <w:bottom w:val="nil"/>
              <w:right w:val="nil"/>
            </w:tcBorders>
            <w:shd w:val="clear" w:color="auto" w:fill="auto"/>
            <w:vAlign w:val="bottom"/>
            <w:hideMark/>
          </w:tcPr>
          <w:p w14:paraId="5BB46D6A" w14:textId="48109EB7"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33D65D71" w14:textId="2D6947A1" w:rsidR="008E445F" w:rsidRPr="000F0F10" w:rsidRDefault="008E445F" w:rsidP="008E445F">
            <w:pPr>
              <w:jc w:val="right"/>
              <w:rPr>
                <w:rFonts w:cs="Arial"/>
                <w:sz w:val="15"/>
                <w:szCs w:val="15"/>
              </w:rPr>
            </w:pPr>
            <w:r>
              <w:rPr>
                <w:rFonts w:cs="Arial"/>
                <w:sz w:val="15"/>
                <w:szCs w:val="15"/>
              </w:rPr>
              <w:t>2</w:t>
            </w:r>
            <w:r w:rsidRPr="000F0F10">
              <w:rPr>
                <w:rFonts w:cs="Arial"/>
                <w:sz w:val="15"/>
                <w:szCs w:val="15"/>
              </w:rPr>
              <w:t xml:space="preserve"> </w:t>
            </w:r>
            <w:r>
              <w:rPr>
                <w:rFonts w:cs="Arial"/>
                <w:sz w:val="15"/>
                <w:szCs w:val="15"/>
              </w:rPr>
              <w:t>633</w:t>
            </w:r>
          </w:p>
        </w:tc>
        <w:tc>
          <w:tcPr>
            <w:tcW w:w="408" w:type="pct"/>
            <w:tcBorders>
              <w:top w:val="nil"/>
              <w:left w:val="nil"/>
              <w:bottom w:val="nil"/>
              <w:right w:val="nil"/>
            </w:tcBorders>
            <w:shd w:val="clear" w:color="auto" w:fill="auto"/>
            <w:vAlign w:val="bottom"/>
            <w:hideMark/>
          </w:tcPr>
          <w:p w14:paraId="41CB7B09" w14:textId="4B5C7FDB"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nil"/>
              <w:left w:val="nil"/>
              <w:bottom w:val="nil"/>
              <w:right w:val="nil"/>
            </w:tcBorders>
            <w:shd w:val="clear" w:color="auto" w:fill="auto"/>
            <w:vAlign w:val="bottom"/>
            <w:hideMark/>
          </w:tcPr>
          <w:p w14:paraId="363BF0F2" w14:textId="7916099C"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nil"/>
              <w:left w:val="nil"/>
              <w:bottom w:val="nil"/>
              <w:right w:val="nil"/>
            </w:tcBorders>
            <w:shd w:val="clear" w:color="auto" w:fill="auto"/>
            <w:vAlign w:val="bottom"/>
            <w:hideMark/>
          </w:tcPr>
          <w:p w14:paraId="3497443D" w14:textId="6C0D2EBE"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nil"/>
              <w:left w:val="nil"/>
              <w:bottom w:val="nil"/>
              <w:right w:val="nil"/>
            </w:tcBorders>
            <w:shd w:val="clear" w:color="auto" w:fill="auto"/>
            <w:vAlign w:val="bottom"/>
            <w:hideMark/>
          </w:tcPr>
          <w:p w14:paraId="2A21A736" w14:textId="02075171"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nil"/>
              <w:left w:val="nil"/>
              <w:bottom w:val="nil"/>
              <w:right w:val="nil"/>
            </w:tcBorders>
            <w:shd w:val="clear" w:color="auto" w:fill="auto"/>
            <w:vAlign w:val="bottom"/>
            <w:hideMark/>
          </w:tcPr>
          <w:p w14:paraId="68188E4B" w14:textId="49D29054"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nil"/>
              <w:left w:val="nil"/>
              <w:bottom w:val="nil"/>
              <w:right w:val="nil"/>
            </w:tcBorders>
            <w:shd w:val="clear" w:color="auto" w:fill="auto"/>
            <w:vAlign w:val="bottom"/>
            <w:hideMark/>
          </w:tcPr>
          <w:p w14:paraId="1117BE9F" w14:textId="137BC1AB" w:rsidR="008E445F" w:rsidRPr="000F0F10" w:rsidRDefault="008E445F" w:rsidP="008E445F">
            <w:pPr>
              <w:jc w:val="right"/>
              <w:rPr>
                <w:rFonts w:cs="Arial"/>
                <w:sz w:val="15"/>
                <w:szCs w:val="15"/>
              </w:rPr>
            </w:pPr>
            <w:r>
              <w:rPr>
                <w:rFonts w:cs="Arial"/>
                <w:sz w:val="15"/>
                <w:szCs w:val="15"/>
              </w:rPr>
              <w:t>2</w:t>
            </w:r>
            <w:r w:rsidRPr="000F0F10">
              <w:rPr>
                <w:rFonts w:cs="Arial"/>
                <w:sz w:val="15"/>
                <w:szCs w:val="15"/>
              </w:rPr>
              <w:t xml:space="preserve"> </w:t>
            </w:r>
            <w:r>
              <w:rPr>
                <w:rFonts w:cs="Arial"/>
                <w:sz w:val="15"/>
                <w:szCs w:val="15"/>
              </w:rPr>
              <w:t>633</w:t>
            </w:r>
          </w:p>
        </w:tc>
      </w:tr>
      <w:tr w:rsidR="008E445F" w:rsidRPr="000F0F10" w14:paraId="4561C524" w14:textId="77777777" w:rsidTr="004D416A">
        <w:tc>
          <w:tcPr>
            <w:tcW w:w="1542" w:type="pct"/>
            <w:tcBorders>
              <w:top w:val="nil"/>
              <w:left w:val="nil"/>
              <w:bottom w:val="single" w:sz="8" w:space="0" w:color="auto"/>
              <w:right w:val="nil"/>
            </w:tcBorders>
            <w:shd w:val="clear" w:color="auto" w:fill="auto"/>
            <w:vAlign w:val="center"/>
            <w:hideMark/>
          </w:tcPr>
          <w:p w14:paraId="19FB7B91" w14:textId="4F7CC11A" w:rsidR="008E445F" w:rsidRPr="000F0F10" w:rsidRDefault="008E445F" w:rsidP="008E445F">
            <w:pPr>
              <w:jc w:val="left"/>
              <w:rPr>
                <w:rFonts w:cs="Arial"/>
                <w:sz w:val="15"/>
                <w:szCs w:val="15"/>
              </w:rPr>
            </w:pPr>
            <w:r w:rsidRPr="000F0F10">
              <w:rPr>
                <w:rFonts w:cs="Arial"/>
                <w:sz w:val="15"/>
                <w:szCs w:val="15"/>
              </w:rPr>
              <w:t>K 31. decembru 201</w:t>
            </w:r>
            <w:r>
              <w:rPr>
                <w:rFonts w:cs="Arial"/>
                <w:sz w:val="15"/>
                <w:szCs w:val="15"/>
              </w:rPr>
              <w:t>9</w:t>
            </w:r>
          </w:p>
        </w:tc>
        <w:tc>
          <w:tcPr>
            <w:tcW w:w="442" w:type="pct"/>
            <w:tcBorders>
              <w:top w:val="single" w:sz="4" w:space="0" w:color="auto"/>
              <w:left w:val="nil"/>
              <w:bottom w:val="single" w:sz="8" w:space="0" w:color="auto"/>
              <w:right w:val="nil"/>
            </w:tcBorders>
            <w:shd w:val="clear" w:color="auto" w:fill="auto"/>
            <w:vAlign w:val="bottom"/>
            <w:hideMark/>
          </w:tcPr>
          <w:p w14:paraId="5FC01C7A" w14:textId="6DE3BA9B"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68115400" w14:textId="01FF8B47" w:rsidR="008E445F" w:rsidRPr="000F0F10" w:rsidRDefault="008E445F" w:rsidP="008E445F">
            <w:pPr>
              <w:jc w:val="right"/>
              <w:rPr>
                <w:rFonts w:cs="Arial"/>
                <w:sz w:val="15"/>
                <w:szCs w:val="15"/>
              </w:rPr>
            </w:pPr>
            <w:r>
              <w:rPr>
                <w:rFonts w:cs="Arial"/>
                <w:sz w:val="15"/>
                <w:szCs w:val="15"/>
              </w:rPr>
              <w:t>530</w:t>
            </w:r>
          </w:p>
        </w:tc>
        <w:tc>
          <w:tcPr>
            <w:tcW w:w="408" w:type="pct"/>
            <w:tcBorders>
              <w:top w:val="single" w:sz="4" w:space="0" w:color="auto"/>
              <w:left w:val="nil"/>
              <w:bottom w:val="single" w:sz="8" w:space="0" w:color="auto"/>
              <w:right w:val="nil"/>
            </w:tcBorders>
            <w:shd w:val="clear" w:color="auto" w:fill="auto"/>
            <w:vAlign w:val="bottom"/>
            <w:hideMark/>
          </w:tcPr>
          <w:p w14:paraId="7BD0827A" w14:textId="57F01B90" w:rsidR="008E445F" w:rsidRPr="000F0F10" w:rsidRDefault="008E445F" w:rsidP="008E445F">
            <w:pPr>
              <w:jc w:val="right"/>
              <w:rPr>
                <w:rFonts w:cs="Arial"/>
                <w:sz w:val="15"/>
                <w:szCs w:val="15"/>
              </w:rPr>
            </w:pPr>
            <w:r w:rsidRPr="000F0F10">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hideMark/>
          </w:tcPr>
          <w:p w14:paraId="092A738A" w14:textId="06B05A9A" w:rsidR="008E445F" w:rsidRPr="000F0F10" w:rsidRDefault="008E445F" w:rsidP="008E445F">
            <w:pPr>
              <w:jc w:val="right"/>
              <w:rPr>
                <w:rFonts w:cs="Arial"/>
                <w:sz w:val="15"/>
                <w:szCs w:val="15"/>
              </w:rPr>
            </w:pPr>
            <w:r w:rsidRPr="000F0F10">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hideMark/>
          </w:tcPr>
          <w:p w14:paraId="3C9F3A4B" w14:textId="620D1932" w:rsidR="008E445F" w:rsidRPr="000F0F10" w:rsidRDefault="008E445F" w:rsidP="008E445F">
            <w:pPr>
              <w:jc w:val="right"/>
              <w:rPr>
                <w:rFonts w:cs="Arial"/>
                <w:sz w:val="15"/>
                <w:szCs w:val="15"/>
              </w:rPr>
            </w:pPr>
            <w:r w:rsidRPr="000F0F10">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hideMark/>
          </w:tcPr>
          <w:p w14:paraId="438C1BD3" w14:textId="460D87B9" w:rsidR="008E445F" w:rsidRPr="000F0F10" w:rsidRDefault="008E445F" w:rsidP="008E445F">
            <w:pPr>
              <w:jc w:val="right"/>
              <w:rPr>
                <w:rFonts w:cs="Arial"/>
                <w:sz w:val="15"/>
                <w:szCs w:val="15"/>
              </w:rPr>
            </w:pPr>
            <w:r w:rsidRPr="000F0F10">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7114398D" w14:textId="365DB338" w:rsidR="008E445F" w:rsidRPr="000F0F10" w:rsidRDefault="008E445F" w:rsidP="008E445F">
            <w:pPr>
              <w:jc w:val="right"/>
              <w:rPr>
                <w:rFonts w:cs="Arial"/>
                <w:sz w:val="15"/>
                <w:szCs w:val="15"/>
              </w:rPr>
            </w:pPr>
            <w:r w:rsidRPr="000F0F10">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2FF0D680" w14:textId="02DA6C33" w:rsidR="008E445F" w:rsidRPr="000F0F10" w:rsidRDefault="008E445F" w:rsidP="008E445F">
            <w:pPr>
              <w:jc w:val="right"/>
              <w:rPr>
                <w:rFonts w:cs="Arial"/>
                <w:sz w:val="15"/>
                <w:szCs w:val="15"/>
              </w:rPr>
            </w:pPr>
            <w:r>
              <w:rPr>
                <w:rFonts w:cs="Arial"/>
                <w:sz w:val="15"/>
                <w:szCs w:val="15"/>
              </w:rPr>
              <w:t>530</w:t>
            </w:r>
          </w:p>
        </w:tc>
      </w:tr>
    </w:tbl>
    <w:p w14:paraId="6FC08058" w14:textId="77777777" w:rsidR="00DE5C8C" w:rsidRPr="000F0F10" w:rsidRDefault="00DE5C8C" w:rsidP="00DE5C8C"/>
    <w:p w14:paraId="31602D87" w14:textId="77777777" w:rsidR="004D416A" w:rsidRPr="000F0F10" w:rsidRDefault="004D416A">
      <w:pPr>
        <w:jc w:val="left"/>
        <w:rPr>
          <w:rFonts w:cs="Arial"/>
          <w:bCs/>
          <w:szCs w:val="26"/>
          <w:u w:val="single"/>
        </w:rPr>
      </w:pPr>
      <w:r w:rsidRPr="000F0F10">
        <w:br w:type="page"/>
      </w:r>
    </w:p>
    <w:p w14:paraId="08A0D670" w14:textId="3512E822" w:rsidR="00DE5C8C" w:rsidRPr="000F0F10" w:rsidRDefault="00DE5C8C" w:rsidP="004D416A">
      <w:pPr>
        <w:pStyle w:val="Nadpis3"/>
      </w:pPr>
      <w:r w:rsidRPr="000F0F10">
        <w:lastRenderedPageBreak/>
        <w:t xml:space="preserve">Prehľad o pohyboch dlhodobého hmotného majetku </w:t>
      </w:r>
    </w:p>
    <w:p w14:paraId="1D4F4003" w14:textId="77777777" w:rsidR="00DE5C8C" w:rsidRPr="000F0F10" w:rsidRDefault="00DE5C8C" w:rsidP="00DE5C8C"/>
    <w:p w14:paraId="66A8490E" w14:textId="12215314" w:rsidR="004D416A" w:rsidRPr="000F0F10" w:rsidRDefault="004D416A" w:rsidP="004D416A">
      <w:pPr>
        <w:rPr>
          <w:b/>
          <w:snapToGrid w:val="0"/>
          <w:lang w:eastAsia="sk-SK"/>
        </w:rPr>
      </w:pPr>
      <w:r w:rsidRPr="000F0F10">
        <w:rPr>
          <w:snapToGrid w:val="0"/>
          <w:u w:val="single"/>
          <w:lang w:eastAsia="sk-SK"/>
        </w:rPr>
        <w:t>31. december 20</w:t>
      </w:r>
      <w:r w:rsidR="006F2DD9">
        <w:rPr>
          <w:snapToGrid w:val="0"/>
          <w:u w:val="single"/>
          <w:lang w:eastAsia="sk-SK"/>
        </w:rPr>
        <w:t>20</w:t>
      </w:r>
    </w:p>
    <w:p w14:paraId="6107809D" w14:textId="58E9C3C9" w:rsidR="004D416A" w:rsidRPr="000F0F10" w:rsidRDefault="004D416A" w:rsidP="004D416A"/>
    <w:tbl>
      <w:tblPr>
        <w:tblW w:w="5000" w:type="pct"/>
        <w:tblLayout w:type="fixed"/>
        <w:tblLook w:val="04A0" w:firstRow="1" w:lastRow="0" w:firstColumn="1" w:lastColumn="0" w:noHBand="0" w:noVBand="1"/>
      </w:tblPr>
      <w:tblGrid>
        <w:gridCol w:w="1986"/>
        <w:gridCol w:w="1336"/>
        <w:gridCol w:w="1336"/>
        <w:gridCol w:w="1336"/>
        <w:gridCol w:w="1518"/>
        <w:gridCol w:w="1154"/>
        <w:gridCol w:w="1336"/>
        <w:gridCol w:w="1336"/>
        <w:gridCol w:w="1336"/>
        <w:gridCol w:w="1330"/>
      </w:tblGrid>
      <w:tr w:rsidR="004D416A" w:rsidRPr="00EA19DB" w14:paraId="19868E14" w14:textId="77777777" w:rsidTr="004D416A">
        <w:tc>
          <w:tcPr>
            <w:tcW w:w="709" w:type="pct"/>
            <w:tcBorders>
              <w:top w:val="single" w:sz="8" w:space="0" w:color="auto"/>
              <w:left w:val="nil"/>
              <w:bottom w:val="nil"/>
              <w:right w:val="nil"/>
            </w:tcBorders>
            <w:shd w:val="clear" w:color="auto" w:fill="auto"/>
            <w:noWrap/>
            <w:vAlign w:val="center"/>
            <w:hideMark/>
          </w:tcPr>
          <w:p w14:paraId="77DE01C4" w14:textId="77777777" w:rsidR="004D416A" w:rsidRPr="000F0F10" w:rsidRDefault="004D416A" w:rsidP="004D416A">
            <w:pPr>
              <w:jc w:val="left"/>
              <w:rPr>
                <w:rFonts w:cs="Arial"/>
                <w:b/>
                <w:bCs/>
                <w:i/>
                <w:iCs/>
                <w:sz w:val="15"/>
                <w:szCs w:val="15"/>
              </w:rPr>
            </w:pPr>
            <w:bookmarkStart w:id="9" w:name="RANGE!B15:K39"/>
            <w:r w:rsidRPr="000F0F10">
              <w:rPr>
                <w:rFonts w:cs="Arial"/>
                <w:b/>
                <w:bCs/>
                <w:i/>
                <w:iCs/>
                <w:sz w:val="15"/>
                <w:szCs w:val="15"/>
              </w:rPr>
              <w:t> </w:t>
            </w:r>
            <w:bookmarkEnd w:id="9"/>
          </w:p>
        </w:tc>
        <w:tc>
          <w:tcPr>
            <w:tcW w:w="477" w:type="pct"/>
            <w:tcBorders>
              <w:top w:val="single" w:sz="8" w:space="0" w:color="auto"/>
              <w:left w:val="nil"/>
              <w:bottom w:val="nil"/>
              <w:right w:val="nil"/>
            </w:tcBorders>
            <w:shd w:val="clear" w:color="auto" w:fill="auto"/>
            <w:vAlign w:val="center"/>
            <w:hideMark/>
          </w:tcPr>
          <w:p w14:paraId="1AF6AA46" w14:textId="77777777" w:rsidR="004D416A" w:rsidRPr="00EA19DB" w:rsidRDefault="004D416A" w:rsidP="004D416A">
            <w:pPr>
              <w:jc w:val="center"/>
              <w:rPr>
                <w:rFonts w:cs="Arial"/>
                <w:b/>
                <w:bCs/>
                <w:i/>
                <w:iCs/>
                <w:sz w:val="15"/>
                <w:szCs w:val="15"/>
              </w:rPr>
            </w:pPr>
            <w:r w:rsidRPr="00EA19DB">
              <w:rPr>
                <w:rFonts w:cs="Arial"/>
                <w:b/>
                <w:bCs/>
                <w:i/>
                <w:iCs/>
                <w:sz w:val="15"/>
                <w:szCs w:val="15"/>
              </w:rPr>
              <w:t>Pozemky</w:t>
            </w:r>
          </w:p>
        </w:tc>
        <w:tc>
          <w:tcPr>
            <w:tcW w:w="477" w:type="pct"/>
            <w:tcBorders>
              <w:top w:val="single" w:sz="8" w:space="0" w:color="auto"/>
              <w:left w:val="nil"/>
              <w:bottom w:val="nil"/>
              <w:right w:val="nil"/>
            </w:tcBorders>
            <w:shd w:val="clear" w:color="auto" w:fill="auto"/>
            <w:vAlign w:val="center"/>
            <w:hideMark/>
          </w:tcPr>
          <w:p w14:paraId="03EF12D4" w14:textId="77777777" w:rsidR="004D416A" w:rsidRPr="00EA19DB" w:rsidRDefault="004D416A" w:rsidP="004D416A">
            <w:pPr>
              <w:jc w:val="center"/>
              <w:rPr>
                <w:rFonts w:cs="Arial"/>
                <w:b/>
                <w:bCs/>
                <w:i/>
                <w:iCs/>
                <w:sz w:val="15"/>
                <w:szCs w:val="15"/>
              </w:rPr>
            </w:pPr>
            <w:r w:rsidRPr="00EA19DB">
              <w:rPr>
                <w:rFonts w:cs="Arial"/>
                <w:b/>
                <w:bCs/>
                <w:i/>
                <w:iCs/>
                <w:sz w:val="15"/>
                <w:szCs w:val="15"/>
              </w:rPr>
              <w:t>Stavby</w:t>
            </w:r>
          </w:p>
        </w:tc>
        <w:tc>
          <w:tcPr>
            <w:tcW w:w="477" w:type="pct"/>
            <w:tcBorders>
              <w:top w:val="single" w:sz="8" w:space="0" w:color="auto"/>
              <w:left w:val="nil"/>
              <w:bottom w:val="nil"/>
              <w:right w:val="nil"/>
            </w:tcBorders>
            <w:shd w:val="clear" w:color="auto" w:fill="auto"/>
            <w:vAlign w:val="center"/>
            <w:hideMark/>
          </w:tcPr>
          <w:p w14:paraId="05B208DD" w14:textId="77777777" w:rsidR="004D416A" w:rsidRPr="00EA19DB" w:rsidRDefault="004D416A" w:rsidP="004D416A">
            <w:pPr>
              <w:jc w:val="center"/>
              <w:rPr>
                <w:rFonts w:cs="Arial"/>
                <w:b/>
                <w:bCs/>
                <w:i/>
                <w:iCs/>
                <w:sz w:val="15"/>
                <w:szCs w:val="15"/>
              </w:rPr>
            </w:pPr>
            <w:r w:rsidRPr="00EA19DB">
              <w:rPr>
                <w:rFonts w:cs="Arial"/>
                <w:b/>
                <w:bCs/>
                <w:i/>
                <w:iCs/>
                <w:sz w:val="15"/>
                <w:szCs w:val="15"/>
              </w:rPr>
              <w:t>Samostatné hnuteľné veci a súbory hnuteľných vecí</w:t>
            </w:r>
          </w:p>
        </w:tc>
        <w:tc>
          <w:tcPr>
            <w:tcW w:w="542" w:type="pct"/>
            <w:tcBorders>
              <w:top w:val="single" w:sz="8" w:space="0" w:color="auto"/>
              <w:left w:val="nil"/>
              <w:bottom w:val="nil"/>
              <w:right w:val="nil"/>
            </w:tcBorders>
            <w:shd w:val="clear" w:color="auto" w:fill="auto"/>
            <w:vAlign w:val="center"/>
            <w:hideMark/>
          </w:tcPr>
          <w:p w14:paraId="1A0AC275" w14:textId="77777777" w:rsidR="004D416A" w:rsidRPr="00EA19DB" w:rsidRDefault="004D416A" w:rsidP="004D416A">
            <w:pPr>
              <w:jc w:val="center"/>
              <w:rPr>
                <w:rFonts w:cs="Arial"/>
                <w:b/>
                <w:bCs/>
                <w:i/>
                <w:iCs/>
                <w:sz w:val="15"/>
                <w:szCs w:val="15"/>
              </w:rPr>
            </w:pPr>
            <w:r w:rsidRPr="00EA19DB">
              <w:rPr>
                <w:rFonts w:cs="Arial"/>
                <w:b/>
                <w:bCs/>
                <w:i/>
                <w:iCs/>
                <w:sz w:val="15"/>
                <w:szCs w:val="15"/>
              </w:rPr>
              <w:t>Pestovateľské celky trvalých porastov</w:t>
            </w:r>
          </w:p>
        </w:tc>
        <w:tc>
          <w:tcPr>
            <w:tcW w:w="412" w:type="pct"/>
            <w:tcBorders>
              <w:top w:val="single" w:sz="8" w:space="0" w:color="auto"/>
              <w:left w:val="nil"/>
              <w:bottom w:val="nil"/>
              <w:right w:val="nil"/>
            </w:tcBorders>
            <w:shd w:val="clear" w:color="auto" w:fill="auto"/>
            <w:vAlign w:val="center"/>
            <w:hideMark/>
          </w:tcPr>
          <w:p w14:paraId="29D2B083" w14:textId="77777777" w:rsidR="004D416A" w:rsidRPr="00EA19DB" w:rsidRDefault="004D416A" w:rsidP="004D416A">
            <w:pPr>
              <w:jc w:val="center"/>
              <w:rPr>
                <w:rFonts w:cs="Arial"/>
                <w:b/>
                <w:bCs/>
                <w:i/>
                <w:iCs/>
                <w:sz w:val="15"/>
                <w:szCs w:val="15"/>
              </w:rPr>
            </w:pPr>
            <w:r w:rsidRPr="00EA19DB">
              <w:rPr>
                <w:rFonts w:cs="Arial"/>
                <w:b/>
                <w:bCs/>
                <w:i/>
                <w:iCs/>
                <w:sz w:val="15"/>
                <w:szCs w:val="15"/>
              </w:rPr>
              <w:t>Základné stádo a ťažné zvieratá</w:t>
            </w:r>
          </w:p>
        </w:tc>
        <w:tc>
          <w:tcPr>
            <w:tcW w:w="477" w:type="pct"/>
            <w:tcBorders>
              <w:top w:val="single" w:sz="8" w:space="0" w:color="auto"/>
              <w:left w:val="nil"/>
              <w:bottom w:val="nil"/>
              <w:right w:val="nil"/>
            </w:tcBorders>
            <w:shd w:val="clear" w:color="auto" w:fill="auto"/>
            <w:vAlign w:val="center"/>
            <w:hideMark/>
          </w:tcPr>
          <w:p w14:paraId="12CA594D" w14:textId="77777777" w:rsidR="004D416A" w:rsidRPr="00EA19DB" w:rsidRDefault="004D416A" w:rsidP="004D416A">
            <w:pPr>
              <w:jc w:val="center"/>
              <w:rPr>
                <w:rFonts w:cs="Arial"/>
                <w:b/>
                <w:bCs/>
                <w:i/>
                <w:iCs/>
                <w:sz w:val="15"/>
                <w:szCs w:val="15"/>
              </w:rPr>
            </w:pPr>
            <w:r w:rsidRPr="00EA19DB">
              <w:rPr>
                <w:rFonts w:cs="Arial"/>
                <w:b/>
                <w:bCs/>
                <w:i/>
                <w:iCs/>
                <w:sz w:val="15"/>
                <w:szCs w:val="15"/>
              </w:rPr>
              <w:t>Ostatný dlhodobý hmotný majetok</w:t>
            </w:r>
          </w:p>
        </w:tc>
        <w:tc>
          <w:tcPr>
            <w:tcW w:w="477" w:type="pct"/>
            <w:tcBorders>
              <w:top w:val="single" w:sz="8" w:space="0" w:color="auto"/>
              <w:left w:val="nil"/>
              <w:bottom w:val="nil"/>
              <w:right w:val="nil"/>
            </w:tcBorders>
            <w:shd w:val="clear" w:color="auto" w:fill="auto"/>
            <w:vAlign w:val="center"/>
            <w:hideMark/>
          </w:tcPr>
          <w:p w14:paraId="77D08BED" w14:textId="77777777" w:rsidR="004D416A" w:rsidRPr="00EA19DB" w:rsidRDefault="004D416A" w:rsidP="004D416A">
            <w:pPr>
              <w:jc w:val="center"/>
              <w:rPr>
                <w:rFonts w:cs="Arial"/>
                <w:b/>
                <w:bCs/>
                <w:i/>
                <w:iCs/>
                <w:sz w:val="15"/>
                <w:szCs w:val="15"/>
              </w:rPr>
            </w:pPr>
            <w:r w:rsidRPr="00EA19DB">
              <w:rPr>
                <w:rFonts w:cs="Arial"/>
                <w:b/>
                <w:bCs/>
                <w:i/>
                <w:iCs/>
                <w:sz w:val="15"/>
                <w:szCs w:val="15"/>
              </w:rPr>
              <w:t>Obstarávaný dlhodobý hmotný majetok</w:t>
            </w:r>
          </w:p>
        </w:tc>
        <w:tc>
          <w:tcPr>
            <w:tcW w:w="477" w:type="pct"/>
            <w:tcBorders>
              <w:top w:val="single" w:sz="8" w:space="0" w:color="auto"/>
              <w:left w:val="nil"/>
              <w:bottom w:val="nil"/>
              <w:right w:val="nil"/>
            </w:tcBorders>
            <w:shd w:val="clear" w:color="auto" w:fill="auto"/>
            <w:vAlign w:val="center"/>
            <w:hideMark/>
          </w:tcPr>
          <w:p w14:paraId="169502B4" w14:textId="77777777" w:rsidR="004D416A" w:rsidRPr="00EA19DB" w:rsidRDefault="004D416A" w:rsidP="004D416A">
            <w:pPr>
              <w:jc w:val="center"/>
              <w:rPr>
                <w:rFonts w:cs="Arial"/>
                <w:b/>
                <w:bCs/>
                <w:i/>
                <w:iCs/>
                <w:sz w:val="15"/>
                <w:szCs w:val="15"/>
              </w:rPr>
            </w:pPr>
            <w:r w:rsidRPr="00EA19DB">
              <w:rPr>
                <w:rFonts w:cs="Arial"/>
                <w:b/>
                <w:bCs/>
                <w:i/>
                <w:iCs/>
                <w:sz w:val="15"/>
                <w:szCs w:val="15"/>
              </w:rPr>
              <w:t>Poskytnuté preddavky</w:t>
            </w:r>
          </w:p>
        </w:tc>
        <w:tc>
          <w:tcPr>
            <w:tcW w:w="475" w:type="pct"/>
            <w:tcBorders>
              <w:top w:val="single" w:sz="8" w:space="0" w:color="auto"/>
              <w:left w:val="nil"/>
              <w:bottom w:val="nil"/>
              <w:right w:val="nil"/>
            </w:tcBorders>
            <w:shd w:val="clear" w:color="auto" w:fill="auto"/>
            <w:vAlign w:val="center"/>
            <w:hideMark/>
          </w:tcPr>
          <w:p w14:paraId="6D9573C0" w14:textId="77777777" w:rsidR="004D416A" w:rsidRPr="00EA19DB" w:rsidRDefault="004D416A" w:rsidP="004D416A">
            <w:pPr>
              <w:jc w:val="center"/>
              <w:rPr>
                <w:rFonts w:cs="Arial"/>
                <w:b/>
                <w:bCs/>
                <w:i/>
                <w:iCs/>
                <w:sz w:val="15"/>
                <w:szCs w:val="15"/>
              </w:rPr>
            </w:pPr>
            <w:r w:rsidRPr="00EA19DB">
              <w:rPr>
                <w:rFonts w:cs="Arial"/>
                <w:b/>
                <w:bCs/>
                <w:i/>
                <w:iCs/>
                <w:sz w:val="15"/>
                <w:szCs w:val="15"/>
              </w:rPr>
              <w:t>Celkom</w:t>
            </w:r>
          </w:p>
        </w:tc>
      </w:tr>
      <w:tr w:rsidR="004D416A" w:rsidRPr="00EA19DB" w14:paraId="0B9D3351" w14:textId="77777777" w:rsidTr="003B5D51">
        <w:tc>
          <w:tcPr>
            <w:tcW w:w="709" w:type="pct"/>
            <w:tcBorders>
              <w:top w:val="single" w:sz="4" w:space="0" w:color="auto"/>
              <w:left w:val="nil"/>
              <w:bottom w:val="nil"/>
              <w:right w:val="nil"/>
            </w:tcBorders>
            <w:shd w:val="clear" w:color="auto" w:fill="auto"/>
            <w:vAlign w:val="center"/>
            <w:hideMark/>
          </w:tcPr>
          <w:p w14:paraId="5A055C85" w14:textId="77777777" w:rsidR="004D416A" w:rsidRPr="00EA19DB" w:rsidRDefault="004D416A" w:rsidP="004D416A">
            <w:pPr>
              <w:jc w:val="left"/>
              <w:rPr>
                <w:rFonts w:cs="Arial"/>
                <w:b/>
                <w:bCs/>
                <w:sz w:val="15"/>
                <w:szCs w:val="15"/>
              </w:rPr>
            </w:pPr>
            <w:r w:rsidRPr="00EA19DB">
              <w:rPr>
                <w:rFonts w:cs="Arial"/>
                <w:b/>
                <w:bCs/>
                <w:sz w:val="15"/>
                <w:szCs w:val="15"/>
              </w:rPr>
              <w:t>Prvotné ocenenie</w:t>
            </w:r>
          </w:p>
        </w:tc>
        <w:tc>
          <w:tcPr>
            <w:tcW w:w="477" w:type="pct"/>
            <w:tcBorders>
              <w:top w:val="single" w:sz="4" w:space="0" w:color="auto"/>
              <w:left w:val="nil"/>
              <w:right w:val="nil"/>
            </w:tcBorders>
            <w:shd w:val="clear" w:color="auto" w:fill="auto"/>
            <w:vAlign w:val="bottom"/>
            <w:hideMark/>
          </w:tcPr>
          <w:p w14:paraId="1ABB508E" w14:textId="77777777" w:rsidR="004D416A" w:rsidRPr="00EA19DB" w:rsidRDefault="004D416A" w:rsidP="004D416A">
            <w:pPr>
              <w:jc w:val="right"/>
              <w:rPr>
                <w:rFonts w:cs="Arial"/>
                <w:sz w:val="15"/>
                <w:szCs w:val="15"/>
              </w:rPr>
            </w:pPr>
            <w:r w:rsidRPr="00EA19DB">
              <w:rPr>
                <w:rFonts w:cs="Arial"/>
                <w:sz w:val="15"/>
                <w:szCs w:val="15"/>
              </w:rPr>
              <w:t> </w:t>
            </w:r>
          </w:p>
        </w:tc>
        <w:tc>
          <w:tcPr>
            <w:tcW w:w="477" w:type="pct"/>
            <w:tcBorders>
              <w:top w:val="single" w:sz="4" w:space="0" w:color="auto"/>
              <w:left w:val="nil"/>
              <w:right w:val="nil"/>
            </w:tcBorders>
            <w:shd w:val="clear" w:color="auto" w:fill="auto"/>
            <w:vAlign w:val="bottom"/>
            <w:hideMark/>
          </w:tcPr>
          <w:p w14:paraId="1F0E2331" w14:textId="77777777" w:rsidR="004D416A" w:rsidRPr="00EA19DB" w:rsidRDefault="004D416A" w:rsidP="004D416A">
            <w:pPr>
              <w:jc w:val="right"/>
              <w:rPr>
                <w:rFonts w:cs="Arial"/>
                <w:sz w:val="15"/>
                <w:szCs w:val="15"/>
              </w:rPr>
            </w:pPr>
            <w:r w:rsidRPr="00EA19DB">
              <w:rPr>
                <w:rFonts w:cs="Arial"/>
                <w:sz w:val="15"/>
                <w:szCs w:val="15"/>
              </w:rPr>
              <w:t> </w:t>
            </w:r>
          </w:p>
        </w:tc>
        <w:tc>
          <w:tcPr>
            <w:tcW w:w="477" w:type="pct"/>
            <w:tcBorders>
              <w:top w:val="single" w:sz="4" w:space="0" w:color="auto"/>
              <w:left w:val="nil"/>
              <w:right w:val="nil"/>
            </w:tcBorders>
            <w:shd w:val="clear" w:color="auto" w:fill="auto"/>
            <w:vAlign w:val="bottom"/>
            <w:hideMark/>
          </w:tcPr>
          <w:p w14:paraId="7C68CCD7" w14:textId="77777777" w:rsidR="004D416A" w:rsidRPr="00EA19DB" w:rsidRDefault="004D416A" w:rsidP="004D416A">
            <w:pPr>
              <w:jc w:val="right"/>
              <w:rPr>
                <w:rFonts w:cs="Arial"/>
                <w:sz w:val="15"/>
                <w:szCs w:val="15"/>
              </w:rPr>
            </w:pPr>
            <w:r w:rsidRPr="00EA19DB">
              <w:rPr>
                <w:rFonts w:cs="Arial"/>
                <w:sz w:val="15"/>
                <w:szCs w:val="15"/>
              </w:rPr>
              <w:t> </w:t>
            </w:r>
          </w:p>
        </w:tc>
        <w:tc>
          <w:tcPr>
            <w:tcW w:w="542" w:type="pct"/>
            <w:tcBorders>
              <w:top w:val="single" w:sz="4" w:space="0" w:color="auto"/>
              <w:left w:val="nil"/>
              <w:right w:val="nil"/>
            </w:tcBorders>
            <w:shd w:val="clear" w:color="auto" w:fill="auto"/>
            <w:vAlign w:val="bottom"/>
            <w:hideMark/>
          </w:tcPr>
          <w:p w14:paraId="5B873D3A" w14:textId="77777777" w:rsidR="004D416A" w:rsidRPr="00EA19DB" w:rsidRDefault="004D416A" w:rsidP="004D416A">
            <w:pPr>
              <w:jc w:val="right"/>
              <w:rPr>
                <w:rFonts w:cs="Arial"/>
                <w:sz w:val="15"/>
                <w:szCs w:val="15"/>
              </w:rPr>
            </w:pPr>
            <w:r w:rsidRPr="00EA19DB">
              <w:rPr>
                <w:rFonts w:cs="Arial"/>
                <w:sz w:val="15"/>
                <w:szCs w:val="15"/>
              </w:rPr>
              <w:t> </w:t>
            </w:r>
          </w:p>
        </w:tc>
        <w:tc>
          <w:tcPr>
            <w:tcW w:w="412" w:type="pct"/>
            <w:tcBorders>
              <w:top w:val="single" w:sz="4" w:space="0" w:color="auto"/>
              <w:left w:val="nil"/>
              <w:right w:val="nil"/>
            </w:tcBorders>
            <w:shd w:val="clear" w:color="auto" w:fill="auto"/>
            <w:vAlign w:val="bottom"/>
            <w:hideMark/>
          </w:tcPr>
          <w:p w14:paraId="6E44D447" w14:textId="77777777" w:rsidR="004D416A" w:rsidRPr="00EA19DB" w:rsidRDefault="004D416A" w:rsidP="004D416A">
            <w:pPr>
              <w:jc w:val="right"/>
              <w:rPr>
                <w:rFonts w:cs="Arial"/>
                <w:sz w:val="15"/>
                <w:szCs w:val="15"/>
              </w:rPr>
            </w:pPr>
            <w:r w:rsidRPr="00EA19DB">
              <w:rPr>
                <w:rFonts w:cs="Arial"/>
                <w:sz w:val="15"/>
                <w:szCs w:val="15"/>
              </w:rPr>
              <w:t> </w:t>
            </w:r>
          </w:p>
        </w:tc>
        <w:tc>
          <w:tcPr>
            <w:tcW w:w="477" w:type="pct"/>
            <w:tcBorders>
              <w:top w:val="single" w:sz="4" w:space="0" w:color="auto"/>
              <w:left w:val="nil"/>
              <w:right w:val="nil"/>
            </w:tcBorders>
            <w:shd w:val="clear" w:color="auto" w:fill="auto"/>
            <w:vAlign w:val="bottom"/>
            <w:hideMark/>
          </w:tcPr>
          <w:p w14:paraId="61908B72" w14:textId="77777777" w:rsidR="004D416A" w:rsidRPr="00EA19DB" w:rsidRDefault="004D416A" w:rsidP="004D416A">
            <w:pPr>
              <w:jc w:val="right"/>
              <w:rPr>
                <w:rFonts w:cs="Arial"/>
                <w:sz w:val="15"/>
                <w:szCs w:val="15"/>
              </w:rPr>
            </w:pPr>
            <w:r w:rsidRPr="00EA19DB">
              <w:rPr>
                <w:rFonts w:cs="Arial"/>
                <w:sz w:val="15"/>
                <w:szCs w:val="15"/>
              </w:rPr>
              <w:t> </w:t>
            </w:r>
          </w:p>
        </w:tc>
        <w:tc>
          <w:tcPr>
            <w:tcW w:w="477" w:type="pct"/>
            <w:tcBorders>
              <w:top w:val="single" w:sz="4" w:space="0" w:color="auto"/>
              <w:left w:val="nil"/>
              <w:right w:val="nil"/>
            </w:tcBorders>
            <w:shd w:val="clear" w:color="auto" w:fill="auto"/>
            <w:vAlign w:val="bottom"/>
            <w:hideMark/>
          </w:tcPr>
          <w:p w14:paraId="014284BC" w14:textId="77777777" w:rsidR="004D416A" w:rsidRPr="00EA19DB" w:rsidRDefault="004D416A" w:rsidP="004D416A">
            <w:pPr>
              <w:jc w:val="right"/>
              <w:rPr>
                <w:rFonts w:cs="Arial"/>
                <w:sz w:val="15"/>
                <w:szCs w:val="15"/>
              </w:rPr>
            </w:pPr>
            <w:r w:rsidRPr="00EA19DB">
              <w:rPr>
                <w:rFonts w:cs="Arial"/>
                <w:sz w:val="15"/>
                <w:szCs w:val="15"/>
              </w:rPr>
              <w:t> </w:t>
            </w:r>
          </w:p>
        </w:tc>
        <w:tc>
          <w:tcPr>
            <w:tcW w:w="477" w:type="pct"/>
            <w:tcBorders>
              <w:top w:val="single" w:sz="4" w:space="0" w:color="auto"/>
              <w:left w:val="nil"/>
              <w:right w:val="nil"/>
            </w:tcBorders>
            <w:shd w:val="clear" w:color="auto" w:fill="auto"/>
            <w:vAlign w:val="bottom"/>
            <w:hideMark/>
          </w:tcPr>
          <w:p w14:paraId="6FEADE7C" w14:textId="77777777" w:rsidR="004D416A" w:rsidRPr="00EA19DB" w:rsidRDefault="004D416A" w:rsidP="004D416A">
            <w:pPr>
              <w:jc w:val="right"/>
              <w:rPr>
                <w:rFonts w:cs="Arial"/>
                <w:sz w:val="15"/>
                <w:szCs w:val="15"/>
              </w:rPr>
            </w:pPr>
            <w:r w:rsidRPr="00EA19DB">
              <w:rPr>
                <w:rFonts w:cs="Arial"/>
                <w:sz w:val="15"/>
                <w:szCs w:val="15"/>
              </w:rPr>
              <w:t> </w:t>
            </w:r>
          </w:p>
        </w:tc>
        <w:tc>
          <w:tcPr>
            <w:tcW w:w="475" w:type="pct"/>
            <w:tcBorders>
              <w:top w:val="single" w:sz="4" w:space="0" w:color="auto"/>
              <w:left w:val="nil"/>
              <w:right w:val="nil"/>
            </w:tcBorders>
            <w:shd w:val="clear" w:color="auto" w:fill="auto"/>
            <w:vAlign w:val="bottom"/>
            <w:hideMark/>
          </w:tcPr>
          <w:p w14:paraId="2066321D" w14:textId="77777777" w:rsidR="004D416A" w:rsidRPr="00EA19DB" w:rsidRDefault="004D416A" w:rsidP="004D416A">
            <w:pPr>
              <w:jc w:val="right"/>
              <w:rPr>
                <w:rFonts w:cs="Arial"/>
                <w:sz w:val="15"/>
                <w:szCs w:val="15"/>
              </w:rPr>
            </w:pPr>
            <w:r w:rsidRPr="00EA19DB">
              <w:rPr>
                <w:rFonts w:cs="Arial"/>
                <w:sz w:val="15"/>
                <w:szCs w:val="15"/>
              </w:rPr>
              <w:t> </w:t>
            </w:r>
          </w:p>
        </w:tc>
      </w:tr>
      <w:tr w:rsidR="003B5D51" w:rsidRPr="00EA19DB" w14:paraId="468FC12D" w14:textId="77777777" w:rsidTr="003B5D51">
        <w:tc>
          <w:tcPr>
            <w:tcW w:w="709" w:type="pct"/>
            <w:tcBorders>
              <w:top w:val="nil"/>
              <w:left w:val="nil"/>
              <w:bottom w:val="nil"/>
              <w:right w:val="nil"/>
            </w:tcBorders>
            <w:shd w:val="clear" w:color="auto" w:fill="auto"/>
            <w:vAlign w:val="center"/>
            <w:hideMark/>
          </w:tcPr>
          <w:p w14:paraId="28C6676B" w14:textId="11AED66F" w:rsidR="003B5D51" w:rsidRPr="00EA19DB" w:rsidRDefault="003B5D51" w:rsidP="003B5D51">
            <w:pPr>
              <w:jc w:val="left"/>
              <w:rPr>
                <w:rFonts w:cs="Arial"/>
                <w:sz w:val="15"/>
                <w:szCs w:val="15"/>
              </w:rPr>
            </w:pPr>
            <w:r w:rsidRPr="00EA19DB">
              <w:rPr>
                <w:rFonts w:cs="Arial"/>
                <w:sz w:val="15"/>
                <w:szCs w:val="15"/>
              </w:rPr>
              <w:t>K 1. januáru 20</w:t>
            </w:r>
            <w:r w:rsidR="006F2DD9" w:rsidRPr="00EA19DB">
              <w:rPr>
                <w:rFonts w:cs="Arial"/>
                <w:sz w:val="15"/>
                <w:szCs w:val="15"/>
              </w:rPr>
              <w:t>20</w:t>
            </w:r>
          </w:p>
        </w:tc>
        <w:tc>
          <w:tcPr>
            <w:tcW w:w="477" w:type="pct"/>
            <w:tcBorders>
              <w:left w:val="nil"/>
              <w:bottom w:val="nil"/>
              <w:right w:val="nil"/>
            </w:tcBorders>
            <w:shd w:val="clear" w:color="auto" w:fill="auto"/>
            <w:vAlign w:val="center"/>
          </w:tcPr>
          <w:p w14:paraId="5E7A482A" w14:textId="49805C24" w:rsidR="003B5D51" w:rsidRPr="00EA19DB" w:rsidRDefault="0000655E" w:rsidP="003B5D51">
            <w:pPr>
              <w:jc w:val="right"/>
              <w:rPr>
                <w:rFonts w:cs="Arial"/>
                <w:sz w:val="15"/>
                <w:szCs w:val="15"/>
              </w:rPr>
            </w:pPr>
            <w:r w:rsidRPr="00EA19DB">
              <w:rPr>
                <w:rFonts w:cs="Arial"/>
                <w:sz w:val="15"/>
                <w:szCs w:val="15"/>
              </w:rPr>
              <w:t>7</w:t>
            </w:r>
            <w:r w:rsidR="006F2DD9" w:rsidRPr="00EA19DB">
              <w:rPr>
                <w:rFonts w:cs="Arial"/>
                <w:sz w:val="15"/>
                <w:szCs w:val="15"/>
              </w:rPr>
              <w:t> 624 430</w:t>
            </w:r>
          </w:p>
        </w:tc>
        <w:tc>
          <w:tcPr>
            <w:tcW w:w="477" w:type="pct"/>
            <w:tcBorders>
              <w:left w:val="nil"/>
              <w:bottom w:val="nil"/>
              <w:right w:val="nil"/>
            </w:tcBorders>
            <w:shd w:val="clear" w:color="auto" w:fill="auto"/>
            <w:vAlign w:val="center"/>
          </w:tcPr>
          <w:p w14:paraId="142F5A5D" w14:textId="6EBB033F" w:rsidR="003B5D51" w:rsidRPr="00EA19DB" w:rsidRDefault="00B7493A" w:rsidP="003B5D51">
            <w:pPr>
              <w:jc w:val="right"/>
              <w:rPr>
                <w:rFonts w:cs="Arial"/>
                <w:sz w:val="15"/>
                <w:szCs w:val="15"/>
              </w:rPr>
            </w:pPr>
            <w:r w:rsidRPr="00EA19DB">
              <w:rPr>
                <w:rFonts w:cs="Arial"/>
                <w:sz w:val="15"/>
                <w:szCs w:val="15"/>
              </w:rPr>
              <w:t>705 169</w:t>
            </w:r>
          </w:p>
        </w:tc>
        <w:tc>
          <w:tcPr>
            <w:tcW w:w="477" w:type="pct"/>
            <w:tcBorders>
              <w:left w:val="nil"/>
              <w:bottom w:val="nil"/>
              <w:right w:val="nil"/>
            </w:tcBorders>
            <w:shd w:val="clear" w:color="auto" w:fill="auto"/>
            <w:vAlign w:val="center"/>
          </w:tcPr>
          <w:p w14:paraId="77AA52DC" w14:textId="5BD03259" w:rsidR="003B5D51" w:rsidRPr="00EA19DB" w:rsidRDefault="008C3F8B" w:rsidP="003B5D51">
            <w:pPr>
              <w:jc w:val="right"/>
              <w:rPr>
                <w:rFonts w:cs="Arial"/>
                <w:sz w:val="15"/>
                <w:szCs w:val="15"/>
              </w:rPr>
            </w:pPr>
            <w:r w:rsidRPr="00EA19DB">
              <w:rPr>
                <w:rFonts w:cs="Arial"/>
                <w:sz w:val="15"/>
                <w:szCs w:val="15"/>
              </w:rPr>
              <w:t>20 847</w:t>
            </w:r>
          </w:p>
        </w:tc>
        <w:tc>
          <w:tcPr>
            <w:tcW w:w="542" w:type="pct"/>
            <w:tcBorders>
              <w:left w:val="nil"/>
              <w:bottom w:val="nil"/>
              <w:right w:val="nil"/>
            </w:tcBorders>
            <w:shd w:val="clear" w:color="auto" w:fill="auto"/>
            <w:vAlign w:val="center"/>
          </w:tcPr>
          <w:p w14:paraId="5C39C126" w14:textId="30ABA1CF" w:rsidR="003B5D51" w:rsidRPr="00EA19DB" w:rsidRDefault="003B5D51" w:rsidP="003B5D51">
            <w:pPr>
              <w:jc w:val="right"/>
              <w:rPr>
                <w:rFonts w:cs="Arial"/>
                <w:sz w:val="15"/>
                <w:szCs w:val="15"/>
              </w:rPr>
            </w:pPr>
            <w:r w:rsidRPr="00EA19DB">
              <w:rPr>
                <w:rFonts w:cs="Arial"/>
                <w:sz w:val="15"/>
                <w:szCs w:val="15"/>
              </w:rPr>
              <w:t>3 018</w:t>
            </w:r>
          </w:p>
        </w:tc>
        <w:tc>
          <w:tcPr>
            <w:tcW w:w="412" w:type="pct"/>
            <w:tcBorders>
              <w:left w:val="nil"/>
              <w:bottom w:val="nil"/>
              <w:right w:val="nil"/>
            </w:tcBorders>
            <w:shd w:val="clear" w:color="auto" w:fill="auto"/>
            <w:vAlign w:val="center"/>
          </w:tcPr>
          <w:p w14:paraId="2EB3B921" w14:textId="0346CB69" w:rsidR="003B5D51" w:rsidRPr="00EA19DB" w:rsidRDefault="00362F33" w:rsidP="00B7493A">
            <w:pPr>
              <w:jc w:val="right"/>
              <w:rPr>
                <w:rFonts w:cs="Arial"/>
                <w:sz w:val="15"/>
                <w:szCs w:val="15"/>
              </w:rPr>
            </w:pPr>
            <w:r w:rsidRPr="00EA19DB">
              <w:rPr>
                <w:rFonts w:cs="Arial"/>
                <w:sz w:val="15"/>
                <w:szCs w:val="15"/>
              </w:rPr>
              <w:t xml:space="preserve">       </w:t>
            </w:r>
            <w:r w:rsidR="00B7493A" w:rsidRPr="00EA19DB">
              <w:rPr>
                <w:rFonts w:cs="Arial"/>
                <w:sz w:val="15"/>
                <w:szCs w:val="15"/>
              </w:rPr>
              <w:t>-</w:t>
            </w:r>
            <w:r w:rsidRPr="00EA19DB">
              <w:rPr>
                <w:rFonts w:cs="Arial"/>
                <w:sz w:val="15"/>
                <w:szCs w:val="15"/>
              </w:rPr>
              <w:t xml:space="preserve">    </w:t>
            </w:r>
          </w:p>
        </w:tc>
        <w:tc>
          <w:tcPr>
            <w:tcW w:w="477" w:type="pct"/>
            <w:tcBorders>
              <w:left w:val="nil"/>
              <w:bottom w:val="nil"/>
              <w:right w:val="nil"/>
            </w:tcBorders>
            <w:shd w:val="clear" w:color="auto" w:fill="auto"/>
            <w:vAlign w:val="center"/>
          </w:tcPr>
          <w:p w14:paraId="3FD1F729" w14:textId="7DD2A24C" w:rsidR="003B5D51" w:rsidRPr="00EA19DB" w:rsidRDefault="003B5D51" w:rsidP="003B5D51">
            <w:pPr>
              <w:jc w:val="right"/>
              <w:rPr>
                <w:rFonts w:cs="Arial"/>
                <w:sz w:val="15"/>
                <w:szCs w:val="15"/>
              </w:rPr>
            </w:pPr>
            <w:r w:rsidRPr="00EA19DB">
              <w:rPr>
                <w:rFonts w:cs="Arial"/>
                <w:sz w:val="15"/>
                <w:szCs w:val="15"/>
              </w:rPr>
              <w:t>-</w:t>
            </w:r>
          </w:p>
        </w:tc>
        <w:tc>
          <w:tcPr>
            <w:tcW w:w="477" w:type="pct"/>
            <w:tcBorders>
              <w:left w:val="nil"/>
              <w:bottom w:val="nil"/>
              <w:right w:val="nil"/>
            </w:tcBorders>
            <w:shd w:val="clear" w:color="auto" w:fill="auto"/>
            <w:vAlign w:val="center"/>
          </w:tcPr>
          <w:p w14:paraId="7503C75E" w14:textId="1FC9F07A" w:rsidR="003B5D51" w:rsidRPr="00EA19DB" w:rsidRDefault="008C3F8B" w:rsidP="003B5D51">
            <w:pPr>
              <w:jc w:val="right"/>
              <w:rPr>
                <w:rFonts w:cs="Arial"/>
                <w:sz w:val="15"/>
                <w:szCs w:val="15"/>
              </w:rPr>
            </w:pPr>
            <w:r w:rsidRPr="00EA19DB">
              <w:rPr>
                <w:rFonts w:cs="Arial"/>
                <w:sz w:val="15"/>
                <w:szCs w:val="15"/>
              </w:rPr>
              <w:t>-</w:t>
            </w:r>
          </w:p>
        </w:tc>
        <w:tc>
          <w:tcPr>
            <w:tcW w:w="477" w:type="pct"/>
            <w:tcBorders>
              <w:left w:val="nil"/>
              <w:bottom w:val="nil"/>
              <w:right w:val="nil"/>
            </w:tcBorders>
            <w:shd w:val="clear" w:color="auto" w:fill="auto"/>
            <w:vAlign w:val="center"/>
          </w:tcPr>
          <w:p w14:paraId="2D045B6F" w14:textId="7BEEA044" w:rsidR="003B5D51" w:rsidRPr="00EA19DB" w:rsidRDefault="003B5D51" w:rsidP="003B5D51">
            <w:pPr>
              <w:jc w:val="right"/>
              <w:rPr>
                <w:rFonts w:cs="Arial"/>
                <w:sz w:val="15"/>
                <w:szCs w:val="15"/>
              </w:rPr>
            </w:pPr>
            <w:r w:rsidRPr="00EA19DB">
              <w:rPr>
                <w:rFonts w:cs="Arial"/>
                <w:sz w:val="15"/>
                <w:szCs w:val="15"/>
              </w:rPr>
              <w:t>-</w:t>
            </w:r>
          </w:p>
        </w:tc>
        <w:tc>
          <w:tcPr>
            <w:tcW w:w="475" w:type="pct"/>
            <w:tcBorders>
              <w:left w:val="nil"/>
              <w:bottom w:val="nil"/>
              <w:right w:val="nil"/>
            </w:tcBorders>
            <w:shd w:val="clear" w:color="auto" w:fill="auto"/>
            <w:vAlign w:val="center"/>
          </w:tcPr>
          <w:p w14:paraId="1B347596" w14:textId="434EF146" w:rsidR="003B5D51" w:rsidRPr="00EA19DB" w:rsidRDefault="00362F33" w:rsidP="003B5D51">
            <w:pPr>
              <w:jc w:val="right"/>
              <w:rPr>
                <w:rFonts w:cs="Arial"/>
                <w:sz w:val="15"/>
                <w:szCs w:val="15"/>
              </w:rPr>
            </w:pPr>
            <w:r w:rsidRPr="00EA19DB">
              <w:rPr>
                <w:rFonts w:cs="Arial"/>
                <w:sz w:val="15"/>
                <w:szCs w:val="15"/>
              </w:rPr>
              <w:t>8</w:t>
            </w:r>
            <w:r w:rsidR="00BC1F78" w:rsidRPr="00EA19DB">
              <w:rPr>
                <w:rFonts w:cs="Arial"/>
                <w:sz w:val="15"/>
                <w:szCs w:val="15"/>
              </w:rPr>
              <w:t> 353 464</w:t>
            </w:r>
          </w:p>
        </w:tc>
      </w:tr>
      <w:tr w:rsidR="003B5D51" w:rsidRPr="00EA19DB" w14:paraId="3E9CB882" w14:textId="77777777" w:rsidTr="00124F60">
        <w:tc>
          <w:tcPr>
            <w:tcW w:w="709" w:type="pct"/>
            <w:tcBorders>
              <w:top w:val="nil"/>
              <w:left w:val="nil"/>
              <w:bottom w:val="nil"/>
              <w:right w:val="nil"/>
            </w:tcBorders>
            <w:shd w:val="clear" w:color="auto" w:fill="auto"/>
            <w:vAlign w:val="center"/>
            <w:hideMark/>
          </w:tcPr>
          <w:p w14:paraId="13F2B258" w14:textId="77777777" w:rsidR="003B5D51" w:rsidRPr="00EA19DB" w:rsidRDefault="003B5D51" w:rsidP="003B5D51">
            <w:pPr>
              <w:jc w:val="left"/>
              <w:rPr>
                <w:rFonts w:cs="Arial"/>
                <w:sz w:val="15"/>
                <w:szCs w:val="15"/>
              </w:rPr>
            </w:pPr>
            <w:r w:rsidRPr="00EA19DB">
              <w:rPr>
                <w:rFonts w:cs="Arial"/>
                <w:sz w:val="15"/>
                <w:szCs w:val="15"/>
              </w:rPr>
              <w:t>Prírastky</w:t>
            </w:r>
          </w:p>
        </w:tc>
        <w:tc>
          <w:tcPr>
            <w:tcW w:w="477" w:type="pct"/>
            <w:tcBorders>
              <w:top w:val="nil"/>
              <w:left w:val="nil"/>
              <w:bottom w:val="nil"/>
              <w:right w:val="nil"/>
            </w:tcBorders>
            <w:shd w:val="clear" w:color="auto" w:fill="auto"/>
            <w:vAlign w:val="center"/>
          </w:tcPr>
          <w:p w14:paraId="60B08906" w14:textId="335B7C23"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6F8587B7" w14:textId="48B62833"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70B45DD4" w14:textId="68A5809C" w:rsidR="003B5D51" w:rsidRPr="00EA19DB" w:rsidRDefault="003B5D51" w:rsidP="003B5D51">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center"/>
          </w:tcPr>
          <w:p w14:paraId="52809303" w14:textId="33792CB1"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center"/>
          </w:tcPr>
          <w:p w14:paraId="2994C3D1" w14:textId="01D2BEB0"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4B28E7B7" w14:textId="0CF77C83"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7B4E398F" w14:textId="7D04B907" w:rsidR="003B5D51" w:rsidRPr="00EA19DB" w:rsidRDefault="008C3F8B" w:rsidP="003B5D51">
            <w:pPr>
              <w:jc w:val="right"/>
              <w:rPr>
                <w:rFonts w:cs="Arial"/>
                <w:sz w:val="15"/>
                <w:szCs w:val="15"/>
              </w:rPr>
            </w:pPr>
            <w:r w:rsidRPr="00EA19DB">
              <w:rPr>
                <w:rFonts w:cs="Arial"/>
                <w:sz w:val="15"/>
                <w:szCs w:val="15"/>
              </w:rPr>
              <w:t>12 030</w:t>
            </w:r>
            <w:r w:rsidR="00362F33" w:rsidRPr="00EA19DB">
              <w:rPr>
                <w:rFonts w:cs="Arial"/>
                <w:sz w:val="15"/>
                <w:szCs w:val="15"/>
              </w:rPr>
              <w:t xml:space="preserve"> </w:t>
            </w:r>
          </w:p>
        </w:tc>
        <w:tc>
          <w:tcPr>
            <w:tcW w:w="477" w:type="pct"/>
            <w:tcBorders>
              <w:top w:val="nil"/>
              <w:left w:val="nil"/>
              <w:bottom w:val="nil"/>
              <w:right w:val="nil"/>
            </w:tcBorders>
            <w:shd w:val="clear" w:color="auto" w:fill="auto"/>
            <w:vAlign w:val="center"/>
          </w:tcPr>
          <w:p w14:paraId="03031A3D" w14:textId="480BF12D"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center"/>
          </w:tcPr>
          <w:p w14:paraId="2912503B" w14:textId="643761EB" w:rsidR="003B5D51" w:rsidRPr="00EA19DB" w:rsidRDefault="00BC1F78" w:rsidP="003B5D51">
            <w:pPr>
              <w:jc w:val="right"/>
              <w:rPr>
                <w:rFonts w:cs="Arial"/>
                <w:sz w:val="15"/>
                <w:szCs w:val="15"/>
              </w:rPr>
            </w:pPr>
            <w:r w:rsidRPr="00EA19DB">
              <w:rPr>
                <w:rFonts w:cs="Arial"/>
                <w:sz w:val="15"/>
                <w:szCs w:val="15"/>
              </w:rPr>
              <w:t>12 030</w:t>
            </w:r>
          </w:p>
        </w:tc>
      </w:tr>
      <w:tr w:rsidR="003B5D51" w:rsidRPr="00EA19DB" w14:paraId="42BCFACA" w14:textId="77777777" w:rsidTr="00124F60">
        <w:tc>
          <w:tcPr>
            <w:tcW w:w="709" w:type="pct"/>
            <w:tcBorders>
              <w:top w:val="nil"/>
              <w:left w:val="nil"/>
              <w:bottom w:val="nil"/>
              <w:right w:val="nil"/>
            </w:tcBorders>
            <w:shd w:val="clear" w:color="auto" w:fill="auto"/>
            <w:vAlign w:val="center"/>
            <w:hideMark/>
          </w:tcPr>
          <w:p w14:paraId="1D5F323D" w14:textId="77777777" w:rsidR="003B5D51" w:rsidRPr="00EA19DB" w:rsidRDefault="003B5D51" w:rsidP="003B5D51">
            <w:pPr>
              <w:jc w:val="left"/>
              <w:rPr>
                <w:rFonts w:cs="Arial"/>
                <w:sz w:val="15"/>
                <w:szCs w:val="15"/>
              </w:rPr>
            </w:pPr>
            <w:r w:rsidRPr="00EA19DB">
              <w:rPr>
                <w:rFonts w:cs="Arial"/>
                <w:sz w:val="15"/>
                <w:szCs w:val="15"/>
              </w:rPr>
              <w:t>Úbytky</w:t>
            </w:r>
          </w:p>
        </w:tc>
        <w:tc>
          <w:tcPr>
            <w:tcW w:w="477" w:type="pct"/>
            <w:tcBorders>
              <w:top w:val="nil"/>
              <w:left w:val="nil"/>
              <w:bottom w:val="nil"/>
              <w:right w:val="nil"/>
            </w:tcBorders>
            <w:shd w:val="clear" w:color="auto" w:fill="auto"/>
            <w:vAlign w:val="center"/>
          </w:tcPr>
          <w:p w14:paraId="68170DEC" w14:textId="433D2D02" w:rsidR="003B5D51" w:rsidRPr="00EA19DB" w:rsidRDefault="003B5D51" w:rsidP="003B5D51">
            <w:pPr>
              <w:ind w:right="-57"/>
              <w:jc w:val="right"/>
              <w:rPr>
                <w:rFonts w:cs="Arial"/>
                <w:sz w:val="15"/>
                <w:szCs w:val="15"/>
              </w:rPr>
            </w:pPr>
            <w:r w:rsidRPr="00EA19DB">
              <w:rPr>
                <w:rFonts w:cs="Arial"/>
                <w:sz w:val="15"/>
                <w:szCs w:val="15"/>
              </w:rPr>
              <w:t>(</w:t>
            </w:r>
            <w:r w:rsidR="006F2DD9" w:rsidRPr="00EA19DB">
              <w:rPr>
                <w:rFonts w:cs="Arial"/>
                <w:sz w:val="15"/>
                <w:szCs w:val="15"/>
              </w:rPr>
              <w:t>7 624 430</w:t>
            </w:r>
            <w:r w:rsidRPr="00EA19DB">
              <w:rPr>
                <w:rFonts w:cs="Arial"/>
                <w:sz w:val="15"/>
                <w:szCs w:val="15"/>
              </w:rPr>
              <w:t>)</w:t>
            </w:r>
          </w:p>
        </w:tc>
        <w:tc>
          <w:tcPr>
            <w:tcW w:w="477" w:type="pct"/>
            <w:tcBorders>
              <w:top w:val="nil"/>
              <w:left w:val="nil"/>
              <w:bottom w:val="nil"/>
              <w:right w:val="nil"/>
            </w:tcBorders>
            <w:shd w:val="clear" w:color="auto" w:fill="auto"/>
            <w:vAlign w:val="center"/>
          </w:tcPr>
          <w:p w14:paraId="577E06AD" w14:textId="7A21C9C8" w:rsidR="003B5D51" w:rsidRPr="00EA19DB" w:rsidRDefault="00B7493A" w:rsidP="003B5D51">
            <w:pPr>
              <w:ind w:right="-57"/>
              <w:jc w:val="right"/>
              <w:rPr>
                <w:rFonts w:cs="Arial"/>
                <w:sz w:val="15"/>
                <w:szCs w:val="15"/>
              </w:rPr>
            </w:pPr>
            <w:r w:rsidRPr="00EA19DB">
              <w:rPr>
                <w:rFonts w:cs="Arial"/>
                <w:sz w:val="15"/>
                <w:szCs w:val="15"/>
              </w:rPr>
              <w:t>(21 428)</w:t>
            </w:r>
          </w:p>
        </w:tc>
        <w:tc>
          <w:tcPr>
            <w:tcW w:w="477" w:type="pct"/>
            <w:tcBorders>
              <w:top w:val="nil"/>
              <w:left w:val="nil"/>
              <w:bottom w:val="nil"/>
              <w:right w:val="nil"/>
            </w:tcBorders>
            <w:shd w:val="clear" w:color="auto" w:fill="auto"/>
            <w:vAlign w:val="center"/>
          </w:tcPr>
          <w:p w14:paraId="18D302ED" w14:textId="481C4F2C" w:rsidR="003B5D51" w:rsidRPr="00EA19DB" w:rsidRDefault="00954EF1" w:rsidP="003B5D51">
            <w:pPr>
              <w:ind w:right="-57"/>
              <w:jc w:val="right"/>
              <w:rPr>
                <w:rFonts w:cs="Arial"/>
                <w:sz w:val="15"/>
                <w:szCs w:val="15"/>
              </w:rPr>
            </w:pPr>
            <w:r w:rsidRPr="00EA19DB">
              <w:rPr>
                <w:rFonts w:cs="Arial"/>
                <w:sz w:val="15"/>
                <w:szCs w:val="15"/>
              </w:rPr>
              <w:t>(</w:t>
            </w:r>
            <w:r w:rsidR="008C3F8B" w:rsidRPr="00EA19DB">
              <w:rPr>
                <w:rFonts w:cs="Arial"/>
                <w:sz w:val="15"/>
                <w:szCs w:val="15"/>
              </w:rPr>
              <w:t>3 77</w:t>
            </w:r>
            <w:r w:rsidR="00C91518" w:rsidRPr="00EA19DB">
              <w:rPr>
                <w:rFonts w:cs="Arial"/>
                <w:sz w:val="15"/>
                <w:szCs w:val="15"/>
              </w:rPr>
              <w:t>0</w:t>
            </w:r>
            <w:r w:rsidR="003B5D51" w:rsidRPr="00EA19DB">
              <w:rPr>
                <w:rFonts w:cs="Arial"/>
                <w:sz w:val="15"/>
                <w:szCs w:val="15"/>
              </w:rPr>
              <w:t>)</w:t>
            </w:r>
          </w:p>
        </w:tc>
        <w:tc>
          <w:tcPr>
            <w:tcW w:w="542" w:type="pct"/>
            <w:tcBorders>
              <w:top w:val="nil"/>
              <w:left w:val="nil"/>
              <w:bottom w:val="nil"/>
              <w:right w:val="nil"/>
            </w:tcBorders>
            <w:shd w:val="clear" w:color="auto" w:fill="auto"/>
            <w:vAlign w:val="center"/>
          </w:tcPr>
          <w:p w14:paraId="7223FD09" w14:textId="5E2C7C18"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center"/>
          </w:tcPr>
          <w:p w14:paraId="69AF3249" w14:textId="373628E1" w:rsidR="003B5D51" w:rsidRPr="00EA19DB" w:rsidRDefault="00B7493A"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12909A4" w14:textId="084AC14D"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1E639A5E" w14:textId="0A4CEB04" w:rsidR="003B5D51" w:rsidRPr="00EA19DB" w:rsidRDefault="008C3F8B"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6E25CE0E" w14:textId="6941E9A6"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center"/>
          </w:tcPr>
          <w:p w14:paraId="3B5EE67C" w14:textId="10C59DD9" w:rsidR="003B5D51" w:rsidRPr="00EA19DB" w:rsidRDefault="003B5D51" w:rsidP="003B5D51">
            <w:pPr>
              <w:ind w:right="-57"/>
              <w:jc w:val="right"/>
              <w:rPr>
                <w:rFonts w:cs="Arial"/>
                <w:sz w:val="15"/>
                <w:szCs w:val="15"/>
              </w:rPr>
            </w:pPr>
            <w:r w:rsidRPr="00EA19DB">
              <w:rPr>
                <w:rFonts w:cs="Arial"/>
                <w:sz w:val="15"/>
                <w:szCs w:val="15"/>
              </w:rPr>
              <w:t>(</w:t>
            </w:r>
            <w:r w:rsidR="00BC1F78" w:rsidRPr="00EA19DB">
              <w:rPr>
                <w:rFonts w:cs="Arial"/>
                <w:sz w:val="15"/>
                <w:szCs w:val="15"/>
              </w:rPr>
              <w:t>7 649 62</w:t>
            </w:r>
            <w:r w:rsidR="00C91518" w:rsidRPr="00EA19DB">
              <w:rPr>
                <w:rFonts w:cs="Arial"/>
                <w:sz w:val="15"/>
                <w:szCs w:val="15"/>
              </w:rPr>
              <w:t>8</w:t>
            </w:r>
            <w:r w:rsidRPr="00EA19DB">
              <w:rPr>
                <w:rFonts w:cs="Arial"/>
                <w:sz w:val="15"/>
                <w:szCs w:val="15"/>
              </w:rPr>
              <w:t>)</w:t>
            </w:r>
          </w:p>
        </w:tc>
      </w:tr>
      <w:tr w:rsidR="003B5D51" w:rsidRPr="00EA19DB" w14:paraId="480E5250" w14:textId="77777777" w:rsidTr="00124F60">
        <w:tc>
          <w:tcPr>
            <w:tcW w:w="709" w:type="pct"/>
            <w:tcBorders>
              <w:top w:val="nil"/>
              <w:left w:val="nil"/>
              <w:bottom w:val="nil"/>
              <w:right w:val="nil"/>
            </w:tcBorders>
            <w:shd w:val="clear" w:color="auto" w:fill="auto"/>
            <w:vAlign w:val="center"/>
            <w:hideMark/>
          </w:tcPr>
          <w:p w14:paraId="66EDE5C1" w14:textId="77777777" w:rsidR="003B5D51" w:rsidRPr="00EA19DB" w:rsidRDefault="003B5D51" w:rsidP="003B5D51">
            <w:pPr>
              <w:jc w:val="left"/>
              <w:rPr>
                <w:rFonts w:cs="Arial"/>
                <w:sz w:val="15"/>
                <w:szCs w:val="15"/>
              </w:rPr>
            </w:pPr>
            <w:r w:rsidRPr="00EA19DB">
              <w:rPr>
                <w:rFonts w:cs="Arial"/>
                <w:sz w:val="15"/>
                <w:szCs w:val="15"/>
              </w:rPr>
              <w:t>Presuny</w:t>
            </w:r>
          </w:p>
        </w:tc>
        <w:tc>
          <w:tcPr>
            <w:tcW w:w="477" w:type="pct"/>
            <w:tcBorders>
              <w:top w:val="nil"/>
              <w:left w:val="nil"/>
              <w:bottom w:val="nil"/>
              <w:right w:val="nil"/>
            </w:tcBorders>
            <w:shd w:val="clear" w:color="auto" w:fill="auto"/>
            <w:vAlign w:val="center"/>
          </w:tcPr>
          <w:p w14:paraId="4F941D2A" w14:textId="3A79AA21" w:rsidR="003B5D51" w:rsidRPr="00EA19DB" w:rsidRDefault="00B7493A"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02FBE5C" w14:textId="64CA2851" w:rsidR="003B5D51" w:rsidRPr="00EA19DB" w:rsidRDefault="00B7493A"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42A68AB1" w14:textId="0B289CCC" w:rsidR="003B5D51" w:rsidRPr="00EA19DB" w:rsidRDefault="008C3F8B" w:rsidP="003B5D51">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center"/>
          </w:tcPr>
          <w:p w14:paraId="0A2375C8" w14:textId="2DF5AB7E"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center"/>
          </w:tcPr>
          <w:p w14:paraId="0D6A347A" w14:textId="31C1168D"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E6BF65A" w14:textId="0614F3EF"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4ED69FDB" w14:textId="13B39C39" w:rsidR="003B5D51" w:rsidRPr="00EA19DB" w:rsidRDefault="00362F33" w:rsidP="008C3F8B">
            <w:pPr>
              <w:ind w:right="-57"/>
              <w:jc w:val="right"/>
              <w:rPr>
                <w:rFonts w:cs="Arial"/>
                <w:sz w:val="15"/>
                <w:szCs w:val="15"/>
              </w:rPr>
            </w:pPr>
            <w:r w:rsidRPr="00EA19DB">
              <w:rPr>
                <w:rFonts w:cs="Arial"/>
                <w:sz w:val="15"/>
                <w:szCs w:val="15"/>
              </w:rPr>
              <w:t xml:space="preserve">       </w:t>
            </w:r>
            <w:r w:rsidR="008C3F8B" w:rsidRPr="00EA19DB">
              <w:rPr>
                <w:rFonts w:cs="Arial"/>
                <w:sz w:val="15"/>
                <w:szCs w:val="15"/>
              </w:rPr>
              <w:t>-</w:t>
            </w:r>
          </w:p>
        </w:tc>
        <w:tc>
          <w:tcPr>
            <w:tcW w:w="477" w:type="pct"/>
            <w:tcBorders>
              <w:top w:val="nil"/>
              <w:left w:val="nil"/>
              <w:bottom w:val="nil"/>
              <w:right w:val="nil"/>
            </w:tcBorders>
            <w:shd w:val="clear" w:color="auto" w:fill="auto"/>
            <w:vAlign w:val="center"/>
          </w:tcPr>
          <w:p w14:paraId="1ABF6123" w14:textId="0EF9723A"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center"/>
          </w:tcPr>
          <w:p w14:paraId="3AFE479E" w14:textId="18D1D661" w:rsidR="003B5D51" w:rsidRPr="00EA19DB" w:rsidRDefault="003B5D51" w:rsidP="003B5D51">
            <w:pPr>
              <w:jc w:val="right"/>
              <w:rPr>
                <w:rFonts w:cs="Arial"/>
                <w:sz w:val="15"/>
                <w:szCs w:val="15"/>
              </w:rPr>
            </w:pPr>
            <w:r w:rsidRPr="00EA19DB">
              <w:rPr>
                <w:rFonts w:cs="Arial"/>
                <w:sz w:val="15"/>
                <w:szCs w:val="15"/>
              </w:rPr>
              <w:t>-</w:t>
            </w:r>
          </w:p>
        </w:tc>
      </w:tr>
      <w:tr w:rsidR="003B5D51" w:rsidRPr="00EA19DB" w14:paraId="38DAAB69" w14:textId="77777777" w:rsidTr="00124F60">
        <w:tc>
          <w:tcPr>
            <w:tcW w:w="709" w:type="pct"/>
            <w:tcBorders>
              <w:top w:val="nil"/>
              <w:left w:val="nil"/>
              <w:bottom w:val="nil"/>
              <w:right w:val="nil"/>
            </w:tcBorders>
            <w:shd w:val="clear" w:color="auto" w:fill="auto"/>
            <w:vAlign w:val="center"/>
            <w:hideMark/>
          </w:tcPr>
          <w:p w14:paraId="68789FB3" w14:textId="2A4AE766" w:rsidR="003B5D51" w:rsidRPr="00EA19DB" w:rsidRDefault="003B5D51" w:rsidP="003B5D51">
            <w:pPr>
              <w:jc w:val="left"/>
              <w:rPr>
                <w:rFonts w:cs="Arial"/>
                <w:sz w:val="15"/>
                <w:szCs w:val="15"/>
              </w:rPr>
            </w:pPr>
            <w:r w:rsidRPr="00EA19DB">
              <w:rPr>
                <w:rFonts w:cs="Arial"/>
                <w:sz w:val="15"/>
                <w:szCs w:val="15"/>
              </w:rPr>
              <w:t xml:space="preserve">K 31. decembru </w:t>
            </w:r>
            <w:r w:rsidR="006F2DD9" w:rsidRPr="00EA19DB">
              <w:rPr>
                <w:rFonts w:cs="Arial"/>
                <w:sz w:val="15"/>
                <w:szCs w:val="15"/>
              </w:rPr>
              <w:t>2020</w:t>
            </w:r>
          </w:p>
        </w:tc>
        <w:tc>
          <w:tcPr>
            <w:tcW w:w="477" w:type="pct"/>
            <w:tcBorders>
              <w:top w:val="single" w:sz="4" w:space="0" w:color="auto"/>
              <w:left w:val="nil"/>
              <w:bottom w:val="nil"/>
              <w:right w:val="nil"/>
            </w:tcBorders>
            <w:shd w:val="clear" w:color="auto" w:fill="auto"/>
            <w:vAlign w:val="center"/>
          </w:tcPr>
          <w:p w14:paraId="769391A8" w14:textId="320F391D" w:rsidR="003B5D51" w:rsidRPr="00EA19DB" w:rsidRDefault="00954EF1" w:rsidP="003B5D51">
            <w:pPr>
              <w:jc w:val="right"/>
              <w:rPr>
                <w:rFonts w:cs="Arial"/>
                <w:sz w:val="15"/>
                <w:szCs w:val="15"/>
              </w:rPr>
            </w:pPr>
            <w:r w:rsidRPr="00EA19DB">
              <w:rPr>
                <w:rFonts w:cs="Arial"/>
                <w:sz w:val="15"/>
                <w:szCs w:val="15"/>
              </w:rPr>
              <w:t>0</w:t>
            </w:r>
          </w:p>
        </w:tc>
        <w:tc>
          <w:tcPr>
            <w:tcW w:w="477" w:type="pct"/>
            <w:tcBorders>
              <w:top w:val="single" w:sz="4" w:space="0" w:color="auto"/>
              <w:left w:val="nil"/>
              <w:bottom w:val="nil"/>
              <w:right w:val="nil"/>
            </w:tcBorders>
            <w:shd w:val="clear" w:color="auto" w:fill="auto"/>
            <w:vAlign w:val="center"/>
          </w:tcPr>
          <w:p w14:paraId="1647CEFF" w14:textId="59DF62A5" w:rsidR="003B5D51" w:rsidRPr="00EA19DB" w:rsidRDefault="00B7493A" w:rsidP="003B5D51">
            <w:pPr>
              <w:jc w:val="right"/>
              <w:rPr>
                <w:rFonts w:cs="Arial"/>
                <w:sz w:val="15"/>
                <w:szCs w:val="15"/>
              </w:rPr>
            </w:pPr>
            <w:r w:rsidRPr="00EA19DB">
              <w:rPr>
                <w:rFonts w:cs="Arial"/>
                <w:sz w:val="15"/>
                <w:szCs w:val="15"/>
              </w:rPr>
              <w:t>683 741</w:t>
            </w:r>
          </w:p>
        </w:tc>
        <w:tc>
          <w:tcPr>
            <w:tcW w:w="477" w:type="pct"/>
            <w:tcBorders>
              <w:top w:val="single" w:sz="4" w:space="0" w:color="auto"/>
              <w:left w:val="nil"/>
              <w:bottom w:val="nil"/>
              <w:right w:val="nil"/>
            </w:tcBorders>
            <w:shd w:val="clear" w:color="auto" w:fill="auto"/>
            <w:vAlign w:val="center"/>
          </w:tcPr>
          <w:p w14:paraId="5BDCD4F1" w14:textId="7157A533" w:rsidR="003B5D51" w:rsidRPr="00EA19DB" w:rsidRDefault="008C3F8B" w:rsidP="003B5D51">
            <w:pPr>
              <w:jc w:val="right"/>
              <w:rPr>
                <w:rFonts w:cs="Arial"/>
                <w:sz w:val="15"/>
                <w:szCs w:val="15"/>
              </w:rPr>
            </w:pPr>
            <w:r w:rsidRPr="00EA19DB">
              <w:rPr>
                <w:rFonts w:cs="Arial"/>
                <w:sz w:val="15"/>
                <w:szCs w:val="15"/>
              </w:rPr>
              <w:t>17 07</w:t>
            </w:r>
            <w:r w:rsidR="00EB627B" w:rsidRPr="00EA19DB">
              <w:rPr>
                <w:rFonts w:cs="Arial"/>
                <w:sz w:val="15"/>
                <w:szCs w:val="15"/>
              </w:rPr>
              <w:t>6</w:t>
            </w:r>
          </w:p>
        </w:tc>
        <w:tc>
          <w:tcPr>
            <w:tcW w:w="542" w:type="pct"/>
            <w:tcBorders>
              <w:top w:val="single" w:sz="4" w:space="0" w:color="auto"/>
              <w:left w:val="nil"/>
              <w:bottom w:val="nil"/>
              <w:right w:val="nil"/>
            </w:tcBorders>
            <w:shd w:val="clear" w:color="auto" w:fill="auto"/>
            <w:vAlign w:val="center"/>
          </w:tcPr>
          <w:p w14:paraId="41E20641" w14:textId="36C8CDC4" w:rsidR="003B5D51" w:rsidRPr="00EA19DB" w:rsidRDefault="003B5D51" w:rsidP="003B5D51">
            <w:pPr>
              <w:jc w:val="right"/>
              <w:rPr>
                <w:rFonts w:cs="Arial"/>
                <w:sz w:val="15"/>
                <w:szCs w:val="15"/>
              </w:rPr>
            </w:pPr>
            <w:r w:rsidRPr="00EA19DB">
              <w:rPr>
                <w:rFonts w:cs="Arial"/>
                <w:sz w:val="15"/>
                <w:szCs w:val="15"/>
              </w:rPr>
              <w:t>3 018</w:t>
            </w:r>
          </w:p>
        </w:tc>
        <w:tc>
          <w:tcPr>
            <w:tcW w:w="412" w:type="pct"/>
            <w:tcBorders>
              <w:top w:val="single" w:sz="4" w:space="0" w:color="auto"/>
              <w:left w:val="nil"/>
              <w:bottom w:val="nil"/>
              <w:right w:val="nil"/>
            </w:tcBorders>
            <w:shd w:val="clear" w:color="auto" w:fill="auto"/>
            <w:vAlign w:val="center"/>
          </w:tcPr>
          <w:p w14:paraId="1716CA40" w14:textId="4650B538" w:rsidR="003B5D51" w:rsidRPr="00EA19DB" w:rsidRDefault="00954EF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6059BC89" w14:textId="3F48D9ED"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6DA2B1F4" w14:textId="13A9A805" w:rsidR="003B5D51" w:rsidRPr="00EA19DB" w:rsidRDefault="008C3F8B" w:rsidP="003B5D51">
            <w:pPr>
              <w:jc w:val="right"/>
              <w:rPr>
                <w:rFonts w:cs="Arial"/>
                <w:sz w:val="15"/>
                <w:szCs w:val="15"/>
              </w:rPr>
            </w:pPr>
            <w:r w:rsidRPr="00EA19DB">
              <w:rPr>
                <w:rFonts w:cs="Arial"/>
                <w:sz w:val="15"/>
                <w:szCs w:val="15"/>
              </w:rPr>
              <w:t>12 030</w:t>
            </w:r>
          </w:p>
        </w:tc>
        <w:tc>
          <w:tcPr>
            <w:tcW w:w="477" w:type="pct"/>
            <w:tcBorders>
              <w:top w:val="single" w:sz="4" w:space="0" w:color="auto"/>
              <w:left w:val="nil"/>
              <w:bottom w:val="nil"/>
              <w:right w:val="nil"/>
            </w:tcBorders>
            <w:shd w:val="clear" w:color="auto" w:fill="auto"/>
            <w:vAlign w:val="center"/>
          </w:tcPr>
          <w:p w14:paraId="1591C3D9" w14:textId="24EB9DEC"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single" w:sz="4" w:space="0" w:color="auto"/>
              <w:left w:val="nil"/>
              <w:bottom w:val="nil"/>
              <w:right w:val="nil"/>
            </w:tcBorders>
            <w:shd w:val="clear" w:color="auto" w:fill="auto"/>
            <w:vAlign w:val="center"/>
          </w:tcPr>
          <w:p w14:paraId="14130605" w14:textId="2A53FA69" w:rsidR="003B5D51" w:rsidRPr="00EA19DB" w:rsidRDefault="00BC1F78" w:rsidP="003B5D51">
            <w:pPr>
              <w:jc w:val="right"/>
              <w:rPr>
                <w:rFonts w:cs="Arial"/>
                <w:sz w:val="15"/>
                <w:szCs w:val="15"/>
              </w:rPr>
            </w:pPr>
            <w:r w:rsidRPr="00EA19DB">
              <w:rPr>
                <w:rFonts w:cs="Arial"/>
                <w:sz w:val="15"/>
                <w:szCs w:val="15"/>
              </w:rPr>
              <w:t>715 86</w:t>
            </w:r>
            <w:r w:rsidR="00EB627B" w:rsidRPr="00EA19DB">
              <w:rPr>
                <w:rFonts w:cs="Arial"/>
                <w:sz w:val="15"/>
                <w:szCs w:val="15"/>
              </w:rPr>
              <w:t>5</w:t>
            </w:r>
          </w:p>
        </w:tc>
      </w:tr>
      <w:tr w:rsidR="003B5D51" w:rsidRPr="00EA19DB" w14:paraId="3E1F2655" w14:textId="77777777" w:rsidTr="00124F60">
        <w:tc>
          <w:tcPr>
            <w:tcW w:w="709" w:type="pct"/>
            <w:tcBorders>
              <w:top w:val="nil"/>
              <w:left w:val="nil"/>
              <w:bottom w:val="nil"/>
              <w:right w:val="nil"/>
            </w:tcBorders>
            <w:shd w:val="clear" w:color="auto" w:fill="auto"/>
            <w:noWrap/>
            <w:vAlign w:val="center"/>
            <w:hideMark/>
          </w:tcPr>
          <w:p w14:paraId="37EE9A76" w14:textId="77777777" w:rsidR="003B5D51" w:rsidRPr="00EA19DB" w:rsidRDefault="003B5D51" w:rsidP="003B5D51">
            <w:pPr>
              <w:jc w:val="left"/>
              <w:rPr>
                <w:rFonts w:cs="Arial"/>
                <w:sz w:val="15"/>
                <w:szCs w:val="15"/>
              </w:rPr>
            </w:pPr>
            <w:r w:rsidRPr="00EA19DB">
              <w:rPr>
                <w:rFonts w:cs="Arial"/>
                <w:sz w:val="15"/>
                <w:szCs w:val="15"/>
              </w:rPr>
              <w:t> </w:t>
            </w:r>
          </w:p>
        </w:tc>
        <w:tc>
          <w:tcPr>
            <w:tcW w:w="477" w:type="pct"/>
            <w:tcBorders>
              <w:top w:val="nil"/>
              <w:left w:val="nil"/>
              <w:bottom w:val="nil"/>
              <w:right w:val="nil"/>
            </w:tcBorders>
            <w:shd w:val="clear" w:color="auto" w:fill="auto"/>
            <w:vAlign w:val="bottom"/>
          </w:tcPr>
          <w:p w14:paraId="57A86700"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2844570"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5768BCBE" w14:textId="77777777" w:rsidR="003B5D51" w:rsidRPr="00EA19DB" w:rsidRDefault="003B5D51" w:rsidP="003B5D51">
            <w:pPr>
              <w:jc w:val="right"/>
              <w:rPr>
                <w:sz w:val="15"/>
                <w:szCs w:val="15"/>
              </w:rPr>
            </w:pPr>
          </w:p>
        </w:tc>
        <w:tc>
          <w:tcPr>
            <w:tcW w:w="542" w:type="pct"/>
            <w:tcBorders>
              <w:top w:val="nil"/>
              <w:left w:val="nil"/>
              <w:bottom w:val="nil"/>
              <w:right w:val="nil"/>
            </w:tcBorders>
            <w:shd w:val="clear" w:color="auto" w:fill="auto"/>
            <w:vAlign w:val="bottom"/>
          </w:tcPr>
          <w:p w14:paraId="681DA3F5" w14:textId="77777777" w:rsidR="003B5D51" w:rsidRPr="00EA19DB" w:rsidRDefault="003B5D51" w:rsidP="003B5D51">
            <w:pPr>
              <w:jc w:val="right"/>
              <w:rPr>
                <w:sz w:val="15"/>
                <w:szCs w:val="15"/>
              </w:rPr>
            </w:pPr>
          </w:p>
        </w:tc>
        <w:tc>
          <w:tcPr>
            <w:tcW w:w="412" w:type="pct"/>
            <w:tcBorders>
              <w:top w:val="nil"/>
              <w:left w:val="nil"/>
              <w:bottom w:val="nil"/>
              <w:right w:val="nil"/>
            </w:tcBorders>
            <w:shd w:val="clear" w:color="auto" w:fill="auto"/>
            <w:vAlign w:val="bottom"/>
          </w:tcPr>
          <w:p w14:paraId="5427CD29"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15F691F6"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2F4A4BB5"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50472137" w14:textId="77777777" w:rsidR="003B5D51" w:rsidRPr="00EA19DB" w:rsidRDefault="003B5D51" w:rsidP="003B5D51">
            <w:pPr>
              <w:jc w:val="right"/>
              <w:rPr>
                <w:sz w:val="15"/>
                <w:szCs w:val="15"/>
              </w:rPr>
            </w:pPr>
          </w:p>
        </w:tc>
        <w:tc>
          <w:tcPr>
            <w:tcW w:w="475" w:type="pct"/>
            <w:tcBorders>
              <w:top w:val="nil"/>
              <w:left w:val="nil"/>
              <w:bottom w:val="nil"/>
              <w:right w:val="nil"/>
            </w:tcBorders>
            <w:shd w:val="clear" w:color="auto" w:fill="auto"/>
            <w:vAlign w:val="bottom"/>
          </w:tcPr>
          <w:p w14:paraId="53D2193D" w14:textId="77777777" w:rsidR="003B5D51" w:rsidRPr="00EA19DB" w:rsidRDefault="003B5D51" w:rsidP="003B5D51">
            <w:pPr>
              <w:jc w:val="right"/>
              <w:rPr>
                <w:sz w:val="15"/>
                <w:szCs w:val="15"/>
              </w:rPr>
            </w:pPr>
          </w:p>
        </w:tc>
      </w:tr>
      <w:tr w:rsidR="003B5D51" w:rsidRPr="00EA19DB" w14:paraId="247E0635" w14:textId="77777777" w:rsidTr="00124F60">
        <w:tc>
          <w:tcPr>
            <w:tcW w:w="709" w:type="pct"/>
            <w:tcBorders>
              <w:top w:val="nil"/>
              <w:left w:val="nil"/>
              <w:bottom w:val="nil"/>
              <w:right w:val="nil"/>
            </w:tcBorders>
            <w:shd w:val="clear" w:color="auto" w:fill="auto"/>
            <w:noWrap/>
            <w:vAlign w:val="center"/>
            <w:hideMark/>
          </w:tcPr>
          <w:p w14:paraId="4C0E574E" w14:textId="77777777" w:rsidR="003B5D51" w:rsidRPr="00EA19DB" w:rsidRDefault="003B5D51" w:rsidP="003B5D51">
            <w:pPr>
              <w:jc w:val="left"/>
              <w:rPr>
                <w:rFonts w:cs="Arial"/>
                <w:b/>
                <w:bCs/>
                <w:sz w:val="15"/>
                <w:szCs w:val="15"/>
              </w:rPr>
            </w:pPr>
            <w:r w:rsidRPr="00EA19DB">
              <w:rPr>
                <w:rFonts w:cs="Arial"/>
                <w:b/>
                <w:bCs/>
                <w:sz w:val="15"/>
                <w:szCs w:val="15"/>
              </w:rPr>
              <w:t>Oprávky</w:t>
            </w:r>
          </w:p>
        </w:tc>
        <w:tc>
          <w:tcPr>
            <w:tcW w:w="477" w:type="pct"/>
            <w:tcBorders>
              <w:top w:val="nil"/>
              <w:left w:val="nil"/>
              <w:bottom w:val="nil"/>
              <w:right w:val="nil"/>
            </w:tcBorders>
            <w:shd w:val="clear" w:color="auto" w:fill="auto"/>
            <w:vAlign w:val="bottom"/>
          </w:tcPr>
          <w:p w14:paraId="5D382FAA" w14:textId="77777777" w:rsidR="003B5D51" w:rsidRPr="00EA19DB" w:rsidRDefault="003B5D51" w:rsidP="003B5D51">
            <w:pPr>
              <w:jc w:val="right"/>
              <w:rPr>
                <w:rFonts w:cs="Arial"/>
                <w:b/>
                <w:bCs/>
                <w:sz w:val="15"/>
                <w:szCs w:val="15"/>
              </w:rPr>
            </w:pPr>
          </w:p>
        </w:tc>
        <w:tc>
          <w:tcPr>
            <w:tcW w:w="477" w:type="pct"/>
            <w:tcBorders>
              <w:top w:val="nil"/>
              <w:left w:val="nil"/>
              <w:bottom w:val="nil"/>
              <w:right w:val="nil"/>
            </w:tcBorders>
            <w:shd w:val="clear" w:color="auto" w:fill="auto"/>
            <w:vAlign w:val="bottom"/>
          </w:tcPr>
          <w:p w14:paraId="4F896EEA"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6670DEE6" w14:textId="77777777" w:rsidR="003B5D51" w:rsidRPr="00EA19DB" w:rsidRDefault="003B5D51" w:rsidP="003B5D51">
            <w:pPr>
              <w:jc w:val="right"/>
              <w:rPr>
                <w:sz w:val="15"/>
                <w:szCs w:val="15"/>
              </w:rPr>
            </w:pPr>
          </w:p>
        </w:tc>
        <w:tc>
          <w:tcPr>
            <w:tcW w:w="542" w:type="pct"/>
            <w:tcBorders>
              <w:top w:val="nil"/>
              <w:left w:val="nil"/>
              <w:bottom w:val="nil"/>
              <w:right w:val="nil"/>
            </w:tcBorders>
            <w:shd w:val="clear" w:color="auto" w:fill="auto"/>
            <w:vAlign w:val="bottom"/>
          </w:tcPr>
          <w:p w14:paraId="1323F9DF" w14:textId="77777777" w:rsidR="003B5D51" w:rsidRPr="00EA19DB" w:rsidRDefault="003B5D51" w:rsidP="003B5D51">
            <w:pPr>
              <w:jc w:val="right"/>
              <w:rPr>
                <w:sz w:val="15"/>
                <w:szCs w:val="15"/>
              </w:rPr>
            </w:pPr>
          </w:p>
        </w:tc>
        <w:tc>
          <w:tcPr>
            <w:tcW w:w="412" w:type="pct"/>
            <w:tcBorders>
              <w:top w:val="nil"/>
              <w:left w:val="nil"/>
              <w:bottom w:val="nil"/>
              <w:right w:val="nil"/>
            </w:tcBorders>
            <w:shd w:val="clear" w:color="auto" w:fill="auto"/>
            <w:vAlign w:val="bottom"/>
          </w:tcPr>
          <w:p w14:paraId="66358B18"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2F260291"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603D4F43"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2B16AE55" w14:textId="77777777" w:rsidR="003B5D51" w:rsidRPr="00EA19DB" w:rsidRDefault="003B5D51" w:rsidP="003B5D51">
            <w:pPr>
              <w:jc w:val="right"/>
              <w:rPr>
                <w:sz w:val="15"/>
                <w:szCs w:val="15"/>
              </w:rPr>
            </w:pPr>
          </w:p>
        </w:tc>
        <w:tc>
          <w:tcPr>
            <w:tcW w:w="475" w:type="pct"/>
            <w:tcBorders>
              <w:top w:val="nil"/>
              <w:left w:val="nil"/>
              <w:bottom w:val="nil"/>
              <w:right w:val="nil"/>
            </w:tcBorders>
            <w:shd w:val="clear" w:color="auto" w:fill="auto"/>
            <w:vAlign w:val="bottom"/>
          </w:tcPr>
          <w:p w14:paraId="202AC96C" w14:textId="77777777" w:rsidR="003B5D51" w:rsidRPr="00EA19DB" w:rsidRDefault="003B5D51" w:rsidP="003B5D51">
            <w:pPr>
              <w:jc w:val="right"/>
              <w:rPr>
                <w:sz w:val="15"/>
                <w:szCs w:val="15"/>
              </w:rPr>
            </w:pPr>
          </w:p>
        </w:tc>
      </w:tr>
      <w:tr w:rsidR="003B5D51" w:rsidRPr="00EA19DB" w14:paraId="4C98BDB1" w14:textId="77777777" w:rsidTr="00753D68">
        <w:tc>
          <w:tcPr>
            <w:tcW w:w="709" w:type="pct"/>
            <w:tcBorders>
              <w:top w:val="nil"/>
              <w:left w:val="nil"/>
              <w:bottom w:val="nil"/>
              <w:right w:val="nil"/>
            </w:tcBorders>
            <w:shd w:val="clear" w:color="auto" w:fill="auto"/>
            <w:noWrap/>
            <w:vAlign w:val="center"/>
            <w:hideMark/>
          </w:tcPr>
          <w:p w14:paraId="11C0EE28" w14:textId="7819468A" w:rsidR="003B5D51" w:rsidRPr="00EA19DB" w:rsidRDefault="003B5D51" w:rsidP="003B5D51">
            <w:pPr>
              <w:jc w:val="left"/>
              <w:rPr>
                <w:rFonts w:cs="Arial"/>
                <w:sz w:val="15"/>
                <w:szCs w:val="15"/>
              </w:rPr>
            </w:pPr>
            <w:r w:rsidRPr="00EA19DB">
              <w:rPr>
                <w:rFonts w:cs="Arial"/>
                <w:sz w:val="15"/>
                <w:szCs w:val="15"/>
              </w:rPr>
              <w:t xml:space="preserve">K 1. januáru </w:t>
            </w:r>
            <w:r w:rsidR="006F2DD9" w:rsidRPr="00EA19DB">
              <w:rPr>
                <w:rFonts w:cs="Arial"/>
                <w:sz w:val="15"/>
                <w:szCs w:val="15"/>
              </w:rPr>
              <w:t>2020</w:t>
            </w:r>
          </w:p>
        </w:tc>
        <w:tc>
          <w:tcPr>
            <w:tcW w:w="477" w:type="pct"/>
            <w:tcBorders>
              <w:top w:val="single" w:sz="4" w:space="0" w:color="auto"/>
              <w:left w:val="nil"/>
              <w:bottom w:val="nil"/>
              <w:right w:val="nil"/>
            </w:tcBorders>
            <w:shd w:val="clear" w:color="auto" w:fill="auto"/>
            <w:vAlign w:val="bottom"/>
          </w:tcPr>
          <w:p w14:paraId="317D3246" w14:textId="3C1416A8"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2AFE74AF" w14:textId="3E367D50" w:rsidR="003B5D51" w:rsidRPr="00EA19DB" w:rsidRDefault="00B7493A" w:rsidP="003B5D51">
            <w:pPr>
              <w:jc w:val="right"/>
              <w:rPr>
                <w:rFonts w:cs="Arial"/>
                <w:sz w:val="15"/>
                <w:szCs w:val="15"/>
              </w:rPr>
            </w:pPr>
            <w:r w:rsidRPr="00EA19DB">
              <w:rPr>
                <w:rFonts w:cs="Arial"/>
                <w:sz w:val="15"/>
                <w:szCs w:val="15"/>
              </w:rPr>
              <w:t>104 017</w:t>
            </w:r>
          </w:p>
        </w:tc>
        <w:tc>
          <w:tcPr>
            <w:tcW w:w="477" w:type="pct"/>
            <w:tcBorders>
              <w:top w:val="single" w:sz="4" w:space="0" w:color="auto"/>
              <w:left w:val="nil"/>
              <w:bottom w:val="nil"/>
              <w:right w:val="nil"/>
            </w:tcBorders>
            <w:shd w:val="clear" w:color="auto" w:fill="auto"/>
            <w:vAlign w:val="center"/>
          </w:tcPr>
          <w:p w14:paraId="7ECF1B76" w14:textId="040498BC" w:rsidR="003B5D51" w:rsidRPr="00EA19DB" w:rsidRDefault="008C3F8B" w:rsidP="003B5D51">
            <w:pPr>
              <w:jc w:val="right"/>
              <w:rPr>
                <w:rFonts w:cs="Arial"/>
                <w:sz w:val="15"/>
                <w:szCs w:val="15"/>
              </w:rPr>
            </w:pPr>
            <w:r w:rsidRPr="00EA19DB">
              <w:rPr>
                <w:rFonts w:cs="Arial"/>
                <w:sz w:val="15"/>
                <w:szCs w:val="15"/>
              </w:rPr>
              <w:t>5 654</w:t>
            </w:r>
          </w:p>
        </w:tc>
        <w:tc>
          <w:tcPr>
            <w:tcW w:w="542" w:type="pct"/>
            <w:tcBorders>
              <w:top w:val="single" w:sz="4" w:space="0" w:color="auto"/>
              <w:left w:val="nil"/>
              <w:bottom w:val="nil"/>
              <w:right w:val="nil"/>
            </w:tcBorders>
            <w:shd w:val="clear" w:color="auto" w:fill="auto"/>
            <w:vAlign w:val="center"/>
          </w:tcPr>
          <w:p w14:paraId="6A5D7F6A" w14:textId="2386EA9E" w:rsidR="003B5D51" w:rsidRPr="00EA19DB" w:rsidRDefault="003B5D51" w:rsidP="003B5D51">
            <w:pPr>
              <w:jc w:val="right"/>
              <w:rPr>
                <w:rFonts w:cs="Arial"/>
                <w:sz w:val="15"/>
                <w:szCs w:val="15"/>
              </w:rPr>
            </w:pPr>
            <w:r w:rsidRPr="00EA19DB">
              <w:rPr>
                <w:rFonts w:cs="Arial"/>
                <w:sz w:val="15"/>
                <w:szCs w:val="15"/>
              </w:rPr>
              <w:t>3 018</w:t>
            </w:r>
          </w:p>
        </w:tc>
        <w:tc>
          <w:tcPr>
            <w:tcW w:w="412" w:type="pct"/>
            <w:tcBorders>
              <w:top w:val="single" w:sz="4" w:space="0" w:color="auto"/>
              <w:left w:val="nil"/>
              <w:bottom w:val="nil"/>
              <w:right w:val="nil"/>
            </w:tcBorders>
            <w:shd w:val="clear" w:color="auto" w:fill="auto"/>
            <w:vAlign w:val="center"/>
          </w:tcPr>
          <w:p w14:paraId="1FEE07F6" w14:textId="778445A6" w:rsidR="003B5D51" w:rsidRPr="00EA19DB" w:rsidRDefault="00CF725E" w:rsidP="00B7493A">
            <w:pPr>
              <w:jc w:val="right"/>
              <w:rPr>
                <w:rFonts w:cs="Arial"/>
                <w:sz w:val="15"/>
                <w:szCs w:val="15"/>
              </w:rPr>
            </w:pPr>
            <w:r w:rsidRPr="00EA19DB">
              <w:rPr>
                <w:rFonts w:cs="Arial"/>
                <w:sz w:val="15"/>
                <w:szCs w:val="15"/>
              </w:rPr>
              <w:t xml:space="preserve">             </w:t>
            </w:r>
            <w:r w:rsidR="00B7493A"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09B424EA" w14:textId="563203F2"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5EF8CF7E" w14:textId="206B1804"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0A3CEE3E" w14:textId="56C73CDD"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single" w:sz="4" w:space="0" w:color="auto"/>
              <w:left w:val="nil"/>
              <w:bottom w:val="nil"/>
              <w:right w:val="nil"/>
            </w:tcBorders>
            <w:shd w:val="clear" w:color="auto" w:fill="auto"/>
            <w:vAlign w:val="center"/>
          </w:tcPr>
          <w:p w14:paraId="5E8C6F5A" w14:textId="4949CD68" w:rsidR="003B5D51" w:rsidRPr="00EA19DB" w:rsidRDefault="00BC1F78" w:rsidP="003B5D51">
            <w:pPr>
              <w:jc w:val="right"/>
              <w:rPr>
                <w:rFonts w:cs="Arial"/>
                <w:sz w:val="15"/>
                <w:szCs w:val="15"/>
              </w:rPr>
            </w:pPr>
            <w:r w:rsidRPr="00EA19DB">
              <w:rPr>
                <w:rFonts w:cs="Arial"/>
                <w:sz w:val="15"/>
                <w:szCs w:val="15"/>
              </w:rPr>
              <w:t>112 689</w:t>
            </w:r>
          </w:p>
        </w:tc>
      </w:tr>
      <w:tr w:rsidR="003B5D51" w:rsidRPr="00EA19DB" w14:paraId="74DD503B" w14:textId="77777777" w:rsidTr="00124F60">
        <w:tc>
          <w:tcPr>
            <w:tcW w:w="709" w:type="pct"/>
            <w:tcBorders>
              <w:top w:val="nil"/>
              <w:left w:val="nil"/>
              <w:bottom w:val="nil"/>
              <w:right w:val="nil"/>
            </w:tcBorders>
            <w:shd w:val="clear" w:color="auto" w:fill="auto"/>
            <w:noWrap/>
            <w:vAlign w:val="center"/>
            <w:hideMark/>
          </w:tcPr>
          <w:p w14:paraId="1AB1FBA8" w14:textId="77777777" w:rsidR="003B5D51" w:rsidRPr="00EA19DB" w:rsidRDefault="003B5D51" w:rsidP="003B5D51">
            <w:pPr>
              <w:jc w:val="left"/>
              <w:rPr>
                <w:rFonts w:cs="Arial"/>
                <w:sz w:val="15"/>
                <w:szCs w:val="15"/>
              </w:rPr>
            </w:pPr>
            <w:r w:rsidRPr="00EA19DB">
              <w:rPr>
                <w:rFonts w:cs="Arial"/>
                <w:sz w:val="15"/>
                <w:szCs w:val="15"/>
              </w:rPr>
              <w:t>Prírastky</w:t>
            </w:r>
          </w:p>
        </w:tc>
        <w:tc>
          <w:tcPr>
            <w:tcW w:w="477" w:type="pct"/>
            <w:tcBorders>
              <w:top w:val="nil"/>
              <w:left w:val="nil"/>
              <w:bottom w:val="nil"/>
              <w:right w:val="nil"/>
            </w:tcBorders>
            <w:shd w:val="clear" w:color="auto" w:fill="auto"/>
            <w:vAlign w:val="bottom"/>
          </w:tcPr>
          <w:p w14:paraId="39101308" w14:textId="2E693E67"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8B6D9D2" w14:textId="4B837DF6" w:rsidR="003B5D51" w:rsidRPr="00EA19DB" w:rsidRDefault="00B7493A" w:rsidP="003B5D51">
            <w:pPr>
              <w:jc w:val="right"/>
              <w:rPr>
                <w:rFonts w:cs="Arial"/>
                <w:sz w:val="15"/>
                <w:szCs w:val="15"/>
              </w:rPr>
            </w:pPr>
            <w:r w:rsidRPr="00EA19DB">
              <w:rPr>
                <w:rFonts w:cs="Arial"/>
                <w:sz w:val="15"/>
                <w:szCs w:val="15"/>
              </w:rPr>
              <w:t>27 623</w:t>
            </w:r>
          </w:p>
        </w:tc>
        <w:tc>
          <w:tcPr>
            <w:tcW w:w="477" w:type="pct"/>
            <w:tcBorders>
              <w:top w:val="nil"/>
              <w:left w:val="nil"/>
              <w:bottom w:val="nil"/>
              <w:right w:val="nil"/>
            </w:tcBorders>
            <w:shd w:val="clear" w:color="auto" w:fill="auto"/>
            <w:vAlign w:val="center"/>
          </w:tcPr>
          <w:p w14:paraId="59CF24CE" w14:textId="1AE784EB" w:rsidR="003B5D51" w:rsidRPr="00EA19DB" w:rsidRDefault="003B5D51" w:rsidP="003B5D51">
            <w:pPr>
              <w:jc w:val="right"/>
              <w:rPr>
                <w:rFonts w:cs="Arial"/>
                <w:sz w:val="15"/>
                <w:szCs w:val="15"/>
              </w:rPr>
            </w:pPr>
          </w:p>
        </w:tc>
        <w:tc>
          <w:tcPr>
            <w:tcW w:w="542" w:type="pct"/>
            <w:tcBorders>
              <w:top w:val="nil"/>
              <w:left w:val="nil"/>
              <w:bottom w:val="nil"/>
              <w:right w:val="nil"/>
            </w:tcBorders>
            <w:shd w:val="clear" w:color="auto" w:fill="auto"/>
            <w:vAlign w:val="center"/>
          </w:tcPr>
          <w:p w14:paraId="7AC3D2AA" w14:textId="3334E806"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center"/>
          </w:tcPr>
          <w:p w14:paraId="4575D02C" w14:textId="5367701F"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53C0111C" w14:textId="71F37836"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A5D32F2" w14:textId="51435101"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478243D" w14:textId="50212B46"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center"/>
          </w:tcPr>
          <w:p w14:paraId="00130617" w14:textId="23DEEB0F" w:rsidR="003B5D51" w:rsidRPr="00EA19DB" w:rsidRDefault="008A31FE" w:rsidP="003B5D51">
            <w:pPr>
              <w:jc w:val="right"/>
              <w:rPr>
                <w:rFonts w:cs="Arial"/>
                <w:sz w:val="15"/>
                <w:szCs w:val="15"/>
              </w:rPr>
            </w:pPr>
            <w:r w:rsidRPr="00EA19DB">
              <w:rPr>
                <w:rFonts w:cs="Arial"/>
                <w:sz w:val="15"/>
                <w:szCs w:val="15"/>
              </w:rPr>
              <w:t>27 623</w:t>
            </w:r>
          </w:p>
        </w:tc>
      </w:tr>
      <w:tr w:rsidR="008C3F8B" w:rsidRPr="00EA19DB" w14:paraId="53502DCA" w14:textId="77777777" w:rsidTr="00124F60">
        <w:tc>
          <w:tcPr>
            <w:tcW w:w="709" w:type="pct"/>
            <w:tcBorders>
              <w:top w:val="nil"/>
              <w:left w:val="nil"/>
              <w:bottom w:val="nil"/>
              <w:right w:val="nil"/>
            </w:tcBorders>
            <w:shd w:val="clear" w:color="auto" w:fill="auto"/>
            <w:noWrap/>
            <w:vAlign w:val="center"/>
            <w:hideMark/>
          </w:tcPr>
          <w:p w14:paraId="695BEA42" w14:textId="77777777" w:rsidR="008C3F8B" w:rsidRPr="00EA19DB" w:rsidRDefault="008C3F8B" w:rsidP="008C3F8B">
            <w:pPr>
              <w:jc w:val="left"/>
              <w:rPr>
                <w:rFonts w:cs="Arial"/>
                <w:sz w:val="15"/>
                <w:szCs w:val="15"/>
              </w:rPr>
            </w:pPr>
            <w:r w:rsidRPr="00EA19DB">
              <w:rPr>
                <w:rFonts w:cs="Arial"/>
                <w:sz w:val="15"/>
                <w:szCs w:val="15"/>
              </w:rPr>
              <w:t>Úbytky</w:t>
            </w:r>
          </w:p>
        </w:tc>
        <w:tc>
          <w:tcPr>
            <w:tcW w:w="477" w:type="pct"/>
            <w:tcBorders>
              <w:top w:val="nil"/>
              <w:left w:val="nil"/>
              <w:bottom w:val="nil"/>
              <w:right w:val="nil"/>
            </w:tcBorders>
            <w:shd w:val="clear" w:color="auto" w:fill="auto"/>
            <w:vAlign w:val="bottom"/>
          </w:tcPr>
          <w:p w14:paraId="0636D327" w14:textId="7CE5B48C" w:rsidR="008C3F8B" w:rsidRPr="00EA19DB" w:rsidRDefault="008C3F8B" w:rsidP="008C3F8B">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04F253C" w14:textId="5B52213B" w:rsidR="008C3F8B" w:rsidRPr="00EA19DB" w:rsidRDefault="008C3F8B" w:rsidP="008A31FE">
            <w:pPr>
              <w:ind w:right="-57"/>
              <w:jc w:val="right"/>
              <w:rPr>
                <w:rFonts w:cs="Arial"/>
                <w:sz w:val="15"/>
                <w:szCs w:val="15"/>
              </w:rPr>
            </w:pPr>
            <w:r w:rsidRPr="00EA19DB">
              <w:rPr>
                <w:rFonts w:cs="Arial"/>
                <w:sz w:val="15"/>
                <w:szCs w:val="15"/>
              </w:rPr>
              <w:t>(</w:t>
            </w:r>
            <w:r w:rsidR="008A31FE" w:rsidRPr="00EA19DB">
              <w:rPr>
                <w:rFonts w:cs="Arial"/>
                <w:sz w:val="15"/>
                <w:szCs w:val="15"/>
              </w:rPr>
              <w:t>21 428</w:t>
            </w:r>
            <w:r w:rsidRPr="00EA19DB">
              <w:rPr>
                <w:rFonts w:cs="Arial"/>
                <w:sz w:val="15"/>
                <w:szCs w:val="15"/>
              </w:rPr>
              <w:t>)</w:t>
            </w:r>
          </w:p>
        </w:tc>
        <w:tc>
          <w:tcPr>
            <w:tcW w:w="477" w:type="pct"/>
            <w:tcBorders>
              <w:top w:val="nil"/>
              <w:left w:val="nil"/>
              <w:bottom w:val="nil"/>
              <w:right w:val="nil"/>
            </w:tcBorders>
            <w:shd w:val="clear" w:color="auto" w:fill="auto"/>
            <w:vAlign w:val="center"/>
          </w:tcPr>
          <w:p w14:paraId="77542CC2" w14:textId="75F18D4C" w:rsidR="008C3F8B" w:rsidRPr="00EA19DB" w:rsidRDefault="008A31FE" w:rsidP="008A31FE">
            <w:pPr>
              <w:ind w:right="-57"/>
              <w:jc w:val="right"/>
              <w:rPr>
                <w:rFonts w:cs="Arial"/>
                <w:sz w:val="15"/>
                <w:szCs w:val="15"/>
              </w:rPr>
            </w:pPr>
            <w:r w:rsidRPr="00EA19DB">
              <w:rPr>
                <w:rFonts w:cs="Arial"/>
                <w:sz w:val="15"/>
                <w:szCs w:val="15"/>
              </w:rPr>
              <w:t>(652)</w:t>
            </w:r>
            <w:r w:rsidR="008C3F8B" w:rsidRPr="00EA19DB">
              <w:rPr>
                <w:rFonts w:cs="Arial"/>
                <w:sz w:val="15"/>
                <w:szCs w:val="15"/>
              </w:rPr>
              <w:t xml:space="preserve">  </w:t>
            </w:r>
          </w:p>
        </w:tc>
        <w:tc>
          <w:tcPr>
            <w:tcW w:w="542" w:type="pct"/>
            <w:tcBorders>
              <w:top w:val="nil"/>
              <w:left w:val="nil"/>
              <w:bottom w:val="nil"/>
              <w:right w:val="nil"/>
            </w:tcBorders>
            <w:shd w:val="clear" w:color="auto" w:fill="auto"/>
            <w:vAlign w:val="center"/>
          </w:tcPr>
          <w:p w14:paraId="734616FF" w14:textId="210EAA8C" w:rsidR="008C3F8B" w:rsidRPr="00EA19DB" w:rsidRDefault="008C3F8B" w:rsidP="008C3F8B">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center"/>
          </w:tcPr>
          <w:p w14:paraId="62ED1AE9" w14:textId="6ECFD4BC" w:rsidR="008C3F8B" w:rsidRPr="00EA19DB" w:rsidRDefault="008C3F8B" w:rsidP="008C3F8B">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D2E5A99" w14:textId="3111EF25" w:rsidR="008C3F8B" w:rsidRPr="00EA19DB" w:rsidRDefault="008C3F8B" w:rsidP="008C3F8B">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6568662" w14:textId="3D49C1FF" w:rsidR="008C3F8B" w:rsidRPr="00EA19DB" w:rsidRDefault="008C3F8B" w:rsidP="008C3F8B">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06E3F89" w14:textId="2462BC9F" w:rsidR="008C3F8B" w:rsidRPr="00EA19DB" w:rsidRDefault="008C3F8B" w:rsidP="008C3F8B">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center"/>
          </w:tcPr>
          <w:p w14:paraId="10882DC2" w14:textId="557BDD3A" w:rsidR="008C3F8B" w:rsidRPr="00EA19DB" w:rsidRDefault="008C3F8B" w:rsidP="00C37BC3">
            <w:pPr>
              <w:ind w:right="-57"/>
              <w:jc w:val="right"/>
              <w:rPr>
                <w:rFonts w:cs="Arial"/>
                <w:sz w:val="15"/>
                <w:szCs w:val="15"/>
              </w:rPr>
            </w:pPr>
            <w:r w:rsidRPr="00EA19DB">
              <w:rPr>
                <w:rFonts w:cs="Arial"/>
                <w:sz w:val="15"/>
                <w:szCs w:val="15"/>
              </w:rPr>
              <w:t>(</w:t>
            </w:r>
            <w:r w:rsidR="00C37BC3" w:rsidRPr="00EA19DB">
              <w:rPr>
                <w:rFonts w:cs="Arial"/>
                <w:sz w:val="15"/>
                <w:szCs w:val="15"/>
              </w:rPr>
              <w:t>22 080</w:t>
            </w:r>
            <w:r w:rsidRPr="00EA19DB">
              <w:rPr>
                <w:rFonts w:cs="Arial"/>
                <w:sz w:val="15"/>
                <w:szCs w:val="15"/>
              </w:rPr>
              <w:t>)</w:t>
            </w:r>
          </w:p>
        </w:tc>
      </w:tr>
      <w:tr w:rsidR="003B5D51" w:rsidRPr="00EA19DB" w14:paraId="0B728D70" w14:textId="77777777" w:rsidTr="00124F60">
        <w:tc>
          <w:tcPr>
            <w:tcW w:w="709" w:type="pct"/>
            <w:tcBorders>
              <w:top w:val="nil"/>
              <w:left w:val="nil"/>
              <w:bottom w:val="nil"/>
              <w:right w:val="nil"/>
            </w:tcBorders>
            <w:shd w:val="clear" w:color="auto" w:fill="auto"/>
            <w:noWrap/>
            <w:vAlign w:val="center"/>
            <w:hideMark/>
          </w:tcPr>
          <w:p w14:paraId="45F96EB5" w14:textId="77777777" w:rsidR="003B5D51" w:rsidRPr="00EA19DB" w:rsidRDefault="003B5D51" w:rsidP="003B5D51">
            <w:pPr>
              <w:jc w:val="left"/>
              <w:rPr>
                <w:rFonts w:cs="Arial"/>
                <w:sz w:val="15"/>
                <w:szCs w:val="15"/>
              </w:rPr>
            </w:pPr>
            <w:r w:rsidRPr="00EA19DB">
              <w:rPr>
                <w:rFonts w:cs="Arial"/>
                <w:sz w:val="15"/>
                <w:szCs w:val="15"/>
              </w:rPr>
              <w:t>Presuny</w:t>
            </w:r>
          </w:p>
        </w:tc>
        <w:tc>
          <w:tcPr>
            <w:tcW w:w="477" w:type="pct"/>
            <w:tcBorders>
              <w:top w:val="nil"/>
              <w:left w:val="nil"/>
              <w:bottom w:val="nil"/>
              <w:right w:val="nil"/>
            </w:tcBorders>
            <w:shd w:val="clear" w:color="auto" w:fill="auto"/>
            <w:vAlign w:val="bottom"/>
          </w:tcPr>
          <w:p w14:paraId="0D18E4CF" w14:textId="53C9BDA2"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F0E7E84" w14:textId="3A54BA50"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3A1852F6" w14:textId="43FC2A24" w:rsidR="003B5D51" w:rsidRPr="00EA19DB" w:rsidRDefault="003B5D51" w:rsidP="008C3F8B">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center"/>
          </w:tcPr>
          <w:p w14:paraId="52338C5F" w14:textId="06F55534"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center"/>
          </w:tcPr>
          <w:p w14:paraId="1E9CECA9" w14:textId="7E1FE520"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52FC233" w14:textId="04625170"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1439D7DA" w14:textId="49E530CD"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center"/>
          </w:tcPr>
          <w:p w14:paraId="0A1A77F4" w14:textId="7CF29219"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center"/>
          </w:tcPr>
          <w:p w14:paraId="34787022" w14:textId="0BDF7A99" w:rsidR="003B5D51" w:rsidRPr="00EA19DB" w:rsidRDefault="003B5D51" w:rsidP="003B5D51">
            <w:pPr>
              <w:jc w:val="right"/>
              <w:rPr>
                <w:rFonts w:cs="Arial"/>
                <w:sz w:val="15"/>
                <w:szCs w:val="15"/>
              </w:rPr>
            </w:pPr>
            <w:r w:rsidRPr="00EA19DB">
              <w:rPr>
                <w:rFonts w:cs="Arial"/>
                <w:sz w:val="15"/>
                <w:szCs w:val="15"/>
              </w:rPr>
              <w:t>-</w:t>
            </w:r>
          </w:p>
        </w:tc>
      </w:tr>
      <w:tr w:rsidR="003B5D51" w:rsidRPr="00EA19DB" w14:paraId="4F469A8C" w14:textId="77777777" w:rsidTr="00124F60">
        <w:tc>
          <w:tcPr>
            <w:tcW w:w="709" w:type="pct"/>
            <w:tcBorders>
              <w:top w:val="nil"/>
              <w:left w:val="nil"/>
              <w:bottom w:val="nil"/>
              <w:right w:val="nil"/>
            </w:tcBorders>
            <w:shd w:val="clear" w:color="auto" w:fill="auto"/>
            <w:noWrap/>
            <w:vAlign w:val="center"/>
            <w:hideMark/>
          </w:tcPr>
          <w:p w14:paraId="44A8C74C" w14:textId="2174063D" w:rsidR="003B5D51" w:rsidRPr="00EA19DB" w:rsidRDefault="003B5D51" w:rsidP="003B5D51">
            <w:pPr>
              <w:jc w:val="left"/>
              <w:rPr>
                <w:rFonts w:cs="Arial"/>
                <w:sz w:val="15"/>
                <w:szCs w:val="15"/>
              </w:rPr>
            </w:pPr>
            <w:r w:rsidRPr="00EA19DB">
              <w:rPr>
                <w:rFonts w:cs="Arial"/>
                <w:sz w:val="15"/>
                <w:szCs w:val="15"/>
              </w:rPr>
              <w:t xml:space="preserve">K 31. decembru </w:t>
            </w:r>
            <w:r w:rsidR="006F2DD9" w:rsidRPr="00EA19DB">
              <w:rPr>
                <w:rFonts w:cs="Arial"/>
                <w:sz w:val="15"/>
                <w:szCs w:val="15"/>
              </w:rPr>
              <w:t>2020</w:t>
            </w:r>
          </w:p>
        </w:tc>
        <w:tc>
          <w:tcPr>
            <w:tcW w:w="477" w:type="pct"/>
            <w:tcBorders>
              <w:top w:val="single" w:sz="4" w:space="0" w:color="auto"/>
              <w:left w:val="nil"/>
              <w:bottom w:val="nil"/>
              <w:right w:val="nil"/>
            </w:tcBorders>
            <w:shd w:val="clear" w:color="auto" w:fill="auto"/>
            <w:vAlign w:val="bottom"/>
          </w:tcPr>
          <w:p w14:paraId="19F27EA3" w14:textId="79E4456E" w:rsidR="003B5D51" w:rsidRPr="00EA19DB" w:rsidRDefault="003B5D51" w:rsidP="003B5D51">
            <w:pPr>
              <w:jc w:val="right"/>
              <w:rPr>
                <w:rFonts w:cs="Arial"/>
                <w:sz w:val="15"/>
                <w:szCs w:val="15"/>
              </w:rPr>
            </w:pPr>
          </w:p>
        </w:tc>
        <w:tc>
          <w:tcPr>
            <w:tcW w:w="477" w:type="pct"/>
            <w:tcBorders>
              <w:top w:val="single" w:sz="4" w:space="0" w:color="auto"/>
              <w:left w:val="nil"/>
              <w:bottom w:val="nil"/>
              <w:right w:val="nil"/>
            </w:tcBorders>
            <w:shd w:val="clear" w:color="auto" w:fill="auto"/>
            <w:vAlign w:val="center"/>
          </w:tcPr>
          <w:p w14:paraId="06F0E665" w14:textId="5310FA27" w:rsidR="003B5D51" w:rsidRPr="00EA19DB" w:rsidRDefault="00B7493A" w:rsidP="003B5D51">
            <w:pPr>
              <w:jc w:val="right"/>
              <w:rPr>
                <w:rFonts w:cs="Arial"/>
                <w:sz w:val="15"/>
                <w:szCs w:val="15"/>
              </w:rPr>
            </w:pPr>
            <w:r w:rsidRPr="00EA19DB">
              <w:rPr>
                <w:rFonts w:cs="Arial"/>
                <w:sz w:val="15"/>
                <w:szCs w:val="15"/>
              </w:rPr>
              <w:t>110 212</w:t>
            </w:r>
          </w:p>
        </w:tc>
        <w:tc>
          <w:tcPr>
            <w:tcW w:w="477" w:type="pct"/>
            <w:tcBorders>
              <w:top w:val="single" w:sz="4" w:space="0" w:color="auto"/>
              <w:left w:val="nil"/>
              <w:bottom w:val="nil"/>
              <w:right w:val="nil"/>
            </w:tcBorders>
            <w:shd w:val="clear" w:color="auto" w:fill="auto"/>
            <w:vAlign w:val="center"/>
          </w:tcPr>
          <w:p w14:paraId="62C3667D" w14:textId="4EE717FF" w:rsidR="003B5D51" w:rsidRPr="00EA19DB" w:rsidRDefault="008C3F8B" w:rsidP="003B5D51">
            <w:pPr>
              <w:jc w:val="right"/>
              <w:rPr>
                <w:rFonts w:cs="Arial"/>
                <w:sz w:val="15"/>
                <w:szCs w:val="15"/>
              </w:rPr>
            </w:pPr>
            <w:r w:rsidRPr="00EA19DB">
              <w:rPr>
                <w:rFonts w:cs="Arial"/>
                <w:sz w:val="15"/>
                <w:szCs w:val="15"/>
              </w:rPr>
              <w:t>5 002</w:t>
            </w:r>
          </w:p>
        </w:tc>
        <w:tc>
          <w:tcPr>
            <w:tcW w:w="542" w:type="pct"/>
            <w:tcBorders>
              <w:top w:val="single" w:sz="4" w:space="0" w:color="auto"/>
              <w:left w:val="nil"/>
              <w:bottom w:val="nil"/>
              <w:right w:val="nil"/>
            </w:tcBorders>
            <w:shd w:val="clear" w:color="auto" w:fill="auto"/>
            <w:vAlign w:val="center"/>
          </w:tcPr>
          <w:p w14:paraId="7D3FB348" w14:textId="451F9CF6" w:rsidR="003B5D51" w:rsidRPr="00EA19DB" w:rsidRDefault="003B5D51" w:rsidP="003B5D51">
            <w:pPr>
              <w:jc w:val="right"/>
              <w:rPr>
                <w:rFonts w:cs="Arial"/>
                <w:sz w:val="15"/>
                <w:szCs w:val="15"/>
              </w:rPr>
            </w:pPr>
            <w:r w:rsidRPr="00EA19DB">
              <w:rPr>
                <w:rFonts w:cs="Arial"/>
                <w:sz w:val="15"/>
                <w:szCs w:val="15"/>
              </w:rPr>
              <w:t>3 018</w:t>
            </w:r>
          </w:p>
        </w:tc>
        <w:tc>
          <w:tcPr>
            <w:tcW w:w="412" w:type="pct"/>
            <w:tcBorders>
              <w:top w:val="single" w:sz="4" w:space="0" w:color="auto"/>
              <w:left w:val="nil"/>
              <w:bottom w:val="nil"/>
              <w:right w:val="nil"/>
            </w:tcBorders>
            <w:shd w:val="clear" w:color="auto" w:fill="auto"/>
            <w:vAlign w:val="center"/>
          </w:tcPr>
          <w:p w14:paraId="0FCDC440" w14:textId="403CFFFA" w:rsidR="003B5D51" w:rsidRPr="00EA19DB" w:rsidRDefault="00362F33"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63EE7EB9" w14:textId="79AEEE53"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4F80773E" w14:textId="7949A25C"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nil"/>
              <w:right w:val="nil"/>
            </w:tcBorders>
            <w:shd w:val="clear" w:color="auto" w:fill="auto"/>
            <w:vAlign w:val="center"/>
          </w:tcPr>
          <w:p w14:paraId="0E6B5EEB" w14:textId="5F90CBF1"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single" w:sz="4" w:space="0" w:color="auto"/>
              <w:left w:val="nil"/>
              <w:bottom w:val="nil"/>
              <w:right w:val="nil"/>
            </w:tcBorders>
            <w:shd w:val="clear" w:color="auto" w:fill="auto"/>
            <w:vAlign w:val="center"/>
          </w:tcPr>
          <w:p w14:paraId="4825053C" w14:textId="6680A64B" w:rsidR="003B5D51" w:rsidRPr="00EA19DB" w:rsidRDefault="00CF725E" w:rsidP="003B5D51">
            <w:pPr>
              <w:jc w:val="right"/>
              <w:rPr>
                <w:rFonts w:cs="Arial"/>
                <w:sz w:val="15"/>
                <w:szCs w:val="15"/>
              </w:rPr>
            </w:pPr>
            <w:r w:rsidRPr="00EA19DB">
              <w:rPr>
                <w:rFonts w:cs="Arial"/>
                <w:sz w:val="15"/>
                <w:szCs w:val="15"/>
              </w:rPr>
              <w:t>11</w:t>
            </w:r>
            <w:r w:rsidR="00BC1F78" w:rsidRPr="00EA19DB">
              <w:rPr>
                <w:rFonts w:cs="Arial"/>
                <w:sz w:val="15"/>
                <w:szCs w:val="15"/>
              </w:rPr>
              <w:t>8 232</w:t>
            </w:r>
          </w:p>
        </w:tc>
      </w:tr>
      <w:tr w:rsidR="003B5D51" w:rsidRPr="00EA19DB" w14:paraId="417DF5BA" w14:textId="77777777" w:rsidTr="00124F60">
        <w:tc>
          <w:tcPr>
            <w:tcW w:w="709" w:type="pct"/>
            <w:tcBorders>
              <w:top w:val="nil"/>
              <w:left w:val="nil"/>
              <w:bottom w:val="nil"/>
              <w:right w:val="nil"/>
            </w:tcBorders>
            <w:shd w:val="clear" w:color="auto" w:fill="auto"/>
            <w:noWrap/>
            <w:vAlign w:val="center"/>
            <w:hideMark/>
          </w:tcPr>
          <w:p w14:paraId="62A3DF33" w14:textId="77777777" w:rsidR="003B5D51" w:rsidRPr="00EA19DB" w:rsidRDefault="003B5D51" w:rsidP="003B5D51">
            <w:pPr>
              <w:jc w:val="left"/>
              <w:rPr>
                <w:rFonts w:cs="Arial"/>
                <w:sz w:val="15"/>
                <w:szCs w:val="15"/>
              </w:rPr>
            </w:pPr>
            <w:r w:rsidRPr="00EA19DB">
              <w:rPr>
                <w:rFonts w:cs="Arial"/>
                <w:sz w:val="15"/>
                <w:szCs w:val="15"/>
              </w:rPr>
              <w:t> </w:t>
            </w:r>
          </w:p>
        </w:tc>
        <w:tc>
          <w:tcPr>
            <w:tcW w:w="477" w:type="pct"/>
            <w:tcBorders>
              <w:top w:val="nil"/>
              <w:left w:val="nil"/>
              <w:bottom w:val="nil"/>
              <w:right w:val="nil"/>
            </w:tcBorders>
            <w:shd w:val="clear" w:color="auto" w:fill="auto"/>
            <w:vAlign w:val="bottom"/>
          </w:tcPr>
          <w:p w14:paraId="43B68869"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4C9BF8AA"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169F6767" w14:textId="77777777" w:rsidR="003B5D51" w:rsidRPr="00EA19DB" w:rsidRDefault="003B5D51" w:rsidP="003B5D51">
            <w:pPr>
              <w:jc w:val="right"/>
              <w:rPr>
                <w:sz w:val="15"/>
                <w:szCs w:val="15"/>
              </w:rPr>
            </w:pPr>
          </w:p>
        </w:tc>
        <w:tc>
          <w:tcPr>
            <w:tcW w:w="542" w:type="pct"/>
            <w:tcBorders>
              <w:top w:val="nil"/>
              <w:left w:val="nil"/>
              <w:bottom w:val="nil"/>
              <w:right w:val="nil"/>
            </w:tcBorders>
            <w:shd w:val="clear" w:color="auto" w:fill="auto"/>
            <w:vAlign w:val="bottom"/>
          </w:tcPr>
          <w:p w14:paraId="7C4EA57E" w14:textId="77777777" w:rsidR="003B5D51" w:rsidRPr="00EA19DB" w:rsidRDefault="003B5D51" w:rsidP="003B5D51">
            <w:pPr>
              <w:jc w:val="right"/>
              <w:rPr>
                <w:sz w:val="15"/>
                <w:szCs w:val="15"/>
              </w:rPr>
            </w:pPr>
          </w:p>
        </w:tc>
        <w:tc>
          <w:tcPr>
            <w:tcW w:w="412" w:type="pct"/>
            <w:tcBorders>
              <w:top w:val="nil"/>
              <w:left w:val="nil"/>
              <w:bottom w:val="nil"/>
              <w:right w:val="nil"/>
            </w:tcBorders>
            <w:shd w:val="clear" w:color="auto" w:fill="auto"/>
            <w:vAlign w:val="bottom"/>
          </w:tcPr>
          <w:p w14:paraId="702FD31F"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5C3524E"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613978E3"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4DF94B9" w14:textId="77777777" w:rsidR="003B5D51" w:rsidRPr="00EA19DB" w:rsidRDefault="003B5D51" w:rsidP="003B5D51">
            <w:pPr>
              <w:jc w:val="right"/>
              <w:rPr>
                <w:sz w:val="15"/>
                <w:szCs w:val="15"/>
              </w:rPr>
            </w:pPr>
          </w:p>
        </w:tc>
        <w:tc>
          <w:tcPr>
            <w:tcW w:w="475" w:type="pct"/>
            <w:tcBorders>
              <w:top w:val="nil"/>
              <w:left w:val="nil"/>
              <w:bottom w:val="nil"/>
              <w:right w:val="nil"/>
            </w:tcBorders>
            <w:shd w:val="clear" w:color="auto" w:fill="auto"/>
            <w:vAlign w:val="bottom"/>
          </w:tcPr>
          <w:p w14:paraId="40596B80" w14:textId="77777777" w:rsidR="003B5D51" w:rsidRPr="00EA19DB" w:rsidRDefault="003B5D51" w:rsidP="003B5D51">
            <w:pPr>
              <w:jc w:val="right"/>
              <w:rPr>
                <w:sz w:val="15"/>
                <w:szCs w:val="15"/>
              </w:rPr>
            </w:pPr>
          </w:p>
        </w:tc>
      </w:tr>
      <w:tr w:rsidR="003B5D51" w:rsidRPr="00EA19DB" w14:paraId="1A24146B" w14:textId="77777777" w:rsidTr="00124F60">
        <w:tc>
          <w:tcPr>
            <w:tcW w:w="709" w:type="pct"/>
            <w:tcBorders>
              <w:top w:val="nil"/>
              <w:left w:val="nil"/>
              <w:bottom w:val="nil"/>
              <w:right w:val="nil"/>
            </w:tcBorders>
            <w:shd w:val="clear" w:color="auto" w:fill="auto"/>
            <w:noWrap/>
            <w:vAlign w:val="center"/>
            <w:hideMark/>
          </w:tcPr>
          <w:p w14:paraId="1848AD73" w14:textId="77777777" w:rsidR="003B5D51" w:rsidRPr="00EA19DB" w:rsidRDefault="003B5D51" w:rsidP="003B5D51">
            <w:pPr>
              <w:jc w:val="left"/>
              <w:rPr>
                <w:rFonts w:cs="Arial"/>
                <w:b/>
                <w:bCs/>
                <w:sz w:val="15"/>
                <w:szCs w:val="15"/>
              </w:rPr>
            </w:pPr>
            <w:r w:rsidRPr="00EA19DB">
              <w:rPr>
                <w:rFonts w:cs="Arial"/>
                <w:b/>
                <w:bCs/>
                <w:sz w:val="15"/>
                <w:szCs w:val="15"/>
              </w:rPr>
              <w:t>Opravná položka</w:t>
            </w:r>
          </w:p>
        </w:tc>
        <w:tc>
          <w:tcPr>
            <w:tcW w:w="477" w:type="pct"/>
            <w:tcBorders>
              <w:top w:val="nil"/>
              <w:left w:val="nil"/>
              <w:bottom w:val="nil"/>
              <w:right w:val="nil"/>
            </w:tcBorders>
            <w:shd w:val="clear" w:color="auto" w:fill="auto"/>
            <w:vAlign w:val="bottom"/>
          </w:tcPr>
          <w:p w14:paraId="3732D631" w14:textId="77777777" w:rsidR="003B5D51" w:rsidRPr="00EA19DB" w:rsidRDefault="003B5D51" w:rsidP="003B5D51">
            <w:pPr>
              <w:jc w:val="right"/>
              <w:rPr>
                <w:rFonts w:cs="Arial"/>
                <w:b/>
                <w:bCs/>
                <w:sz w:val="15"/>
                <w:szCs w:val="15"/>
              </w:rPr>
            </w:pPr>
          </w:p>
        </w:tc>
        <w:tc>
          <w:tcPr>
            <w:tcW w:w="477" w:type="pct"/>
            <w:tcBorders>
              <w:top w:val="nil"/>
              <w:left w:val="nil"/>
              <w:bottom w:val="nil"/>
              <w:right w:val="nil"/>
            </w:tcBorders>
            <w:shd w:val="clear" w:color="auto" w:fill="auto"/>
            <w:vAlign w:val="bottom"/>
          </w:tcPr>
          <w:p w14:paraId="344FDF3B"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733B492" w14:textId="32DFBC24" w:rsidR="003B5D51" w:rsidRPr="00EA19DB" w:rsidRDefault="003B5D51" w:rsidP="003B5D51">
            <w:pPr>
              <w:jc w:val="right"/>
              <w:rPr>
                <w:sz w:val="15"/>
                <w:szCs w:val="15"/>
              </w:rPr>
            </w:pPr>
          </w:p>
        </w:tc>
        <w:tc>
          <w:tcPr>
            <w:tcW w:w="542" w:type="pct"/>
            <w:tcBorders>
              <w:top w:val="nil"/>
              <w:left w:val="nil"/>
              <w:bottom w:val="nil"/>
              <w:right w:val="nil"/>
            </w:tcBorders>
            <w:shd w:val="clear" w:color="auto" w:fill="auto"/>
            <w:vAlign w:val="bottom"/>
          </w:tcPr>
          <w:p w14:paraId="15A33296" w14:textId="77777777" w:rsidR="003B5D51" w:rsidRPr="00EA19DB" w:rsidRDefault="003B5D51" w:rsidP="003B5D51">
            <w:pPr>
              <w:jc w:val="right"/>
              <w:rPr>
                <w:sz w:val="15"/>
                <w:szCs w:val="15"/>
              </w:rPr>
            </w:pPr>
          </w:p>
        </w:tc>
        <w:tc>
          <w:tcPr>
            <w:tcW w:w="412" w:type="pct"/>
            <w:tcBorders>
              <w:top w:val="nil"/>
              <w:left w:val="nil"/>
              <w:bottom w:val="nil"/>
              <w:right w:val="nil"/>
            </w:tcBorders>
            <w:shd w:val="clear" w:color="auto" w:fill="auto"/>
            <w:vAlign w:val="bottom"/>
          </w:tcPr>
          <w:p w14:paraId="30D86D8C"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9EF7184"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1E2D71A"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2662EDEB" w14:textId="77777777" w:rsidR="003B5D51" w:rsidRPr="00EA19DB" w:rsidRDefault="003B5D51" w:rsidP="003B5D51">
            <w:pPr>
              <w:jc w:val="right"/>
              <w:rPr>
                <w:sz w:val="15"/>
                <w:szCs w:val="15"/>
              </w:rPr>
            </w:pPr>
          </w:p>
        </w:tc>
        <w:tc>
          <w:tcPr>
            <w:tcW w:w="475" w:type="pct"/>
            <w:tcBorders>
              <w:top w:val="nil"/>
              <w:left w:val="nil"/>
              <w:bottom w:val="nil"/>
              <w:right w:val="nil"/>
            </w:tcBorders>
            <w:shd w:val="clear" w:color="auto" w:fill="auto"/>
            <w:vAlign w:val="bottom"/>
          </w:tcPr>
          <w:p w14:paraId="3C4E1262" w14:textId="77777777" w:rsidR="003B5D51" w:rsidRPr="00EA19DB" w:rsidRDefault="003B5D51" w:rsidP="003B5D51">
            <w:pPr>
              <w:jc w:val="right"/>
              <w:rPr>
                <w:sz w:val="15"/>
                <w:szCs w:val="15"/>
              </w:rPr>
            </w:pPr>
          </w:p>
        </w:tc>
      </w:tr>
      <w:tr w:rsidR="003B5D51" w:rsidRPr="00EA19DB" w14:paraId="24ACB1D5" w14:textId="77777777" w:rsidTr="00124F60">
        <w:tc>
          <w:tcPr>
            <w:tcW w:w="709" w:type="pct"/>
            <w:tcBorders>
              <w:top w:val="nil"/>
              <w:left w:val="nil"/>
              <w:bottom w:val="nil"/>
              <w:right w:val="nil"/>
            </w:tcBorders>
            <w:shd w:val="clear" w:color="auto" w:fill="auto"/>
            <w:noWrap/>
            <w:vAlign w:val="center"/>
            <w:hideMark/>
          </w:tcPr>
          <w:p w14:paraId="7530060A" w14:textId="172608A6" w:rsidR="003B5D51" w:rsidRPr="00EA19DB" w:rsidRDefault="003B5D51" w:rsidP="003B5D51">
            <w:pPr>
              <w:jc w:val="left"/>
              <w:rPr>
                <w:rFonts w:cs="Arial"/>
                <w:sz w:val="15"/>
                <w:szCs w:val="15"/>
              </w:rPr>
            </w:pPr>
            <w:r w:rsidRPr="00EA19DB">
              <w:rPr>
                <w:rFonts w:cs="Arial"/>
                <w:sz w:val="15"/>
                <w:szCs w:val="15"/>
              </w:rPr>
              <w:t xml:space="preserve">K 1. januáru </w:t>
            </w:r>
            <w:r w:rsidR="006F2DD9" w:rsidRPr="00EA19DB">
              <w:rPr>
                <w:rFonts w:cs="Arial"/>
                <w:sz w:val="15"/>
                <w:szCs w:val="15"/>
              </w:rPr>
              <w:t>2020</w:t>
            </w:r>
          </w:p>
        </w:tc>
        <w:tc>
          <w:tcPr>
            <w:tcW w:w="477" w:type="pct"/>
            <w:tcBorders>
              <w:top w:val="nil"/>
              <w:left w:val="nil"/>
              <w:bottom w:val="nil"/>
              <w:right w:val="nil"/>
            </w:tcBorders>
            <w:shd w:val="clear" w:color="auto" w:fill="auto"/>
            <w:vAlign w:val="bottom"/>
          </w:tcPr>
          <w:p w14:paraId="4E649E2D" w14:textId="086BC588"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0514F799" w14:textId="051A5938"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106B547E" w14:textId="7150D2B0" w:rsidR="003B5D51" w:rsidRPr="00EA19DB" w:rsidRDefault="003B5D51" w:rsidP="003B5D51">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bottom"/>
          </w:tcPr>
          <w:p w14:paraId="00952A30" w14:textId="22051A11"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bottom"/>
          </w:tcPr>
          <w:p w14:paraId="758020B1" w14:textId="1511B043"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4F731B6A" w14:textId="3F103CEA"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0DEF934B" w14:textId="5A76AA5C"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3AF2594C" w14:textId="61784371"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bottom"/>
          </w:tcPr>
          <w:p w14:paraId="7E588329" w14:textId="2ECDBCEA" w:rsidR="003B5D51" w:rsidRPr="00EA19DB" w:rsidRDefault="003B5D51" w:rsidP="003B5D51">
            <w:pPr>
              <w:jc w:val="right"/>
              <w:rPr>
                <w:rFonts w:cs="Arial"/>
                <w:sz w:val="15"/>
                <w:szCs w:val="15"/>
              </w:rPr>
            </w:pPr>
            <w:r w:rsidRPr="00EA19DB">
              <w:rPr>
                <w:rFonts w:cs="Arial"/>
                <w:sz w:val="15"/>
                <w:szCs w:val="15"/>
              </w:rPr>
              <w:t>-</w:t>
            </w:r>
          </w:p>
        </w:tc>
      </w:tr>
      <w:tr w:rsidR="003B5D51" w:rsidRPr="00EA19DB" w14:paraId="78EBE86E" w14:textId="77777777" w:rsidTr="00124F60">
        <w:tc>
          <w:tcPr>
            <w:tcW w:w="709" w:type="pct"/>
            <w:tcBorders>
              <w:top w:val="nil"/>
              <w:left w:val="nil"/>
              <w:bottom w:val="nil"/>
              <w:right w:val="nil"/>
            </w:tcBorders>
            <w:shd w:val="clear" w:color="auto" w:fill="auto"/>
            <w:noWrap/>
            <w:vAlign w:val="center"/>
            <w:hideMark/>
          </w:tcPr>
          <w:p w14:paraId="102F0EA0" w14:textId="77777777" w:rsidR="003B5D51" w:rsidRPr="00EA19DB" w:rsidRDefault="003B5D51" w:rsidP="003B5D51">
            <w:pPr>
              <w:jc w:val="left"/>
              <w:rPr>
                <w:rFonts w:cs="Arial"/>
                <w:sz w:val="15"/>
                <w:szCs w:val="15"/>
              </w:rPr>
            </w:pPr>
            <w:r w:rsidRPr="00EA19DB">
              <w:rPr>
                <w:rFonts w:cs="Arial"/>
                <w:sz w:val="15"/>
                <w:szCs w:val="15"/>
              </w:rPr>
              <w:t>Prírastky</w:t>
            </w:r>
          </w:p>
        </w:tc>
        <w:tc>
          <w:tcPr>
            <w:tcW w:w="477" w:type="pct"/>
            <w:tcBorders>
              <w:top w:val="nil"/>
              <w:left w:val="nil"/>
              <w:bottom w:val="nil"/>
              <w:right w:val="nil"/>
            </w:tcBorders>
            <w:shd w:val="clear" w:color="auto" w:fill="auto"/>
            <w:vAlign w:val="bottom"/>
          </w:tcPr>
          <w:p w14:paraId="7850C638" w14:textId="7EBA3F1B"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4DD15817" w14:textId="789A2549"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732D4D09" w14:textId="160A139D" w:rsidR="003B5D51" w:rsidRPr="00EA19DB" w:rsidRDefault="003B5D51" w:rsidP="003B5D51">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bottom"/>
          </w:tcPr>
          <w:p w14:paraId="2BF13494" w14:textId="4602EBAA"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bottom"/>
          </w:tcPr>
          <w:p w14:paraId="5F7AD13A" w14:textId="1ACCE48B"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05B99882" w14:textId="5F6305AC"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3C1C5F0F" w14:textId="7375D397"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2777A641" w14:textId="50F9C72A"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bottom"/>
          </w:tcPr>
          <w:p w14:paraId="3431E35B" w14:textId="3C3AEFE3" w:rsidR="003B5D51" w:rsidRPr="00EA19DB" w:rsidRDefault="003B5D51" w:rsidP="003B5D51">
            <w:pPr>
              <w:jc w:val="right"/>
              <w:rPr>
                <w:rFonts w:cs="Arial"/>
                <w:sz w:val="15"/>
                <w:szCs w:val="15"/>
              </w:rPr>
            </w:pPr>
            <w:r w:rsidRPr="00EA19DB">
              <w:rPr>
                <w:rFonts w:cs="Arial"/>
                <w:sz w:val="15"/>
                <w:szCs w:val="15"/>
              </w:rPr>
              <w:t>-</w:t>
            </w:r>
          </w:p>
        </w:tc>
      </w:tr>
      <w:tr w:rsidR="003B5D51" w:rsidRPr="00EA19DB" w14:paraId="0C32049A" w14:textId="77777777" w:rsidTr="00124F60">
        <w:tc>
          <w:tcPr>
            <w:tcW w:w="709" w:type="pct"/>
            <w:tcBorders>
              <w:top w:val="nil"/>
              <w:left w:val="nil"/>
              <w:bottom w:val="nil"/>
              <w:right w:val="nil"/>
            </w:tcBorders>
            <w:shd w:val="clear" w:color="auto" w:fill="auto"/>
            <w:noWrap/>
            <w:vAlign w:val="center"/>
            <w:hideMark/>
          </w:tcPr>
          <w:p w14:paraId="0D40C404" w14:textId="77777777" w:rsidR="003B5D51" w:rsidRPr="00EA19DB" w:rsidRDefault="003B5D51" w:rsidP="003B5D51">
            <w:pPr>
              <w:jc w:val="left"/>
              <w:rPr>
                <w:rFonts w:cs="Arial"/>
                <w:sz w:val="15"/>
                <w:szCs w:val="15"/>
              </w:rPr>
            </w:pPr>
            <w:r w:rsidRPr="00EA19DB">
              <w:rPr>
                <w:rFonts w:cs="Arial"/>
                <w:sz w:val="15"/>
                <w:szCs w:val="15"/>
              </w:rPr>
              <w:t>Úbytky</w:t>
            </w:r>
          </w:p>
        </w:tc>
        <w:tc>
          <w:tcPr>
            <w:tcW w:w="477" w:type="pct"/>
            <w:tcBorders>
              <w:top w:val="nil"/>
              <w:left w:val="nil"/>
              <w:bottom w:val="nil"/>
              <w:right w:val="nil"/>
            </w:tcBorders>
            <w:shd w:val="clear" w:color="auto" w:fill="auto"/>
            <w:vAlign w:val="bottom"/>
          </w:tcPr>
          <w:p w14:paraId="08AC9144" w14:textId="0B3F4C5E"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5F4D9FF0" w14:textId="33A98419"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3FFDA9E8" w14:textId="16490E75" w:rsidR="003B5D51" w:rsidRPr="00EA19DB" w:rsidRDefault="003B5D51" w:rsidP="003B5D51">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bottom"/>
          </w:tcPr>
          <w:p w14:paraId="016BFC75" w14:textId="53347542"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bottom"/>
          </w:tcPr>
          <w:p w14:paraId="26C0B972" w14:textId="2EFBE7D8"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4A9712F2" w14:textId="66E1829A"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20BEACAA" w14:textId="124ECF14"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4DF2B05A" w14:textId="4395005A"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bottom"/>
          </w:tcPr>
          <w:p w14:paraId="7264482E" w14:textId="6CA4A0C0" w:rsidR="003B5D51" w:rsidRPr="00EA19DB" w:rsidRDefault="003B5D51" w:rsidP="003B5D51">
            <w:pPr>
              <w:jc w:val="right"/>
              <w:rPr>
                <w:rFonts w:cs="Arial"/>
                <w:sz w:val="15"/>
                <w:szCs w:val="15"/>
              </w:rPr>
            </w:pPr>
            <w:r w:rsidRPr="00EA19DB">
              <w:rPr>
                <w:rFonts w:cs="Arial"/>
                <w:sz w:val="15"/>
                <w:szCs w:val="15"/>
              </w:rPr>
              <w:t>-</w:t>
            </w:r>
          </w:p>
        </w:tc>
      </w:tr>
      <w:tr w:rsidR="003B5D51" w:rsidRPr="00EA19DB" w14:paraId="7C39388C" w14:textId="77777777" w:rsidTr="00124F60">
        <w:tc>
          <w:tcPr>
            <w:tcW w:w="709" w:type="pct"/>
            <w:tcBorders>
              <w:top w:val="nil"/>
              <w:left w:val="nil"/>
              <w:bottom w:val="nil"/>
              <w:right w:val="nil"/>
            </w:tcBorders>
            <w:shd w:val="clear" w:color="auto" w:fill="auto"/>
            <w:noWrap/>
            <w:vAlign w:val="center"/>
            <w:hideMark/>
          </w:tcPr>
          <w:p w14:paraId="75E72D08" w14:textId="77777777" w:rsidR="003B5D51" w:rsidRPr="00EA19DB" w:rsidRDefault="003B5D51" w:rsidP="003B5D51">
            <w:pPr>
              <w:jc w:val="left"/>
              <w:rPr>
                <w:rFonts w:cs="Arial"/>
                <w:sz w:val="15"/>
                <w:szCs w:val="15"/>
              </w:rPr>
            </w:pPr>
            <w:r w:rsidRPr="00EA19DB">
              <w:rPr>
                <w:rFonts w:cs="Arial"/>
                <w:sz w:val="15"/>
                <w:szCs w:val="15"/>
              </w:rPr>
              <w:t>Presuny</w:t>
            </w:r>
          </w:p>
        </w:tc>
        <w:tc>
          <w:tcPr>
            <w:tcW w:w="477" w:type="pct"/>
            <w:tcBorders>
              <w:top w:val="nil"/>
              <w:left w:val="nil"/>
              <w:bottom w:val="nil"/>
              <w:right w:val="nil"/>
            </w:tcBorders>
            <w:shd w:val="clear" w:color="auto" w:fill="auto"/>
            <w:vAlign w:val="bottom"/>
          </w:tcPr>
          <w:p w14:paraId="40B788BD" w14:textId="626565C0"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5C0585D0" w14:textId="21795D78"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5AEB5D85" w14:textId="4AABBEFC" w:rsidR="003B5D51" w:rsidRPr="00EA19DB" w:rsidRDefault="003B5D51" w:rsidP="003B5D51">
            <w:pPr>
              <w:jc w:val="right"/>
              <w:rPr>
                <w:rFonts w:cs="Arial"/>
                <w:sz w:val="15"/>
                <w:szCs w:val="15"/>
              </w:rPr>
            </w:pPr>
            <w:r w:rsidRPr="00EA19DB">
              <w:rPr>
                <w:rFonts w:cs="Arial"/>
                <w:sz w:val="15"/>
                <w:szCs w:val="15"/>
              </w:rPr>
              <w:t>-</w:t>
            </w:r>
          </w:p>
        </w:tc>
        <w:tc>
          <w:tcPr>
            <w:tcW w:w="542" w:type="pct"/>
            <w:tcBorders>
              <w:top w:val="nil"/>
              <w:left w:val="nil"/>
              <w:bottom w:val="nil"/>
              <w:right w:val="nil"/>
            </w:tcBorders>
            <w:shd w:val="clear" w:color="auto" w:fill="auto"/>
            <w:vAlign w:val="bottom"/>
          </w:tcPr>
          <w:p w14:paraId="126F92CF" w14:textId="2C4171C7"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nil"/>
              <w:right w:val="nil"/>
            </w:tcBorders>
            <w:shd w:val="clear" w:color="auto" w:fill="auto"/>
            <w:vAlign w:val="bottom"/>
          </w:tcPr>
          <w:p w14:paraId="5D5FBA5B" w14:textId="2D426687"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3C7D26E0" w14:textId="031D3D82"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284935D8" w14:textId="476B28E9"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nil"/>
              <w:right w:val="nil"/>
            </w:tcBorders>
            <w:shd w:val="clear" w:color="auto" w:fill="auto"/>
            <w:vAlign w:val="bottom"/>
          </w:tcPr>
          <w:p w14:paraId="1BA36A79" w14:textId="19F425F4"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nil"/>
              <w:right w:val="nil"/>
            </w:tcBorders>
            <w:shd w:val="clear" w:color="auto" w:fill="auto"/>
            <w:vAlign w:val="bottom"/>
          </w:tcPr>
          <w:p w14:paraId="673876FA" w14:textId="0AF3A4D4" w:rsidR="003B5D51" w:rsidRPr="00EA19DB" w:rsidRDefault="003B5D51" w:rsidP="003B5D51">
            <w:pPr>
              <w:jc w:val="right"/>
              <w:rPr>
                <w:rFonts w:cs="Arial"/>
                <w:sz w:val="15"/>
                <w:szCs w:val="15"/>
              </w:rPr>
            </w:pPr>
            <w:r w:rsidRPr="00EA19DB">
              <w:rPr>
                <w:rFonts w:cs="Arial"/>
                <w:sz w:val="15"/>
                <w:szCs w:val="15"/>
              </w:rPr>
              <w:t>-</w:t>
            </w:r>
          </w:p>
        </w:tc>
      </w:tr>
      <w:tr w:rsidR="003B5D51" w:rsidRPr="00EA19DB" w14:paraId="10C32A9D" w14:textId="77777777" w:rsidTr="00124F60">
        <w:tc>
          <w:tcPr>
            <w:tcW w:w="709" w:type="pct"/>
            <w:tcBorders>
              <w:top w:val="nil"/>
              <w:left w:val="nil"/>
              <w:bottom w:val="nil"/>
              <w:right w:val="nil"/>
            </w:tcBorders>
            <w:shd w:val="clear" w:color="auto" w:fill="auto"/>
            <w:noWrap/>
            <w:vAlign w:val="center"/>
            <w:hideMark/>
          </w:tcPr>
          <w:p w14:paraId="3A3B49FF" w14:textId="4444FAE1" w:rsidR="003B5D51" w:rsidRPr="00EA19DB" w:rsidRDefault="003B5D51" w:rsidP="003B5D51">
            <w:pPr>
              <w:jc w:val="left"/>
              <w:rPr>
                <w:rFonts w:cs="Arial"/>
                <w:sz w:val="15"/>
                <w:szCs w:val="15"/>
              </w:rPr>
            </w:pPr>
            <w:r w:rsidRPr="00EA19DB">
              <w:rPr>
                <w:rFonts w:cs="Arial"/>
                <w:sz w:val="15"/>
                <w:szCs w:val="15"/>
              </w:rPr>
              <w:t xml:space="preserve">K 31. decembru </w:t>
            </w:r>
            <w:r w:rsidR="006F2DD9" w:rsidRPr="00EA19DB">
              <w:rPr>
                <w:rFonts w:cs="Arial"/>
                <w:sz w:val="15"/>
                <w:szCs w:val="15"/>
              </w:rPr>
              <w:t>2020</w:t>
            </w:r>
          </w:p>
        </w:tc>
        <w:tc>
          <w:tcPr>
            <w:tcW w:w="477" w:type="pct"/>
            <w:tcBorders>
              <w:top w:val="single" w:sz="4" w:space="0" w:color="auto"/>
              <w:left w:val="nil"/>
              <w:bottom w:val="nil"/>
              <w:right w:val="nil"/>
            </w:tcBorders>
            <w:shd w:val="clear" w:color="auto" w:fill="auto"/>
            <w:vAlign w:val="bottom"/>
          </w:tcPr>
          <w:p w14:paraId="0F928E49" w14:textId="3DB4E8BA" w:rsidR="003B5D51" w:rsidRPr="00EA19DB" w:rsidRDefault="003B5D51" w:rsidP="003B5D51">
            <w:pPr>
              <w:jc w:val="right"/>
              <w:rPr>
                <w:rFonts w:cs="Arial"/>
                <w:sz w:val="15"/>
                <w:szCs w:val="15"/>
              </w:rPr>
            </w:pPr>
          </w:p>
        </w:tc>
        <w:tc>
          <w:tcPr>
            <w:tcW w:w="477" w:type="pct"/>
            <w:tcBorders>
              <w:top w:val="single" w:sz="4" w:space="0" w:color="auto"/>
              <w:left w:val="nil"/>
              <w:bottom w:val="nil"/>
              <w:right w:val="nil"/>
            </w:tcBorders>
            <w:shd w:val="clear" w:color="auto" w:fill="auto"/>
            <w:vAlign w:val="bottom"/>
          </w:tcPr>
          <w:p w14:paraId="04694769" w14:textId="7387D9A1" w:rsidR="003B5D51" w:rsidRPr="00EA19DB" w:rsidRDefault="003B5D51" w:rsidP="003B5D51">
            <w:pPr>
              <w:jc w:val="right"/>
              <w:rPr>
                <w:rFonts w:cs="Arial"/>
                <w:sz w:val="15"/>
                <w:szCs w:val="15"/>
              </w:rPr>
            </w:pPr>
          </w:p>
        </w:tc>
        <w:tc>
          <w:tcPr>
            <w:tcW w:w="477" w:type="pct"/>
            <w:tcBorders>
              <w:top w:val="single" w:sz="4" w:space="0" w:color="auto"/>
              <w:left w:val="nil"/>
              <w:bottom w:val="nil"/>
              <w:right w:val="nil"/>
            </w:tcBorders>
            <w:shd w:val="clear" w:color="auto" w:fill="auto"/>
            <w:vAlign w:val="bottom"/>
          </w:tcPr>
          <w:p w14:paraId="55E54629" w14:textId="3477D089" w:rsidR="003B5D51" w:rsidRPr="00EA19DB" w:rsidRDefault="003B5D51" w:rsidP="003B5D51">
            <w:pPr>
              <w:jc w:val="right"/>
              <w:rPr>
                <w:rFonts w:cs="Arial"/>
                <w:sz w:val="15"/>
                <w:szCs w:val="15"/>
              </w:rPr>
            </w:pPr>
          </w:p>
        </w:tc>
        <w:tc>
          <w:tcPr>
            <w:tcW w:w="542" w:type="pct"/>
            <w:tcBorders>
              <w:top w:val="single" w:sz="4" w:space="0" w:color="auto"/>
              <w:left w:val="nil"/>
              <w:bottom w:val="nil"/>
              <w:right w:val="nil"/>
            </w:tcBorders>
            <w:shd w:val="clear" w:color="auto" w:fill="auto"/>
            <w:vAlign w:val="bottom"/>
          </w:tcPr>
          <w:p w14:paraId="57C16384" w14:textId="70E24B83" w:rsidR="003B5D51" w:rsidRPr="00EA19DB" w:rsidRDefault="003B5D51" w:rsidP="003B5D51">
            <w:pPr>
              <w:jc w:val="right"/>
              <w:rPr>
                <w:rFonts w:cs="Arial"/>
                <w:sz w:val="15"/>
                <w:szCs w:val="15"/>
              </w:rPr>
            </w:pPr>
          </w:p>
        </w:tc>
        <w:tc>
          <w:tcPr>
            <w:tcW w:w="412" w:type="pct"/>
            <w:tcBorders>
              <w:top w:val="single" w:sz="4" w:space="0" w:color="auto"/>
              <w:left w:val="nil"/>
              <w:bottom w:val="nil"/>
              <w:right w:val="nil"/>
            </w:tcBorders>
            <w:shd w:val="clear" w:color="auto" w:fill="auto"/>
            <w:vAlign w:val="bottom"/>
          </w:tcPr>
          <w:p w14:paraId="3113A9E1" w14:textId="12C37EC0" w:rsidR="003B5D51" w:rsidRPr="00EA19DB" w:rsidRDefault="003B5D51" w:rsidP="003B5D51">
            <w:pPr>
              <w:jc w:val="right"/>
              <w:rPr>
                <w:rFonts w:cs="Arial"/>
                <w:sz w:val="15"/>
                <w:szCs w:val="15"/>
              </w:rPr>
            </w:pPr>
          </w:p>
        </w:tc>
        <w:tc>
          <w:tcPr>
            <w:tcW w:w="477" w:type="pct"/>
            <w:tcBorders>
              <w:top w:val="single" w:sz="4" w:space="0" w:color="auto"/>
              <w:left w:val="nil"/>
              <w:bottom w:val="nil"/>
              <w:right w:val="nil"/>
            </w:tcBorders>
            <w:shd w:val="clear" w:color="auto" w:fill="auto"/>
            <w:vAlign w:val="bottom"/>
          </w:tcPr>
          <w:p w14:paraId="5A68D7EE" w14:textId="65CA08E1" w:rsidR="003B5D51" w:rsidRPr="00EA19DB" w:rsidRDefault="003B5D51" w:rsidP="003B5D51">
            <w:pPr>
              <w:jc w:val="right"/>
              <w:rPr>
                <w:rFonts w:cs="Arial"/>
                <w:sz w:val="15"/>
                <w:szCs w:val="15"/>
              </w:rPr>
            </w:pPr>
          </w:p>
        </w:tc>
        <w:tc>
          <w:tcPr>
            <w:tcW w:w="477" w:type="pct"/>
            <w:tcBorders>
              <w:top w:val="single" w:sz="4" w:space="0" w:color="auto"/>
              <w:left w:val="nil"/>
              <w:bottom w:val="nil"/>
              <w:right w:val="nil"/>
            </w:tcBorders>
            <w:shd w:val="clear" w:color="auto" w:fill="auto"/>
            <w:vAlign w:val="bottom"/>
          </w:tcPr>
          <w:p w14:paraId="0330B256" w14:textId="619D2CBC" w:rsidR="003B5D51" w:rsidRPr="00EA19DB" w:rsidRDefault="003B5D51" w:rsidP="003B5D51">
            <w:pPr>
              <w:jc w:val="right"/>
              <w:rPr>
                <w:rFonts w:cs="Arial"/>
                <w:sz w:val="15"/>
                <w:szCs w:val="15"/>
              </w:rPr>
            </w:pPr>
          </w:p>
        </w:tc>
        <w:tc>
          <w:tcPr>
            <w:tcW w:w="477" w:type="pct"/>
            <w:tcBorders>
              <w:top w:val="single" w:sz="4" w:space="0" w:color="auto"/>
              <w:left w:val="nil"/>
              <w:bottom w:val="nil"/>
              <w:right w:val="nil"/>
            </w:tcBorders>
            <w:shd w:val="clear" w:color="auto" w:fill="auto"/>
            <w:vAlign w:val="bottom"/>
          </w:tcPr>
          <w:p w14:paraId="7E363DCB" w14:textId="0F8E4FEF" w:rsidR="003B5D51" w:rsidRPr="00EA19DB" w:rsidRDefault="003B5D51" w:rsidP="003B5D51">
            <w:pPr>
              <w:jc w:val="right"/>
              <w:rPr>
                <w:rFonts w:cs="Arial"/>
                <w:sz w:val="15"/>
                <w:szCs w:val="15"/>
              </w:rPr>
            </w:pPr>
          </w:p>
        </w:tc>
        <w:tc>
          <w:tcPr>
            <w:tcW w:w="475" w:type="pct"/>
            <w:tcBorders>
              <w:top w:val="single" w:sz="4" w:space="0" w:color="auto"/>
              <w:left w:val="nil"/>
              <w:bottom w:val="nil"/>
              <w:right w:val="nil"/>
            </w:tcBorders>
            <w:shd w:val="clear" w:color="auto" w:fill="auto"/>
            <w:vAlign w:val="bottom"/>
          </w:tcPr>
          <w:p w14:paraId="01ED8991" w14:textId="1CD0C124" w:rsidR="003B5D51" w:rsidRPr="00EA19DB" w:rsidRDefault="003B5D51" w:rsidP="003B5D51">
            <w:pPr>
              <w:jc w:val="right"/>
              <w:rPr>
                <w:rFonts w:cs="Arial"/>
                <w:sz w:val="15"/>
                <w:szCs w:val="15"/>
              </w:rPr>
            </w:pPr>
          </w:p>
        </w:tc>
      </w:tr>
      <w:tr w:rsidR="003B5D51" w:rsidRPr="00EA19DB" w14:paraId="4163D9B1" w14:textId="77777777" w:rsidTr="00124F60">
        <w:tc>
          <w:tcPr>
            <w:tcW w:w="709" w:type="pct"/>
            <w:tcBorders>
              <w:top w:val="nil"/>
              <w:left w:val="nil"/>
              <w:bottom w:val="nil"/>
              <w:right w:val="nil"/>
            </w:tcBorders>
            <w:shd w:val="clear" w:color="auto" w:fill="auto"/>
            <w:noWrap/>
            <w:vAlign w:val="center"/>
            <w:hideMark/>
          </w:tcPr>
          <w:p w14:paraId="2A467F96" w14:textId="77777777" w:rsidR="003B5D51" w:rsidRPr="00EA19DB" w:rsidRDefault="003B5D51" w:rsidP="003B5D51">
            <w:pPr>
              <w:jc w:val="left"/>
              <w:rPr>
                <w:rFonts w:cs="Arial"/>
                <w:sz w:val="15"/>
                <w:szCs w:val="15"/>
              </w:rPr>
            </w:pPr>
            <w:r w:rsidRPr="00EA19DB">
              <w:rPr>
                <w:rFonts w:cs="Arial"/>
                <w:sz w:val="15"/>
                <w:szCs w:val="15"/>
              </w:rPr>
              <w:t> </w:t>
            </w:r>
          </w:p>
        </w:tc>
        <w:tc>
          <w:tcPr>
            <w:tcW w:w="477" w:type="pct"/>
            <w:tcBorders>
              <w:top w:val="nil"/>
              <w:left w:val="nil"/>
              <w:bottom w:val="nil"/>
              <w:right w:val="nil"/>
            </w:tcBorders>
            <w:shd w:val="clear" w:color="auto" w:fill="auto"/>
            <w:vAlign w:val="bottom"/>
          </w:tcPr>
          <w:p w14:paraId="6D9970F6"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328F748B"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4476D6FB" w14:textId="77777777" w:rsidR="003B5D51" w:rsidRPr="00EA19DB" w:rsidRDefault="003B5D51" w:rsidP="003B5D51">
            <w:pPr>
              <w:jc w:val="right"/>
              <w:rPr>
                <w:sz w:val="15"/>
                <w:szCs w:val="15"/>
              </w:rPr>
            </w:pPr>
          </w:p>
        </w:tc>
        <w:tc>
          <w:tcPr>
            <w:tcW w:w="542" w:type="pct"/>
            <w:tcBorders>
              <w:top w:val="nil"/>
              <w:left w:val="nil"/>
              <w:bottom w:val="nil"/>
              <w:right w:val="nil"/>
            </w:tcBorders>
            <w:shd w:val="clear" w:color="auto" w:fill="auto"/>
            <w:vAlign w:val="bottom"/>
          </w:tcPr>
          <w:p w14:paraId="1E2236E6" w14:textId="77777777" w:rsidR="003B5D51" w:rsidRPr="00EA19DB" w:rsidRDefault="003B5D51" w:rsidP="003B5D51">
            <w:pPr>
              <w:jc w:val="right"/>
              <w:rPr>
                <w:sz w:val="15"/>
                <w:szCs w:val="15"/>
              </w:rPr>
            </w:pPr>
          </w:p>
        </w:tc>
        <w:tc>
          <w:tcPr>
            <w:tcW w:w="412" w:type="pct"/>
            <w:tcBorders>
              <w:top w:val="nil"/>
              <w:left w:val="nil"/>
              <w:bottom w:val="nil"/>
              <w:right w:val="nil"/>
            </w:tcBorders>
            <w:shd w:val="clear" w:color="auto" w:fill="auto"/>
            <w:vAlign w:val="bottom"/>
          </w:tcPr>
          <w:p w14:paraId="21A0D59F"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322FF3DA"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74AAC9C9"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570C0AD2" w14:textId="77777777" w:rsidR="003B5D51" w:rsidRPr="00EA19DB" w:rsidRDefault="003B5D51" w:rsidP="003B5D51">
            <w:pPr>
              <w:jc w:val="right"/>
              <w:rPr>
                <w:sz w:val="15"/>
                <w:szCs w:val="15"/>
              </w:rPr>
            </w:pPr>
          </w:p>
        </w:tc>
        <w:tc>
          <w:tcPr>
            <w:tcW w:w="475" w:type="pct"/>
            <w:tcBorders>
              <w:top w:val="nil"/>
              <w:left w:val="nil"/>
              <w:bottom w:val="nil"/>
              <w:right w:val="nil"/>
            </w:tcBorders>
            <w:shd w:val="clear" w:color="auto" w:fill="auto"/>
            <w:vAlign w:val="bottom"/>
          </w:tcPr>
          <w:p w14:paraId="0407FC39" w14:textId="77777777" w:rsidR="003B5D51" w:rsidRPr="00EA19DB" w:rsidRDefault="003B5D51" w:rsidP="003B5D51">
            <w:pPr>
              <w:jc w:val="right"/>
              <w:rPr>
                <w:sz w:val="15"/>
                <w:szCs w:val="15"/>
              </w:rPr>
            </w:pPr>
          </w:p>
        </w:tc>
      </w:tr>
      <w:tr w:rsidR="003B5D51" w:rsidRPr="00EA19DB" w14:paraId="041EF9B1" w14:textId="77777777" w:rsidTr="00124F60">
        <w:tc>
          <w:tcPr>
            <w:tcW w:w="709" w:type="pct"/>
            <w:tcBorders>
              <w:top w:val="nil"/>
              <w:left w:val="nil"/>
              <w:bottom w:val="nil"/>
              <w:right w:val="nil"/>
            </w:tcBorders>
            <w:shd w:val="clear" w:color="auto" w:fill="auto"/>
            <w:noWrap/>
            <w:vAlign w:val="center"/>
            <w:hideMark/>
          </w:tcPr>
          <w:p w14:paraId="2EA343FA" w14:textId="77777777" w:rsidR="003B5D51" w:rsidRPr="00EA19DB" w:rsidRDefault="003B5D51" w:rsidP="003B5D51">
            <w:pPr>
              <w:jc w:val="left"/>
              <w:rPr>
                <w:rFonts w:cs="Arial"/>
                <w:b/>
                <w:bCs/>
                <w:sz w:val="15"/>
                <w:szCs w:val="15"/>
              </w:rPr>
            </w:pPr>
            <w:r w:rsidRPr="00EA19DB">
              <w:rPr>
                <w:rFonts w:cs="Arial"/>
                <w:b/>
                <w:bCs/>
                <w:sz w:val="15"/>
                <w:szCs w:val="15"/>
              </w:rPr>
              <w:t xml:space="preserve">Zostatková hodnota </w:t>
            </w:r>
          </w:p>
        </w:tc>
        <w:tc>
          <w:tcPr>
            <w:tcW w:w="477" w:type="pct"/>
            <w:tcBorders>
              <w:top w:val="nil"/>
              <w:left w:val="nil"/>
              <w:bottom w:val="nil"/>
              <w:right w:val="nil"/>
            </w:tcBorders>
            <w:shd w:val="clear" w:color="auto" w:fill="auto"/>
            <w:vAlign w:val="bottom"/>
          </w:tcPr>
          <w:p w14:paraId="48739E25" w14:textId="77777777" w:rsidR="003B5D51" w:rsidRPr="00EA19DB" w:rsidRDefault="003B5D51" w:rsidP="003B5D51">
            <w:pPr>
              <w:jc w:val="right"/>
              <w:rPr>
                <w:rFonts w:cs="Arial"/>
                <w:b/>
                <w:bCs/>
                <w:sz w:val="15"/>
                <w:szCs w:val="15"/>
              </w:rPr>
            </w:pPr>
          </w:p>
        </w:tc>
        <w:tc>
          <w:tcPr>
            <w:tcW w:w="477" w:type="pct"/>
            <w:tcBorders>
              <w:top w:val="nil"/>
              <w:left w:val="nil"/>
              <w:bottom w:val="nil"/>
              <w:right w:val="nil"/>
            </w:tcBorders>
            <w:shd w:val="clear" w:color="auto" w:fill="auto"/>
            <w:vAlign w:val="bottom"/>
          </w:tcPr>
          <w:p w14:paraId="1686C07E"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4A936D73" w14:textId="77777777" w:rsidR="003B5D51" w:rsidRPr="00EA19DB" w:rsidRDefault="003B5D51" w:rsidP="003B5D51">
            <w:pPr>
              <w:jc w:val="right"/>
              <w:rPr>
                <w:sz w:val="15"/>
                <w:szCs w:val="15"/>
              </w:rPr>
            </w:pPr>
          </w:p>
        </w:tc>
        <w:tc>
          <w:tcPr>
            <w:tcW w:w="542" w:type="pct"/>
            <w:tcBorders>
              <w:top w:val="nil"/>
              <w:left w:val="nil"/>
              <w:bottom w:val="nil"/>
              <w:right w:val="nil"/>
            </w:tcBorders>
            <w:shd w:val="clear" w:color="auto" w:fill="auto"/>
            <w:vAlign w:val="bottom"/>
          </w:tcPr>
          <w:p w14:paraId="14DAC027" w14:textId="77777777" w:rsidR="003B5D51" w:rsidRPr="00EA19DB" w:rsidRDefault="003B5D51" w:rsidP="003B5D51">
            <w:pPr>
              <w:jc w:val="right"/>
              <w:rPr>
                <w:sz w:val="15"/>
                <w:szCs w:val="15"/>
              </w:rPr>
            </w:pPr>
          </w:p>
        </w:tc>
        <w:tc>
          <w:tcPr>
            <w:tcW w:w="412" w:type="pct"/>
            <w:tcBorders>
              <w:top w:val="nil"/>
              <w:left w:val="nil"/>
              <w:bottom w:val="nil"/>
              <w:right w:val="nil"/>
            </w:tcBorders>
            <w:shd w:val="clear" w:color="auto" w:fill="auto"/>
            <w:vAlign w:val="bottom"/>
          </w:tcPr>
          <w:p w14:paraId="270A56CF"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52B11758"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6ED96422" w14:textId="77777777" w:rsidR="003B5D51" w:rsidRPr="00EA19DB" w:rsidRDefault="003B5D51" w:rsidP="003B5D51">
            <w:pPr>
              <w:jc w:val="right"/>
              <w:rPr>
                <w:sz w:val="15"/>
                <w:szCs w:val="15"/>
              </w:rPr>
            </w:pPr>
          </w:p>
        </w:tc>
        <w:tc>
          <w:tcPr>
            <w:tcW w:w="477" w:type="pct"/>
            <w:tcBorders>
              <w:top w:val="nil"/>
              <w:left w:val="nil"/>
              <w:bottom w:val="nil"/>
              <w:right w:val="nil"/>
            </w:tcBorders>
            <w:shd w:val="clear" w:color="auto" w:fill="auto"/>
            <w:vAlign w:val="bottom"/>
          </w:tcPr>
          <w:p w14:paraId="24E34C09" w14:textId="77777777" w:rsidR="003B5D51" w:rsidRPr="00EA19DB" w:rsidRDefault="003B5D51" w:rsidP="003B5D51">
            <w:pPr>
              <w:jc w:val="right"/>
              <w:rPr>
                <w:sz w:val="15"/>
                <w:szCs w:val="15"/>
              </w:rPr>
            </w:pPr>
          </w:p>
        </w:tc>
        <w:tc>
          <w:tcPr>
            <w:tcW w:w="475" w:type="pct"/>
            <w:tcBorders>
              <w:top w:val="nil"/>
              <w:left w:val="nil"/>
              <w:bottom w:val="nil"/>
              <w:right w:val="nil"/>
            </w:tcBorders>
            <w:shd w:val="clear" w:color="auto" w:fill="auto"/>
            <w:vAlign w:val="bottom"/>
          </w:tcPr>
          <w:p w14:paraId="3EE8CD76" w14:textId="77777777" w:rsidR="003B5D51" w:rsidRPr="00EA19DB" w:rsidRDefault="003B5D51" w:rsidP="003B5D51">
            <w:pPr>
              <w:jc w:val="right"/>
              <w:rPr>
                <w:sz w:val="15"/>
                <w:szCs w:val="15"/>
              </w:rPr>
            </w:pPr>
          </w:p>
        </w:tc>
      </w:tr>
      <w:tr w:rsidR="003B5D51" w:rsidRPr="00EA19DB" w14:paraId="7585DBC4" w14:textId="77777777" w:rsidTr="00B23FCD">
        <w:tc>
          <w:tcPr>
            <w:tcW w:w="709" w:type="pct"/>
            <w:tcBorders>
              <w:top w:val="nil"/>
              <w:left w:val="nil"/>
              <w:bottom w:val="nil"/>
              <w:right w:val="nil"/>
            </w:tcBorders>
            <w:shd w:val="clear" w:color="auto" w:fill="auto"/>
            <w:noWrap/>
            <w:vAlign w:val="center"/>
            <w:hideMark/>
          </w:tcPr>
          <w:p w14:paraId="335DBC44" w14:textId="72E62412" w:rsidR="003B5D51" w:rsidRPr="00EA19DB" w:rsidRDefault="003B5D51" w:rsidP="003B5D51">
            <w:pPr>
              <w:jc w:val="left"/>
              <w:rPr>
                <w:rFonts w:cs="Arial"/>
                <w:sz w:val="15"/>
                <w:szCs w:val="15"/>
              </w:rPr>
            </w:pPr>
            <w:r w:rsidRPr="00EA19DB">
              <w:rPr>
                <w:rFonts w:cs="Arial"/>
                <w:sz w:val="15"/>
                <w:szCs w:val="15"/>
              </w:rPr>
              <w:t xml:space="preserve">K 1. januáru </w:t>
            </w:r>
            <w:r w:rsidR="006F2DD9" w:rsidRPr="00EA19DB">
              <w:rPr>
                <w:rFonts w:cs="Arial"/>
                <w:sz w:val="15"/>
                <w:szCs w:val="15"/>
              </w:rPr>
              <w:t>2020</w:t>
            </w:r>
          </w:p>
        </w:tc>
        <w:tc>
          <w:tcPr>
            <w:tcW w:w="477" w:type="pct"/>
            <w:tcBorders>
              <w:top w:val="nil"/>
              <w:left w:val="nil"/>
              <w:bottom w:val="single" w:sz="4" w:space="0" w:color="auto"/>
              <w:right w:val="nil"/>
            </w:tcBorders>
            <w:shd w:val="clear" w:color="auto" w:fill="auto"/>
            <w:vAlign w:val="center"/>
          </w:tcPr>
          <w:p w14:paraId="2E0C42B0" w14:textId="295027CE" w:rsidR="003B5D51" w:rsidRPr="00EA19DB" w:rsidRDefault="00954EF1" w:rsidP="003B5D51">
            <w:pPr>
              <w:jc w:val="right"/>
              <w:rPr>
                <w:rFonts w:cs="Arial"/>
                <w:sz w:val="15"/>
                <w:szCs w:val="15"/>
              </w:rPr>
            </w:pPr>
            <w:r w:rsidRPr="00EA19DB">
              <w:rPr>
                <w:rFonts w:cs="Arial"/>
                <w:sz w:val="15"/>
                <w:szCs w:val="15"/>
              </w:rPr>
              <w:t>7</w:t>
            </w:r>
            <w:r w:rsidR="006F2DD9" w:rsidRPr="00EA19DB">
              <w:rPr>
                <w:rFonts w:cs="Arial"/>
                <w:sz w:val="15"/>
                <w:szCs w:val="15"/>
              </w:rPr>
              <w:t> 624 430</w:t>
            </w:r>
          </w:p>
        </w:tc>
        <w:tc>
          <w:tcPr>
            <w:tcW w:w="477" w:type="pct"/>
            <w:tcBorders>
              <w:top w:val="nil"/>
              <w:left w:val="nil"/>
              <w:bottom w:val="single" w:sz="4" w:space="0" w:color="auto"/>
              <w:right w:val="nil"/>
            </w:tcBorders>
            <w:shd w:val="clear" w:color="auto" w:fill="auto"/>
            <w:vAlign w:val="center"/>
          </w:tcPr>
          <w:p w14:paraId="27672671" w14:textId="0E646E37" w:rsidR="003B5D51" w:rsidRPr="00EA19DB" w:rsidRDefault="00B7493A" w:rsidP="003B5D51">
            <w:pPr>
              <w:jc w:val="right"/>
              <w:rPr>
                <w:rFonts w:cs="Arial"/>
                <w:sz w:val="15"/>
                <w:szCs w:val="15"/>
              </w:rPr>
            </w:pPr>
            <w:r w:rsidRPr="00EA19DB">
              <w:rPr>
                <w:rFonts w:cs="Arial"/>
                <w:sz w:val="15"/>
                <w:szCs w:val="15"/>
              </w:rPr>
              <w:t>601 152</w:t>
            </w:r>
          </w:p>
        </w:tc>
        <w:tc>
          <w:tcPr>
            <w:tcW w:w="477" w:type="pct"/>
            <w:tcBorders>
              <w:top w:val="nil"/>
              <w:left w:val="nil"/>
              <w:bottom w:val="single" w:sz="4" w:space="0" w:color="auto"/>
              <w:right w:val="nil"/>
            </w:tcBorders>
            <w:shd w:val="clear" w:color="auto" w:fill="auto"/>
            <w:vAlign w:val="center"/>
          </w:tcPr>
          <w:p w14:paraId="3B3A81FC" w14:textId="29718B53" w:rsidR="003B5D51" w:rsidRPr="00EA19DB" w:rsidRDefault="008C3F8B" w:rsidP="003B5D51">
            <w:pPr>
              <w:jc w:val="right"/>
              <w:rPr>
                <w:rFonts w:cs="Arial"/>
                <w:sz w:val="15"/>
                <w:szCs w:val="15"/>
              </w:rPr>
            </w:pPr>
            <w:r w:rsidRPr="00EA19DB">
              <w:rPr>
                <w:rFonts w:cs="Arial"/>
                <w:sz w:val="15"/>
                <w:szCs w:val="15"/>
              </w:rPr>
              <w:t>15 193</w:t>
            </w:r>
          </w:p>
        </w:tc>
        <w:tc>
          <w:tcPr>
            <w:tcW w:w="542" w:type="pct"/>
            <w:tcBorders>
              <w:top w:val="nil"/>
              <w:left w:val="nil"/>
              <w:bottom w:val="single" w:sz="4" w:space="0" w:color="auto"/>
              <w:right w:val="nil"/>
            </w:tcBorders>
            <w:shd w:val="clear" w:color="auto" w:fill="auto"/>
            <w:vAlign w:val="center"/>
          </w:tcPr>
          <w:p w14:paraId="4E997E95" w14:textId="3AC2B08F"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nil"/>
              <w:left w:val="nil"/>
              <w:bottom w:val="single" w:sz="4" w:space="0" w:color="auto"/>
              <w:right w:val="nil"/>
            </w:tcBorders>
            <w:shd w:val="clear" w:color="auto" w:fill="auto"/>
            <w:vAlign w:val="center"/>
          </w:tcPr>
          <w:p w14:paraId="7199F264" w14:textId="3A7F62DE"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single" w:sz="4" w:space="0" w:color="auto"/>
              <w:right w:val="nil"/>
            </w:tcBorders>
            <w:shd w:val="clear" w:color="auto" w:fill="auto"/>
            <w:vAlign w:val="center"/>
          </w:tcPr>
          <w:p w14:paraId="39F4E57B" w14:textId="6A6D682F"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nil"/>
              <w:left w:val="nil"/>
              <w:bottom w:val="single" w:sz="4" w:space="0" w:color="auto"/>
              <w:right w:val="nil"/>
            </w:tcBorders>
            <w:shd w:val="clear" w:color="auto" w:fill="auto"/>
            <w:vAlign w:val="center"/>
          </w:tcPr>
          <w:p w14:paraId="031482F8" w14:textId="4884094D" w:rsidR="003B5D51" w:rsidRPr="00EA19DB" w:rsidRDefault="000B58A8" w:rsidP="003B5D51">
            <w:pPr>
              <w:jc w:val="right"/>
              <w:rPr>
                <w:rFonts w:cs="Arial"/>
                <w:sz w:val="15"/>
                <w:szCs w:val="15"/>
              </w:rPr>
            </w:pPr>
            <w:r w:rsidRPr="00EA19DB">
              <w:rPr>
                <w:rFonts w:cs="Arial"/>
                <w:sz w:val="15"/>
                <w:szCs w:val="15"/>
              </w:rPr>
              <w:t>-</w:t>
            </w:r>
          </w:p>
        </w:tc>
        <w:tc>
          <w:tcPr>
            <w:tcW w:w="477" w:type="pct"/>
            <w:tcBorders>
              <w:top w:val="nil"/>
              <w:left w:val="nil"/>
              <w:bottom w:val="single" w:sz="4" w:space="0" w:color="auto"/>
              <w:right w:val="nil"/>
            </w:tcBorders>
            <w:shd w:val="clear" w:color="auto" w:fill="auto"/>
            <w:vAlign w:val="center"/>
          </w:tcPr>
          <w:p w14:paraId="44F10B0E" w14:textId="31E25DFA"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nil"/>
              <w:left w:val="nil"/>
              <w:bottom w:val="single" w:sz="4" w:space="0" w:color="auto"/>
              <w:right w:val="nil"/>
            </w:tcBorders>
            <w:shd w:val="clear" w:color="auto" w:fill="auto"/>
            <w:vAlign w:val="center"/>
          </w:tcPr>
          <w:p w14:paraId="6E42034F" w14:textId="474DFA98" w:rsidR="003B5D51" w:rsidRPr="00EA19DB" w:rsidRDefault="000B58A8" w:rsidP="003B5D51">
            <w:pPr>
              <w:jc w:val="right"/>
              <w:rPr>
                <w:rFonts w:cs="Arial"/>
                <w:sz w:val="15"/>
                <w:szCs w:val="15"/>
              </w:rPr>
            </w:pPr>
            <w:r w:rsidRPr="00EA19DB">
              <w:rPr>
                <w:rFonts w:cs="Arial"/>
                <w:sz w:val="15"/>
                <w:szCs w:val="15"/>
              </w:rPr>
              <w:t>8</w:t>
            </w:r>
            <w:r w:rsidR="00BC1F78" w:rsidRPr="00EA19DB">
              <w:rPr>
                <w:rFonts w:cs="Arial"/>
                <w:sz w:val="15"/>
                <w:szCs w:val="15"/>
              </w:rPr>
              <w:t> 240 775</w:t>
            </w:r>
          </w:p>
        </w:tc>
      </w:tr>
      <w:tr w:rsidR="003B5D51" w:rsidRPr="000F0F10" w14:paraId="5168042B" w14:textId="77777777" w:rsidTr="00B23FCD">
        <w:tc>
          <w:tcPr>
            <w:tcW w:w="709" w:type="pct"/>
            <w:tcBorders>
              <w:top w:val="nil"/>
              <w:left w:val="nil"/>
              <w:bottom w:val="single" w:sz="8" w:space="0" w:color="auto"/>
              <w:right w:val="nil"/>
            </w:tcBorders>
            <w:shd w:val="clear" w:color="auto" w:fill="auto"/>
            <w:noWrap/>
            <w:vAlign w:val="center"/>
            <w:hideMark/>
          </w:tcPr>
          <w:p w14:paraId="2B4CE7F7" w14:textId="3E084A5C" w:rsidR="003B5D51" w:rsidRPr="00EA19DB" w:rsidRDefault="003B5D51" w:rsidP="003B5D51">
            <w:pPr>
              <w:jc w:val="left"/>
              <w:rPr>
                <w:rFonts w:cs="Arial"/>
                <w:sz w:val="15"/>
                <w:szCs w:val="15"/>
              </w:rPr>
            </w:pPr>
            <w:r w:rsidRPr="00EA19DB">
              <w:rPr>
                <w:rFonts w:cs="Arial"/>
                <w:sz w:val="15"/>
                <w:szCs w:val="15"/>
              </w:rPr>
              <w:t xml:space="preserve">K 31. decembru </w:t>
            </w:r>
            <w:r w:rsidR="006F2DD9" w:rsidRPr="00EA19DB">
              <w:rPr>
                <w:rFonts w:cs="Arial"/>
                <w:sz w:val="15"/>
                <w:szCs w:val="15"/>
              </w:rPr>
              <w:t>2020</w:t>
            </w:r>
          </w:p>
        </w:tc>
        <w:tc>
          <w:tcPr>
            <w:tcW w:w="477" w:type="pct"/>
            <w:tcBorders>
              <w:top w:val="single" w:sz="4" w:space="0" w:color="auto"/>
              <w:left w:val="nil"/>
              <w:bottom w:val="single" w:sz="8" w:space="0" w:color="auto"/>
              <w:right w:val="nil"/>
            </w:tcBorders>
            <w:shd w:val="clear" w:color="auto" w:fill="auto"/>
            <w:vAlign w:val="center"/>
          </w:tcPr>
          <w:p w14:paraId="406BA8A6" w14:textId="76BE3243" w:rsidR="003B5D51" w:rsidRPr="00EA19DB" w:rsidRDefault="00954EF1" w:rsidP="003B5D51">
            <w:pPr>
              <w:jc w:val="right"/>
              <w:rPr>
                <w:rFonts w:cs="Arial"/>
                <w:sz w:val="15"/>
                <w:szCs w:val="15"/>
              </w:rPr>
            </w:pPr>
            <w:r w:rsidRPr="00EA19DB">
              <w:rPr>
                <w:rFonts w:cs="Arial"/>
                <w:sz w:val="15"/>
                <w:szCs w:val="15"/>
              </w:rPr>
              <w:t>0</w:t>
            </w:r>
          </w:p>
        </w:tc>
        <w:tc>
          <w:tcPr>
            <w:tcW w:w="477" w:type="pct"/>
            <w:tcBorders>
              <w:top w:val="single" w:sz="4" w:space="0" w:color="auto"/>
              <w:left w:val="nil"/>
              <w:bottom w:val="single" w:sz="8" w:space="0" w:color="auto"/>
              <w:right w:val="nil"/>
            </w:tcBorders>
            <w:shd w:val="clear" w:color="auto" w:fill="auto"/>
            <w:vAlign w:val="center"/>
          </w:tcPr>
          <w:p w14:paraId="7D31D1CD" w14:textId="12AC6A5D" w:rsidR="003B5D51" w:rsidRPr="00EA19DB" w:rsidRDefault="00B7493A" w:rsidP="003B5D51">
            <w:pPr>
              <w:jc w:val="right"/>
              <w:rPr>
                <w:rFonts w:cs="Arial"/>
                <w:sz w:val="15"/>
                <w:szCs w:val="15"/>
              </w:rPr>
            </w:pPr>
            <w:r w:rsidRPr="00EA19DB">
              <w:rPr>
                <w:rFonts w:cs="Arial"/>
                <w:sz w:val="15"/>
                <w:szCs w:val="15"/>
              </w:rPr>
              <w:t>573 529</w:t>
            </w:r>
          </w:p>
        </w:tc>
        <w:tc>
          <w:tcPr>
            <w:tcW w:w="477" w:type="pct"/>
            <w:tcBorders>
              <w:top w:val="single" w:sz="4" w:space="0" w:color="auto"/>
              <w:left w:val="nil"/>
              <w:bottom w:val="single" w:sz="8" w:space="0" w:color="auto"/>
              <w:right w:val="nil"/>
            </w:tcBorders>
            <w:shd w:val="clear" w:color="auto" w:fill="auto"/>
            <w:vAlign w:val="center"/>
          </w:tcPr>
          <w:p w14:paraId="7B4A9C15" w14:textId="1CBF6716" w:rsidR="003B5D51" w:rsidRPr="00EA19DB" w:rsidRDefault="008C3F8B" w:rsidP="003B5D51">
            <w:pPr>
              <w:jc w:val="right"/>
              <w:rPr>
                <w:rFonts w:cs="Arial"/>
                <w:sz w:val="15"/>
                <w:szCs w:val="15"/>
              </w:rPr>
            </w:pPr>
            <w:r w:rsidRPr="00EA19DB">
              <w:rPr>
                <w:rFonts w:cs="Arial"/>
                <w:sz w:val="15"/>
                <w:szCs w:val="15"/>
              </w:rPr>
              <w:t>12 07</w:t>
            </w:r>
            <w:r w:rsidR="00EB627B" w:rsidRPr="00EA19DB">
              <w:rPr>
                <w:rFonts w:cs="Arial"/>
                <w:sz w:val="15"/>
                <w:szCs w:val="15"/>
              </w:rPr>
              <w:t>4</w:t>
            </w:r>
          </w:p>
        </w:tc>
        <w:tc>
          <w:tcPr>
            <w:tcW w:w="542" w:type="pct"/>
            <w:tcBorders>
              <w:top w:val="single" w:sz="4" w:space="0" w:color="auto"/>
              <w:left w:val="nil"/>
              <w:bottom w:val="single" w:sz="8" w:space="0" w:color="auto"/>
              <w:right w:val="nil"/>
            </w:tcBorders>
            <w:shd w:val="clear" w:color="auto" w:fill="auto"/>
            <w:vAlign w:val="center"/>
          </w:tcPr>
          <w:p w14:paraId="7852C025" w14:textId="604B698A" w:rsidR="003B5D51" w:rsidRPr="00EA19DB" w:rsidRDefault="003B5D51" w:rsidP="003B5D51">
            <w:pPr>
              <w:jc w:val="right"/>
              <w:rPr>
                <w:rFonts w:cs="Arial"/>
                <w:sz w:val="15"/>
                <w:szCs w:val="15"/>
              </w:rPr>
            </w:pPr>
            <w:r w:rsidRPr="00EA19DB">
              <w:rPr>
                <w:rFonts w:cs="Arial"/>
                <w:sz w:val="15"/>
                <w:szCs w:val="15"/>
              </w:rPr>
              <w:t>-</w:t>
            </w:r>
          </w:p>
        </w:tc>
        <w:tc>
          <w:tcPr>
            <w:tcW w:w="412" w:type="pct"/>
            <w:tcBorders>
              <w:top w:val="single" w:sz="4" w:space="0" w:color="auto"/>
              <w:left w:val="nil"/>
              <w:bottom w:val="single" w:sz="8" w:space="0" w:color="auto"/>
              <w:right w:val="nil"/>
            </w:tcBorders>
            <w:shd w:val="clear" w:color="auto" w:fill="auto"/>
            <w:vAlign w:val="center"/>
          </w:tcPr>
          <w:p w14:paraId="19A248A6" w14:textId="13B9695E"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single" w:sz="8" w:space="0" w:color="auto"/>
              <w:right w:val="nil"/>
            </w:tcBorders>
            <w:shd w:val="clear" w:color="auto" w:fill="auto"/>
            <w:vAlign w:val="center"/>
          </w:tcPr>
          <w:p w14:paraId="01C9CFDE" w14:textId="24B9F732" w:rsidR="003B5D51" w:rsidRPr="00EA19DB" w:rsidRDefault="003B5D51" w:rsidP="003B5D51">
            <w:pPr>
              <w:jc w:val="right"/>
              <w:rPr>
                <w:rFonts w:cs="Arial"/>
                <w:sz w:val="15"/>
                <w:szCs w:val="15"/>
              </w:rPr>
            </w:pPr>
            <w:r w:rsidRPr="00EA19DB">
              <w:rPr>
                <w:rFonts w:cs="Arial"/>
                <w:sz w:val="15"/>
                <w:szCs w:val="15"/>
              </w:rPr>
              <w:t>-</w:t>
            </w:r>
          </w:p>
        </w:tc>
        <w:tc>
          <w:tcPr>
            <w:tcW w:w="477" w:type="pct"/>
            <w:tcBorders>
              <w:top w:val="single" w:sz="4" w:space="0" w:color="auto"/>
              <w:left w:val="nil"/>
              <w:bottom w:val="single" w:sz="8" w:space="0" w:color="auto"/>
              <w:right w:val="nil"/>
            </w:tcBorders>
            <w:shd w:val="clear" w:color="auto" w:fill="auto"/>
            <w:vAlign w:val="center"/>
          </w:tcPr>
          <w:p w14:paraId="363816AB" w14:textId="7E4AF0F2" w:rsidR="003B5D51" w:rsidRPr="00EA19DB" w:rsidRDefault="00A96C89" w:rsidP="003B5D51">
            <w:pPr>
              <w:jc w:val="right"/>
              <w:rPr>
                <w:rFonts w:cs="Arial"/>
                <w:sz w:val="15"/>
                <w:szCs w:val="15"/>
              </w:rPr>
            </w:pPr>
            <w:r w:rsidRPr="00EA19DB">
              <w:rPr>
                <w:rFonts w:cs="Arial"/>
                <w:sz w:val="15"/>
                <w:szCs w:val="15"/>
              </w:rPr>
              <w:t>12 030</w:t>
            </w:r>
          </w:p>
        </w:tc>
        <w:tc>
          <w:tcPr>
            <w:tcW w:w="477" w:type="pct"/>
            <w:tcBorders>
              <w:top w:val="single" w:sz="4" w:space="0" w:color="auto"/>
              <w:left w:val="nil"/>
              <w:bottom w:val="single" w:sz="8" w:space="0" w:color="auto"/>
              <w:right w:val="nil"/>
            </w:tcBorders>
            <w:shd w:val="clear" w:color="auto" w:fill="auto"/>
            <w:vAlign w:val="center"/>
          </w:tcPr>
          <w:p w14:paraId="20CA7F9B" w14:textId="1C26CD76" w:rsidR="003B5D51" w:rsidRPr="00EA19DB" w:rsidRDefault="003B5D51" w:rsidP="003B5D51">
            <w:pPr>
              <w:jc w:val="right"/>
              <w:rPr>
                <w:rFonts w:cs="Arial"/>
                <w:sz w:val="15"/>
                <w:szCs w:val="15"/>
              </w:rPr>
            </w:pPr>
            <w:r w:rsidRPr="00EA19DB">
              <w:rPr>
                <w:rFonts w:cs="Arial"/>
                <w:sz w:val="15"/>
                <w:szCs w:val="15"/>
              </w:rPr>
              <w:t>-</w:t>
            </w:r>
          </w:p>
        </w:tc>
        <w:tc>
          <w:tcPr>
            <w:tcW w:w="475" w:type="pct"/>
            <w:tcBorders>
              <w:top w:val="single" w:sz="4" w:space="0" w:color="auto"/>
              <w:left w:val="nil"/>
              <w:bottom w:val="single" w:sz="8" w:space="0" w:color="auto"/>
              <w:right w:val="nil"/>
            </w:tcBorders>
            <w:shd w:val="clear" w:color="auto" w:fill="auto"/>
            <w:vAlign w:val="center"/>
          </w:tcPr>
          <w:p w14:paraId="138E33DB" w14:textId="7A64C259" w:rsidR="003B5D51" w:rsidRPr="000F0F10" w:rsidRDefault="00BC1F78" w:rsidP="003B5D51">
            <w:pPr>
              <w:jc w:val="right"/>
              <w:rPr>
                <w:rFonts w:cs="Arial"/>
                <w:sz w:val="15"/>
                <w:szCs w:val="15"/>
              </w:rPr>
            </w:pPr>
            <w:r w:rsidRPr="00EA19DB">
              <w:rPr>
                <w:rFonts w:cs="Arial"/>
                <w:sz w:val="15"/>
                <w:szCs w:val="15"/>
              </w:rPr>
              <w:t>597 63</w:t>
            </w:r>
            <w:r w:rsidR="008A31FE" w:rsidRPr="00EA19DB">
              <w:rPr>
                <w:rFonts w:cs="Arial"/>
                <w:sz w:val="15"/>
                <w:szCs w:val="15"/>
              </w:rPr>
              <w:t>3</w:t>
            </w:r>
          </w:p>
        </w:tc>
      </w:tr>
    </w:tbl>
    <w:p w14:paraId="559D19E8" w14:textId="77777777" w:rsidR="004D416A" w:rsidRPr="000F0F10" w:rsidRDefault="004D416A" w:rsidP="00DE5C8C"/>
    <w:p w14:paraId="67C205EE" w14:textId="77777777" w:rsidR="004D416A" w:rsidRPr="000F0F10" w:rsidRDefault="004D416A">
      <w:pPr>
        <w:jc w:val="left"/>
        <w:rPr>
          <w:snapToGrid w:val="0"/>
          <w:u w:val="single"/>
          <w:lang w:eastAsia="sk-SK"/>
        </w:rPr>
      </w:pPr>
      <w:r w:rsidRPr="000F0F10">
        <w:rPr>
          <w:snapToGrid w:val="0"/>
          <w:u w:val="single"/>
          <w:lang w:eastAsia="sk-SK"/>
        </w:rPr>
        <w:br w:type="page"/>
      </w:r>
    </w:p>
    <w:p w14:paraId="143ABA0A" w14:textId="34AC5E0D" w:rsidR="004D416A" w:rsidRPr="000F0F10" w:rsidRDefault="004D416A" w:rsidP="004D416A">
      <w:pPr>
        <w:jc w:val="left"/>
        <w:rPr>
          <w:b/>
          <w:snapToGrid w:val="0"/>
          <w:lang w:eastAsia="sk-SK"/>
        </w:rPr>
      </w:pPr>
      <w:r w:rsidRPr="000F0F10">
        <w:rPr>
          <w:snapToGrid w:val="0"/>
          <w:u w:val="single"/>
          <w:lang w:eastAsia="sk-SK"/>
        </w:rPr>
        <w:lastRenderedPageBreak/>
        <w:t>31. december 201</w:t>
      </w:r>
      <w:r w:rsidR="00C83FC7">
        <w:rPr>
          <w:snapToGrid w:val="0"/>
          <w:u w:val="single"/>
          <w:lang w:eastAsia="sk-SK"/>
        </w:rPr>
        <w:t>9</w:t>
      </w:r>
    </w:p>
    <w:p w14:paraId="2BFFDFB6" w14:textId="6B70D94B" w:rsidR="004D416A" w:rsidRPr="000F0F10" w:rsidRDefault="004D416A" w:rsidP="004D416A"/>
    <w:tbl>
      <w:tblPr>
        <w:tblW w:w="5000" w:type="pct"/>
        <w:tblLayout w:type="fixed"/>
        <w:tblLook w:val="04A0" w:firstRow="1" w:lastRow="0" w:firstColumn="1" w:lastColumn="0" w:noHBand="0" w:noVBand="1"/>
      </w:tblPr>
      <w:tblGrid>
        <w:gridCol w:w="1986"/>
        <w:gridCol w:w="1336"/>
        <w:gridCol w:w="1336"/>
        <w:gridCol w:w="1336"/>
        <w:gridCol w:w="1518"/>
        <w:gridCol w:w="1154"/>
        <w:gridCol w:w="1336"/>
        <w:gridCol w:w="1336"/>
        <w:gridCol w:w="1336"/>
        <w:gridCol w:w="1330"/>
      </w:tblGrid>
      <w:tr w:rsidR="004D416A" w:rsidRPr="000F0F10" w14:paraId="1FE06AF0" w14:textId="77777777" w:rsidTr="004D416A">
        <w:tc>
          <w:tcPr>
            <w:tcW w:w="709" w:type="pct"/>
            <w:tcBorders>
              <w:top w:val="single" w:sz="8" w:space="0" w:color="auto"/>
              <w:left w:val="nil"/>
              <w:bottom w:val="nil"/>
              <w:right w:val="nil"/>
            </w:tcBorders>
            <w:shd w:val="clear" w:color="auto" w:fill="auto"/>
            <w:vAlign w:val="center"/>
            <w:hideMark/>
          </w:tcPr>
          <w:p w14:paraId="123606F0" w14:textId="77777777" w:rsidR="004D416A" w:rsidRPr="000F0F10" w:rsidRDefault="004D416A" w:rsidP="004D416A">
            <w:pPr>
              <w:jc w:val="left"/>
              <w:rPr>
                <w:rFonts w:cs="Arial"/>
                <w:b/>
                <w:bCs/>
                <w:i/>
                <w:iCs/>
                <w:sz w:val="15"/>
                <w:szCs w:val="15"/>
              </w:rPr>
            </w:pPr>
            <w:bookmarkStart w:id="10" w:name="RANGE!B44:K68"/>
            <w:r w:rsidRPr="000F0F10">
              <w:rPr>
                <w:rFonts w:cs="Arial"/>
                <w:b/>
                <w:bCs/>
                <w:i/>
                <w:iCs/>
                <w:sz w:val="15"/>
                <w:szCs w:val="15"/>
              </w:rPr>
              <w:t> </w:t>
            </w:r>
            <w:bookmarkEnd w:id="10"/>
          </w:p>
        </w:tc>
        <w:tc>
          <w:tcPr>
            <w:tcW w:w="477" w:type="pct"/>
            <w:tcBorders>
              <w:top w:val="single" w:sz="8" w:space="0" w:color="auto"/>
              <w:left w:val="nil"/>
              <w:bottom w:val="nil"/>
              <w:right w:val="nil"/>
            </w:tcBorders>
            <w:shd w:val="clear" w:color="auto" w:fill="auto"/>
            <w:vAlign w:val="center"/>
            <w:hideMark/>
          </w:tcPr>
          <w:p w14:paraId="3DB4D30B" w14:textId="77777777" w:rsidR="004D416A" w:rsidRPr="000F0F10" w:rsidRDefault="004D416A" w:rsidP="004D416A">
            <w:pPr>
              <w:jc w:val="center"/>
              <w:rPr>
                <w:rFonts w:cs="Arial"/>
                <w:b/>
                <w:bCs/>
                <w:i/>
                <w:iCs/>
                <w:sz w:val="15"/>
                <w:szCs w:val="15"/>
              </w:rPr>
            </w:pPr>
            <w:r w:rsidRPr="000F0F10">
              <w:rPr>
                <w:rFonts w:cs="Arial"/>
                <w:b/>
                <w:bCs/>
                <w:i/>
                <w:iCs/>
                <w:sz w:val="15"/>
                <w:szCs w:val="15"/>
              </w:rPr>
              <w:t>Pozemky</w:t>
            </w:r>
          </w:p>
        </w:tc>
        <w:tc>
          <w:tcPr>
            <w:tcW w:w="477" w:type="pct"/>
            <w:tcBorders>
              <w:top w:val="single" w:sz="8" w:space="0" w:color="auto"/>
              <w:left w:val="nil"/>
              <w:bottom w:val="nil"/>
              <w:right w:val="nil"/>
            </w:tcBorders>
            <w:shd w:val="clear" w:color="auto" w:fill="auto"/>
            <w:vAlign w:val="center"/>
            <w:hideMark/>
          </w:tcPr>
          <w:p w14:paraId="5D112D21" w14:textId="77777777" w:rsidR="004D416A" w:rsidRPr="000F0F10" w:rsidRDefault="004D416A" w:rsidP="004D416A">
            <w:pPr>
              <w:jc w:val="center"/>
              <w:rPr>
                <w:rFonts w:cs="Arial"/>
                <w:b/>
                <w:bCs/>
                <w:i/>
                <w:iCs/>
                <w:sz w:val="15"/>
                <w:szCs w:val="15"/>
              </w:rPr>
            </w:pPr>
            <w:r w:rsidRPr="000F0F10">
              <w:rPr>
                <w:rFonts w:cs="Arial"/>
                <w:b/>
                <w:bCs/>
                <w:i/>
                <w:iCs/>
                <w:sz w:val="15"/>
                <w:szCs w:val="15"/>
              </w:rPr>
              <w:t>Stavby</w:t>
            </w:r>
          </w:p>
        </w:tc>
        <w:tc>
          <w:tcPr>
            <w:tcW w:w="477" w:type="pct"/>
            <w:tcBorders>
              <w:top w:val="single" w:sz="8" w:space="0" w:color="auto"/>
              <w:left w:val="nil"/>
              <w:bottom w:val="nil"/>
              <w:right w:val="nil"/>
            </w:tcBorders>
            <w:shd w:val="clear" w:color="auto" w:fill="auto"/>
            <w:vAlign w:val="center"/>
            <w:hideMark/>
          </w:tcPr>
          <w:p w14:paraId="76FD268C" w14:textId="77777777" w:rsidR="004D416A" w:rsidRPr="000F0F10" w:rsidRDefault="004D416A" w:rsidP="004D416A">
            <w:pPr>
              <w:jc w:val="center"/>
              <w:rPr>
                <w:rFonts w:cs="Arial"/>
                <w:b/>
                <w:bCs/>
                <w:i/>
                <w:iCs/>
                <w:sz w:val="15"/>
                <w:szCs w:val="15"/>
              </w:rPr>
            </w:pPr>
            <w:r w:rsidRPr="000F0F10">
              <w:rPr>
                <w:rFonts w:cs="Arial"/>
                <w:b/>
                <w:bCs/>
                <w:i/>
                <w:iCs/>
                <w:sz w:val="15"/>
                <w:szCs w:val="15"/>
              </w:rPr>
              <w:t>Samostatné hnuteľné veci a súbory hnuteľných vecí</w:t>
            </w:r>
          </w:p>
        </w:tc>
        <w:tc>
          <w:tcPr>
            <w:tcW w:w="542" w:type="pct"/>
            <w:tcBorders>
              <w:top w:val="single" w:sz="8" w:space="0" w:color="auto"/>
              <w:left w:val="nil"/>
              <w:bottom w:val="nil"/>
              <w:right w:val="nil"/>
            </w:tcBorders>
            <w:shd w:val="clear" w:color="auto" w:fill="auto"/>
            <w:vAlign w:val="center"/>
            <w:hideMark/>
          </w:tcPr>
          <w:p w14:paraId="68BCC7B6" w14:textId="77777777" w:rsidR="004D416A" w:rsidRPr="000F0F10" w:rsidRDefault="004D416A" w:rsidP="004D416A">
            <w:pPr>
              <w:jc w:val="center"/>
              <w:rPr>
                <w:rFonts w:cs="Arial"/>
                <w:b/>
                <w:bCs/>
                <w:i/>
                <w:iCs/>
                <w:sz w:val="15"/>
                <w:szCs w:val="15"/>
              </w:rPr>
            </w:pPr>
            <w:r w:rsidRPr="000F0F10">
              <w:rPr>
                <w:rFonts w:cs="Arial"/>
                <w:b/>
                <w:bCs/>
                <w:i/>
                <w:iCs/>
                <w:sz w:val="15"/>
                <w:szCs w:val="15"/>
              </w:rPr>
              <w:t>Pestovateľské celky trvalých porastov</w:t>
            </w:r>
          </w:p>
        </w:tc>
        <w:tc>
          <w:tcPr>
            <w:tcW w:w="412" w:type="pct"/>
            <w:tcBorders>
              <w:top w:val="single" w:sz="8" w:space="0" w:color="auto"/>
              <w:left w:val="nil"/>
              <w:bottom w:val="nil"/>
              <w:right w:val="nil"/>
            </w:tcBorders>
            <w:shd w:val="clear" w:color="auto" w:fill="auto"/>
            <w:vAlign w:val="center"/>
            <w:hideMark/>
          </w:tcPr>
          <w:p w14:paraId="2D467EE3" w14:textId="77777777" w:rsidR="004D416A" w:rsidRPr="000F0F10" w:rsidRDefault="004D416A" w:rsidP="004D416A">
            <w:pPr>
              <w:jc w:val="center"/>
              <w:rPr>
                <w:rFonts w:cs="Arial"/>
                <w:b/>
                <w:bCs/>
                <w:i/>
                <w:iCs/>
                <w:sz w:val="15"/>
                <w:szCs w:val="15"/>
              </w:rPr>
            </w:pPr>
            <w:r w:rsidRPr="000F0F10">
              <w:rPr>
                <w:rFonts w:cs="Arial"/>
                <w:b/>
                <w:bCs/>
                <w:i/>
                <w:iCs/>
                <w:sz w:val="15"/>
                <w:szCs w:val="15"/>
              </w:rPr>
              <w:t>Základné stádo a ťažné zvieratá</w:t>
            </w:r>
          </w:p>
        </w:tc>
        <w:tc>
          <w:tcPr>
            <w:tcW w:w="477" w:type="pct"/>
            <w:tcBorders>
              <w:top w:val="single" w:sz="8" w:space="0" w:color="auto"/>
              <w:left w:val="nil"/>
              <w:bottom w:val="nil"/>
              <w:right w:val="nil"/>
            </w:tcBorders>
            <w:shd w:val="clear" w:color="auto" w:fill="auto"/>
            <w:vAlign w:val="center"/>
            <w:hideMark/>
          </w:tcPr>
          <w:p w14:paraId="047EA847" w14:textId="77777777" w:rsidR="004D416A" w:rsidRPr="000F0F10" w:rsidRDefault="004D416A" w:rsidP="004D416A">
            <w:pPr>
              <w:jc w:val="center"/>
              <w:rPr>
                <w:rFonts w:cs="Arial"/>
                <w:b/>
                <w:bCs/>
                <w:i/>
                <w:iCs/>
                <w:sz w:val="15"/>
                <w:szCs w:val="15"/>
              </w:rPr>
            </w:pPr>
            <w:r w:rsidRPr="000F0F10">
              <w:rPr>
                <w:rFonts w:cs="Arial"/>
                <w:b/>
                <w:bCs/>
                <w:i/>
                <w:iCs/>
                <w:sz w:val="15"/>
                <w:szCs w:val="15"/>
              </w:rPr>
              <w:t>Ostatný dlhodobý hmotný majetok</w:t>
            </w:r>
          </w:p>
        </w:tc>
        <w:tc>
          <w:tcPr>
            <w:tcW w:w="477" w:type="pct"/>
            <w:tcBorders>
              <w:top w:val="single" w:sz="8" w:space="0" w:color="auto"/>
              <w:left w:val="nil"/>
              <w:bottom w:val="nil"/>
              <w:right w:val="nil"/>
            </w:tcBorders>
            <w:shd w:val="clear" w:color="auto" w:fill="auto"/>
            <w:vAlign w:val="center"/>
            <w:hideMark/>
          </w:tcPr>
          <w:p w14:paraId="0A0A6F28" w14:textId="77777777" w:rsidR="004D416A" w:rsidRPr="000F0F10" w:rsidRDefault="004D416A" w:rsidP="004D416A">
            <w:pPr>
              <w:jc w:val="center"/>
              <w:rPr>
                <w:rFonts w:cs="Arial"/>
                <w:b/>
                <w:bCs/>
                <w:i/>
                <w:iCs/>
                <w:sz w:val="15"/>
                <w:szCs w:val="15"/>
              </w:rPr>
            </w:pPr>
            <w:r w:rsidRPr="000F0F10">
              <w:rPr>
                <w:rFonts w:cs="Arial"/>
                <w:b/>
                <w:bCs/>
                <w:i/>
                <w:iCs/>
                <w:sz w:val="15"/>
                <w:szCs w:val="15"/>
              </w:rPr>
              <w:t>Obstarávaný dlhodobý hmotný majetok</w:t>
            </w:r>
          </w:p>
        </w:tc>
        <w:tc>
          <w:tcPr>
            <w:tcW w:w="477" w:type="pct"/>
            <w:tcBorders>
              <w:top w:val="single" w:sz="8" w:space="0" w:color="auto"/>
              <w:left w:val="nil"/>
              <w:bottom w:val="nil"/>
              <w:right w:val="nil"/>
            </w:tcBorders>
            <w:shd w:val="clear" w:color="auto" w:fill="auto"/>
            <w:vAlign w:val="center"/>
            <w:hideMark/>
          </w:tcPr>
          <w:p w14:paraId="4D571052" w14:textId="77777777" w:rsidR="004D416A" w:rsidRPr="000F0F10" w:rsidRDefault="004D416A" w:rsidP="004D416A">
            <w:pPr>
              <w:jc w:val="center"/>
              <w:rPr>
                <w:rFonts w:cs="Arial"/>
                <w:b/>
                <w:bCs/>
                <w:i/>
                <w:iCs/>
                <w:sz w:val="15"/>
                <w:szCs w:val="15"/>
              </w:rPr>
            </w:pPr>
            <w:r w:rsidRPr="000F0F10">
              <w:rPr>
                <w:rFonts w:cs="Arial"/>
                <w:b/>
                <w:bCs/>
                <w:i/>
                <w:iCs/>
                <w:sz w:val="15"/>
                <w:szCs w:val="15"/>
              </w:rPr>
              <w:t>Poskytnuté preddavky</w:t>
            </w:r>
          </w:p>
        </w:tc>
        <w:tc>
          <w:tcPr>
            <w:tcW w:w="475" w:type="pct"/>
            <w:tcBorders>
              <w:top w:val="single" w:sz="8" w:space="0" w:color="auto"/>
              <w:left w:val="nil"/>
              <w:bottom w:val="nil"/>
              <w:right w:val="nil"/>
            </w:tcBorders>
            <w:shd w:val="clear" w:color="auto" w:fill="auto"/>
            <w:vAlign w:val="center"/>
            <w:hideMark/>
          </w:tcPr>
          <w:p w14:paraId="2019FBDF" w14:textId="77777777" w:rsidR="004D416A" w:rsidRPr="000F0F10" w:rsidRDefault="004D416A" w:rsidP="004D416A">
            <w:pPr>
              <w:jc w:val="center"/>
              <w:rPr>
                <w:rFonts w:cs="Arial"/>
                <w:b/>
                <w:bCs/>
                <w:i/>
                <w:iCs/>
                <w:sz w:val="15"/>
                <w:szCs w:val="15"/>
              </w:rPr>
            </w:pPr>
            <w:r w:rsidRPr="000F0F10">
              <w:rPr>
                <w:rFonts w:cs="Arial"/>
                <w:b/>
                <w:bCs/>
                <w:i/>
                <w:iCs/>
                <w:sz w:val="15"/>
                <w:szCs w:val="15"/>
              </w:rPr>
              <w:t>Celkom</w:t>
            </w:r>
          </w:p>
        </w:tc>
      </w:tr>
      <w:tr w:rsidR="0000655E" w:rsidRPr="000F0F10" w14:paraId="2A9624BD" w14:textId="77777777" w:rsidTr="004D416A">
        <w:tc>
          <w:tcPr>
            <w:tcW w:w="709" w:type="pct"/>
            <w:tcBorders>
              <w:top w:val="single" w:sz="4" w:space="0" w:color="auto"/>
              <w:left w:val="nil"/>
              <w:bottom w:val="nil"/>
              <w:right w:val="nil"/>
            </w:tcBorders>
            <w:shd w:val="clear" w:color="auto" w:fill="auto"/>
            <w:vAlign w:val="center"/>
            <w:hideMark/>
          </w:tcPr>
          <w:p w14:paraId="7F733341" w14:textId="77777777" w:rsidR="0000655E" w:rsidRPr="000F0F10" w:rsidRDefault="0000655E" w:rsidP="0000655E">
            <w:pPr>
              <w:jc w:val="left"/>
              <w:rPr>
                <w:rFonts w:cs="Arial"/>
                <w:b/>
                <w:bCs/>
                <w:sz w:val="15"/>
                <w:szCs w:val="15"/>
              </w:rPr>
            </w:pPr>
            <w:r w:rsidRPr="000F0F10">
              <w:rPr>
                <w:rFonts w:cs="Arial"/>
                <w:b/>
                <w:bCs/>
                <w:sz w:val="15"/>
                <w:szCs w:val="15"/>
              </w:rPr>
              <w:t>Prvotné ocenenie</w:t>
            </w:r>
          </w:p>
        </w:tc>
        <w:tc>
          <w:tcPr>
            <w:tcW w:w="477" w:type="pct"/>
            <w:tcBorders>
              <w:top w:val="single" w:sz="4" w:space="0" w:color="auto"/>
              <w:left w:val="nil"/>
              <w:bottom w:val="nil"/>
              <w:right w:val="nil"/>
            </w:tcBorders>
            <w:shd w:val="clear" w:color="auto" w:fill="auto"/>
            <w:vAlign w:val="bottom"/>
            <w:hideMark/>
          </w:tcPr>
          <w:p w14:paraId="01823C0E" w14:textId="12A3969C" w:rsidR="0000655E" w:rsidRPr="000F0F10" w:rsidRDefault="0000655E" w:rsidP="0000655E">
            <w:pPr>
              <w:jc w:val="right"/>
              <w:rPr>
                <w:rFonts w:cs="Arial"/>
                <w:sz w:val="15"/>
                <w:szCs w:val="15"/>
              </w:rPr>
            </w:pPr>
            <w:r w:rsidRPr="000F0F10">
              <w:rPr>
                <w:rFonts w:cs="Arial"/>
                <w:sz w:val="15"/>
                <w:szCs w:val="15"/>
              </w:rPr>
              <w:t> </w:t>
            </w:r>
          </w:p>
        </w:tc>
        <w:tc>
          <w:tcPr>
            <w:tcW w:w="477" w:type="pct"/>
            <w:tcBorders>
              <w:top w:val="single" w:sz="4" w:space="0" w:color="auto"/>
              <w:left w:val="nil"/>
              <w:bottom w:val="nil"/>
              <w:right w:val="nil"/>
            </w:tcBorders>
            <w:shd w:val="clear" w:color="auto" w:fill="auto"/>
            <w:vAlign w:val="bottom"/>
            <w:hideMark/>
          </w:tcPr>
          <w:p w14:paraId="7C4686E0" w14:textId="27F503B5" w:rsidR="0000655E" w:rsidRPr="000F0F10" w:rsidRDefault="0000655E" w:rsidP="0000655E">
            <w:pPr>
              <w:jc w:val="right"/>
              <w:rPr>
                <w:rFonts w:cs="Arial"/>
                <w:sz w:val="15"/>
                <w:szCs w:val="15"/>
              </w:rPr>
            </w:pPr>
            <w:r w:rsidRPr="000F0F10">
              <w:rPr>
                <w:rFonts w:cs="Arial"/>
                <w:sz w:val="15"/>
                <w:szCs w:val="15"/>
              </w:rPr>
              <w:t> </w:t>
            </w:r>
          </w:p>
        </w:tc>
        <w:tc>
          <w:tcPr>
            <w:tcW w:w="477" w:type="pct"/>
            <w:tcBorders>
              <w:top w:val="single" w:sz="4" w:space="0" w:color="auto"/>
              <w:left w:val="nil"/>
              <w:bottom w:val="nil"/>
              <w:right w:val="nil"/>
            </w:tcBorders>
            <w:shd w:val="clear" w:color="auto" w:fill="auto"/>
            <w:vAlign w:val="bottom"/>
            <w:hideMark/>
          </w:tcPr>
          <w:p w14:paraId="38B13C82" w14:textId="6321F7D6" w:rsidR="0000655E" w:rsidRPr="000F0F10" w:rsidRDefault="0000655E" w:rsidP="0000655E">
            <w:pPr>
              <w:jc w:val="right"/>
              <w:rPr>
                <w:rFonts w:cs="Arial"/>
                <w:sz w:val="15"/>
                <w:szCs w:val="15"/>
              </w:rPr>
            </w:pPr>
            <w:r w:rsidRPr="000F0F10">
              <w:rPr>
                <w:rFonts w:cs="Arial"/>
                <w:sz w:val="15"/>
                <w:szCs w:val="15"/>
              </w:rPr>
              <w:t> </w:t>
            </w:r>
          </w:p>
        </w:tc>
        <w:tc>
          <w:tcPr>
            <w:tcW w:w="542" w:type="pct"/>
            <w:tcBorders>
              <w:top w:val="single" w:sz="4" w:space="0" w:color="auto"/>
              <w:left w:val="nil"/>
              <w:bottom w:val="nil"/>
              <w:right w:val="nil"/>
            </w:tcBorders>
            <w:shd w:val="clear" w:color="auto" w:fill="auto"/>
            <w:vAlign w:val="bottom"/>
            <w:hideMark/>
          </w:tcPr>
          <w:p w14:paraId="026B1348" w14:textId="574574D6" w:rsidR="0000655E" w:rsidRPr="000F0F10" w:rsidRDefault="0000655E" w:rsidP="0000655E">
            <w:pPr>
              <w:jc w:val="right"/>
              <w:rPr>
                <w:rFonts w:cs="Arial"/>
                <w:sz w:val="15"/>
                <w:szCs w:val="15"/>
              </w:rPr>
            </w:pPr>
            <w:r w:rsidRPr="000F0F10">
              <w:rPr>
                <w:rFonts w:cs="Arial"/>
                <w:sz w:val="15"/>
                <w:szCs w:val="15"/>
              </w:rPr>
              <w:t> </w:t>
            </w:r>
          </w:p>
        </w:tc>
        <w:tc>
          <w:tcPr>
            <w:tcW w:w="412" w:type="pct"/>
            <w:tcBorders>
              <w:top w:val="single" w:sz="4" w:space="0" w:color="auto"/>
              <w:left w:val="nil"/>
              <w:bottom w:val="nil"/>
              <w:right w:val="nil"/>
            </w:tcBorders>
            <w:shd w:val="clear" w:color="auto" w:fill="auto"/>
            <w:vAlign w:val="bottom"/>
            <w:hideMark/>
          </w:tcPr>
          <w:p w14:paraId="60CF72A4" w14:textId="7CA262E3" w:rsidR="0000655E" w:rsidRPr="000F0F10" w:rsidRDefault="0000655E" w:rsidP="0000655E">
            <w:pPr>
              <w:jc w:val="right"/>
              <w:rPr>
                <w:rFonts w:cs="Arial"/>
                <w:sz w:val="15"/>
                <w:szCs w:val="15"/>
              </w:rPr>
            </w:pPr>
            <w:r w:rsidRPr="000F0F10">
              <w:rPr>
                <w:rFonts w:cs="Arial"/>
                <w:sz w:val="15"/>
                <w:szCs w:val="15"/>
              </w:rPr>
              <w:t> </w:t>
            </w:r>
          </w:p>
        </w:tc>
        <w:tc>
          <w:tcPr>
            <w:tcW w:w="477" w:type="pct"/>
            <w:tcBorders>
              <w:top w:val="single" w:sz="4" w:space="0" w:color="auto"/>
              <w:left w:val="nil"/>
              <w:bottom w:val="nil"/>
              <w:right w:val="nil"/>
            </w:tcBorders>
            <w:shd w:val="clear" w:color="auto" w:fill="auto"/>
            <w:vAlign w:val="bottom"/>
            <w:hideMark/>
          </w:tcPr>
          <w:p w14:paraId="116DF458" w14:textId="4E0881C5" w:rsidR="0000655E" w:rsidRPr="000F0F10" w:rsidRDefault="0000655E" w:rsidP="0000655E">
            <w:pPr>
              <w:jc w:val="right"/>
              <w:rPr>
                <w:rFonts w:cs="Arial"/>
                <w:sz w:val="15"/>
                <w:szCs w:val="15"/>
              </w:rPr>
            </w:pPr>
            <w:r w:rsidRPr="000F0F10">
              <w:rPr>
                <w:rFonts w:cs="Arial"/>
                <w:sz w:val="15"/>
                <w:szCs w:val="15"/>
              </w:rPr>
              <w:t> </w:t>
            </w:r>
          </w:p>
        </w:tc>
        <w:tc>
          <w:tcPr>
            <w:tcW w:w="477" w:type="pct"/>
            <w:tcBorders>
              <w:top w:val="single" w:sz="4" w:space="0" w:color="auto"/>
              <w:left w:val="nil"/>
              <w:bottom w:val="nil"/>
              <w:right w:val="nil"/>
            </w:tcBorders>
            <w:shd w:val="clear" w:color="auto" w:fill="auto"/>
            <w:vAlign w:val="bottom"/>
            <w:hideMark/>
          </w:tcPr>
          <w:p w14:paraId="42439AA0" w14:textId="0E62B502" w:rsidR="0000655E" w:rsidRPr="000F0F10" w:rsidRDefault="0000655E" w:rsidP="0000655E">
            <w:pPr>
              <w:jc w:val="right"/>
              <w:rPr>
                <w:rFonts w:cs="Arial"/>
                <w:sz w:val="15"/>
                <w:szCs w:val="15"/>
              </w:rPr>
            </w:pPr>
            <w:r w:rsidRPr="000F0F10">
              <w:rPr>
                <w:rFonts w:cs="Arial"/>
                <w:sz w:val="15"/>
                <w:szCs w:val="15"/>
              </w:rPr>
              <w:t> </w:t>
            </w:r>
          </w:p>
        </w:tc>
        <w:tc>
          <w:tcPr>
            <w:tcW w:w="477" w:type="pct"/>
            <w:tcBorders>
              <w:top w:val="single" w:sz="4" w:space="0" w:color="auto"/>
              <w:left w:val="nil"/>
              <w:bottom w:val="nil"/>
              <w:right w:val="nil"/>
            </w:tcBorders>
            <w:shd w:val="clear" w:color="auto" w:fill="auto"/>
            <w:vAlign w:val="bottom"/>
            <w:hideMark/>
          </w:tcPr>
          <w:p w14:paraId="368FD0FB" w14:textId="1486E733" w:rsidR="0000655E" w:rsidRPr="000F0F10" w:rsidRDefault="0000655E" w:rsidP="0000655E">
            <w:pPr>
              <w:jc w:val="right"/>
              <w:rPr>
                <w:rFonts w:cs="Arial"/>
                <w:sz w:val="15"/>
                <w:szCs w:val="15"/>
              </w:rPr>
            </w:pPr>
            <w:r w:rsidRPr="000F0F10">
              <w:rPr>
                <w:rFonts w:cs="Arial"/>
                <w:sz w:val="15"/>
                <w:szCs w:val="15"/>
              </w:rPr>
              <w:t> </w:t>
            </w:r>
          </w:p>
        </w:tc>
        <w:tc>
          <w:tcPr>
            <w:tcW w:w="475" w:type="pct"/>
            <w:tcBorders>
              <w:top w:val="single" w:sz="4" w:space="0" w:color="auto"/>
              <w:left w:val="nil"/>
              <w:bottom w:val="nil"/>
              <w:right w:val="nil"/>
            </w:tcBorders>
            <w:shd w:val="clear" w:color="auto" w:fill="auto"/>
            <w:vAlign w:val="bottom"/>
            <w:hideMark/>
          </w:tcPr>
          <w:p w14:paraId="4650F364" w14:textId="0A301E6A" w:rsidR="0000655E" w:rsidRPr="000F0F10" w:rsidRDefault="0000655E" w:rsidP="0000655E">
            <w:pPr>
              <w:jc w:val="right"/>
              <w:rPr>
                <w:rFonts w:cs="Arial"/>
                <w:sz w:val="15"/>
                <w:szCs w:val="15"/>
              </w:rPr>
            </w:pPr>
            <w:r w:rsidRPr="000F0F10">
              <w:rPr>
                <w:rFonts w:cs="Arial"/>
                <w:sz w:val="15"/>
                <w:szCs w:val="15"/>
              </w:rPr>
              <w:t> </w:t>
            </w:r>
          </w:p>
        </w:tc>
      </w:tr>
      <w:tr w:rsidR="00C83FC7" w:rsidRPr="000F0F10" w14:paraId="76D4E0C2" w14:textId="77777777" w:rsidTr="004D416A">
        <w:tc>
          <w:tcPr>
            <w:tcW w:w="709" w:type="pct"/>
            <w:tcBorders>
              <w:top w:val="nil"/>
              <w:left w:val="nil"/>
              <w:bottom w:val="nil"/>
              <w:right w:val="nil"/>
            </w:tcBorders>
            <w:shd w:val="clear" w:color="auto" w:fill="auto"/>
            <w:vAlign w:val="center"/>
            <w:hideMark/>
          </w:tcPr>
          <w:p w14:paraId="5D0C1F3B" w14:textId="7B016542" w:rsidR="00C83FC7" w:rsidRPr="000F0F10" w:rsidRDefault="00C83FC7" w:rsidP="00C83FC7">
            <w:pPr>
              <w:jc w:val="left"/>
              <w:rPr>
                <w:rFonts w:cs="Arial"/>
                <w:sz w:val="15"/>
                <w:szCs w:val="15"/>
              </w:rPr>
            </w:pPr>
            <w:r w:rsidRPr="000F0F10">
              <w:rPr>
                <w:rFonts w:cs="Arial"/>
                <w:sz w:val="15"/>
                <w:szCs w:val="15"/>
              </w:rPr>
              <w:t>K 1. januáru 201</w:t>
            </w:r>
            <w:r>
              <w:rPr>
                <w:rFonts w:cs="Arial"/>
                <w:sz w:val="15"/>
                <w:szCs w:val="15"/>
              </w:rPr>
              <w:t>9</w:t>
            </w:r>
          </w:p>
        </w:tc>
        <w:tc>
          <w:tcPr>
            <w:tcW w:w="477" w:type="pct"/>
            <w:tcBorders>
              <w:top w:val="nil"/>
              <w:left w:val="nil"/>
              <w:bottom w:val="nil"/>
              <w:right w:val="nil"/>
            </w:tcBorders>
            <w:shd w:val="clear" w:color="auto" w:fill="auto"/>
            <w:vAlign w:val="center"/>
            <w:hideMark/>
          </w:tcPr>
          <w:p w14:paraId="3516F998" w14:textId="508C6485" w:rsidR="00C83FC7" w:rsidRPr="000F0F10" w:rsidRDefault="00C83FC7" w:rsidP="00C83FC7">
            <w:pPr>
              <w:jc w:val="right"/>
              <w:rPr>
                <w:rFonts w:cs="Arial"/>
                <w:sz w:val="15"/>
                <w:szCs w:val="15"/>
              </w:rPr>
            </w:pPr>
            <w:r>
              <w:rPr>
                <w:rFonts w:cs="Arial"/>
                <w:sz w:val="15"/>
                <w:szCs w:val="15"/>
              </w:rPr>
              <w:t>7 519 791</w:t>
            </w:r>
          </w:p>
        </w:tc>
        <w:tc>
          <w:tcPr>
            <w:tcW w:w="477" w:type="pct"/>
            <w:tcBorders>
              <w:top w:val="nil"/>
              <w:left w:val="nil"/>
              <w:bottom w:val="nil"/>
              <w:right w:val="nil"/>
            </w:tcBorders>
            <w:shd w:val="clear" w:color="auto" w:fill="auto"/>
            <w:vAlign w:val="center"/>
            <w:hideMark/>
          </w:tcPr>
          <w:p w14:paraId="4D7209EB" w14:textId="56F5D6F5" w:rsidR="00C83FC7" w:rsidRPr="000F0F10" w:rsidRDefault="00C83FC7" w:rsidP="00C83FC7">
            <w:pPr>
              <w:jc w:val="right"/>
              <w:rPr>
                <w:rFonts w:cs="Arial"/>
                <w:sz w:val="15"/>
                <w:szCs w:val="15"/>
              </w:rPr>
            </w:pPr>
            <w:r>
              <w:rPr>
                <w:rFonts w:cs="Arial"/>
                <w:sz w:val="15"/>
                <w:szCs w:val="15"/>
              </w:rPr>
              <w:t>694 291</w:t>
            </w:r>
          </w:p>
        </w:tc>
        <w:tc>
          <w:tcPr>
            <w:tcW w:w="477" w:type="pct"/>
            <w:tcBorders>
              <w:top w:val="nil"/>
              <w:left w:val="nil"/>
              <w:bottom w:val="nil"/>
              <w:right w:val="nil"/>
            </w:tcBorders>
            <w:shd w:val="clear" w:color="auto" w:fill="auto"/>
            <w:vAlign w:val="center"/>
            <w:hideMark/>
          </w:tcPr>
          <w:p w14:paraId="2AF36413" w14:textId="47DC42C7" w:rsidR="00C83FC7" w:rsidRPr="000F0F10" w:rsidRDefault="00C83FC7" w:rsidP="00C83FC7">
            <w:pPr>
              <w:jc w:val="right"/>
              <w:rPr>
                <w:rFonts w:cs="Arial"/>
                <w:sz w:val="15"/>
                <w:szCs w:val="15"/>
              </w:rPr>
            </w:pPr>
            <w:r>
              <w:rPr>
                <w:rFonts w:cs="Arial"/>
                <w:sz w:val="15"/>
                <w:szCs w:val="15"/>
              </w:rPr>
              <w:t>8 658</w:t>
            </w:r>
          </w:p>
        </w:tc>
        <w:tc>
          <w:tcPr>
            <w:tcW w:w="542" w:type="pct"/>
            <w:tcBorders>
              <w:top w:val="nil"/>
              <w:left w:val="nil"/>
              <w:bottom w:val="nil"/>
              <w:right w:val="nil"/>
            </w:tcBorders>
            <w:shd w:val="clear" w:color="auto" w:fill="auto"/>
            <w:vAlign w:val="center"/>
            <w:hideMark/>
          </w:tcPr>
          <w:p w14:paraId="5652EF5D" w14:textId="16E3AB18" w:rsidR="00C83FC7" w:rsidRPr="000F0F10" w:rsidRDefault="00C83FC7" w:rsidP="00C83FC7">
            <w:pPr>
              <w:jc w:val="right"/>
              <w:rPr>
                <w:rFonts w:cs="Arial"/>
                <w:sz w:val="15"/>
                <w:szCs w:val="15"/>
              </w:rPr>
            </w:pPr>
            <w:r w:rsidRPr="004D416A">
              <w:rPr>
                <w:rFonts w:cs="Arial"/>
                <w:sz w:val="15"/>
                <w:szCs w:val="15"/>
              </w:rPr>
              <w:t>3 018</w:t>
            </w:r>
          </w:p>
        </w:tc>
        <w:tc>
          <w:tcPr>
            <w:tcW w:w="412" w:type="pct"/>
            <w:tcBorders>
              <w:top w:val="nil"/>
              <w:left w:val="nil"/>
              <w:bottom w:val="nil"/>
              <w:right w:val="nil"/>
            </w:tcBorders>
            <w:shd w:val="clear" w:color="auto" w:fill="auto"/>
            <w:vAlign w:val="center"/>
            <w:hideMark/>
          </w:tcPr>
          <w:p w14:paraId="46B5A10B" w14:textId="7FB25E8A" w:rsidR="00C83FC7" w:rsidRPr="000F0F10" w:rsidRDefault="00C83FC7" w:rsidP="00C83FC7">
            <w:pPr>
              <w:jc w:val="right"/>
              <w:rPr>
                <w:rFonts w:cs="Arial"/>
                <w:sz w:val="15"/>
                <w:szCs w:val="15"/>
              </w:rPr>
            </w:pPr>
            <w:r>
              <w:rPr>
                <w:rFonts w:cs="Arial"/>
                <w:sz w:val="15"/>
                <w:szCs w:val="15"/>
              </w:rPr>
              <w:t xml:space="preserve">              </w:t>
            </w:r>
            <w:r w:rsidRPr="004D416A">
              <w:rPr>
                <w:rFonts w:cs="Arial"/>
                <w:sz w:val="15"/>
                <w:szCs w:val="15"/>
              </w:rPr>
              <w:t>1</w:t>
            </w:r>
          </w:p>
        </w:tc>
        <w:tc>
          <w:tcPr>
            <w:tcW w:w="477" w:type="pct"/>
            <w:tcBorders>
              <w:top w:val="nil"/>
              <w:left w:val="nil"/>
              <w:bottom w:val="nil"/>
              <w:right w:val="nil"/>
            </w:tcBorders>
            <w:shd w:val="clear" w:color="auto" w:fill="auto"/>
            <w:vAlign w:val="center"/>
            <w:hideMark/>
          </w:tcPr>
          <w:p w14:paraId="40F0102B" w14:textId="0776DD34" w:rsidR="00C83FC7" w:rsidRPr="000F0F10" w:rsidRDefault="00C83FC7" w:rsidP="00C83FC7">
            <w:pPr>
              <w:jc w:val="right"/>
              <w:rPr>
                <w:rFonts w:cs="Arial"/>
                <w:sz w:val="15"/>
                <w:szCs w:val="15"/>
              </w:rPr>
            </w:pPr>
            <w:r w:rsidRPr="004D416A">
              <w:rPr>
                <w:rFonts w:cs="Arial"/>
                <w:sz w:val="15"/>
                <w:szCs w:val="15"/>
              </w:rPr>
              <w:t>-</w:t>
            </w:r>
          </w:p>
        </w:tc>
        <w:tc>
          <w:tcPr>
            <w:tcW w:w="477" w:type="pct"/>
            <w:tcBorders>
              <w:top w:val="nil"/>
              <w:left w:val="nil"/>
              <w:bottom w:val="nil"/>
              <w:right w:val="nil"/>
            </w:tcBorders>
            <w:shd w:val="clear" w:color="auto" w:fill="auto"/>
            <w:vAlign w:val="center"/>
            <w:hideMark/>
          </w:tcPr>
          <w:p w14:paraId="54A90E0C" w14:textId="7E2D2243" w:rsidR="00C83FC7" w:rsidRPr="000F0F10" w:rsidRDefault="00C83FC7" w:rsidP="00C83FC7">
            <w:pPr>
              <w:jc w:val="right"/>
              <w:rPr>
                <w:rFonts w:cs="Arial"/>
                <w:sz w:val="15"/>
                <w:szCs w:val="15"/>
              </w:rPr>
            </w:pPr>
            <w:r>
              <w:rPr>
                <w:rFonts w:cs="Arial"/>
                <w:sz w:val="15"/>
                <w:szCs w:val="15"/>
              </w:rPr>
              <w:t>34</w:t>
            </w:r>
            <w:r w:rsidRPr="004D416A">
              <w:rPr>
                <w:rFonts w:cs="Arial"/>
                <w:sz w:val="15"/>
                <w:szCs w:val="15"/>
              </w:rPr>
              <w:t xml:space="preserve"> </w:t>
            </w:r>
            <w:r>
              <w:rPr>
                <w:rFonts w:cs="Arial"/>
                <w:sz w:val="15"/>
                <w:szCs w:val="15"/>
              </w:rPr>
              <w:t>127</w:t>
            </w:r>
          </w:p>
        </w:tc>
        <w:tc>
          <w:tcPr>
            <w:tcW w:w="477" w:type="pct"/>
            <w:tcBorders>
              <w:top w:val="nil"/>
              <w:left w:val="nil"/>
              <w:bottom w:val="nil"/>
              <w:right w:val="nil"/>
            </w:tcBorders>
            <w:shd w:val="clear" w:color="auto" w:fill="auto"/>
            <w:vAlign w:val="center"/>
            <w:hideMark/>
          </w:tcPr>
          <w:p w14:paraId="748CC6AF" w14:textId="20EA6A35" w:rsidR="00C83FC7" w:rsidRPr="000F0F10" w:rsidRDefault="00C83FC7" w:rsidP="00C83FC7">
            <w:pPr>
              <w:jc w:val="right"/>
              <w:rPr>
                <w:rFonts w:cs="Arial"/>
                <w:sz w:val="15"/>
                <w:szCs w:val="15"/>
              </w:rPr>
            </w:pPr>
            <w:r w:rsidRPr="004D416A">
              <w:rPr>
                <w:rFonts w:cs="Arial"/>
                <w:sz w:val="15"/>
                <w:szCs w:val="15"/>
              </w:rPr>
              <w:t>-</w:t>
            </w:r>
          </w:p>
        </w:tc>
        <w:tc>
          <w:tcPr>
            <w:tcW w:w="475" w:type="pct"/>
            <w:tcBorders>
              <w:top w:val="nil"/>
              <w:left w:val="nil"/>
              <w:bottom w:val="nil"/>
              <w:right w:val="nil"/>
            </w:tcBorders>
            <w:shd w:val="clear" w:color="auto" w:fill="auto"/>
            <w:vAlign w:val="center"/>
            <w:hideMark/>
          </w:tcPr>
          <w:p w14:paraId="57AF3018" w14:textId="05320D5A" w:rsidR="00C83FC7" w:rsidRPr="000F0F10" w:rsidRDefault="00C83FC7" w:rsidP="00C83FC7">
            <w:pPr>
              <w:jc w:val="right"/>
              <w:rPr>
                <w:rFonts w:cs="Arial"/>
                <w:sz w:val="15"/>
                <w:szCs w:val="15"/>
              </w:rPr>
            </w:pPr>
            <w:r>
              <w:rPr>
                <w:rFonts w:cs="Arial"/>
                <w:sz w:val="15"/>
                <w:szCs w:val="15"/>
              </w:rPr>
              <w:t>8 259 886</w:t>
            </w:r>
          </w:p>
        </w:tc>
      </w:tr>
      <w:tr w:rsidR="00C83FC7" w:rsidRPr="000F0F10" w14:paraId="4100748B" w14:textId="77777777" w:rsidTr="004D416A">
        <w:tc>
          <w:tcPr>
            <w:tcW w:w="709" w:type="pct"/>
            <w:tcBorders>
              <w:top w:val="nil"/>
              <w:left w:val="nil"/>
              <w:bottom w:val="nil"/>
              <w:right w:val="nil"/>
            </w:tcBorders>
            <w:shd w:val="clear" w:color="auto" w:fill="auto"/>
            <w:vAlign w:val="center"/>
            <w:hideMark/>
          </w:tcPr>
          <w:p w14:paraId="5FBF5CB9" w14:textId="131A5D75" w:rsidR="00C83FC7" w:rsidRPr="000F0F10" w:rsidRDefault="00C83FC7" w:rsidP="00C83FC7">
            <w:pPr>
              <w:jc w:val="left"/>
              <w:rPr>
                <w:rFonts w:cs="Arial"/>
                <w:sz w:val="15"/>
                <w:szCs w:val="15"/>
              </w:rPr>
            </w:pPr>
            <w:r w:rsidRPr="000F0F10">
              <w:rPr>
                <w:rFonts w:cs="Arial"/>
                <w:sz w:val="15"/>
                <w:szCs w:val="15"/>
              </w:rPr>
              <w:t>Prírastky</w:t>
            </w:r>
          </w:p>
        </w:tc>
        <w:tc>
          <w:tcPr>
            <w:tcW w:w="477" w:type="pct"/>
            <w:tcBorders>
              <w:top w:val="nil"/>
              <w:left w:val="nil"/>
              <w:bottom w:val="nil"/>
              <w:right w:val="nil"/>
            </w:tcBorders>
            <w:shd w:val="clear" w:color="auto" w:fill="auto"/>
            <w:vAlign w:val="center"/>
            <w:hideMark/>
          </w:tcPr>
          <w:p w14:paraId="4B5514ED" w14:textId="4F56B44C"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1A109B45" w14:textId="27C8F53E"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0A21715F" w14:textId="1C899C1A" w:rsidR="00C83FC7" w:rsidRPr="000F0F10" w:rsidRDefault="00C83FC7" w:rsidP="00C83FC7">
            <w:pPr>
              <w:jc w:val="right"/>
              <w:rPr>
                <w:rFonts w:cs="Arial"/>
                <w:sz w:val="15"/>
                <w:szCs w:val="15"/>
              </w:rPr>
            </w:pPr>
            <w:r>
              <w:rPr>
                <w:rFonts w:cs="Arial"/>
                <w:sz w:val="15"/>
                <w:szCs w:val="15"/>
              </w:rPr>
              <w:t>-</w:t>
            </w:r>
          </w:p>
        </w:tc>
        <w:tc>
          <w:tcPr>
            <w:tcW w:w="542" w:type="pct"/>
            <w:tcBorders>
              <w:top w:val="nil"/>
              <w:left w:val="nil"/>
              <w:bottom w:val="nil"/>
              <w:right w:val="nil"/>
            </w:tcBorders>
            <w:shd w:val="clear" w:color="auto" w:fill="auto"/>
            <w:vAlign w:val="center"/>
            <w:hideMark/>
          </w:tcPr>
          <w:p w14:paraId="4007120B" w14:textId="4E51BD20"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center"/>
            <w:hideMark/>
          </w:tcPr>
          <w:p w14:paraId="6A4C033D" w14:textId="69D5B03A"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012533CD" w14:textId="52DC6FCB"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0B40DD86" w14:textId="07C89A02" w:rsidR="00C83FC7" w:rsidRPr="000F0F10" w:rsidRDefault="00C83FC7" w:rsidP="00C83FC7">
            <w:pPr>
              <w:jc w:val="right"/>
              <w:rPr>
                <w:rFonts w:cs="Arial"/>
                <w:sz w:val="15"/>
                <w:szCs w:val="15"/>
              </w:rPr>
            </w:pPr>
            <w:r>
              <w:rPr>
                <w:rFonts w:cs="Arial"/>
                <w:sz w:val="15"/>
                <w:szCs w:val="15"/>
              </w:rPr>
              <w:t xml:space="preserve"> 96 226</w:t>
            </w:r>
          </w:p>
        </w:tc>
        <w:tc>
          <w:tcPr>
            <w:tcW w:w="477" w:type="pct"/>
            <w:tcBorders>
              <w:top w:val="nil"/>
              <w:left w:val="nil"/>
              <w:bottom w:val="nil"/>
              <w:right w:val="nil"/>
            </w:tcBorders>
            <w:shd w:val="clear" w:color="auto" w:fill="auto"/>
            <w:vAlign w:val="center"/>
            <w:hideMark/>
          </w:tcPr>
          <w:p w14:paraId="527F0AF0" w14:textId="78D288A1"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center"/>
            <w:hideMark/>
          </w:tcPr>
          <w:p w14:paraId="6ED37370" w14:textId="3C699372" w:rsidR="00C83FC7" w:rsidRPr="000F0F10" w:rsidRDefault="00C83FC7" w:rsidP="00C83FC7">
            <w:pPr>
              <w:jc w:val="right"/>
              <w:rPr>
                <w:rFonts w:cs="Arial"/>
                <w:sz w:val="15"/>
                <w:szCs w:val="15"/>
              </w:rPr>
            </w:pPr>
            <w:r>
              <w:rPr>
                <w:rFonts w:cs="Arial"/>
                <w:sz w:val="15"/>
                <w:szCs w:val="15"/>
              </w:rPr>
              <w:t>96 226</w:t>
            </w:r>
          </w:p>
        </w:tc>
      </w:tr>
      <w:tr w:rsidR="00C83FC7" w:rsidRPr="000F0F10" w14:paraId="41D3CB74" w14:textId="77777777" w:rsidTr="004D416A">
        <w:tc>
          <w:tcPr>
            <w:tcW w:w="709" w:type="pct"/>
            <w:tcBorders>
              <w:top w:val="nil"/>
              <w:left w:val="nil"/>
              <w:bottom w:val="nil"/>
              <w:right w:val="nil"/>
            </w:tcBorders>
            <w:shd w:val="clear" w:color="auto" w:fill="auto"/>
            <w:vAlign w:val="center"/>
            <w:hideMark/>
          </w:tcPr>
          <w:p w14:paraId="4983BEDA" w14:textId="757C9A88" w:rsidR="00C83FC7" w:rsidRPr="000F0F10" w:rsidRDefault="00C83FC7" w:rsidP="00C83FC7">
            <w:pPr>
              <w:jc w:val="left"/>
              <w:rPr>
                <w:rFonts w:cs="Arial"/>
                <w:sz w:val="15"/>
                <w:szCs w:val="15"/>
              </w:rPr>
            </w:pPr>
            <w:r w:rsidRPr="000F0F10">
              <w:rPr>
                <w:rFonts w:cs="Arial"/>
                <w:sz w:val="15"/>
                <w:szCs w:val="15"/>
              </w:rPr>
              <w:t>Úbytky</w:t>
            </w:r>
          </w:p>
        </w:tc>
        <w:tc>
          <w:tcPr>
            <w:tcW w:w="477" w:type="pct"/>
            <w:tcBorders>
              <w:top w:val="nil"/>
              <w:left w:val="nil"/>
              <w:bottom w:val="nil"/>
              <w:right w:val="nil"/>
            </w:tcBorders>
            <w:shd w:val="clear" w:color="auto" w:fill="auto"/>
            <w:vAlign w:val="center"/>
            <w:hideMark/>
          </w:tcPr>
          <w:p w14:paraId="5E3DA08A" w14:textId="09D0206D" w:rsidR="00C83FC7" w:rsidRPr="000F0F10" w:rsidRDefault="00C83FC7" w:rsidP="00C83FC7">
            <w:pPr>
              <w:ind w:right="-57"/>
              <w:jc w:val="right"/>
              <w:rPr>
                <w:rFonts w:cs="Arial"/>
                <w:sz w:val="15"/>
                <w:szCs w:val="15"/>
              </w:rPr>
            </w:pPr>
            <w:r>
              <w:rPr>
                <w:rFonts w:cs="Arial"/>
                <w:sz w:val="15"/>
                <w:szCs w:val="15"/>
              </w:rPr>
              <w:t>(328)</w:t>
            </w:r>
          </w:p>
        </w:tc>
        <w:tc>
          <w:tcPr>
            <w:tcW w:w="477" w:type="pct"/>
            <w:tcBorders>
              <w:top w:val="nil"/>
              <w:left w:val="nil"/>
              <w:bottom w:val="nil"/>
              <w:right w:val="nil"/>
            </w:tcBorders>
            <w:shd w:val="clear" w:color="auto" w:fill="auto"/>
            <w:vAlign w:val="center"/>
            <w:hideMark/>
          </w:tcPr>
          <w:p w14:paraId="7D44A4D2" w14:textId="7E2C4464" w:rsidR="00C83FC7" w:rsidRPr="000F0F10" w:rsidRDefault="00C83FC7" w:rsidP="00C83FC7">
            <w:pPr>
              <w:ind w:right="-57"/>
              <w:jc w:val="right"/>
              <w:rPr>
                <w:rFonts w:cs="Arial"/>
                <w:sz w:val="15"/>
                <w:szCs w:val="15"/>
              </w:rPr>
            </w:pPr>
            <w:r>
              <w:rPr>
                <w:rFonts w:cs="Arial"/>
                <w:sz w:val="15"/>
                <w:szCs w:val="15"/>
              </w:rPr>
              <w:t>(122)</w:t>
            </w:r>
          </w:p>
        </w:tc>
        <w:tc>
          <w:tcPr>
            <w:tcW w:w="477" w:type="pct"/>
            <w:tcBorders>
              <w:top w:val="nil"/>
              <w:left w:val="nil"/>
              <w:bottom w:val="nil"/>
              <w:right w:val="nil"/>
            </w:tcBorders>
            <w:shd w:val="clear" w:color="auto" w:fill="auto"/>
            <w:vAlign w:val="center"/>
            <w:hideMark/>
          </w:tcPr>
          <w:p w14:paraId="4D74128F" w14:textId="1849F054" w:rsidR="00C83FC7" w:rsidRPr="000F0F10" w:rsidRDefault="00C83FC7" w:rsidP="00C83FC7">
            <w:pPr>
              <w:ind w:right="-57"/>
              <w:jc w:val="right"/>
              <w:rPr>
                <w:rFonts w:cs="Arial"/>
                <w:sz w:val="15"/>
                <w:szCs w:val="15"/>
              </w:rPr>
            </w:pPr>
            <w:r>
              <w:rPr>
                <w:rFonts w:cs="Arial"/>
                <w:sz w:val="15"/>
                <w:szCs w:val="15"/>
              </w:rPr>
              <w:t>(2 197)</w:t>
            </w:r>
          </w:p>
        </w:tc>
        <w:tc>
          <w:tcPr>
            <w:tcW w:w="542" w:type="pct"/>
            <w:tcBorders>
              <w:top w:val="nil"/>
              <w:left w:val="nil"/>
              <w:bottom w:val="nil"/>
              <w:right w:val="nil"/>
            </w:tcBorders>
            <w:shd w:val="clear" w:color="auto" w:fill="auto"/>
            <w:vAlign w:val="center"/>
            <w:hideMark/>
          </w:tcPr>
          <w:p w14:paraId="78F8E4F7" w14:textId="6ED472A8"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center"/>
            <w:hideMark/>
          </w:tcPr>
          <w:p w14:paraId="7F74E2F2" w14:textId="0E1824DB" w:rsidR="00C83FC7" w:rsidRPr="000F0F10" w:rsidRDefault="00C83FC7" w:rsidP="00C83FC7">
            <w:pPr>
              <w:jc w:val="right"/>
              <w:rPr>
                <w:rFonts w:cs="Arial"/>
                <w:sz w:val="15"/>
                <w:szCs w:val="15"/>
              </w:rPr>
            </w:pPr>
            <w:r>
              <w:rPr>
                <w:rFonts w:cs="Arial"/>
                <w:sz w:val="15"/>
                <w:szCs w:val="15"/>
              </w:rPr>
              <w:t>(1)</w:t>
            </w:r>
          </w:p>
        </w:tc>
        <w:tc>
          <w:tcPr>
            <w:tcW w:w="477" w:type="pct"/>
            <w:tcBorders>
              <w:top w:val="nil"/>
              <w:left w:val="nil"/>
              <w:bottom w:val="nil"/>
              <w:right w:val="nil"/>
            </w:tcBorders>
            <w:shd w:val="clear" w:color="auto" w:fill="auto"/>
            <w:vAlign w:val="center"/>
            <w:hideMark/>
          </w:tcPr>
          <w:p w14:paraId="42334AA3" w14:textId="7E6A4295"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44C31845" w14:textId="4D893F1F" w:rsidR="00C83FC7" w:rsidRPr="000F0F10" w:rsidRDefault="00C83FC7" w:rsidP="00C83FC7">
            <w:pPr>
              <w:jc w:val="right"/>
              <w:rPr>
                <w:rFonts w:cs="Arial"/>
                <w:sz w:val="15"/>
                <w:szCs w:val="15"/>
              </w:rPr>
            </w:pPr>
          </w:p>
        </w:tc>
        <w:tc>
          <w:tcPr>
            <w:tcW w:w="477" w:type="pct"/>
            <w:tcBorders>
              <w:top w:val="nil"/>
              <w:left w:val="nil"/>
              <w:bottom w:val="nil"/>
              <w:right w:val="nil"/>
            </w:tcBorders>
            <w:shd w:val="clear" w:color="auto" w:fill="auto"/>
            <w:vAlign w:val="center"/>
            <w:hideMark/>
          </w:tcPr>
          <w:p w14:paraId="0B86ECBB" w14:textId="3E0CD6CF"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center"/>
            <w:hideMark/>
          </w:tcPr>
          <w:p w14:paraId="5234775B" w14:textId="5786AD2F" w:rsidR="00C83FC7" w:rsidRPr="000F0F10" w:rsidRDefault="00C83FC7" w:rsidP="00C83FC7">
            <w:pPr>
              <w:ind w:right="-57"/>
              <w:jc w:val="right"/>
              <w:rPr>
                <w:rFonts w:cs="Arial"/>
                <w:sz w:val="15"/>
                <w:szCs w:val="15"/>
              </w:rPr>
            </w:pPr>
            <w:r>
              <w:rPr>
                <w:rFonts w:cs="Arial"/>
                <w:sz w:val="15"/>
                <w:szCs w:val="15"/>
              </w:rPr>
              <w:t>(2 648)</w:t>
            </w:r>
          </w:p>
        </w:tc>
      </w:tr>
      <w:tr w:rsidR="00C83FC7" w:rsidRPr="000F0F10" w14:paraId="181D23D0" w14:textId="77777777" w:rsidTr="004D416A">
        <w:tc>
          <w:tcPr>
            <w:tcW w:w="709" w:type="pct"/>
            <w:tcBorders>
              <w:top w:val="nil"/>
              <w:left w:val="nil"/>
              <w:bottom w:val="nil"/>
              <w:right w:val="nil"/>
            </w:tcBorders>
            <w:shd w:val="clear" w:color="auto" w:fill="auto"/>
            <w:vAlign w:val="center"/>
            <w:hideMark/>
          </w:tcPr>
          <w:p w14:paraId="75310278" w14:textId="22955F32" w:rsidR="00C83FC7" w:rsidRPr="000F0F10" w:rsidRDefault="00C83FC7" w:rsidP="00C83FC7">
            <w:pPr>
              <w:jc w:val="left"/>
              <w:rPr>
                <w:rFonts w:cs="Arial"/>
                <w:sz w:val="15"/>
                <w:szCs w:val="15"/>
              </w:rPr>
            </w:pPr>
            <w:r w:rsidRPr="000F0F10">
              <w:rPr>
                <w:rFonts w:cs="Arial"/>
                <w:sz w:val="15"/>
                <w:szCs w:val="15"/>
              </w:rPr>
              <w:t>Presuny</w:t>
            </w:r>
          </w:p>
        </w:tc>
        <w:tc>
          <w:tcPr>
            <w:tcW w:w="477" w:type="pct"/>
            <w:tcBorders>
              <w:top w:val="nil"/>
              <w:left w:val="nil"/>
              <w:bottom w:val="nil"/>
              <w:right w:val="nil"/>
            </w:tcBorders>
            <w:shd w:val="clear" w:color="auto" w:fill="auto"/>
            <w:vAlign w:val="center"/>
            <w:hideMark/>
          </w:tcPr>
          <w:p w14:paraId="7438B3EC" w14:textId="405F86EC" w:rsidR="00C83FC7" w:rsidRPr="000F0F10" w:rsidRDefault="00C83FC7" w:rsidP="00C83FC7">
            <w:pPr>
              <w:jc w:val="right"/>
              <w:rPr>
                <w:rFonts w:cs="Arial"/>
                <w:sz w:val="15"/>
                <w:szCs w:val="15"/>
              </w:rPr>
            </w:pPr>
            <w:r>
              <w:rPr>
                <w:rFonts w:cs="Arial"/>
                <w:sz w:val="15"/>
                <w:szCs w:val="15"/>
              </w:rPr>
              <w:t>104 967</w:t>
            </w:r>
          </w:p>
        </w:tc>
        <w:tc>
          <w:tcPr>
            <w:tcW w:w="477" w:type="pct"/>
            <w:tcBorders>
              <w:top w:val="nil"/>
              <w:left w:val="nil"/>
              <w:bottom w:val="nil"/>
              <w:right w:val="nil"/>
            </w:tcBorders>
            <w:shd w:val="clear" w:color="auto" w:fill="auto"/>
            <w:vAlign w:val="center"/>
            <w:hideMark/>
          </w:tcPr>
          <w:p w14:paraId="3E5B482A" w14:textId="2F0F8674" w:rsidR="00C83FC7" w:rsidRPr="000F0F10" w:rsidRDefault="00C83FC7" w:rsidP="00C83FC7">
            <w:pPr>
              <w:jc w:val="right"/>
              <w:rPr>
                <w:rFonts w:cs="Arial"/>
                <w:sz w:val="15"/>
                <w:szCs w:val="15"/>
              </w:rPr>
            </w:pPr>
            <w:r>
              <w:rPr>
                <w:rFonts w:cs="Arial"/>
                <w:sz w:val="15"/>
                <w:szCs w:val="15"/>
              </w:rPr>
              <w:t>11 000</w:t>
            </w:r>
          </w:p>
        </w:tc>
        <w:tc>
          <w:tcPr>
            <w:tcW w:w="477" w:type="pct"/>
            <w:tcBorders>
              <w:top w:val="nil"/>
              <w:left w:val="nil"/>
              <w:bottom w:val="nil"/>
              <w:right w:val="nil"/>
            </w:tcBorders>
            <w:shd w:val="clear" w:color="auto" w:fill="auto"/>
            <w:vAlign w:val="center"/>
            <w:hideMark/>
          </w:tcPr>
          <w:p w14:paraId="4EEC4E98" w14:textId="54F15526" w:rsidR="00C83FC7" w:rsidRPr="000F0F10" w:rsidRDefault="00C83FC7" w:rsidP="00C83FC7">
            <w:pPr>
              <w:jc w:val="right"/>
              <w:rPr>
                <w:rFonts w:cs="Arial"/>
                <w:sz w:val="15"/>
                <w:szCs w:val="15"/>
              </w:rPr>
            </w:pPr>
            <w:r>
              <w:rPr>
                <w:rFonts w:cs="Arial"/>
                <w:sz w:val="15"/>
                <w:szCs w:val="15"/>
              </w:rPr>
              <w:t>14 386</w:t>
            </w:r>
          </w:p>
        </w:tc>
        <w:tc>
          <w:tcPr>
            <w:tcW w:w="542" w:type="pct"/>
            <w:tcBorders>
              <w:top w:val="nil"/>
              <w:left w:val="nil"/>
              <w:bottom w:val="nil"/>
              <w:right w:val="nil"/>
            </w:tcBorders>
            <w:shd w:val="clear" w:color="auto" w:fill="auto"/>
            <w:vAlign w:val="center"/>
            <w:hideMark/>
          </w:tcPr>
          <w:p w14:paraId="5A90072B" w14:textId="7A1CCEF0"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center"/>
            <w:hideMark/>
          </w:tcPr>
          <w:p w14:paraId="626FD050" w14:textId="137A92BC"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76978924" w14:textId="44519E01"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2E75227D" w14:textId="222A25DA" w:rsidR="00C83FC7" w:rsidRPr="000F0F10" w:rsidRDefault="00C83FC7" w:rsidP="00C83FC7">
            <w:pPr>
              <w:ind w:right="-57"/>
              <w:jc w:val="right"/>
              <w:rPr>
                <w:rFonts w:cs="Arial"/>
                <w:sz w:val="15"/>
                <w:szCs w:val="15"/>
              </w:rPr>
            </w:pPr>
            <w:r>
              <w:rPr>
                <w:rFonts w:cs="Arial"/>
                <w:sz w:val="15"/>
                <w:szCs w:val="15"/>
              </w:rPr>
              <w:t xml:space="preserve">       (130 353)</w:t>
            </w:r>
          </w:p>
        </w:tc>
        <w:tc>
          <w:tcPr>
            <w:tcW w:w="477" w:type="pct"/>
            <w:tcBorders>
              <w:top w:val="nil"/>
              <w:left w:val="nil"/>
              <w:bottom w:val="nil"/>
              <w:right w:val="nil"/>
            </w:tcBorders>
            <w:shd w:val="clear" w:color="auto" w:fill="auto"/>
            <w:vAlign w:val="center"/>
            <w:hideMark/>
          </w:tcPr>
          <w:p w14:paraId="5EB8EB5A" w14:textId="45C0BFD5"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center"/>
            <w:hideMark/>
          </w:tcPr>
          <w:p w14:paraId="7729C2A5" w14:textId="31F29DE3" w:rsidR="00C83FC7" w:rsidRPr="000F0F10" w:rsidRDefault="00C83FC7" w:rsidP="00C83FC7">
            <w:pPr>
              <w:jc w:val="right"/>
              <w:rPr>
                <w:rFonts w:cs="Arial"/>
                <w:sz w:val="15"/>
                <w:szCs w:val="15"/>
              </w:rPr>
            </w:pPr>
            <w:r>
              <w:rPr>
                <w:rFonts w:cs="Arial"/>
                <w:sz w:val="15"/>
                <w:szCs w:val="15"/>
              </w:rPr>
              <w:t>-</w:t>
            </w:r>
          </w:p>
        </w:tc>
      </w:tr>
      <w:tr w:rsidR="00C83FC7" w:rsidRPr="000F0F10" w14:paraId="241F28C2" w14:textId="77777777" w:rsidTr="004D416A">
        <w:tc>
          <w:tcPr>
            <w:tcW w:w="709" w:type="pct"/>
            <w:tcBorders>
              <w:top w:val="nil"/>
              <w:left w:val="nil"/>
              <w:bottom w:val="nil"/>
              <w:right w:val="nil"/>
            </w:tcBorders>
            <w:shd w:val="clear" w:color="auto" w:fill="auto"/>
            <w:vAlign w:val="center"/>
            <w:hideMark/>
          </w:tcPr>
          <w:p w14:paraId="30F39D62" w14:textId="67CA14E5" w:rsidR="00C83FC7" w:rsidRPr="000F0F10" w:rsidRDefault="00C83FC7" w:rsidP="00C83FC7">
            <w:pPr>
              <w:jc w:val="left"/>
              <w:rPr>
                <w:rFonts w:cs="Arial"/>
                <w:sz w:val="15"/>
                <w:szCs w:val="15"/>
              </w:rPr>
            </w:pPr>
            <w:r w:rsidRPr="000F0F10">
              <w:rPr>
                <w:rFonts w:cs="Arial"/>
                <w:sz w:val="15"/>
                <w:szCs w:val="15"/>
              </w:rPr>
              <w:t>K 31. decembru 201</w:t>
            </w:r>
            <w:r>
              <w:rPr>
                <w:rFonts w:cs="Arial"/>
                <w:sz w:val="15"/>
                <w:szCs w:val="15"/>
              </w:rPr>
              <w:t>9</w:t>
            </w:r>
          </w:p>
        </w:tc>
        <w:tc>
          <w:tcPr>
            <w:tcW w:w="477" w:type="pct"/>
            <w:tcBorders>
              <w:top w:val="single" w:sz="4" w:space="0" w:color="auto"/>
              <w:left w:val="nil"/>
              <w:bottom w:val="nil"/>
              <w:right w:val="nil"/>
            </w:tcBorders>
            <w:shd w:val="clear" w:color="auto" w:fill="auto"/>
            <w:vAlign w:val="center"/>
            <w:hideMark/>
          </w:tcPr>
          <w:p w14:paraId="0CE982A2" w14:textId="191C93C2" w:rsidR="00C83FC7" w:rsidRPr="000F0F10" w:rsidRDefault="00C83FC7" w:rsidP="00C83FC7">
            <w:pPr>
              <w:jc w:val="right"/>
              <w:rPr>
                <w:rFonts w:cs="Arial"/>
                <w:sz w:val="15"/>
                <w:szCs w:val="15"/>
              </w:rPr>
            </w:pPr>
            <w:r>
              <w:rPr>
                <w:rFonts w:cs="Arial"/>
                <w:sz w:val="15"/>
                <w:szCs w:val="15"/>
              </w:rPr>
              <w:t>7 624 430</w:t>
            </w:r>
          </w:p>
        </w:tc>
        <w:tc>
          <w:tcPr>
            <w:tcW w:w="477" w:type="pct"/>
            <w:tcBorders>
              <w:top w:val="single" w:sz="4" w:space="0" w:color="auto"/>
              <w:left w:val="nil"/>
              <w:bottom w:val="nil"/>
              <w:right w:val="nil"/>
            </w:tcBorders>
            <w:shd w:val="clear" w:color="auto" w:fill="auto"/>
            <w:vAlign w:val="center"/>
            <w:hideMark/>
          </w:tcPr>
          <w:p w14:paraId="75454602" w14:textId="2AE86EED" w:rsidR="00C83FC7" w:rsidRPr="000F0F10" w:rsidRDefault="00C83FC7" w:rsidP="00C83FC7">
            <w:pPr>
              <w:jc w:val="right"/>
              <w:rPr>
                <w:rFonts w:cs="Arial"/>
                <w:sz w:val="15"/>
                <w:szCs w:val="15"/>
              </w:rPr>
            </w:pPr>
            <w:r>
              <w:rPr>
                <w:rFonts w:cs="Arial"/>
                <w:sz w:val="15"/>
                <w:szCs w:val="15"/>
              </w:rPr>
              <w:t>705 169</w:t>
            </w:r>
          </w:p>
        </w:tc>
        <w:tc>
          <w:tcPr>
            <w:tcW w:w="477" w:type="pct"/>
            <w:tcBorders>
              <w:top w:val="single" w:sz="4" w:space="0" w:color="auto"/>
              <w:left w:val="nil"/>
              <w:bottom w:val="nil"/>
              <w:right w:val="nil"/>
            </w:tcBorders>
            <w:shd w:val="clear" w:color="auto" w:fill="auto"/>
            <w:vAlign w:val="center"/>
            <w:hideMark/>
          </w:tcPr>
          <w:p w14:paraId="7D9BADAA" w14:textId="00B5E45F" w:rsidR="00C83FC7" w:rsidRPr="000F0F10" w:rsidRDefault="00C83FC7" w:rsidP="00C83FC7">
            <w:pPr>
              <w:jc w:val="right"/>
              <w:rPr>
                <w:rFonts w:cs="Arial"/>
                <w:sz w:val="15"/>
                <w:szCs w:val="15"/>
              </w:rPr>
            </w:pPr>
            <w:r>
              <w:rPr>
                <w:rFonts w:cs="Arial"/>
                <w:sz w:val="15"/>
                <w:szCs w:val="15"/>
              </w:rPr>
              <w:t>20 847</w:t>
            </w:r>
          </w:p>
        </w:tc>
        <w:tc>
          <w:tcPr>
            <w:tcW w:w="542" w:type="pct"/>
            <w:tcBorders>
              <w:top w:val="single" w:sz="4" w:space="0" w:color="auto"/>
              <w:left w:val="nil"/>
              <w:bottom w:val="nil"/>
              <w:right w:val="nil"/>
            </w:tcBorders>
            <w:shd w:val="clear" w:color="auto" w:fill="auto"/>
            <w:vAlign w:val="center"/>
            <w:hideMark/>
          </w:tcPr>
          <w:p w14:paraId="5862452C" w14:textId="654F2CF7" w:rsidR="00C83FC7" w:rsidRPr="000F0F10" w:rsidRDefault="00C83FC7" w:rsidP="00C83FC7">
            <w:pPr>
              <w:jc w:val="right"/>
              <w:rPr>
                <w:rFonts w:cs="Arial"/>
                <w:sz w:val="15"/>
                <w:szCs w:val="15"/>
              </w:rPr>
            </w:pPr>
            <w:r>
              <w:rPr>
                <w:rFonts w:cs="Arial"/>
                <w:sz w:val="15"/>
                <w:szCs w:val="15"/>
              </w:rPr>
              <w:t>3 018</w:t>
            </w:r>
          </w:p>
        </w:tc>
        <w:tc>
          <w:tcPr>
            <w:tcW w:w="412" w:type="pct"/>
            <w:tcBorders>
              <w:top w:val="single" w:sz="4" w:space="0" w:color="auto"/>
              <w:left w:val="nil"/>
              <w:bottom w:val="nil"/>
              <w:right w:val="nil"/>
            </w:tcBorders>
            <w:shd w:val="clear" w:color="auto" w:fill="auto"/>
            <w:vAlign w:val="center"/>
            <w:hideMark/>
          </w:tcPr>
          <w:p w14:paraId="4D0490E9" w14:textId="36DB9A64" w:rsidR="00C83FC7" w:rsidRPr="000F0F10" w:rsidRDefault="00C83FC7" w:rsidP="00C83FC7">
            <w:pPr>
              <w:jc w:val="right"/>
              <w:rPr>
                <w:rFonts w:cs="Arial"/>
                <w:sz w:val="15"/>
                <w:szCs w:val="15"/>
              </w:rPr>
            </w:pPr>
            <w:r>
              <w:rPr>
                <w:rFonts w:cs="Arial"/>
                <w:sz w:val="15"/>
                <w:szCs w:val="15"/>
              </w:rPr>
              <w:t>-</w:t>
            </w:r>
          </w:p>
        </w:tc>
        <w:tc>
          <w:tcPr>
            <w:tcW w:w="477" w:type="pct"/>
            <w:tcBorders>
              <w:top w:val="single" w:sz="4" w:space="0" w:color="auto"/>
              <w:left w:val="nil"/>
              <w:bottom w:val="nil"/>
              <w:right w:val="nil"/>
            </w:tcBorders>
            <w:shd w:val="clear" w:color="auto" w:fill="auto"/>
            <w:vAlign w:val="center"/>
            <w:hideMark/>
          </w:tcPr>
          <w:p w14:paraId="43381203" w14:textId="2EA1D057" w:rsidR="00C83FC7" w:rsidRPr="000F0F10" w:rsidRDefault="00C83FC7" w:rsidP="00C83FC7">
            <w:pPr>
              <w:jc w:val="right"/>
              <w:rPr>
                <w:rFonts w:cs="Arial"/>
                <w:sz w:val="15"/>
                <w:szCs w:val="15"/>
              </w:rPr>
            </w:pPr>
            <w:r>
              <w:rPr>
                <w:rFonts w:cs="Arial"/>
                <w:sz w:val="15"/>
                <w:szCs w:val="15"/>
              </w:rPr>
              <w:t>-</w:t>
            </w:r>
          </w:p>
        </w:tc>
        <w:tc>
          <w:tcPr>
            <w:tcW w:w="477" w:type="pct"/>
            <w:tcBorders>
              <w:top w:val="single" w:sz="4" w:space="0" w:color="auto"/>
              <w:left w:val="nil"/>
              <w:bottom w:val="nil"/>
              <w:right w:val="nil"/>
            </w:tcBorders>
            <w:shd w:val="clear" w:color="auto" w:fill="auto"/>
            <w:vAlign w:val="center"/>
            <w:hideMark/>
          </w:tcPr>
          <w:p w14:paraId="5917CEFC" w14:textId="0A198489" w:rsidR="00C83FC7" w:rsidRPr="000F0F10" w:rsidRDefault="00C83FC7" w:rsidP="00C83FC7">
            <w:pPr>
              <w:jc w:val="right"/>
              <w:rPr>
                <w:rFonts w:cs="Arial"/>
                <w:sz w:val="15"/>
                <w:szCs w:val="15"/>
              </w:rPr>
            </w:pPr>
            <w:r>
              <w:rPr>
                <w:rFonts w:cs="Arial"/>
                <w:sz w:val="15"/>
                <w:szCs w:val="15"/>
              </w:rPr>
              <w:t>-</w:t>
            </w:r>
          </w:p>
        </w:tc>
        <w:tc>
          <w:tcPr>
            <w:tcW w:w="477" w:type="pct"/>
            <w:tcBorders>
              <w:top w:val="single" w:sz="4" w:space="0" w:color="auto"/>
              <w:left w:val="nil"/>
              <w:bottom w:val="nil"/>
              <w:right w:val="nil"/>
            </w:tcBorders>
            <w:shd w:val="clear" w:color="auto" w:fill="auto"/>
            <w:vAlign w:val="center"/>
            <w:hideMark/>
          </w:tcPr>
          <w:p w14:paraId="016C87D8" w14:textId="26A0A777" w:rsidR="00C83FC7" w:rsidRPr="000F0F10" w:rsidRDefault="00C83FC7" w:rsidP="00C83FC7">
            <w:pPr>
              <w:jc w:val="right"/>
              <w:rPr>
                <w:rFonts w:cs="Arial"/>
                <w:sz w:val="15"/>
                <w:szCs w:val="15"/>
              </w:rPr>
            </w:pPr>
            <w:r>
              <w:rPr>
                <w:rFonts w:cs="Arial"/>
                <w:sz w:val="15"/>
                <w:szCs w:val="15"/>
              </w:rPr>
              <w:t>-</w:t>
            </w:r>
          </w:p>
        </w:tc>
        <w:tc>
          <w:tcPr>
            <w:tcW w:w="475" w:type="pct"/>
            <w:tcBorders>
              <w:top w:val="single" w:sz="4" w:space="0" w:color="auto"/>
              <w:left w:val="nil"/>
              <w:bottom w:val="nil"/>
              <w:right w:val="nil"/>
            </w:tcBorders>
            <w:shd w:val="clear" w:color="auto" w:fill="auto"/>
            <w:vAlign w:val="center"/>
            <w:hideMark/>
          </w:tcPr>
          <w:p w14:paraId="3BA42B55" w14:textId="077885F0" w:rsidR="00C83FC7" w:rsidRPr="000F0F10" w:rsidRDefault="00C83FC7" w:rsidP="00C83FC7">
            <w:pPr>
              <w:jc w:val="right"/>
              <w:rPr>
                <w:rFonts w:cs="Arial"/>
                <w:sz w:val="15"/>
                <w:szCs w:val="15"/>
              </w:rPr>
            </w:pPr>
            <w:r>
              <w:rPr>
                <w:rFonts w:cs="Arial"/>
                <w:sz w:val="15"/>
                <w:szCs w:val="15"/>
              </w:rPr>
              <w:t>8 353 464</w:t>
            </w:r>
          </w:p>
        </w:tc>
      </w:tr>
      <w:tr w:rsidR="00C83FC7" w:rsidRPr="000F0F10" w14:paraId="7FA8D3F4" w14:textId="77777777" w:rsidTr="004D416A">
        <w:tc>
          <w:tcPr>
            <w:tcW w:w="709" w:type="pct"/>
            <w:tcBorders>
              <w:top w:val="nil"/>
              <w:left w:val="nil"/>
              <w:bottom w:val="nil"/>
              <w:right w:val="nil"/>
            </w:tcBorders>
            <w:shd w:val="clear" w:color="auto" w:fill="auto"/>
            <w:noWrap/>
            <w:vAlign w:val="center"/>
            <w:hideMark/>
          </w:tcPr>
          <w:p w14:paraId="5A6B675A" w14:textId="45BF5300" w:rsidR="00C83FC7" w:rsidRPr="000F0F10" w:rsidRDefault="00C83FC7" w:rsidP="00C83FC7">
            <w:pPr>
              <w:jc w:val="left"/>
              <w:rPr>
                <w:rFonts w:cs="Arial"/>
                <w:sz w:val="15"/>
                <w:szCs w:val="15"/>
              </w:rPr>
            </w:pPr>
            <w:r w:rsidRPr="000F0F10">
              <w:rPr>
                <w:rFonts w:cs="Arial"/>
                <w:sz w:val="15"/>
                <w:szCs w:val="15"/>
              </w:rPr>
              <w:t> </w:t>
            </w:r>
          </w:p>
        </w:tc>
        <w:tc>
          <w:tcPr>
            <w:tcW w:w="477" w:type="pct"/>
            <w:tcBorders>
              <w:top w:val="nil"/>
              <w:left w:val="nil"/>
              <w:bottom w:val="nil"/>
              <w:right w:val="nil"/>
            </w:tcBorders>
            <w:shd w:val="clear" w:color="auto" w:fill="auto"/>
            <w:vAlign w:val="bottom"/>
            <w:hideMark/>
          </w:tcPr>
          <w:p w14:paraId="6568CF78"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00EC1E64"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7D56961A" w14:textId="77777777" w:rsidR="00C83FC7" w:rsidRPr="000F0F10" w:rsidRDefault="00C83FC7" w:rsidP="00C83FC7">
            <w:pPr>
              <w:jc w:val="right"/>
              <w:rPr>
                <w:sz w:val="15"/>
                <w:szCs w:val="15"/>
              </w:rPr>
            </w:pPr>
          </w:p>
        </w:tc>
        <w:tc>
          <w:tcPr>
            <w:tcW w:w="542" w:type="pct"/>
            <w:tcBorders>
              <w:top w:val="nil"/>
              <w:left w:val="nil"/>
              <w:bottom w:val="nil"/>
              <w:right w:val="nil"/>
            </w:tcBorders>
            <w:shd w:val="clear" w:color="auto" w:fill="auto"/>
            <w:vAlign w:val="bottom"/>
            <w:hideMark/>
          </w:tcPr>
          <w:p w14:paraId="7DC950FD" w14:textId="77777777" w:rsidR="00C83FC7" w:rsidRPr="000F0F10" w:rsidRDefault="00C83FC7" w:rsidP="00C83FC7">
            <w:pPr>
              <w:jc w:val="right"/>
              <w:rPr>
                <w:sz w:val="15"/>
                <w:szCs w:val="15"/>
              </w:rPr>
            </w:pPr>
          </w:p>
        </w:tc>
        <w:tc>
          <w:tcPr>
            <w:tcW w:w="412" w:type="pct"/>
            <w:tcBorders>
              <w:top w:val="nil"/>
              <w:left w:val="nil"/>
              <w:bottom w:val="nil"/>
              <w:right w:val="nil"/>
            </w:tcBorders>
            <w:shd w:val="clear" w:color="auto" w:fill="auto"/>
            <w:vAlign w:val="bottom"/>
            <w:hideMark/>
          </w:tcPr>
          <w:p w14:paraId="2F34F4B8"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1D9D0599"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2BEC6E63"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2853A176" w14:textId="77777777" w:rsidR="00C83FC7" w:rsidRPr="000F0F10" w:rsidRDefault="00C83FC7" w:rsidP="00C83FC7">
            <w:pPr>
              <w:jc w:val="right"/>
              <w:rPr>
                <w:sz w:val="15"/>
                <w:szCs w:val="15"/>
              </w:rPr>
            </w:pPr>
          </w:p>
        </w:tc>
        <w:tc>
          <w:tcPr>
            <w:tcW w:w="475" w:type="pct"/>
            <w:tcBorders>
              <w:top w:val="nil"/>
              <w:left w:val="nil"/>
              <w:bottom w:val="nil"/>
              <w:right w:val="nil"/>
            </w:tcBorders>
            <w:shd w:val="clear" w:color="auto" w:fill="auto"/>
            <w:vAlign w:val="bottom"/>
            <w:hideMark/>
          </w:tcPr>
          <w:p w14:paraId="2B65E903" w14:textId="77777777" w:rsidR="00C83FC7" w:rsidRPr="000F0F10" w:rsidRDefault="00C83FC7" w:rsidP="00C83FC7">
            <w:pPr>
              <w:jc w:val="right"/>
              <w:rPr>
                <w:sz w:val="15"/>
                <w:szCs w:val="15"/>
              </w:rPr>
            </w:pPr>
          </w:p>
        </w:tc>
      </w:tr>
      <w:tr w:rsidR="00C83FC7" w:rsidRPr="000F0F10" w14:paraId="2D54BF33" w14:textId="77777777" w:rsidTr="004D416A">
        <w:tc>
          <w:tcPr>
            <w:tcW w:w="709" w:type="pct"/>
            <w:tcBorders>
              <w:top w:val="nil"/>
              <w:left w:val="nil"/>
              <w:bottom w:val="nil"/>
              <w:right w:val="nil"/>
            </w:tcBorders>
            <w:shd w:val="clear" w:color="auto" w:fill="auto"/>
            <w:noWrap/>
            <w:vAlign w:val="center"/>
            <w:hideMark/>
          </w:tcPr>
          <w:p w14:paraId="0AD83CDE" w14:textId="49D76F65" w:rsidR="00C83FC7" w:rsidRPr="000F0F10" w:rsidRDefault="00C83FC7" w:rsidP="00C83FC7">
            <w:pPr>
              <w:jc w:val="left"/>
              <w:rPr>
                <w:rFonts w:cs="Arial"/>
                <w:b/>
                <w:bCs/>
                <w:sz w:val="15"/>
                <w:szCs w:val="15"/>
              </w:rPr>
            </w:pPr>
            <w:r w:rsidRPr="000F0F10">
              <w:rPr>
                <w:rFonts w:cs="Arial"/>
                <w:b/>
                <w:bCs/>
                <w:sz w:val="15"/>
                <w:szCs w:val="15"/>
              </w:rPr>
              <w:t>Oprávky</w:t>
            </w:r>
          </w:p>
        </w:tc>
        <w:tc>
          <w:tcPr>
            <w:tcW w:w="477" w:type="pct"/>
            <w:tcBorders>
              <w:top w:val="nil"/>
              <w:left w:val="nil"/>
              <w:bottom w:val="nil"/>
              <w:right w:val="nil"/>
            </w:tcBorders>
            <w:shd w:val="clear" w:color="auto" w:fill="auto"/>
            <w:vAlign w:val="bottom"/>
            <w:hideMark/>
          </w:tcPr>
          <w:p w14:paraId="24A3C2A1" w14:textId="77777777" w:rsidR="00C83FC7" w:rsidRPr="000F0F10" w:rsidRDefault="00C83FC7" w:rsidP="00C83FC7">
            <w:pPr>
              <w:jc w:val="right"/>
              <w:rPr>
                <w:rFonts w:cs="Arial"/>
                <w:b/>
                <w:bCs/>
                <w:sz w:val="15"/>
                <w:szCs w:val="15"/>
              </w:rPr>
            </w:pPr>
          </w:p>
        </w:tc>
        <w:tc>
          <w:tcPr>
            <w:tcW w:w="477" w:type="pct"/>
            <w:tcBorders>
              <w:top w:val="nil"/>
              <w:left w:val="nil"/>
              <w:bottom w:val="nil"/>
              <w:right w:val="nil"/>
            </w:tcBorders>
            <w:shd w:val="clear" w:color="auto" w:fill="auto"/>
            <w:vAlign w:val="bottom"/>
            <w:hideMark/>
          </w:tcPr>
          <w:p w14:paraId="396E53E2"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5894E42F" w14:textId="77777777" w:rsidR="00C83FC7" w:rsidRPr="000F0F10" w:rsidRDefault="00C83FC7" w:rsidP="00C83FC7">
            <w:pPr>
              <w:jc w:val="right"/>
              <w:rPr>
                <w:sz w:val="15"/>
                <w:szCs w:val="15"/>
              </w:rPr>
            </w:pPr>
          </w:p>
        </w:tc>
        <w:tc>
          <w:tcPr>
            <w:tcW w:w="542" w:type="pct"/>
            <w:tcBorders>
              <w:top w:val="nil"/>
              <w:left w:val="nil"/>
              <w:bottom w:val="nil"/>
              <w:right w:val="nil"/>
            </w:tcBorders>
            <w:shd w:val="clear" w:color="auto" w:fill="auto"/>
            <w:vAlign w:val="bottom"/>
            <w:hideMark/>
          </w:tcPr>
          <w:p w14:paraId="6302CC2B" w14:textId="77777777" w:rsidR="00C83FC7" w:rsidRPr="000F0F10" w:rsidRDefault="00C83FC7" w:rsidP="00C83FC7">
            <w:pPr>
              <w:jc w:val="right"/>
              <w:rPr>
                <w:sz w:val="15"/>
                <w:szCs w:val="15"/>
              </w:rPr>
            </w:pPr>
          </w:p>
        </w:tc>
        <w:tc>
          <w:tcPr>
            <w:tcW w:w="412" w:type="pct"/>
            <w:tcBorders>
              <w:top w:val="nil"/>
              <w:left w:val="nil"/>
              <w:bottom w:val="nil"/>
              <w:right w:val="nil"/>
            </w:tcBorders>
            <w:shd w:val="clear" w:color="auto" w:fill="auto"/>
            <w:vAlign w:val="bottom"/>
            <w:hideMark/>
          </w:tcPr>
          <w:p w14:paraId="7D5F7971"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52C2CC80"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162C2C6F"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37B16150" w14:textId="77777777" w:rsidR="00C83FC7" w:rsidRPr="000F0F10" w:rsidRDefault="00C83FC7" w:rsidP="00C83FC7">
            <w:pPr>
              <w:jc w:val="right"/>
              <w:rPr>
                <w:sz w:val="15"/>
                <w:szCs w:val="15"/>
              </w:rPr>
            </w:pPr>
          </w:p>
        </w:tc>
        <w:tc>
          <w:tcPr>
            <w:tcW w:w="475" w:type="pct"/>
            <w:tcBorders>
              <w:top w:val="nil"/>
              <w:left w:val="nil"/>
              <w:bottom w:val="nil"/>
              <w:right w:val="nil"/>
            </w:tcBorders>
            <w:shd w:val="clear" w:color="auto" w:fill="auto"/>
            <w:vAlign w:val="bottom"/>
            <w:hideMark/>
          </w:tcPr>
          <w:p w14:paraId="2AEEFC60" w14:textId="77777777" w:rsidR="00C83FC7" w:rsidRPr="000F0F10" w:rsidRDefault="00C83FC7" w:rsidP="00C83FC7">
            <w:pPr>
              <w:jc w:val="right"/>
              <w:rPr>
                <w:sz w:val="15"/>
                <w:szCs w:val="15"/>
              </w:rPr>
            </w:pPr>
          </w:p>
        </w:tc>
      </w:tr>
      <w:tr w:rsidR="00C83FC7" w:rsidRPr="000F0F10" w14:paraId="7268E381" w14:textId="77777777" w:rsidTr="004D416A">
        <w:tc>
          <w:tcPr>
            <w:tcW w:w="709" w:type="pct"/>
            <w:tcBorders>
              <w:top w:val="nil"/>
              <w:left w:val="nil"/>
              <w:bottom w:val="nil"/>
              <w:right w:val="nil"/>
            </w:tcBorders>
            <w:shd w:val="clear" w:color="auto" w:fill="auto"/>
            <w:noWrap/>
            <w:vAlign w:val="center"/>
            <w:hideMark/>
          </w:tcPr>
          <w:p w14:paraId="2737D694" w14:textId="743A2129" w:rsidR="00C83FC7" w:rsidRPr="000F0F10" w:rsidRDefault="00C83FC7" w:rsidP="00C83FC7">
            <w:pPr>
              <w:jc w:val="left"/>
              <w:rPr>
                <w:rFonts w:cs="Arial"/>
                <w:sz w:val="15"/>
                <w:szCs w:val="15"/>
              </w:rPr>
            </w:pPr>
            <w:r w:rsidRPr="000F0F10">
              <w:rPr>
                <w:rFonts w:cs="Arial"/>
                <w:sz w:val="15"/>
                <w:szCs w:val="15"/>
              </w:rPr>
              <w:t>K 1. januáru 201</w:t>
            </w:r>
            <w:r>
              <w:rPr>
                <w:rFonts w:cs="Arial"/>
                <w:sz w:val="15"/>
                <w:szCs w:val="15"/>
              </w:rPr>
              <w:t>9</w:t>
            </w:r>
          </w:p>
        </w:tc>
        <w:tc>
          <w:tcPr>
            <w:tcW w:w="477" w:type="pct"/>
            <w:tcBorders>
              <w:top w:val="nil"/>
              <w:left w:val="nil"/>
              <w:bottom w:val="nil"/>
              <w:right w:val="nil"/>
            </w:tcBorders>
            <w:shd w:val="clear" w:color="auto" w:fill="auto"/>
            <w:vAlign w:val="bottom"/>
            <w:hideMark/>
          </w:tcPr>
          <w:p w14:paraId="242FB772" w14:textId="12F9F10A" w:rsidR="00C83FC7" w:rsidRPr="000F0F10" w:rsidRDefault="00C83FC7" w:rsidP="00C83FC7">
            <w:pPr>
              <w:jc w:val="right"/>
              <w:rPr>
                <w:rFonts w:cs="Arial"/>
                <w:sz w:val="15"/>
                <w:szCs w:val="15"/>
              </w:rPr>
            </w:pPr>
            <w:r w:rsidRPr="004D416A">
              <w:rPr>
                <w:rFonts w:cs="Arial"/>
                <w:sz w:val="15"/>
                <w:szCs w:val="15"/>
              </w:rPr>
              <w:t>-</w:t>
            </w:r>
          </w:p>
        </w:tc>
        <w:tc>
          <w:tcPr>
            <w:tcW w:w="477" w:type="pct"/>
            <w:tcBorders>
              <w:top w:val="nil"/>
              <w:left w:val="nil"/>
              <w:bottom w:val="nil"/>
              <w:right w:val="nil"/>
            </w:tcBorders>
            <w:shd w:val="clear" w:color="auto" w:fill="auto"/>
            <w:vAlign w:val="center"/>
            <w:hideMark/>
          </w:tcPr>
          <w:p w14:paraId="559D556C" w14:textId="48D9AE1E" w:rsidR="00C83FC7" w:rsidRPr="000F0F10" w:rsidRDefault="00C83FC7" w:rsidP="00C83FC7">
            <w:pPr>
              <w:jc w:val="right"/>
              <w:rPr>
                <w:rFonts w:cs="Arial"/>
                <w:sz w:val="15"/>
                <w:szCs w:val="15"/>
              </w:rPr>
            </w:pPr>
            <w:r>
              <w:rPr>
                <w:rFonts w:cs="Arial"/>
                <w:sz w:val="15"/>
                <w:szCs w:val="15"/>
              </w:rPr>
              <w:t>75</w:t>
            </w:r>
            <w:r w:rsidRPr="004D416A">
              <w:rPr>
                <w:rFonts w:cs="Arial"/>
                <w:sz w:val="15"/>
                <w:szCs w:val="15"/>
              </w:rPr>
              <w:t xml:space="preserve"> </w:t>
            </w:r>
            <w:r>
              <w:rPr>
                <w:rFonts w:cs="Arial"/>
                <w:sz w:val="15"/>
                <w:szCs w:val="15"/>
              </w:rPr>
              <w:t>642</w:t>
            </w:r>
          </w:p>
        </w:tc>
        <w:tc>
          <w:tcPr>
            <w:tcW w:w="477" w:type="pct"/>
            <w:tcBorders>
              <w:top w:val="nil"/>
              <w:left w:val="nil"/>
              <w:bottom w:val="nil"/>
              <w:right w:val="nil"/>
            </w:tcBorders>
            <w:shd w:val="clear" w:color="auto" w:fill="auto"/>
            <w:vAlign w:val="center"/>
            <w:hideMark/>
          </w:tcPr>
          <w:p w14:paraId="0FE2F53E" w14:textId="3D8F7E36" w:rsidR="00C83FC7" w:rsidRPr="000F0F10" w:rsidRDefault="00C83FC7" w:rsidP="00C83FC7">
            <w:pPr>
              <w:jc w:val="right"/>
              <w:rPr>
                <w:rFonts w:cs="Arial"/>
                <w:sz w:val="15"/>
                <w:szCs w:val="15"/>
              </w:rPr>
            </w:pPr>
            <w:r>
              <w:rPr>
                <w:rFonts w:cs="Arial"/>
                <w:sz w:val="15"/>
                <w:szCs w:val="15"/>
              </w:rPr>
              <w:t>4 777</w:t>
            </w:r>
          </w:p>
        </w:tc>
        <w:tc>
          <w:tcPr>
            <w:tcW w:w="542" w:type="pct"/>
            <w:tcBorders>
              <w:top w:val="nil"/>
              <w:left w:val="nil"/>
              <w:bottom w:val="nil"/>
              <w:right w:val="nil"/>
            </w:tcBorders>
            <w:shd w:val="clear" w:color="auto" w:fill="auto"/>
            <w:vAlign w:val="center"/>
            <w:hideMark/>
          </w:tcPr>
          <w:p w14:paraId="10E6F94F" w14:textId="56664735" w:rsidR="00C83FC7" w:rsidRPr="000F0F10" w:rsidRDefault="00C83FC7" w:rsidP="00C83FC7">
            <w:pPr>
              <w:jc w:val="right"/>
              <w:rPr>
                <w:rFonts w:cs="Arial"/>
                <w:sz w:val="15"/>
                <w:szCs w:val="15"/>
              </w:rPr>
            </w:pPr>
            <w:r w:rsidRPr="004D416A">
              <w:rPr>
                <w:rFonts w:cs="Arial"/>
                <w:sz w:val="15"/>
                <w:szCs w:val="15"/>
              </w:rPr>
              <w:t>3 018</w:t>
            </w:r>
          </w:p>
        </w:tc>
        <w:tc>
          <w:tcPr>
            <w:tcW w:w="412" w:type="pct"/>
            <w:tcBorders>
              <w:top w:val="nil"/>
              <w:left w:val="nil"/>
              <w:bottom w:val="nil"/>
              <w:right w:val="nil"/>
            </w:tcBorders>
            <w:shd w:val="clear" w:color="auto" w:fill="auto"/>
            <w:vAlign w:val="center"/>
            <w:hideMark/>
          </w:tcPr>
          <w:p w14:paraId="07F6FE81" w14:textId="5BB20EC8" w:rsidR="00C83FC7" w:rsidRPr="000F0F10" w:rsidRDefault="00C83FC7" w:rsidP="00C83FC7">
            <w:pPr>
              <w:jc w:val="right"/>
              <w:rPr>
                <w:rFonts w:cs="Arial"/>
                <w:sz w:val="15"/>
                <w:szCs w:val="15"/>
              </w:rPr>
            </w:pPr>
            <w:r>
              <w:rPr>
                <w:rFonts w:cs="Arial"/>
                <w:sz w:val="15"/>
                <w:szCs w:val="15"/>
              </w:rPr>
              <w:t xml:space="preserve">             </w:t>
            </w:r>
            <w:r w:rsidRPr="004D416A">
              <w:rPr>
                <w:rFonts w:cs="Arial"/>
                <w:sz w:val="15"/>
                <w:szCs w:val="15"/>
              </w:rPr>
              <w:t>1</w:t>
            </w:r>
          </w:p>
        </w:tc>
        <w:tc>
          <w:tcPr>
            <w:tcW w:w="477" w:type="pct"/>
            <w:tcBorders>
              <w:top w:val="nil"/>
              <w:left w:val="nil"/>
              <w:bottom w:val="nil"/>
              <w:right w:val="nil"/>
            </w:tcBorders>
            <w:shd w:val="clear" w:color="auto" w:fill="auto"/>
            <w:vAlign w:val="center"/>
            <w:hideMark/>
          </w:tcPr>
          <w:p w14:paraId="298E542F" w14:textId="3E1EF238" w:rsidR="00C83FC7" w:rsidRPr="000F0F10" w:rsidRDefault="00C83FC7" w:rsidP="00C83FC7">
            <w:pPr>
              <w:jc w:val="right"/>
              <w:rPr>
                <w:rFonts w:cs="Arial"/>
                <w:sz w:val="15"/>
                <w:szCs w:val="15"/>
              </w:rPr>
            </w:pPr>
            <w:r w:rsidRPr="004D416A">
              <w:rPr>
                <w:rFonts w:cs="Arial"/>
                <w:sz w:val="15"/>
                <w:szCs w:val="15"/>
              </w:rPr>
              <w:t>-</w:t>
            </w:r>
          </w:p>
        </w:tc>
        <w:tc>
          <w:tcPr>
            <w:tcW w:w="477" w:type="pct"/>
            <w:tcBorders>
              <w:top w:val="nil"/>
              <w:left w:val="nil"/>
              <w:bottom w:val="nil"/>
              <w:right w:val="nil"/>
            </w:tcBorders>
            <w:shd w:val="clear" w:color="auto" w:fill="auto"/>
            <w:vAlign w:val="center"/>
            <w:hideMark/>
          </w:tcPr>
          <w:p w14:paraId="54406730" w14:textId="42D648B3" w:rsidR="00C83FC7" w:rsidRPr="000F0F10" w:rsidRDefault="00C83FC7" w:rsidP="00C83FC7">
            <w:pPr>
              <w:jc w:val="right"/>
              <w:rPr>
                <w:rFonts w:cs="Arial"/>
                <w:sz w:val="15"/>
                <w:szCs w:val="15"/>
              </w:rPr>
            </w:pPr>
            <w:r w:rsidRPr="004D416A">
              <w:rPr>
                <w:rFonts w:cs="Arial"/>
                <w:sz w:val="15"/>
                <w:szCs w:val="15"/>
              </w:rPr>
              <w:t>-</w:t>
            </w:r>
          </w:p>
        </w:tc>
        <w:tc>
          <w:tcPr>
            <w:tcW w:w="477" w:type="pct"/>
            <w:tcBorders>
              <w:top w:val="nil"/>
              <w:left w:val="nil"/>
              <w:bottom w:val="nil"/>
              <w:right w:val="nil"/>
            </w:tcBorders>
            <w:shd w:val="clear" w:color="auto" w:fill="auto"/>
            <w:vAlign w:val="center"/>
            <w:hideMark/>
          </w:tcPr>
          <w:p w14:paraId="45C38DA7" w14:textId="40ABA426" w:rsidR="00C83FC7" w:rsidRPr="000F0F10" w:rsidRDefault="00C83FC7" w:rsidP="00C83FC7">
            <w:pPr>
              <w:jc w:val="right"/>
              <w:rPr>
                <w:rFonts w:cs="Arial"/>
                <w:sz w:val="15"/>
                <w:szCs w:val="15"/>
              </w:rPr>
            </w:pPr>
            <w:r w:rsidRPr="004D416A">
              <w:rPr>
                <w:rFonts w:cs="Arial"/>
                <w:sz w:val="15"/>
                <w:szCs w:val="15"/>
              </w:rPr>
              <w:t>-</w:t>
            </w:r>
          </w:p>
        </w:tc>
        <w:tc>
          <w:tcPr>
            <w:tcW w:w="475" w:type="pct"/>
            <w:tcBorders>
              <w:top w:val="nil"/>
              <w:left w:val="nil"/>
              <w:bottom w:val="nil"/>
              <w:right w:val="nil"/>
            </w:tcBorders>
            <w:shd w:val="clear" w:color="auto" w:fill="auto"/>
            <w:vAlign w:val="center"/>
            <w:hideMark/>
          </w:tcPr>
          <w:p w14:paraId="7A1E2B1D" w14:textId="0D3C0487" w:rsidR="00C83FC7" w:rsidRPr="000F0F10" w:rsidRDefault="00C83FC7" w:rsidP="00C83FC7">
            <w:pPr>
              <w:jc w:val="right"/>
              <w:rPr>
                <w:rFonts w:cs="Arial"/>
                <w:sz w:val="15"/>
                <w:szCs w:val="15"/>
              </w:rPr>
            </w:pPr>
            <w:r>
              <w:rPr>
                <w:rFonts w:cs="Arial"/>
                <w:sz w:val="15"/>
                <w:szCs w:val="15"/>
              </w:rPr>
              <w:t>83 438</w:t>
            </w:r>
          </w:p>
        </w:tc>
      </w:tr>
      <w:tr w:rsidR="00C83FC7" w:rsidRPr="000F0F10" w14:paraId="3644E20F" w14:textId="77777777" w:rsidTr="004D416A">
        <w:tc>
          <w:tcPr>
            <w:tcW w:w="709" w:type="pct"/>
            <w:tcBorders>
              <w:top w:val="nil"/>
              <w:left w:val="nil"/>
              <w:bottom w:val="nil"/>
              <w:right w:val="nil"/>
            </w:tcBorders>
            <w:shd w:val="clear" w:color="auto" w:fill="auto"/>
            <w:noWrap/>
            <w:vAlign w:val="center"/>
            <w:hideMark/>
          </w:tcPr>
          <w:p w14:paraId="3CECC253" w14:textId="0BFF31A4" w:rsidR="00C83FC7" w:rsidRPr="000F0F10" w:rsidRDefault="00C83FC7" w:rsidP="00C83FC7">
            <w:pPr>
              <w:jc w:val="left"/>
              <w:rPr>
                <w:rFonts w:cs="Arial"/>
                <w:sz w:val="15"/>
                <w:szCs w:val="15"/>
              </w:rPr>
            </w:pPr>
            <w:r w:rsidRPr="000F0F10">
              <w:rPr>
                <w:rFonts w:cs="Arial"/>
                <w:sz w:val="15"/>
                <w:szCs w:val="15"/>
              </w:rPr>
              <w:t>Prírastky</w:t>
            </w:r>
          </w:p>
        </w:tc>
        <w:tc>
          <w:tcPr>
            <w:tcW w:w="477" w:type="pct"/>
            <w:tcBorders>
              <w:top w:val="nil"/>
              <w:left w:val="nil"/>
              <w:bottom w:val="nil"/>
              <w:right w:val="nil"/>
            </w:tcBorders>
            <w:shd w:val="clear" w:color="auto" w:fill="auto"/>
            <w:vAlign w:val="bottom"/>
            <w:hideMark/>
          </w:tcPr>
          <w:p w14:paraId="61E7CABC" w14:textId="6465CF76"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14596D4F" w14:textId="6C2660F1" w:rsidR="00C83FC7" w:rsidRPr="000F0F10" w:rsidRDefault="00C83FC7" w:rsidP="00C83FC7">
            <w:pPr>
              <w:jc w:val="right"/>
              <w:rPr>
                <w:rFonts w:cs="Arial"/>
                <w:sz w:val="15"/>
                <w:szCs w:val="15"/>
              </w:rPr>
            </w:pPr>
            <w:r>
              <w:rPr>
                <w:rFonts w:cs="Arial"/>
                <w:sz w:val="15"/>
                <w:szCs w:val="15"/>
              </w:rPr>
              <w:t>28 497</w:t>
            </w:r>
          </w:p>
        </w:tc>
        <w:tc>
          <w:tcPr>
            <w:tcW w:w="477" w:type="pct"/>
            <w:tcBorders>
              <w:top w:val="nil"/>
              <w:left w:val="nil"/>
              <w:bottom w:val="nil"/>
              <w:right w:val="nil"/>
            </w:tcBorders>
            <w:shd w:val="clear" w:color="auto" w:fill="auto"/>
            <w:vAlign w:val="center"/>
            <w:hideMark/>
          </w:tcPr>
          <w:p w14:paraId="45C32F77" w14:textId="21F80D67" w:rsidR="00C83FC7" w:rsidRPr="000F0F10" w:rsidRDefault="00C83FC7" w:rsidP="00C83FC7">
            <w:pPr>
              <w:jc w:val="right"/>
              <w:rPr>
                <w:rFonts w:cs="Arial"/>
                <w:sz w:val="15"/>
                <w:szCs w:val="15"/>
              </w:rPr>
            </w:pPr>
            <w:r>
              <w:rPr>
                <w:rFonts w:cs="Arial"/>
                <w:sz w:val="15"/>
                <w:szCs w:val="15"/>
              </w:rPr>
              <w:t>1 438</w:t>
            </w:r>
          </w:p>
        </w:tc>
        <w:tc>
          <w:tcPr>
            <w:tcW w:w="542" w:type="pct"/>
            <w:tcBorders>
              <w:top w:val="nil"/>
              <w:left w:val="nil"/>
              <w:bottom w:val="nil"/>
              <w:right w:val="nil"/>
            </w:tcBorders>
            <w:shd w:val="clear" w:color="auto" w:fill="auto"/>
            <w:vAlign w:val="center"/>
            <w:hideMark/>
          </w:tcPr>
          <w:p w14:paraId="6C00B1CF" w14:textId="22DA05D7"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center"/>
            <w:hideMark/>
          </w:tcPr>
          <w:p w14:paraId="71B23A46" w14:textId="333291EE"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5D7274CE" w14:textId="669E024E"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0AF7F9E7" w14:textId="532DB40A"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663AB815" w14:textId="6A17F3B4"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center"/>
            <w:hideMark/>
          </w:tcPr>
          <w:p w14:paraId="75B4DB10" w14:textId="2D6414F5" w:rsidR="00C83FC7" w:rsidRPr="000F0F10" w:rsidRDefault="00C83FC7" w:rsidP="00C83FC7">
            <w:pPr>
              <w:jc w:val="right"/>
              <w:rPr>
                <w:rFonts w:cs="Arial"/>
                <w:sz w:val="15"/>
                <w:szCs w:val="15"/>
              </w:rPr>
            </w:pPr>
            <w:r>
              <w:rPr>
                <w:rFonts w:cs="Arial"/>
                <w:sz w:val="15"/>
                <w:szCs w:val="15"/>
              </w:rPr>
              <w:t>29 935</w:t>
            </w:r>
          </w:p>
        </w:tc>
      </w:tr>
      <w:tr w:rsidR="00C83FC7" w:rsidRPr="000F0F10" w14:paraId="08881021" w14:textId="77777777" w:rsidTr="004D416A">
        <w:tc>
          <w:tcPr>
            <w:tcW w:w="709" w:type="pct"/>
            <w:tcBorders>
              <w:top w:val="nil"/>
              <w:left w:val="nil"/>
              <w:bottom w:val="nil"/>
              <w:right w:val="nil"/>
            </w:tcBorders>
            <w:shd w:val="clear" w:color="auto" w:fill="auto"/>
            <w:noWrap/>
            <w:vAlign w:val="center"/>
            <w:hideMark/>
          </w:tcPr>
          <w:p w14:paraId="0BA12CFF" w14:textId="45DE4292" w:rsidR="00C83FC7" w:rsidRPr="000F0F10" w:rsidRDefault="00C83FC7" w:rsidP="00C83FC7">
            <w:pPr>
              <w:jc w:val="left"/>
              <w:rPr>
                <w:rFonts w:cs="Arial"/>
                <w:sz w:val="15"/>
                <w:szCs w:val="15"/>
              </w:rPr>
            </w:pPr>
            <w:r w:rsidRPr="000F0F10">
              <w:rPr>
                <w:rFonts w:cs="Arial"/>
                <w:sz w:val="15"/>
                <w:szCs w:val="15"/>
              </w:rPr>
              <w:t>Úbytky</w:t>
            </w:r>
          </w:p>
        </w:tc>
        <w:tc>
          <w:tcPr>
            <w:tcW w:w="477" w:type="pct"/>
            <w:tcBorders>
              <w:top w:val="nil"/>
              <w:left w:val="nil"/>
              <w:bottom w:val="nil"/>
              <w:right w:val="nil"/>
            </w:tcBorders>
            <w:shd w:val="clear" w:color="auto" w:fill="auto"/>
            <w:vAlign w:val="bottom"/>
            <w:hideMark/>
          </w:tcPr>
          <w:p w14:paraId="4147FA6B" w14:textId="4C148AE5"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015EB52A" w14:textId="5A5DDD81" w:rsidR="00C83FC7" w:rsidRPr="000F0F10" w:rsidRDefault="00C83FC7" w:rsidP="00C83FC7">
            <w:pPr>
              <w:ind w:right="-57"/>
              <w:jc w:val="right"/>
              <w:rPr>
                <w:rFonts w:cs="Arial"/>
                <w:sz w:val="15"/>
                <w:szCs w:val="15"/>
              </w:rPr>
            </w:pPr>
            <w:r>
              <w:rPr>
                <w:rFonts w:cs="Arial"/>
                <w:sz w:val="15"/>
                <w:szCs w:val="15"/>
              </w:rPr>
              <w:t>(122)</w:t>
            </w:r>
          </w:p>
        </w:tc>
        <w:tc>
          <w:tcPr>
            <w:tcW w:w="477" w:type="pct"/>
            <w:tcBorders>
              <w:top w:val="nil"/>
              <w:left w:val="nil"/>
              <w:bottom w:val="nil"/>
              <w:right w:val="nil"/>
            </w:tcBorders>
            <w:shd w:val="clear" w:color="auto" w:fill="auto"/>
            <w:vAlign w:val="center"/>
            <w:hideMark/>
          </w:tcPr>
          <w:p w14:paraId="2958BB04" w14:textId="6187AF0A" w:rsidR="00C83FC7" w:rsidRPr="000F0F10" w:rsidRDefault="00C83FC7" w:rsidP="00C83FC7">
            <w:pPr>
              <w:ind w:right="-57"/>
              <w:jc w:val="right"/>
              <w:rPr>
                <w:rFonts w:cs="Arial"/>
                <w:sz w:val="15"/>
                <w:szCs w:val="15"/>
              </w:rPr>
            </w:pPr>
            <w:r>
              <w:rPr>
                <w:rFonts w:cs="Arial"/>
                <w:sz w:val="15"/>
                <w:szCs w:val="15"/>
              </w:rPr>
              <w:t>(561)</w:t>
            </w:r>
          </w:p>
        </w:tc>
        <w:tc>
          <w:tcPr>
            <w:tcW w:w="542" w:type="pct"/>
            <w:tcBorders>
              <w:top w:val="nil"/>
              <w:left w:val="nil"/>
              <w:bottom w:val="nil"/>
              <w:right w:val="nil"/>
            </w:tcBorders>
            <w:shd w:val="clear" w:color="auto" w:fill="auto"/>
            <w:vAlign w:val="center"/>
            <w:hideMark/>
          </w:tcPr>
          <w:p w14:paraId="4C0B491E" w14:textId="6642F635"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center"/>
            <w:hideMark/>
          </w:tcPr>
          <w:p w14:paraId="6800DFDF" w14:textId="4DA07BFE" w:rsidR="00C83FC7" w:rsidRPr="000F0F10" w:rsidRDefault="00C83FC7" w:rsidP="00C83FC7">
            <w:pPr>
              <w:jc w:val="right"/>
              <w:rPr>
                <w:rFonts w:cs="Arial"/>
                <w:sz w:val="15"/>
                <w:szCs w:val="15"/>
              </w:rPr>
            </w:pPr>
            <w:r>
              <w:rPr>
                <w:rFonts w:cs="Arial"/>
                <w:sz w:val="15"/>
                <w:szCs w:val="15"/>
              </w:rPr>
              <w:t>(1)</w:t>
            </w:r>
          </w:p>
        </w:tc>
        <w:tc>
          <w:tcPr>
            <w:tcW w:w="477" w:type="pct"/>
            <w:tcBorders>
              <w:top w:val="nil"/>
              <w:left w:val="nil"/>
              <w:bottom w:val="nil"/>
              <w:right w:val="nil"/>
            </w:tcBorders>
            <w:shd w:val="clear" w:color="auto" w:fill="auto"/>
            <w:vAlign w:val="center"/>
            <w:hideMark/>
          </w:tcPr>
          <w:p w14:paraId="0499599D" w14:textId="3D63C77C"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0A0F8938" w14:textId="7566D43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110FF121" w14:textId="322D46EB"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center"/>
            <w:hideMark/>
          </w:tcPr>
          <w:p w14:paraId="2BA232EA" w14:textId="25ECDE99" w:rsidR="00C83FC7" w:rsidRPr="000F0F10" w:rsidRDefault="00C83FC7" w:rsidP="00C83FC7">
            <w:pPr>
              <w:ind w:right="-57"/>
              <w:jc w:val="right"/>
              <w:rPr>
                <w:rFonts w:cs="Arial"/>
                <w:sz w:val="15"/>
                <w:szCs w:val="15"/>
              </w:rPr>
            </w:pPr>
            <w:r>
              <w:rPr>
                <w:rFonts w:cs="Arial"/>
                <w:sz w:val="15"/>
                <w:szCs w:val="15"/>
              </w:rPr>
              <w:t>(684)</w:t>
            </w:r>
          </w:p>
        </w:tc>
      </w:tr>
      <w:tr w:rsidR="00C83FC7" w:rsidRPr="000F0F10" w14:paraId="6DBF9EB9" w14:textId="77777777" w:rsidTr="004D416A">
        <w:tc>
          <w:tcPr>
            <w:tcW w:w="709" w:type="pct"/>
            <w:tcBorders>
              <w:top w:val="nil"/>
              <w:left w:val="nil"/>
              <w:bottom w:val="nil"/>
              <w:right w:val="nil"/>
            </w:tcBorders>
            <w:shd w:val="clear" w:color="auto" w:fill="auto"/>
            <w:noWrap/>
            <w:vAlign w:val="center"/>
            <w:hideMark/>
          </w:tcPr>
          <w:p w14:paraId="66DF82A6" w14:textId="0E3C08C8" w:rsidR="00C83FC7" w:rsidRPr="000F0F10" w:rsidRDefault="00C83FC7" w:rsidP="00C83FC7">
            <w:pPr>
              <w:jc w:val="left"/>
              <w:rPr>
                <w:rFonts w:cs="Arial"/>
                <w:sz w:val="15"/>
                <w:szCs w:val="15"/>
              </w:rPr>
            </w:pPr>
            <w:r w:rsidRPr="000F0F10">
              <w:rPr>
                <w:rFonts w:cs="Arial"/>
                <w:sz w:val="15"/>
                <w:szCs w:val="15"/>
              </w:rPr>
              <w:t>Presuny</w:t>
            </w:r>
          </w:p>
        </w:tc>
        <w:tc>
          <w:tcPr>
            <w:tcW w:w="477" w:type="pct"/>
            <w:tcBorders>
              <w:top w:val="nil"/>
              <w:left w:val="nil"/>
              <w:bottom w:val="nil"/>
              <w:right w:val="nil"/>
            </w:tcBorders>
            <w:shd w:val="clear" w:color="auto" w:fill="auto"/>
            <w:vAlign w:val="bottom"/>
            <w:hideMark/>
          </w:tcPr>
          <w:p w14:paraId="27A41125" w14:textId="481BB764"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5C326F10" w14:textId="33E883C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15DBA29D" w14:textId="4BA6CD1C" w:rsidR="00C83FC7" w:rsidRPr="000F0F10" w:rsidRDefault="00C83FC7" w:rsidP="00C83FC7">
            <w:pPr>
              <w:jc w:val="right"/>
              <w:rPr>
                <w:rFonts w:cs="Arial"/>
                <w:sz w:val="15"/>
                <w:szCs w:val="15"/>
              </w:rPr>
            </w:pPr>
            <w:r>
              <w:rPr>
                <w:rFonts w:cs="Arial"/>
                <w:sz w:val="15"/>
                <w:szCs w:val="15"/>
              </w:rPr>
              <w:t>-</w:t>
            </w:r>
          </w:p>
        </w:tc>
        <w:tc>
          <w:tcPr>
            <w:tcW w:w="542" w:type="pct"/>
            <w:tcBorders>
              <w:top w:val="nil"/>
              <w:left w:val="nil"/>
              <w:bottom w:val="nil"/>
              <w:right w:val="nil"/>
            </w:tcBorders>
            <w:shd w:val="clear" w:color="auto" w:fill="auto"/>
            <w:vAlign w:val="center"/>
            <w:hideMark/>
          </w:tcPr>
          <w:p w14:paraId="25FA26CC" w14:textId="74C9E79B"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center"/>
            <w:hideMark/>
          </w:tcPr>
          <w:p w14:paraId="08AF17B6" w14:textId="71E2F0C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402D4C0D" w14:textId="3000B12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24CB6BA3" w14:textId="4DF356CB"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center"/>
            <w:hideMark/>
          </w:tcPr>
          <w:p w14:paraId="2AED08AF" w14:textId="6D4F2483"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center"/>
            <w:hideMark/>
          </w:tcPr>
          <w:p w14:paraId="6272EB74" w14:textId="67EE3DBC" w:rsidR="00C83FC7" w:rsidRPr="000F0F10" w:rsidRDefault="00C83FC7" w:rsidP="00C83FC7">
            <w:pPr>
              <w:jc w:val="right"/>
              <w:rPr>
                <w:rFonts w:cs="Arial"/>
                <w:sz w:val="15"/>
                <w:szCs w:val="15"/>
              </w:rPr>
            </w:pPr>
            <w:r>
              <w:rPr>
                <w:rFonts w:cs="Arial"/>
                <w:sz w:val="15"/>
                <w:szCs w:val="15"/>
              </w:rPr>
              <w:t>-</w:t>
            </w:r>
          </w:p>
        </w:tc>
      </w:tr>
      <w:tr w:rsidR="00C83FC7" w:rsidRPr="000F0F10" w14:paraId="114CE97D" w14:textId="77777777" w:rsidTr="004D416A">
        <w:tc>
          <w:tcPr>
            <w:tcW w:w="709" w:type="pct"/>
            <w:tcBorders>
              <w:top w:val="nil"/>
              <w:left w:val="nil"/>
              <w:bottom w:val="nil"/>
              <w:right w:val="nil"/>
            </w:tcBorders>
            <w:shd w:val="clear" w:color="auto" w:fill="auto"/>
            <w:noWrap/>
            <w:vAlign w:val="center"/>
            <w:hideMark/>
          </w:tcPr>
          <w:p w14:paraId="6B391A63" w14:textId="1155B37C" w:rsidR="00C83FC7" w:rsidRPr="000F0F10" w:rsidRDefault="00C83FC7" w:rsidP="00C83FC7">
            <w:pPr>
              <w:jc w:val="left"/>
              <w:rPr>
                <w:rFonts w:cs="Arial"/>
                <w:sz w:val="15"/>
                <w:szCs w:val="15"/>
              </w:rPr>
            </w:pPr>
            <w:r w:rsidRPr="000F0F10">
              <w:rPr>
                <w:rFonts w:cs="Arial"/>
                <w:sz w:val="15"/>
                <w:szCs w:val="15"/>
              </w:rPr>
              <w:t>K 31. decembru 201</w:t>
            </w:r>
            <w:r>
              <w:rPr>
                <w:rFonts w:cs="Arial"/>
                <w:sz w:val="15"/>
                <w:szCs w:val="15"/>
              </w:rPr>
              <w:t>9</w:t>
            </w:r>
          </w:p>
        </w:tc>
        <w:tc>
          <w:tcPr>
            <w:tcW w:w="477" w:type="pct"/>
            <w:tcBorders>
              <w:top w:val="single" w:sz="4" w:space="0" w:color="auto"/>
              <w:left w:val="nil"/>
              <w:bottom w:val="nil"/>
              <w:right w:val="nil"/>
            </w:tcBorders>
            <w:shd w:val="clear" w:color="auto" w:fill="auto"/>
            <w:vAlign w:val="bottom"/>
            <w:hideMark/>
          </w:tcPr>
          <w:p w14:paraId="08B6397C" w14:textId="6C38CD8F" w:rsidR="00C83FC7" w:rsidRPr="000F0F10" w:rsidRDefault="00C83FC7" w:rsidP="00C83FC7">
            <w:pPr>
              <w:jc w:val="right"/>
              <w:rPr>
                <w:rFonts w:cs="Arial"/>
                <w:sz w:val="15"/>
                <w:szCs w:val="15"/>
              </w:rPr>
            </w:pPr>
          </w:p>
        </w:tc>
        <w:tc>
          <w:tcPr>
            <w:tcW w:w="477" w:type="pct"/>
            <w:tcBorders>
              <w:top w:val="single" w:sz="4" w:space="0" w:color="auto"/>
              <w:left w:val="nil"/>
              <w:bottom w:val="nil"/>
              <w:right w:val="nil"/>
            </w:tcBorders>
            <w:shd w:val="clear" w:color="auto" w:fill="auto"/>
            <w:vAlign w:val="center"/>
            <w:hideMark/>
          </w:tcPr>
          <w:p w14:paraId="51C804B7" w14:textId="0754083A" w:rsidR="00C83FC7" w:rsidRPr="000F0F10" w:rsidRDefault="00C83FC7" w:rsidP="00C83FC7">
            <w:pPr>
              <w:jc w:val="right"/>
              <w:rPr>
                <w:rFonts w:cs="Arial"/>
                <w:sz w:val="15"/>
                <w:szCs w:val="15"/>
              </w:rPr>
            </w:pPr>
            <w:r>
              <w:rPr>
                <w:rFonts w:cs="Arial"/>
                <w:sz w:val="15"/>
                <w:szCs w:val="15"/>
              </w:rPr>
              <w:t>104 017</w:t>
            </w:r>
          </w:p>
        </w:tc>
        <w:tc>
          <w:tcPr>
            <w:tcW w:w="477" w:type="pct"/>
            <w:tcBorders>
              <w:top w:val="single" w:sz="4" w:space="0" w:color="auto"/>
              <w:left w:val="nil"/>
              <w:bottom w:val="nil"/>
              <w:right w:val="nil"/>
            </w:tcBorders>
            <w:shd w:val="clear" w:color="auto" w:fill="auto"/>
            <w:vAlign w:val="center"/>
            <w:hideMark/>
          </w:tcPr>
          <w:p w14:paraId="0169C2F1" w14:textId="639871E6" w:rsidR="00C83FC7" w:rsidRPr="000F0F10" w:rsidRDefault="00C83FC7" w:rsidP="00C83FC7">
            <w:pPr>
              <w:jc w:val="right"/>
              <w:rPr>
                <w:rFonts w:cs="Arial"/>
                <w:sz w:val="15"/>
                <w:szCs w:val="15"/>
              </w:rPr>
            </w:pPr>
            <w:r>
              <w:rPr>
                <w:rFonts w:cs="Arial"/>
                <w:sz w:val="15"/>
                <w:szCs w:val="15"/>
              </w:rPr>
              <w:t>5 654</w:t>
            </w:r>
          </w:p>
        </w:tc>
        <w:tc>
          <w:tcPr>
            <w:tcW w:w="542" w:type="pct"/>
            <w:tcBorders>
              <w:top w:val="single" w:sz="4" w:space="0" w:color="auto"/>
              <w:left w:val="nil"/>
              <w:bottom w:val="nil"/>
              <w:right w:val="nil"/>
            </w:tcBorders>
            <w:shd w:val="clear" w:color="auto" w:fill="auto"/>
            <w:vAlign w:val="center"/>
            <w:hideMark/>
          </w:tcPr>
          <w:p w14:paraId="51683E96" w14:textId="0F86EDD2" w:rsidR="00C83FC7" w:rsidRPr="000F0F10" w:rsidRDefault="00C83FC7" w:rsidP="00C83FC7">
            <w:pPr>
              <w:jc w:val="right"/>
              <w:rPr>
                <w:rFonts w:cs="Arial"/>
                <w:sz w:val="15"/>
                <w:szCs w:val="15"/>
              </w:rPr>
            </w:pPr>
            <w:r>
              <w:rPr>
                <w:rFonts w:cs="Arial"/>
                <w:sz w:val="15"/>
                <w:szCs w:val="15"/>
              </w:rPr>
              <w:t>3 018</w:t>
            </w:r>
          </w:p>
        </w:tc>
        <w:tc>
          <w:tcPr>
            <w:tcW w:w="412" w:type="pct"/>
            <w:tcBorders>
              <w:top w:val="single" w:sz="4" w:space="0" w:color="auto"/>
              <w:left w:val="nil"/>
              <w:bottom w:val="nil"/>
              <w:right w:val="nil"/>
            </w:tcBorders>
            <w:shd w:val="clear" w:color="auto" w:fill="auto"/>
            <w:vAlign w:val="center"/>
            <w:hideMark/>
          </w:tcPr>
          <w:p w14:paraId="2735F2B0" w14:textId="2CC55F3E" w:rsidR="00C83FC7" w:rsidRPr="000F0F10" w:rsidRDefault="00C83FC7" w:rsidP="00C83FC7">
            <w:pPr>
              <w:jc w:val="right"/>
              <w:rPr>
                <w:rFonts w:cs="Arial"/>
                <w:sz w:val="15"/>
                <w:szCs w:val="15"/>
              </w:rPr>
            </w:pPr>
            <w:r>
              <w:rPr>
                <w:rFonts w:cs="Arial"/>
                <w:sz w:val="15"/>
                <w:szCs w:val="15"/>
              </w:rPr>
              <w:t>-</w:t>
            </w:r>
          </w:p>
        </w:tc>
        <w:tc>
          <w:tcPr>
            <w:tcW w:w="477" w:type="pct"/>
            <w:tcBorders>
              <w:top w:val="single" w:sz="4" w:space="0" w:color="auto"/>
              <w:left w:val="nil"/>
              <w:bottom w:val="nil"/>
              <w:right w:val="nil"/>
            </w:tcBorders>
            <w:shd w:val="clear" w:color="auto" w:fill="auto"/>
            <w:vAlign w:val="center"/>
            <w:hideMark/>
          </w:tcPr>
          <w:p w14:paraId="5BAC01FC" w14:textId="7908DE6E" w:rsidR="00C83FC7" w:rsidRPr="000F0F10" w:rsidRDefault="00C83FC7" w:rsidP="00C83FC7">
            <w:pPr>
              <w:jc w:val="right"/>
              <w:rPr>
                <w:rFonts w:cs="Arial"/>
                <w:sz w:val="15"/>
                <w:szCs w:val="15"/>
              </w:rPr>
            </w:pPr>
            <w:r>
              <w:rPr>
                <w:rFonts w:cs="Arial"/>
                <w:sz w:val="15"/>
                <w:szCs w:val="15"/>
              </w:rPr>
              <w:t>-</w:t>
            </w:r>
          </w:p>
        </w:tc>
        <w:tc>
          <w:tcPr>
            <w:tcW w:w="477" w:type="pct"/>
            <w:tcBorders>
              <w:top w:val="single" w:sz="4" w:space="0" w:color="auto"/>
              <w:left w:val="nil"/>
              <w:bottom w:val="nil"/>
              <w:right w:val="nil"/>
            </w:tcBorders>
            <w:shd w:val="clear" w:color="auto" w:fill="auto"/>
            <w:vAlign w:val="center"/>
            <w:hideMark/>
          </w:tcPr>
          <w:p w14:paraId="70D4F54A" w14:textId="0A979C63" w:rsidR="00C83FC7" w:rsidRPr="000F0F10" w:rsidRDefault="00C83FC7" w:rsidP="00C83FC7">
            <w:pPr>
              <w:jc w:val="right"/>
              <w:rPr>
                <w:rFonts w:cs="Arial"/>
                <w:sz w:val="15"/>
                <w:szCs w:val="15"/>
              </w:rPr>
            </w:pPr>
            <w:r>
              <w:rPr>
                <w:rFonts w:cs="Arial"/>
                <w:sz w:val="15"/>
                <w:szCs w:val="15"/>
              </w:rPr>
              <w:t>-</w:t>
            </w:r>
          </w:p>
        </w:tc>
        <w:tc>
          <w:tcPr>
            <w:tcW w:w="477" w:type="pct"/>
            <w:tcBorders>
              <w:top w:val="single" w:sz="4" w:space="0" w:color="auto"/>
              <w:left w:val="nil"/>
              <w:bottom w:val="nil"/>
              <w:right w:val="nil"/>
            </w:tcBorders>
            <w:shd w:val="clear" w:color="auto" w:fill="auto"/>
            <w:vAlign w:val="center"/>
            <w:hideMark/>
          </w:tcPr>
          <w:p w14:paraId="34D3026F" w14:textId="2C42B1E4" w:rsidR="00C83FC7" w:rsidRPr="000F0F10" w:rsidRDefault="00C83FC7" w:rsidP="00C83FC7">
            <w:pPr>
              <w:jc w:val="right"/>
              <w:rPr>
                <w:rFonts w:cs="Arial"/>
                <w:sz w:val="15"/>
                <w:szCs w:val="15"/>
              </w:rPr>
            </w:pPr>
            <w:r>
              <w:rPr>
                <w:rFonts w:cs="Arial"/>
                <w:sz w:val="15"/>
                <w:szCs w:val="15"/>
              </w:rPr>
              <w:t>-</w:t>
            </w:r>
          </w:p>
        </w:tc>
        <w:tc>
          <w:tcPr>
            <w:tcW w:w="475" w:type="pct"/>
            <w:tcBorders>
              <w:top w:val="single" w:sz="4" w:space="0" w:color="auto"/>
              <w:left w:val="nil"/>
              <w:bottom w:val="nil"/>
              <w:right w:val="nil"/>
            </w:tcBorders>
            <w:shd w:val="clear" w:color="auto" w:fill="auto"/>
            <w:vAlign w:val="center"/>
            <w:hideMark/>
          </w:tcPr>
          <w:p w14:paraId="1E111B31" w14:textId="7E844554" w:rsidR="00C83FC7" w:rsidRPr="000F0F10" w:rsidRDefault="00C83FC7" w:rsidP="00C83FC7">
            <w:pPr>
              <w:jc w:val="right"/>
              <w:rPr>
                <w:rFonts w:cs="Arial"/>
                <w:sz w:val="15"/>
                <w:szCs w:val="15"/>
              </w:rPr>
            </w:pPr>
            <w:r>
              <w:rPr>
                <w:rFonts w:cs="Arial"/>
                <w:sz w:val="15"/>
                <w:szCs w:val="15"/>
              </w:rPr>
              <w:t>112 689</w:t>
            </w:r>
          </w:p>
        </w:tc>
      </w:tr>
      <w:tr w:rsidR="00C83FC7" w:rsidRPr="000F0F10" w14:paraId="0C17B64E" w14:textId="77777777" w:rsidTr="004D416A">
        <w:tc>
          <w:tcPr>
            <w:tcW w:w="709" w:type="pct"/>
            <w:tcBorders>
              <w:top w:val="nil"/>
              <w:left w:val="nil"/>
              <w:bottom w:val="nil"/>
              <w:right w:val="nil"/>
            </w:tcBorders>
            <w:shd w:val="clear" w:color="auto" w:fill="auto"/>
            <w:noWrap/>
            <w:vAlign w:val="center"/>
            <w:hideMark/>
          </w:tcPr>
          <w:p w14:paraId="4EA62D36" w14:textId="37830F97" w:rsidR="00C83FC7" w:rsidRPr="000F0F10" w:rsidRDefault="00C83FC7" w:rsidP="00C83FC7">
            <w:pPr>
              <w:jc w:val="left"/>
              <w:rPr>
                <w:rFonts w:cs="Arial"/>
                <w:sz w:val="15"/>
                <w:szCs w:val="15"/>
              </w:rPr>
            </w:pPr>
            <w:r w:rsidRPr="000F0F10">
              <w:rPr>
                <w:rFonts w:cs="Arial"/>
                <w:sz w:val="15"/>
                <w:szCs w:val="15"/>
              </w:rPr>
              <w:t> </w:t>
            </w:r>
          </w:p>
        </w:tc>
        <w:tc>
          <w:tcPr>
            <w:tcW w:w="477" w:type="pct"/>
            <w:tcBorders>
              <w:top w:val="nil"/>
              <w:left w:val="nil"/>
              <w:bottom w:val="nil"/>
              <w:right w:val="nil"/>
            </w:tcBorders>
            <w:shd w:val="clear" w:color="auto" w:fill="auto"/>
            <w:vAlign w:val="bottom"/>
            <w:hideMark/>
          </w:tcPr>
          <w:p w14:paraId="5821516C"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113D9027"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01CFDB93" w14:textId="77777777" w:rsidR="00C83FC7" w:rsidRPr="000F0F10" w:rsidRDefault="00C83FC7" w:rsidP="00C83FC7">
            <w:pPr>
              <w:jc w:val="right"/>
              <w:rPr>
                <w:sz w:val="15"/>
                <w:szCs w:val="15"/>
              </w:rPr>
            </w:pPr>
          </w:p>
        </w:tc>
        <w:tc>
          <w:tcPr>
            <w:tcW w:w="542" w:type="pct"/>
            <w:tcBorders>
              <w:top w:val="nil"/>
              <w:left w:val="nil"/>
              <w:bottom w:val="nil"/>
              <w:right w:val="nil"/>
            </w:tcBorders>
            <w:shd w:val="clear" w:color="auto" w:fill="auto"/>
            <w:vAlign w:val="bottom"/>
            <w:hideMark/>
          </w:tcPr>
          <w:p w14:paraId="1E273ABF" w14:textId="77777777" w:rsidR="00C83FC7" w:rsidRPr="000F0F10" w:rsidRDefault="00C83FC7" w:rsidP="00C83FC7">
            <w:pPr>
              <w:jc w:val="right"/>
              <w:rPr>
                <w:sz w:val="15"/>
                <w:szCs w:val="15"/>
              </w:rPr>
            </w:pPr>
          </w:p>
        </w:tc>
        <w:tc>
          <w:tcPr>
            <w:tcW w:w="412" w:type="pct"/>
            <w:tcBorders>
              <w:top w:val="nil"/>
              <w:left w:val="nil"/>
              <w:bottom w:val="nil"/>
              <w:right w:val="nil"/>
            </w:tcBorders>
            <w:shd w:val="clear" w:color="auto" w:fill="auto"/>
            <w:vAlign w:val="bottom"/>
            <w:hideMark/>
          </w:tcPr>
          <w:p w14:paraId="62056889"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048834A1"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7857A454"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55483249" w14:textId="77777777" w:rsidR="00C83FC7" w:rsidRPr="000F0F10" w:rsidRDefault="00C83FC7" w:rsidP="00C83FC7">
            <w:pPr>
              <w:jc w:val="right"/>
              <w:rPr>
                <w:sz w:val="15"/>
                <w:szCs w:val="15"/>
              </w:rPr>
            </w:pPr>
          </w:p>
        </w:tc>
        <w:tc>
          <w:tcPr>
            <w:tcW w:w="475" w:type="pct"/>
            <w:tcBorders>
              <w:top w:val="nil"/>
              <w:left w:val="nil"/>
              <w:bottom w:val="nil"/>
              <w:right w:val="nil"/>
            </w:tcBorders>
            <w:shd w:val="clear" w:color="auto" w:fill="auto"/>
            <w:vAlign w:val="bottom"/>
            <w:hideMark/>
          </w:tcPr>
          <w:p w14:paraId="4DBDF974" w14:textId="77777777" w:rsidR="00C83FC7" w:rsidRPr="000F0F10" w:rsidRDefault="00C83FC7" w:rsidP="00C83FC7">
            <w:pPr>
              <w:jc w:val="right"/>
              <w:rPr>
                <w:sz w:val="15"/>
                <w:szCs w:val="15"/>
              </w:rPr>
            </w:pPr>
          </w:p>
        </w:tc>
      </w:tr>
      <w:tr w:rsidR="00C83FC7" w:rsidRPr="000F0F10" w14:paraId="57F3A627" w14:textId="77777777" w:rsidTr="004D416A">
        <w:tc>
          <w:tcPr>
            <w:tcW w:w="709" w:type="pct"/>
            <w:tcBorders>
              <w:top w:val="nil"/>
              <w:left w:val="nil"/>
              <w:bottom w:val="nil"/>
              <w:right w:val="nil"/>
            </w:tcBorders>
            <w:shd w:val="clear" w:color="auto" w:fill="auto"/>
            <w:noWrap/>
            <w:vAlign w:val="center"/>
            <w:hideMark/>
          </w:tcPr>
          <w:p w14:paraId="04B975AD" w14:textId="451AAC16" w:rsidR="00C83FC7" w:rsidRPr="000F0F10" w:rsidRDefault="00C83FC7" w:rsidP="00C83FC7">
            <w:pPr>
              <w:jc w:val="left"/>
              <w:rPr>
                <w:rFonts w:cs="Arial"/>
                <w:b/>
                <w:bCs/>
                <w:sz w:val="15"/>
                <w:szCs w:val="15"/>
              </w:rPr>
            </w:pPr>
            <w:r w:rsidRPr="000F0F10">
              <w:rPr>
                <w:rFonts w:cs="Arial"/>
                <w:b/>
                <w:bCs/>
                <w:sz w:val="15"/>
                <w:szCs w:val="15"/>
              </w:rPr>
              <w:t>Opravná položka</w:t>
            </w:r>
          </w:p>
        </w:tc>
        <w:tc>
          <w:tcPr>
            <w:tcW w:w="477" w:type="pct"/>
            <w:tcBorders>
              <w:top w:val="nil"/>
              <w:left w:val="nil"/>
              <w:bottom w:val="nil"/>
              <w:right w:val="nil"/>
            </w:tcBorders>
            <w:shd w:val="clear" w:color="auto" w:fill="auto"/>
            <w:vAlign w:val="bottom"/>
            <w:hideMark/>
          </w:tcPr>
          <w:p w14:paraId="59E42F2F" w14:textId="77777777" w:rsidR="00C83FC7" w:rsidRPr="000F0F10" w:rsidRDefault="00C83FC7" w:rsidP="00C83FC7">
            <w:pPr>
              <w:jc w:val="right"/>
              <w:rPr>
                <w:rFonts w:cs="Arial"/>
                <w:b/>
                <w:bCs/>
                <w:sz w:val="15"/>
                <w:szCs w:val="15"/>
              </w:rPr>
            </w:pPr>
          </w:p>
        </w:tc>
        <w:tc>
          <w:tcPr>
            <w:tcW w:w="477" w:type="pct"/>
            <w:tcBorders>
              <w:top w:val="nil"/>
              <w:left w:val="nil"/>
              <w:bottom w:val="nil"/>
              <w:right w:val="nil"/>
            </w:tcBorders>
            <w:shd w:val="clear" w:color="auto" w:fill="auto"/>
            <w:vAlign w:val="bottom"/>
            <w:hideMark/>
          </w:tcPr>
          <w:p w14:paraId="21F306E7"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035C83D2" w14:textId="77777777" w:rsidR="00C83FC7" w:rsidRPr="000F0F10" w:rsidRDefault="00C83FC7" w:rsidP="00C83FC7">
            <w:pPr>
              <w:jc w:val="right"/>
              <w:rPr>
                <w:sz w:val="15"/>
                <w:szCs w:val="15"/>
              </w:rPr>
            </w:pPr>
          </w:p>
        </w:tc>
        <w:tc>
          <w:tcPr>
            <w:tcW w:w="542" w:type="pct"/>
            <w:tcBorders>
              <w:top w:val="nil"/>
              <w:left w:val="nil"/>
              <w:bottom w:val="nil"/>
              <w:right w:val="nil"/>
            </w:tcBorders>
            <w:shd w:val="clear" w:color="auto" w:fill="auto"/>
            <w:vAlign w:val="bottom"/>
            <w:hideMark/>
          </w:tcPr>
          <w:p w14:paraId="0F39AFBC" w14:textId="77777777" w:rsidR="00C83FC7" w:rsidRPr="000F0F10" w:rsidRDefault="00C83FC7" w:rsidP="00C83FC7">
            <w:pPr>
              <w:jc w:val="right"/>
              <w:rPr>
                <w:sz w:val="15"/>
                <w:szCs w:val="15"/>
              </w:rPr>
            </w:pPr>
          </w:p>
        </w:tc>
        <w:tc>
          <w:tcPr>
            <w:tcW w:w="412" w:type="pct"/>
            <w:tcBorders>
              <w:top w:val="nil"/>
              <w:left w:val="nil"/>
              <w:bottom w:val="nil"/>
              <w:right w:val="nil"/>
            </w:tcBorders>
            <w:shd w:val="clear" w:color="auto" w:fill="auto"/>
            <w:vAlign w:val="bottom"/>
            <w:hideMark/>
          </w:tcPr>
          <w:p w14:paraId="33178BBA"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29581C8A"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344B95ED"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52C37CFD" w14:textId="77777777" w:rsidR="00C83FC7" w:rsidRPr="000F0F10" w:rsidRDefault="00C83FC7" w:rsidP="00C83FC7">
            <w:pPr>
              <w:jc w:val="right"/>
              <w:rPr>
                <w:sz w:val="15"/>
                <w:szCs w:val="15"/>
              </w:rPr>
            </w:pPr>
          </w:p>
        </w:tc>
        <w:tc>
          <w:tcPr>
            <w:tcW w:w="475" w:type="pct"/>
            <w:tcBorders>
              <w:top w:val="nil"/>
              <w:left w:val="nil"/>
              <w:bottom w:val="nil"/>
              <w:right w:val="nil"/>
            </w:tcBorders>
            <w:shd w:val="clear" w:color="auto" w:fill="auto"/>
            <w:vAlign w:val="bottom"/>
            <w:hideMark/>
          </w:tcPr>
          <w:p w14:paraId="309ED239" w14:textId="77777777" w:rsidR="00C83FC7" w:rsidRPr="000F0F10" w:rsidRDefault="00C83FC7" w:rsidP="00C83FC7">
            <w:pPr>
              <w:jc w:val="right"/>
              <w:rPr>
                <w:sz w:val="15"/>
                <w:szCs w:val="15"/>
              </w:rPr>
            </w:pPr>
          </w:p>
        </w:tc>
      </w:tr>
      <w:tr w:rsidR="00C83FC7" w:rsidRPr="000F0F10" w14:paraId="15271E0E" w14:textId="77777777" w:rsidTr="004D416A">
        <w:tc>
          <w:tcPr>
            <w:tcW w:w="709" w:type="pct"/>
            <w:tcBorders>
              <w:top w:val="nil"/>
              <w:left w:val="nil"/>
              <w:bottom w:val="nil"/>
              <w:right w:val="nil"/>
            </w:tcBorders>
            <w:shd w:val="clear" w:color="auto" w:fill="auto"/>
            <w:noWrap/>
            <w:vAlign w:val="center"/>
            <w:hideMark/>
          </w:tcPr>
          <w:p w14:paraId="393A1104" w14:textId="1A6731B8" w:rsidR="00C83FC7" w:rsidRPr="000F0F10" w:rsidRDefault="00C83FC7" w:rsidP="00C83FC7">
            <w:pPr>
              <w:jc w:val="left"/>
              <w:rPr>
                <w:rFonts w:cs="Arial"/>
                <w:sz w:val="15"/>
                <w:szCs w:val="15"/>
              </w:rPr>
            </w:pPr>
            <w:r w:rsidRPr="000F0F10">
              <w:rPr>
                <w:rFonts w:cs="Arial"/>
                <w:sz w:val="15"/>
                <w:szCs w:val="15"/>
              </w:rPr>
              <w:t>K 1. januáru 201</w:t>
            </w:r>
            <w:r>
              <w:rPr>
                <w:rFonts w:cs="Arial"/>
                <w:sz w:val="15"/>
                <w:szCs w:val="15"/>
              </w:rPr>
              <w:t>9</w:t>
            </w:r>
          </w:p>
        </w:tc>
        <w:tc>
          <w:tcPr>
            <w:tcW w:w="477" w:type="pct"/>
            <w:tcBorders>
              <w:top w:val="nil"/>
              <w:left w:val="nil"/>
              <w:bottom w:val="nil"/>
              <w:right w:val="nil"/>
            </w:tcBorders>
            <w:shd w:val="clear" w:color="auto" w:fill="auto"/>
            <w:vAlign w:val="bottom"/>
            <w:hideMark/>
          </w:tcPr>
          <w:p w14:paraId="03ABA10C" w14:textId="700877A7"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6A4DED9F" w14:textId="191E5F52"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4AA1E9AB" w14:textId="302191F4" w:rsidR="00C83FC7" w:rsidRPr="000F0F10" w:rsidRDefault="00C83FC7" w:rsidP="00C83FC7">
            <w:pPr>
              <w:jc w:val="right"/>
              <w:rPr>
                <w:rFonts w:cs="Arial"/>
                <w:sz w:val="15"/>
                <w:szCs w:val="15"/>
              </w:rPr>
            </w:pPr>
            <w:r>
              <w:rPr>
                <w:rFonts w:cs="Arial"/>
                <w:sz w:val="15"/>
                <w:szCs w:val="15"/>
              </w:rPr>
              <w:t>-</w:t>
            </w:r>
          </w:p>
        </w:tc>
        <w:tc>
          <w:tcPr>
            <w:tcW w:w="542" w:type="pct"/>
            <w:tcBorders>
              <w:top w:val="nil"/>
              <w:left w:val="nil"/>
              <w:bottom w:val="nil"/>
              <w:right w:val="nil"/>
            </w:tcBorders>
            <w:shd w:val="clear" w:color="auto" w:fill="auto"/>
            <w:vAlign w:val="bottom"/>
            <w:hideMark/>
          </w:tcPr>
          <w:p w14:paraId="408E1718" w14:textId="0F73A6AF"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bottom"/>
            <w:hideMark/>
          </w:tcPr>
          <w:p w14:paraId="2618C29F" w14:textId="1C96D514"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1EEF0B81" w14:textId="7F2D7837"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5399211D" w14:textId="0C4AC669"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349839CA" w14:textId="41551441"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bottom"/>
            <w:hideMark/>
          </w:tcPr>
          <w:p w14:paraId="4EEDD592" w14:textId="53482E95" w:rsidR="00C83FC7" w:rsidRPr="000F0F10" w:rsidRDefault="00C83FC7" w:rsidP="00C83FC7">
            <w:pPr>
              <w:jc w:val="right"/>
              <w:rPr>
                <w:rFonts w:cs="Arial"/>
                <w:sz w:val="15"/>
                <w:szCs w:val="15"/>
              </w:rPr>
            </w:pPr>
            <w:r>
              <w:rPr>
                <w:rFonts w:cs="Arial"/>
                <w:sz w:val="15"/>
                <w:szCs w:val="15"/>
              </w:rPr>
              <w:t>-</w:t>
            </w:r>
          </w:p>
        </w:tc>
      </w:tr>
      <w:tr w:rsidR="00C83FC7" w:rsidRPr="000F0F10" w14:paraId="0F66FBFA" w14:textId="77777777" w:rsidTr="004D416A">
        <w:tc>
          <w:tcPr>
            <w:tcW w:w="709" w:type="pct"/>
            <w:tcBorders>
              <w:top w:val="nil"/>
              <w:left w:val="nil"/>
              <w:bottom w:val="nil"/>
              <w:right w:val="nil"/>
            </w:tcBorders>
            <w:shd w:val="clear" w:color="auto" w:fill="auto"/>
            <w:noWrap/>
            <w:vAlign w:val="center"/>
            <w:hideMark/>
          </w:tcPr>
          <w:p w14:paraId="18B8B4AA" w14:textId="2DF08249" w:rsidR="00C83FC7" w:rsidRPr="000F0F10" w:rsidRDefault="00C83FC7" w:rsidP="00C83FC7">
            <w:pPr>
              <w:jc w:val="left"/>
              <w:rPr>
                <w:rFonts w:cs="Arial"/>
                <w:sz w:val="15"/>
                <w:szCs w:val="15"/>
              </w:rPr>
            </w:pPr>
            <w:r w:rsidRPr="000F0F10">
              <w:rPr>
                <w:rFonts w:cs="Arial"/>
                <w:sz w:val="15"/>
                <w:szCs w:val="15"/>
              </w:rPr>
              <w:t>Prírastky</w:t>
            </w:r>
          </w:p>
        </w:tc>
        <w:tc>
          <w:tcPr>
            <w:tcW w:w="477" w:type="pct"/>
            <w:tcBorders>
              <w:top w:val="nil"/>
              <w:left w:val="nil"/>
              <w:bottom w:val="nil"/>
              <w:right w:val="nil"/>
            </w:tcBorders>
            <w:shd w:val="clear" w:color="auto" w:fill="auto"/>
            <w:vAlign w:val="bottom"/>
            <w:hideMark/>
          </w:tcPr>
          <w:p w14:paraId="00F78C5E" w14:textId="19D8D71D"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33D0A4E0" w14:textId="46BCC4D3"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6651FE17" w14:textId="38DE59FA" w:rsidR="00C83FC7" w:rsidRPr="000F0F10" w:rsidRDefault="00C83FC7" w:rsidP="00C83FC7">
            <w:pPr>
              <w:jc w:val="right"/>
              <w:rPr>
                <w:rFonts w:cs="Arial"/>
                <w:sz w:val="15"/>
                <w:szCs w:val="15"/>
              </w:rPr>
            </w:pPr>
            <w:r>
              <w:rPr>
                <w:rFonts w:cs="Arial"/>
                <w:sz w:val="15"/>
                <w:szCs w:val="15"/>
              </w:rPr>
              <w:t>-</w:t>
            </w:r>
          </w:p>
        </w:tc>
        <w:tc>
          <w:tcPr>
            <w:tcW w:w="542" w:type="pct"/>
            <w:tcBorders>
              <w:top w:val="nil"/>
              <w:left w:val="nil"/>
              <w:bottom w:val="nil"/>
              <w:right w:val="nil"/>
            </w:tcBorders>
            <w:shd w:val="clear" w:color="auto" w:fill="auto"/>
            <w:vAlign w:val="bottom"/>
            <w:hideMark/>
          </w:tcPr>
          <w:p w14:paraId="728DA017" w14:textId="2A7C0BB9"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bottom"/>
            <w:hideMark/>
          </w:tcPr>
          <w:p w14:paraId="3E4391E2" w14:textId="1FA6902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41406AEF" w14:textId="4D0656FA"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5F5338E0" w14:textId="4648F51E"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16B9D25A" w14:textId="5AF4763A"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bottom"/>
            <w:hideMark/>
          </w:tcPr>
          <w:p w14:paraId="71C78C87" w14:textId="15EEE8E7" w:rsidR="00C83FC7" w:rsidRPr="000F0F10" w:rsidRDefault="00C83FC7" w:rsidP="00C83FC7">
            <w:pPr>
              <w:jc w:val="right"/>
              <w:rPr>
                <w:rFonts w:cs="Arial"/>
                <w:sz w:val="15"/>
                <w:szCs w:val="15"/>
              </w:rPr>
            </w:pPr>
            <w:r>
              <w:rPr>
                <w:rFonts w:cs="Arial"/>
                <w:sz w:val="15"/>
                <w:szCs w:val="15"/>
              </w:rPr>
              <w:t>-</w:t>
            </w:r>
          </w:p>
        </w:tc>
      </w:tr>
      <w:tr w:rsidR="00C83FC7" w:rsidRPr="000F0F10" w14:paraId="5BE44581" w14:textId="77777777" w:rsidTr="004D416A">
        <w:tc>
          <w:tcPr>
            <w:tcW w:w="709" w:type="pct"/>
            <w:tcBorders>
              <w:top w:val="nil"/>
              <w:left w:val="nil"/>
              <w:bottom w:val="nil"/>
              <w:right w:val="nil"/>
            </w:tcBorders>
            <w:shd w:val="clear" w:color="auto" w:fill="auto"/>
            <w:noWrap/>
            <w:vAlign w:val="center"/>
            <w:hideMark/>
          </w:tcPr>
          <w:p w14:paraId="7CDD4CB4" w14:textId="34707AE1" w:rsidR="00C83FC7" w:rsidRPr="000F0F10" w:rsidRDefault="00C83FC7" w:rsidP="00C83FC7">
            <w:pPr>
              <w:jc w:val="left"/>
              <w:rPr>
                <w:rFonts w:cs="Arial"/>
                <w:sz w:val="15"/>
                <w:szCs w:val="15"/>
              </w:rPr>
            </w:pPr>
            <w:r w:rsidRPr="000F0F10">
              <w:rPr>
                <w:rFonts w:cs="Arial"/>
                <w:sz w:val="15"/>
                <w:szCs w:val="15"/>
              </w:rPr>
              <w:t>Úbytky</w:t>
            </w:r>
          </w:p>
        </w:tc>
        <w:tc>
          <w:tcPr>
            <w:tcW w:w="477" w:type="pct"/>
            <w:tcBorders>
              <w:top w:val="nil"/>
              <w:left w:val="nil"/>
              <w:bottom w:val="nil"/>
              <w:right w:val="nil"/>
            </w:tcBorders>
            <w:shd w:val="clear" w:color="auto" w:fill="auto"/>
            <w:vAlign w:val="bottom"/>
            <w:hideMark/>
          </w:tcPr>
          <w:p w14:paraId="50D4A002" w14:textId="20B63949"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080B4811" w14:textId="35286908"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33D877C3" w14:textId="6C4B9514" w:rsidR="00C83FC7" w:rsidRPr="000F0F10" w:rsidRDefault="00C83FC7" w:rsidP="00C83FC7">
            <w:pPr>
              <w:jc w:val="right"/>
              <w:rPr>
                <w:rFonts w:cs="Arial"/>
                <w:sz w:val="15"/>
                <w:szCs w:val="15"/>
              </w:rPr>
            </w:pPr>
            <w:r>
              <w:rPr>
                <w:rFonts w:cs="Arial"/>
                <w:sz w:val="15"/>
                <w:szCs w:val="15"/>
              </w:rPr>
              <w:t>-</w:t>
            </w:r>
          </w:p>
        </w:tc>
        <w:tc>
          <w:tcPr>
            <w:tcW w:w="542" w:type="pct"/>
            <w:tcBorders>
              <w:top w:val="nil"/>
              <w:left w:val="nil"/>
              <w:bottom w:val="nil"/>
              <w:right w:val="nil"/>
            </w:tcBorders>
            <w:shd w:val="clear" w:color="auto" w:fill="auto"/>
            <w:vAlign w:val="bottom"/>
            <w:hideMark/>
          </w:tcPr>
          <w:p w14:paraId="1277478A" w14:textId="4A02A850"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bottom"/>
            <w:hideMark/>
          </w:tcPr>
          <w:p w14:paraId="0500287E" w14:textId="0DFA2B6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721E1574" w14:textId="3C42CE22"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0729FF60" w14:textId="6B7F9A77"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7136BFA4" w14:textId="0B0D1C49"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bottom"/>
            <w:hideMark/>
          </w:tcPr>
          <w:p w14:paraId="5C62F881" w14:textId="32686D07" w:rsidR="00C83FC7" w:rsidRPr="000F0F10" w:rsidRDefault="00C83FC7" w:rsidP="00C83FC7">
            <w:pPr>
              <w:jc w:val="right"/>
              <w:rPr>
                <w:rFonts w:cs="Arial"/>
                <w:sz w:val="15"/>
                <w:szCs w:val="15"/>
              </w:rPr>
            </w:pPr>
            <w:r>
              <w:rPr>
                <w:rFonts w:cs="Arial"/>
                <w:sz w:val="15"/>
                <w:szCs w:val="15"/>
              </w:rPr>
              <w:t>-</w:t>
            </w:r>
          </w:p>
        </w:tc>
      </w:tr>
      <w:tr w:rsidR="00C83FC7" w:rsidRPr="000F0F10" w14:paraId="02B0D273" w14:textId="77777777" w:rsidTr="004D416A">
        <w:tc>
          <w:tcPr>
            <w:tcW w:w="709" w:type="pct"/>
            <w:tcBorders>
              <w:top w:val="nil"/>
              <w:left w:val="nil"/>
              <w:bottom w:val="nil"/>
              <w:right w:val="nil"/>
            </w:tcBorders>
            <w:shd w:val="clear" w:color="auto" w:fill="auto"/>
            <w:noWrap/>
            <w:vAlign w:val="center"/>
            <w:hideMark/>
          </w:tcPr>
          <w:p w14:paraId="5F4B3B21" w14:textId="7D1097CC" w:rsidR="00C83FC7" w:rsidRPr="000F0F10" w:rsidRDefault="00C83FC7" w:rsidP="00C83FC7">
            <w:pPr>
              <w:jc w:val="left"/>
              <w:rPr>
                <w:rFonts w:cs="Arial"/>
                <w:sz w:val="15"/>
                <w:szCs w:val="15"/>
              </w:rPr>
            </w:pPr>
            <w:r w:rsidRPr="000F0F10">
              <w:rPr>
                <w:rFonts w:cs="Arial"/>
                <w:sz w:val="15"/>
                <w:szCs w:val="15"/>
              </w:rPr>
              <w:t>Presuny</w:t>
            </w:r>
          </w:p>
        </w:tc>
        <w:tc>
          <w:tcPr>
            <w:tcW w:w="477" w:type="pct"/>
            <w:tcBorders>
              <w:top w:val="nil"/>
              <w:left w:val="nil"/>
              <w:bottom w:val="nil"/>
              <w:right w:val="nil"/>
            </w:tcBorders>
            <w:shd w:val="clear" w:color="auto" w:fill="auto"/>
            <w:vAlign w:val="bottom"/>
            <w:hideMark/>
          </w:tcPr>
          <w:p w14:paraId="642855F3" w14:textId="0D50D9D8"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7A7639DE" w14:textId="3A0A2974"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2496FDC0" w14:textId="1BD5C75B" w:rsidR="00C83FC7" w:rsidRPr="000F0F10" w:rsidRDefault="00C83FC7" w:rsidP="00C83FC7">
            <w:pPr>
              <w:jc w:val="right"/>
              <w:rPr>
                <w:rFonts w:cs="Arial"/>
                <w:sz w:val="15"/>
                <w:szCs w:val="15"/>
              </w:rPr>
            </w:pPr>
            <w:r>
              <w:rPr>
                <w:rFonts w:cs="Arial"/>
                <w:sz w:val="15"/>
                <w:szCs w:val="15"/>
              </w:rPr>
              <w:t>-</w:t>
            </w:r>
          </w:p>
        </w:tc>
        <w:tc>
          <w:tcPr>
            <w:tcW w:w="542" w:type="pct"/>
            <w:tcBorders>
              <w:top w:val="nil"/>
              <w:left w:val="nil"/>
              <w:bottom w:val="nil"/>
              <w:right w:val="nil"/>
            </w:tcBorders>
            <w:shd w:val="clear" w:color="auto" w:fill="auto"/>
            <w:vAlign w:val="bottom"/>
            <w:hideMark/>
          </w:tcPr>
          <w:p w14:paraId="4F916B37" w14:textId="08962444"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nil"/>
              <w:right w:val="nil"/>
            </w:tcBorders>
            <w:shd w:val="clear" w:color="auto" w:fill="auto"/>
            <w:vAlign w:val="bottom"/>
            <w:hideMark/>
          </w:tcPr>
          <w:p w14:paraId="18CB0D3A" w14:textId="4C7EB9B1"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40C7214B" w14:textId="748F3BF1"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32550F11" w14:textId="0CA74D35"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nil"/>
              <w:right w:val="nil"/>
            </w:tcBorders>
            <w:shd w:val="clear" w:color="auto" w:fill="auto"/>
            <w:vAlign w:val="bottom"/>
            <w:hideMark/>
          </w:tcPr>
          <w:p w14:paraId="042FCA55" w14:textId="6A42E8F0"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nil"/>
              <w:right w:val="nil"/>
            </w:tcBorders>
            <w:shd w:val="clear" w:color="auto" w:fill="auto"/>
            <w:vAlign w:val="bottom"/>
            <w:hideMark/>
          </w:tcPr>
          <w:p w14:paraId="3871D979" w14:textId="2885BD5C" w:rsidR="00C83FC7" w:rsidRPr="000F0F10" w:rsidRDefault="00C83FC7" w:rsidP="00C83FC7">
            <w:pPr>
              <w:jc w:val="right"/>
              <w:rPr>
                <w:rFonts w:cs="Arial"/>
                <w:sz w:val="15"/>
                <w:szCs w:val="15"/>
              </w:rPr>
            </w:pPr>
            <w:r>
              <w:rPr>
                <w:rFonts w:cs="Arial"/>
                <w:sz w:val="15"/>
                <w:szCs w:val="15"/>
              </w:rPr>
              <w:t>-</w:t>
            </w:r>
          </w:p>
        </w:tc>
      </w:tr>
      <w:tr w:rsidR="00C83FC7" w:rsidRPr="000F0F10" w14:paraId="1DC575C0" w14:textId="77777777" w:rsidTr="004D416A">
        <w:tc>
          <w:tcPr>
            <w:tcW w:w="709" w:type="pct"/>
            <w:tcBorders>
              <w:top w:val="nil"/>
              <w:left w:val="nil"/>
              <w:bottom w:val="nil"/>
              <w:right w:val="nil"/>
            </w:tcBorders>
            <w:shd w:val="clear" w:color="auto" w:fill="auto"/>
            <w:noWrap/>
            <w:vAlign w:val="center"/>
            <w:hideMark/>
          </w:tcPr>
          <w:p w14:paraId="548630EF" w14:textId="778C2300" w:rsidR="00C83FC7" w:rsidRPr="000F0F10" w:rsidRDefault="00C83FC7" w:rsidP="00C83FC7">
            <w:pPr>
              <w:jc w:val="left"/>
              <w:rPr>
                <w:rFonts w:cs="Arial"/>
                <w:sz w:val="15"/>
                <w:szCs w:val="15"/>
              </w:rPr>
            </w:pPr>
            <w:r w:rsidRPr="000F0F10">
              <w:rPr>
                <w:rFonts w:cs="Arial"/>
                <w:sz w:val="15"/>
                <w:szCs w:val="15"/>
              </w:rPr>
              <w:t>K 31. decembru 201</w:t>
            </w:r>
            <w:r>
              <w:rPr>
                <w:rFonts w:cs="Arial"/>
                <w:sz w:val="15"/>
                <w:szCs w:val="15"/>
              </w:rPr>
              <w:t>9</w:t>
            </w:r>
          </w:p>
        </w:tc>
        <w:tc>
          <w:tcPr>
            <w:tcW w:w="477" w:type="pct"/>
            <w:tcBorders>
              <w:top w:val="single" w:sz="4" w:space="0" w:color="auto"/>
              <w:left w:val="nil"/>
              <w:bottom w:val="nil"/>
              <w:right w:val="nil"/>
            </w:tcBorders>
            <w:shd w:val="clear" w:color="auto" w:fill="auto"/>
            <w:vAlign w:val="bottom"/>
            <w:hideMark/>
          </w:tcPr>
          <w:p w14:paraId="3B1032A5" w14:textId="44A840B9" w:rsidR="00C83FC7" w:rsidRPr="000F0F10" w:rsidRDefault="00C83FC7" w:rsidP="00C83FC7">
            <w:pPr>
              <w:jc w:val="right"/>
              <w:rPr>
                <w:rFonts w:cs="Arial"/>
                <w:sz w:val="15"/>
                <w:szCs w:val="15"/>
              </w:rPr>
            </w:pPr>
          </w:p>
        </w:tc>
        <w:tc>
          <w:tcPr>
            <w:tcW w:w="477" w:type="pct"/>
            <w:tcBorders>
              <w:top w:val="single" w:sz="4" w:space="0" w:color="auto"/>
              <w:left w:val="nil"/>
              <w:bottom w:val="nil"/>
              <w:right w:val="nil"/>
            </w:tcBorders>
            <w:shd w:val="clear" w:color="auto" w:fill="auto"/>
            <w:vAlign w:val="bottom"/>
            <w:hideMark/>
          </w:tcPr>
          <w:p w14:paraId="7773AB0C" w14:textId="05C7DD17" w:rsidR="00C83FC7" w:rsidRPr="000F0F10" w:rsidRDefault="00C83FC7" w:rsidP="00C83FC7">
            <w:pPr>
              <w:jc w:val="right"/>
              <w:rPr>
                <w:rFonts w:cs="Arial"/>
                <w:sz w:val="15"/>
                <w:szCs w:val="15"/>
              </w:rPr>
            </w:pPr>
          </w:p>
        </w:tc>
        <w:tc>
          <w:tcPr>
            <w:tcW w:w="477" w:type="pct"/>
            <w:tcBorders>
              <w:top w:val="single" w:sz="4" w:space="0" w:color="auto"/>
              <w:left w:val="nil"/>
              <w:bottom w:val="nil"/>
              <w:right w:val="nil"/>
            </w:tcBorders>
            <w:shd w:val="clear" w:color="auto" w:fill="auto"/>
            <w:vAlign w:val="bottom"/>
            <w:hideMark/>
          </w:tcPr>
          <w:p w14:paraId="2B75D3A9" w14:textId="5F7973B3" w:rsidR="00C83FC7" w:rsidRPr="000F0F10" w:rsidRDefault="00C83FC7" w:rsidP="00C83FC7">
            <w:pPr>
              <w:jc w:val="right"/>
              <w:rPr>
                <w:rFonts w:cs="Arial"/>
                <w:sz w:val="15"/>
                <w:szCs w:val="15"/>
              </w:rPr>
            </w:pPr>
          </w:p>
        </w:tc>
        <w:tc>
          <w:tcPr>
            <w:tcW w:w="542" w:type="pct"/>
            <w:tcBorders>
              <w:top w:val="single" w:sz="4" w:space="0" w:color="auto"/>
              <w:left w:val="nil"/>
              <w:bottom w:val="nil"/>
              <w:right w:val="nil"/>
            </w:tcBorders>
            <w:shd w:val="clear" w:color="auto" w:fill="auto"/>
            <w:vAlign w:val="bottom"/>
            <w:hideMark/>
          </w:tcPr>
          <w:p w14:paraId="6245CE3D" w14:textId="51588AA5" w:rsidR="00C83FC7" w:rsidRPr="000F0F10" w:rsidRDefault="00C83FC7" w:rsidP="00C83FC7">
            <w:pPr>
              <w:jc w:val="right"/>
              <w:rPr>
                <w:rFonts w:cs="Arial"/>
                <w:sz w:val="15"/>
                <w:szCs w:val="15"/>
              </w:rPr>
            </w:pPr>
          </w:p>
        </w:tc>
        <w:tc>
          <w:tcPr>
            <w:tcW w:w="412" w:type="pct"/>
            <w:tcBorders>
              <w:top w:val="single" w:sz="4" w:space="0" w:color="auto"/>
              <w:left w:val="nil"/>
              <w:bottom w:val="nil"/>
              <w:right w:val="nil"/>
            </w:tcBorders>
            <w:shd w:val="clear" w:color="auto" w:fill="auto"/>
            <w:vAlign w:val="bottom"/>
            <w:hideMark/>
          </w:tcPr>
          <w:p w14:paraId="2B05DDD1" w14:textId="4CCBB601" w:rsidR="00C83FC7" w:rsidRPr="000F0F10" w:rsidRDefault="00C83FC7" w:rsidP="00C83FC7">
            <w:pPr>
              <w:jc w:val="right"/>
              <w:rPr>
                <w:rFonts w:cs="Arial"/>
                <w:sz w:val="15"/>
                <w:szCs w:val="15"/>
              </w:rPr>
            </w:pPr>
          </w:p>
        </w:tc>
        <w:tc>
          <w:tcPr>
            <w:tcW w:w="477" w:type="pct"/>
            <w:tcBorders>
              <w:top w:val="single" w:sz="4" w:space="0" w:color="auto"/>
              <w:left w:val="nil"/>
              <w:bottom w:val="nil"/>
              <w:right w:val="nil"/>
            </w:tcBorders>
            <w:shd w:val="clear" w:color="auto" w:fill="auto"/>
            <w:vAlign w:val="bottom"/>
            <w:hideMark/>
          </w:tcPr>
          <w:p w14:paraId="1B1B64BC" w14:textId="3E122AF1" w:rsidR="00C83FC7" w:rsidRPr="000F0F10" w:rsidRDefault="00C83FC7" w:rsidP="00C83FC7">
            <w:pPr>
              <w:jc w:val="right"/>
              <w:rPr>
                <w:rFonts w:cs="Arial"/>
                <w:sz w:val="15"/>
                <w:szCs w:val="15"/>
              </w:rPr>
            </w:pPr>
          </w:p>
        </w:tc>
        <w:tc>
          <w:tcPr>
            <w:tcW w:w="477" w:type="pct"/>
            <w:tcBorders>
              <w:top w:val="single" w:sz="4" w:space="0" w:color="auto"/>
              <w:left w:val="nil"/>
              <w:bottom w:val="nil"/>
              <w:right w:val="nil"/>
            </w:tcBorders>
            <w:shd w:val="clear" w:color="auto" w:fill="auto"/>
            <w:vAlign w:val="bottom"/>
            <w:hideMark/>
          </w:tcPr>
          <w:p w14:paraId="04F4308E" w14:textId="5A062C93" w:rsidR="00C83FC7" w:rsidRPr="000F0F10" w:rsidRDefault="00C83FC7" w:rsidP="00C83FC7">
            <w:pPr>
              <w:jc w:val="right"/>
              <w:rPr>
                <w:rFonts w:cs="Arial"/>
                <w:sz w:val="15"/>
                <w:szCs w:val="15"/>
              </w:rPr>
            </w:pPr>
          </w:p>
        </w:tc>
        <w:tc>
          <w:tcPr>
            <w:tcW w:w="477" w:type="pct"/>
            <w:tcBorders>
              <w:top w:val="single" w:sz="4" w:space="0" w:color="auto"/>
              <w:left w:val="nil"/>
              <w:bottom w:val="nil"/>
              <w:right w:val="nil"/>
            </w:tcBorders>
            <w:shd w:val="clear" w:color="auto" w:fill="auto"/>
            <w:vAlign w:val="bottom"/>
            <w:hideMark/>
          </w:tcPr>
          <w:p w14:paraId="26F76A2A" w14:textId="39E8F91E" w:rsidR="00C83FC7" w:rsidRPr="000F0F10" w:rsidRDefault="00C83FC7" w:rsidP="00C83FC7">
            <w:pPr>
              <w:jc w:val="right"/>
              <w:rPr>
                <w:rFonts w:cs="Arial"/>
                <w:sz w:val="15"/>
                <w:szCs w:val="15"/>
              </w:rPr>
            </w:pPr>
          </w:p>
        </w:tc>
        <w:tc>
          <w:tcPr>
            <w:tcW w:w="475" w:type="pct"/>
            <w:tcBorders>
              <w:top w:val="single" w:sz="4" w:space="0" w:color="auto"/>
              <w:left w:val="nil"/>
              <w:bottom w:val="nil"/>
              <w:right w:val="nil"/>
            </w:tcBorders>
            <w:shd w:val="clear" w:color="auto" w:fill="auto"/>
            <w:vAlign w:val="bottom"/>
            <w:hideMark/>
          </w:tcPr>
          <w:p w14:paraId="7CB09808" w14:textId="39A9B516" w:rsidR="00C83FC7" w:rsidRPr="000F0F10" w:rsidRDefault="00C83FC7" w:rsidP="00C83FC7">
            <w:pPr>
              <w:jc w:val="right"/>
              <w:rPr>
                <w:rFonts w:cs="Arial"/>
                <w:sz w:val="15"/>
                <w:szCs w:val="15"/>
              </w:rPr>
            </w:pPr>
          </w:p>
        </w:tc>
      </w:tr>
      <w:tr w:rsidR="00C83FC7" w:rsidRPr="000F0F10" w14:paraId="105653D5" w14:textId="77777777" w:rsidTr="004D416A">
        <w:tc>
          <w:tcPr>
            <w:tcW w:w="709" w:type="pct"/>
            <w:tcBorders>
              <w:top w:val="nil"/>
              <w:left w:val="nil"/>
              <w:bottom w:val="nil"/>
              <w:right w:val="nil"/>
            </w:tcBorders>
            <w:shd w:val="clear" w:color="auto" w:fill="auto"/>
            <w:noWrap/>
            <w:vAlign w:val="center"/>
            <w:hideMark/>
          </w:tcPr>
          <w:p w14:paraId="3B43108E" w14:textId="4D5B6FAC" w:rsidR="00C83FC7" w:rsidRPr="000F0F10" w:rsidRDefault="00C83FC7" w:rsidP="00C83FC7">
            <w:pPr>
              <w:jc w:val="left"/>
              <w:rPr>
                <w:rFonts w:cs="Arial"/>
                <w:sz w:val="15"/>
                <w:szCs w:val="15"/>
              </w:rPr>
            </w:pPr>
            <w:r w:rsidRPr="000F0F10">
              <w:rPr>
                <w:rFonts w:cs="Arial"/>
                <w:sz w:val="15"/>
                <w:szCs w:val="15"/>
              </w:rPr>
              <w:t> </w:t>
            </w:r>
          </w:p>
        </w:tc>
        <w:tc>
          <w:tcPr>
            <w:tcW w:w="477" w:type="pct"/>
            <w:tcBorders>
              <w:top w:val="nil"/>
              <w:left w:val="nil"/>
              <w:bottom w:val="nil"/>
              <w:right w:val="nil"/>
            </w:tcBorders>
            <w:shd w:val="clear" w:color="auto" w:fill="auto"/>
            <w:vAlign w:val="bottom"/>
            <w:hideMark/>
          </w:tcPr>
          <w:p w14:paraId="16DEEE35"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016519D6"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1E9CCB29" w14:textId="77777777" w:rsidR="00C83FC7" w:rsidRPr="000F0F10" w:rsidRDefault="00C83FC7" w:rsidP="00C83FC7">
            <w:pPr>
              <w:jc w:val="right"/>
              <w:rPr>
                <w:sz w:val="15"/>
                <w:szCs w:val="15"/>
              </w:rPr>
            </w:pPr>
          </w:p>
        </w:tc>
        <w:tc>
          <w:tcPr>
            <w:tcW w:w="542" w:type="pct"/>
            <w:tcBorders>
              <w:top w:val="nil"/>
              <w:left w:val="nil"/>
              <w:bottom w:val="nil"/>
              <w:right w:val="nil"/>
            </w:tcBorders>
            <w:shd w:val="clear" w:color="auto" w:fill="auto"/>
            <w:vAlign w:val="bottom"/>
            <w:hideMark/>
          </w:tcPr>
          <w:p w14:paraId="002AA204" w14:textId="77777777" w:rsidR="00C83FC7" w:rsidRPr="000F0F10" w:rsidRDefault="00C83FC7" w:rsidP="00C83FC7">
            <w:pPr>
              <w:jc w:val="right"/>
              <w:rPr>
                <w:sz w:val="15"/>
                <w:szCs w:val="15"/>
              </w:rPr>
            </w:pPr>
          </w:p>
        </w:tc>
        <w:tc>
          <w:tcPr>
            <w:tcW w:w="412" w:type="pct"/>
            <w:tcBorders>
              <w:top w:val="nil"/>
              <w:left w:val="nil"/>
              <w:bottom w:val="nil"/>
              <w:right w:val="nil"/>
            </w:tcBorders>
            <w:shd w:val="clear" w:color="auto" w:fill="auto"/>
            <w:vAlign w:val="bottom"/>
            <w:hideMark/>
          </w:tcPr>
          <w:p w14:paraId="7E962251"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60AF8216"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481E71F7"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5306E0C1" w14:textId="77777777" w:rsidR="00C83FC7" w:rsidRPr="000F0F10" w:rsidRDefault="00C83FC7" w:rsidP="00C83FC7">
            <w:pPr>
              <w:jc w:val="right"/>
              <w:rPr>
                <w:sz w:val="15"/>
                <w:szCs w:val="15"/>
              </w:rPr>
            </w:pPr>
          </w:p>
        </w:tc>
        <w:tc>
          <w:tcPr>
            <w:tcW w:w="475" w:type="pct"/>
            <w:tcBorders>
              <w:top w:val="nil"/>
              <w:left w:val="nil"/>
              <w:bottom w:val="nil"/>
              <w:right w:val="nil"/>
            </w:tcBorders>
            <w:shd w:val="clear" w:color="auto" w:fill="auto"/>
            <w:vAlign w:val="bottom"/>
            <w:hideMark/>
          </w:tcPr>
          <w:p w14:paraId="49E925A7" w14:textId="77777777" w:rsidR="00C83FC7" w:rsidRPr="000F0F10" w:rsidRDefault="00C83FC7" w:rsidP="00C83FC7">
            <w:pPr>
              <w:jc w:val="right"/>
              <w:rPr>
                <w:sz w:val="15"/>
                <w:szCs w:val="15"/>
              </w:rPr>
            </w:pPr>
          </w:p>
        </w:tc>
      </w:tr>
      <w:tr w:rsidR="00C83FC7" w:rsidRPr="000F0F10" w14:paraId="72AE8DC1" w14:textId="77777777" w:rsidTr="004D416A">
        <w:tc>
          <w:tcPr>
            <w:tcW w:w="709" w:type="pct"/>
            <w:tcBorders>
              <w:top w:val="nil"/>
              <w:left w:val="nil"/>
              <w:bottom w:val="nil"/>
              <w:right w:val="nil"/>
            </w:tcBorders>
            <w:shd w:val="clear" w:color="auto" w:fill="auto"/>
            <w:noWrap/>
            <w:vAlign w:val="center"/>
            <w:hideMark/>
          </w:tcPr>
          <w:p w14:paraId="5ADAD5E3" w14:textId="451F8BFC" w:rsidR="00C83FC7" w:rsidRPr="000F0F10" w:rsidRDefault="00C83FC7" w:rsidP="00C83FC7">
            <w:pPr>
              <w:jc w:val="left"/>
              <w:rPr>
                <w:rFonts w:cs="Arial"/>
                <w:b/>
                <w:bCs/>
                <w:sz w:val="15"/>
                <w:szCs w:val="15"/>
              </w:rPr>
            </w:pPr>
            <w:r w:rsidRPr="000F0F10">
              <w:rPr>
                <w:rFonts w:cs="Arial"/>
                <w:b/>
                <w:bCs/>
                <w:sz w:val="15"/>
                <w:szCs w:val="15"/>
              </w:rPr>
              <w:t xml:space="preserve">Zostatková hodnota </w:t>
            </w:r>
          </w:p>
        </w:tc>
        <w:tc>
          <w:tcPr>
            <w:tcW w:w="477" w:type="pct"/>
            <w:tcBorders>
              <w:top w:val="nil"/>
              <w:left w:val="nil"/>
              <w:bottom w:val="nil"/>
              <w:right w:val="nil"/>
            </w:tcBorders>
            <w:shd w:val="clear" w:color="auto" w:fill="auto"/>
            <w:vAlign w:val="bottom"/>
            <w:hideMark/>
          </w:tcPr>
          <w:p w14:paraId="184C588F" w14:textId="77777777" w:rsidR="00C83FC7" w:rsidRPr="000F0F10" w:rsidRDefault="00C83FC7" w:rsidP="00C83FC7">
            <w:pPr>
              <w:jc w:val="right"/>
              <w:rPr>
                <w:rFonts w:cs="Arial"/>
                <w:b/>
                <w:bCs/>
                <w:sz w:val="15"/>
                <w:szCs w:val="15"/>
              </w:rPr>
            </w:pPr>
          </w:p>
        </w:tc>
        <w:tc>
          <w:tcPr>
            <w:tcW w:w="477" w:type="pct"/>
            <w:tcBorders>
              <w:top w:val="nil"/>
              <w:left w:val="nil"/>
              <w:bottom w:val="nil"/>
              <w:right w:val="nil"/>
            </w:tcBorders>
            <w:shd w:val="clear" w:color="auto" w:fill="auto"/>
            <w:vAlign w:val="bottom"/>
            <w:hideMark/>
          </w:tcPr>
          <w:p w14:paraId="43EE196D"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20523C46" w14:textId="77777777" w:rsidR="00C83FC7" w:rsidRPr="000F0F10" w:rsidRDefault="00C83FC7" w:rsidP="00C83FC7">
            <w:pPr>
              <w:jc w:val="right"/>
              <w:rPr>
                <w:sz w:val="15"/>
                <w:szCs w:val="15"/>
              </w:rPr>
            </w:pPr>
          </w:p>
        </w:tc>
        <w:tc>
          <w:tcPr>
            <w:tcW w:w="542" w:type="pct"/>
            <w:tcBorders>
              <w:top w:val="nil"/>
              <w:left w:val="nil"/>
              <w:bottom w:val="nil"/>
              <w:right w:val="nil"/>
            </w:tcBorders>
            <w:shd w:val="clear" w:color="auto" w:fill="auto"/>
            <w:vAlign w:val="bottom"/>
            <w:hideMark/>
          </w:tcPr>
          <w:p w14:paraId="0DDEFC76" w14:textId="77777777" w:rsidR="00C83FC7" w:rsidRPr="000F0F10" w:rsidRDefault="00C83FC7" w:rsidP="00C83FC7">
            <w:pPr>
              <w:jc w:val="right"/>
              <w:rPr>
                <w:sz w:val="15"/>
                <w:szCs w:val="15"/>
              </w:rPr>
            </w:pPr>
          </w:p>
        </w:tc>
        <w:tc>
          <w:tcPr>
            <w:tcW w:w="412" w:type="pct"/>
            <w:tcBorders>
              <w:top w:val="nil"/>
              <w:left w:val="nil"/>
              <w:bottom w:val="nil"/>
              <w:right w:val="nil"/>
            </w:tcBorders>
            <w:shd w:val="clear" w:color="auto" w:fill="auto"/>
            <w:vAlign w:val="bottom"/>
            <w:hideMark/>
          </w:tcPr>
          <w:p w14:paraId="3E87E2BB"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7E11EBAF"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108B8AEB" w14:textId="77777777" w:rsidR="00C83FC7" w:rsidRPr="000F0F10" w:rsidRDefault="00C83FC7" w:rsidP="00C83FC7">
            <w:pPr>
              <w:jc w:val="right"/>
              <w:rPr>
                <w:sz w:val="15"/>
                <w:szCs w:val="15"/>
              </w:rPr>
            </w:pPr>
          </w:p>
        </w:tc>
        <w:tc>
          <w:tcPr>
            <w:tcW w:w="477" w:type="pct"/>
            <w:tcBorders>
              <w:top w:val="nil"/>
              <w:left w:val="nil"/>
              <w:bottom w:val="nil"/>
              <w:right w:val="nil"/>
            </w:tcBorders>
            <w:shd w:val="clear" w:color="auto" w:fill="auto"/>
            <w:vAlign w:val="bottom"/>
            <w:hideMark/>
          </w:tcPr>
          <w:p w14:paraId="545D140A" w14:textId="77777777" w:rsidR="00C83FC7" w:rsidRPr="000F0F10" w:rsidRDefault="00C83FC7" w:rsidP="00C83FC7">
            <w:pPr>
              <w:jc w:val="right"/>
              <w:rPr>
                <w:sz w:val="15"/>
                <w:szCs w:val="15"/>
              </w:rPr>
            </w:pPr>
          </w:p>
        </w:tc>
        <w:tc>
          <w:tcPr>
            <w:tcW w:w="475" w:type="pct"/>
            <w:tcBorders>
              <w:top w:val="nil"/>
              <w:left w:val="nil"/>
              <w:bottom w:val="nil"/>
              <w:right w:val="nil"/>
            </w:tcBorders>
            <w:shd w:val="clear" w:color="auto" w:fill="auto"/>
            <w:vAlign w:val="bottom"/>
            <w:hideMark/>
          </w:tcPr>
          <w:p w14:paraId="11D6A617" w14:textId="77777777" w:rsidR="00C83FC7" w:rsidRPr="000F0F10" w:rsidRDefault="00C83FC7" w:rsidP="00C83FC7">
            <w:pPr>
              <w:jc w:val="right"/>
              <w:rPr>
                <w:sz w:val="15"/>
                <w:szCs w:val="15"/>
              </w:rPr>
            </w:pPr>
          </w:p>
        </w:tc>
      </w:tr>
      <w:tr w:rsidR="00C83FC7" w:rsidRPr="000F0F10" w14:paraId="099D77EA" w14:textId="77777777" w:rsidTr="004D416A">
        <w:tc>
          <w:tcPr>
            <w:tcW w:w="709" w:type="pct"/>
            <w:tcBorders>
              <w:top w:val="nil"/>
              <w:left w:val="nil"/>
              <w:bottom w:val="nil"/>
              <w:right w:val="nil"/>
            </w:tcBorders>
            <w:shd w:val="clear" w:color="auto" w:fill="auto"/>
            <w:noWrap/>
            <w:vAlign w:val="center"/>
            <w:hideMark/>
          </w:tcPr>
          <w:p w14:paraId="2D81174E" w14:textId="4460B170" w:rsidR="00C83FC7" w:rsidRPr="000F0F10" w:rsidRDefault="00C83FC7" w:rsidP="00C83FC7">
            <w:pPr>
              <w:jc w:val="left"/>
              <w:rPr>
                <w:rFonts w:cs="Arial"/>
                <w:sz w:val="15"/>
                <w:szCs w:val="15"/>
              </w:rPr>
            </w:pPr>
            <w:r w:rsidRPr="000F0F10">
              <w:rPr>
                <w:rFonts w:cs="Arial"/>
                <w:sz w:val="15"/>
                <w:szCs w:val="15"/>
              </w:rPr>
              <w:t>K 1. januáru 201</w:t>
            </w:r>
            <w:r>
              <w:rPr>
                <w:rFonts w:cs="Arial"/>
                <w:sz w:val="15"/>
                <w:szCs w:val="15"/>
              </w:rPr>
              <w:t>9</w:t>
            </w:r>
          </w:p>
        </w:tc>
        <w:tc>
          <w:tcPr>
            <w:tcW w:w="477" w:type="pct"/>
            <w:tcBorders>
              <w:top w:val="nil"/>
              <w:left w:val="nil"/>
              <w:bottom w:val="single" w:sz="4" w:space="0" w:color="auto"/>
              <w:right w:val="nil"/>
            </w:tcBorders>
            <w:shd w:val="clear" w:color="auto" w:fill="auto"/>
            <w:vAlign w:val="center"/>
            <w:hideMark/>
          </w:tcPr>
          <w:p w14:paraId="4C67DE48" w14:textId="7D7774FA" w:rsidR="00C83FC7" w:rsidRPr="000F0F10" w:rsidRDefault="00C83FC7" w:rsidP="00C83FC7">
            <w:pPr>
              <w:jc w:val="right"/>
              <w:rPr>
                <w:rFonts w:cs="Arial"/>
                <w:sz w:val="15"/>
                <w:szCs w:val="15"/>
              </w:rPr>
            </w:pPr>
            <w:r>
              <w:rPr>
                <w:rFonts w:cs="Arial"/>
                <w:sz w:val="15"/>
                <w:szCs w:val="15"/>
              </w:rPr>
              <w:t>7 519 791</w:t>
            </w:r>
          </w:p>
        </w:tc>
        <w:tc>
          <w:tcPr>
            <w:tcW w:w="477" w:type="pct"/>
            <w:tcBorders>
              <w:top w:val="nil"/>
              <w:left w:val="nil"/>
              <w:bottom w:val="single" w:sz="4" w:space="0" w:color="auto"/>
              <w:right w:val="nil"/>
            </w:tcBorders>
            <w:shd w:val="clear" w:color="auto" w:fill="auto"/>
            <w:vAlign w:val="center"/>
            <w:hideMark/>
          </w:tcPr>
          <w:p w14:paraId="47C74CEB" w14:textId="39E56211" w:rsidR="00C83FC7" w:rsidRPr="000F0F10" w:rsidRDefault="00C83FC7" w:rsidP="00C83FC7">
            <w:pPr>
              <w:jc w:val="right"/>
              <w:rPr>
                <w:rFonts w:cs="Arial"/>
                <w:sz w:val="15"/>
                <w:szCs w:val="15"/>
              </w:rPr>
            </w:pPr>
            <w:r>
              <w:rPr>
                <w:rFonts w:cs="Arial"/>
                <w:sz w:val="15"/>
                <w:szCs w:val="15"/>
              </w:rPr>
              <w:t>618 649</w:t>
            </w:r>
          </w:p>
        </w:tc>
        <w:tc>
          <w:tcPr>
            <w:tcW w:w="477" w:type="pct"/>
            <w:tcBorders>
              <w:top w:val="nil"/>
              <w:left w:val="nil"/>
              <w:bottom w:val="single" w:sz="4" w:space="0" w:color="auto"/>
              <w:right w:val="nil"/>
            </w:tcBorders>
            <w:shd w:val="clear" w:color="auto" w:fill="auto"/>
            <w:vAlign w:val="center"/>
            <w:hideMark/>
          </w:tcPr>
          <w:p w14:paraId="43DEA844" w14:textId="25546A18" w:rsidR="00C83FC7" w:rsidRPr="000F0F10" w:rsidRDefault="00C83FC7" w:rsidP="00C83FC7">
            <w:pPr>
              <w:jc w:val="right"/>
              <w:rPr>
                <w:rFonts w:cs="Arial"/>
                <w:sz w:val="15"/>
                <w:szCs w:val="15"/>
              </w:rPr>
            </w:pPr>
            <w:r w:rsidRPr="00B82E8C">
              <w:rPr>
                <w:rFonts w:cs="Arial"/>
                <w:sz w:val="15"/>
                <w:szCs w:val="15"/>
              </w:rPr>
              <w:t>3 </w:t>
            </w:r>
            <w:r>
              <w:rPr>
                <w:rFonts w:cs="Arial"/>
                <w:sz w:val="15"/>
                <w:szCs w:val="15"/>
              </w:rPr>
              <w:t>881</w:t>
            </w:r>
          </w:p>
        </w:tc>
        <w:tc>
          <w:tcPr>
            <w:tcW w:w="542" w:type="pct"/>
            <w:tcBorders>
              <w:top w:val="nil"/>
              <w:left w:val="nil"/>
              <w:bottom w:val="single" w:sz="4" w:space="0" w:color="auto"/>
              <w:right w:val="nil"/>
            </w:tcBorders>
            <w:shd w:val="clear" w:color="auto" w:fill="auto"/>
            <w:vAlign w:val="center"/>
            <w:hideMark/>
          </w:tcPr>
          <w:p w14:paraId="4FEA0AD3" w14:textId="138EDD4E" w:rsidR="00C83FC7" w:rsidRPr="000F0F10" w:rsidRDefault="00C83FC7" w:rsidP="00C83FC7">
            <w:pPr>
              <w:jc w:val="right"/>
              <w:rPr>
                <w:rFonts w:cs="Arial"/>
                <w:sz w:val="15"/>
                <w:szCs w:val="15"/>
              </w:rPr>
            </w:pPr>
            <w:r w:rsidRPr="004D416A">
              <w:rPr>
                <w:rFonts w:cs="Arial"/>
                <w:sz w:val="15"/>
                <w:szCs w:val="15"/>
              </w:rPr>
              <w:t>-</w:t>
            </w:r>
          </w:p>
        </w:tc>
        <w:tc>
          <w:tcPr>
            <w:tcW w:w="412" w:type="pct"/>
            <w:tcBorders>
              <w:top w:val="nil"/>
              <w:left w:val="nil"/>
              <w:bottom w:val="single" w:sz="4" w:space="0" w:color="auto"/>
              <w:right w:val="nil"/>
            </w:tcBorders>
            <w:shd w:val="clear" w:color="auto" w:fill="auto"/>
            <w:vAlign w:val="center"/>
            <w:hideMark/>
          </w:tcPr>
          <w:p w14:paraId="60AE1D7D" w14:textId="4878FFF6" w:rsidR="00C83FC7" w:rsidRPr="000F0F10" w:rsidRDefault="00C83FC7" w:rsidP="00C83FC7">
            <w:pPr>
              <w:jc w:val="right"/>
              <w:rPr>
                <w:rFonts w:cs="Arial"/>
                <w:sz w:val="15"/>
                <w:szCs w:val="15"/>
              </w:rPr>
            </w:pPr>
            <w:r w:rsidRPr="004D416A">
              <w:rPr>
                <w:rFonts w:cs="Arial"/>
                <w:sz w:val="15"/>
                <w:szCs w:val="15"/>
              </w:rPr>
              <w:t>-</w:t>
            </w:r>
          </w:p>
        </w:tc>
        <w:tc>
          <w:tcPr>
            <w:tcW w:w="477" w:type="pct"/>
            <w:tcBorders>
              <w:top w:val="nil"/>
              <w:left w:val="nil"/>
              <w:bottom w:val="single" w:sz="4" w:space="0" w:color="auto"/>
              <w:right w:val="nil"/>
            </w:tcBorders>
            <w:shd w:val="clear" w:color="auto" w:fill="auto"/>
            <w:vAlign w:val="center"/>
            <w:hideMark/>
          </w:tcPr>
          <w:p w14:paraId="12AE2046" w14:textId="572490DC" w:rsidR="00C83FC7" w:rsidRPr="000F0F10" w:rsidRDefault="00C83FC7" w:rsidP="00C83FC7">
            <w:pPr>
              <w:jc w:val="right"/>
              <w:rPr>
                <w:rFonts w:cs="Arial"/>
                <w:sz w:val="15"/>
                <w:szCs w:val="15"/>
              </w:rPr>
            </w:pPr>
            <w:r w:rsidRPr="004D416A">
              <w:rPr>
                <w:rFonts w:cs="Arial"/>
                <w:sz w:val="15"/>
                <w:szCs w:val="15"/>
              </w:rPr>
              <w:t>-</w:t>
            </w:r>
          </w:p>
        </w:tc>
        <w:tc>
          <w:tcPr>
            <w:tcW w:w="477" w:type="pct"/>
            <w:tcBorders>
              <w:top w:val="nil"/>
              <w:left w:val="nil"/>
              <w:bottom w:val="single" w:sz="4" w:space="0" w:color="auto"/>
              <w:right w:val="nil"/>
            </w:tcBorders>
            <w:shd w:val="clear" w:color="auto" w:fill="auto"/>
            <w:vAlign w:val="center"/>
            <w:hideMark/>
          </w:tcPr>
          <w:p w14:paraId="3D18EB6E" w14:textId="22F3BAD7"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single" w:sz="4" w:space="0" w:color="auto"/>
              <w:right w:val="nil"/>
            </w:tcBorders>
            <w:shd w:val="clear" w:color="auto" w:fill="auto"/>
            <w:vAlign w:val="center"/>
            <w:hideMark/>
          </w:tcPr>
          <w:p w14:paraId="000CB82D" w14:textId="4FABF047" w:rsidR="00C83FC7" w:rsidRPr="000F0F10" w:rsidRDefault="00C83FC7" w:rsidP="00C83FC7">
            <w:pPr>
              <w:jc w:val="right"/>
              <w:rPr>
                <w:rFonts w:cs="Arial"/>
                <w:sz w:val="15"/>
                <w:szCs w:val="15"/>
              </w:rPr>
            </w:pPr>
            <w:r w:rsidRPr="004D416A">
              <w:rPr>
                <w:rFonts w:cs="Arial"/>
                <w:sz w:val="15"/>
                <w:szCs w:val="15"/>
              </w:rPr>
              <w:t>-</w:t>
            </w:r>
          </w:p>
        </w:tc>
        <w:tc>
          <w:tcPr>
            <w:tcW w:w="475" w:type="pct"/>
            <w:tcBorders>
              <w:top w:val="nil"/>
              <w:left w:val="nil"/>
              <w:bottom w:val="single" w:sz="4" w:space="0" w:color="auto"/>
              <w:right w:val="nil"/>
            </w:tcBorders>
            <w:shd w:val="clear" w:color="auto" w:fill="auto"/>
            <w:vAlign w:val="center"/>
            <w:hideMark/>
          </w:tcPr>
          <w:p w14:paraId="03024854" w14:textId="0119C71C" w:rsidR="00C83FC7" w:rsidRPr="000F0F10" w:rsidRDefault="00C83FC7" w:rsidP="00C83FC7">
            <w:pPr>
              <w:jc w:val="right"/>
              <w:rPr>
                <w:rFonts w:cs="Arial"/>
                <w:sz w:val="15"/>
                <w:szCs w:val="15"/>
              </w:rPr>
            </w:pPr>
            <w:r>
              <w:rPr>
                <w:rFonts w:cs="Arial"/>
                <w:sz w:val="15"/>
                <w:szCs w:val="15"/>
              </w:rPr>
              <w:t>8 176</w:t>
            </w:r>
            <w:r w:rsidRPr="004D416A">
              <w:rPr>
                <w:rFonts w:cs="Arial"/>
                <w:sz w:val="15"/>
                <w:szCs w:val="15"/>
              </w:rPr>
              <w:t xml:space="preserve"> </w:t>
            </w:r>
            <w:r>
              <w:rPr>
                <w:rFonts w:cs="Arial"/>
                <w:sz w:val="15"/>
                <w:szCs w:val="15"/>
              </w:rPr>
              <w:t>448</w:t>
            </w:r>
          </w:p>
        </w:tc>
      </w:tr>
      <w:tr w:rsidR="00C83FC7" w:rsidRPr="000F0F10" w14:paraId="574D5129" w14:textId="77777777" w:rsidTr="004D416A">
        <w:tc>
          <w:tcPr>
            <w:tcW w:w="709" w:type="pct"/>
            <w:tcBorders>
              <w:top w:val="nil"/>
              <w:left w:val="nil"/>
              <w:bottom w:val="single" w:sz="8" w:space="0" w:color="auto"/>
              <w:right w:val="nil"/>
            </w:tcBorders>
            <w:shd w:val="clear" w:color="auto" w:fill="auto"/>
            <w:noWrap/>
            <w:vAlign w:val="center"/>
            <w:hideMark/>
          </w:tcPr>
          <w:p w14:paraId="790E1262" w14:textId="4F04F246" w:rsidR="00C83FC7" w:rsidRPr="000F0F10" w:rsidRDefault="00C83FC7" w:rsidP="00C83FC7">
            <w:pPr>
              <w:jc w:val="left"/>
              <w:rPr>
                <w:rFonts w:cs="Arial"/>
                <w:sz w:val="15"/>
                <w:szCs w:val="15"/>
              </w:rPr>
            </w:pPr>
            <w:r w:rsidRPr="000F0F10">
              <w:rPr>
                <w:rFonts w:cs="Arial"/>
                <w:sz w:val="15"/>
                <w:szCs w:val="15"/>
              </w:rPr>
              <w:t>K 31. decembru 201</w:t>
            </w:r>
            <w:r>
              <w:rPr>
                <w:rFonts w:cs="Arial"/>
                <w:sz w:val="15"/>
                <w:szCs w:val="15"/>
              </w:rPr>
              <w:t>9</w:t>
            </w:r>
          </w:p>
        </w:tc>
        <w:tc>
          <w:tcPr>
            <w:tcW w:w="477" w:type="pct"/>
            <w:tcBorders>
              <w:top w:val="nil"/>
              <w:left w:val="nil"/>
              <w:bottom w:val="single" w:sz="8" w:space="0" w:color="auto"/>
              <w:right w:val="nil"/>
            </w:tcBorders>
            <w:shd w:val="clear" w:color="auto" w:fill="auto"/>
            <w:vAlign w:val="center"/>
            <w:hideMark/>
          </w:tcPr>
          <w:p w14:paraId="2BE42119" w14:textId="28023182" w:rsidR="00C83FC7" w:rsidRPr="000F0F10" w:rsidRDefault="00C83FC7" w:rsidP="00C83FC7">
            <w:pPr>
              <w:jc w:val="right"/>
              <w:rPr>
                <w:rFonts w:cs="Arial"/>
                <w:sz w:val="15"/>
                <w:szCs w:val="15"/>
              </w:rPr>
            </w:pPr>
            <w:r>
              <w:rPr>
                <w:rFonts w:cs="Arial"/>
                <w:sz w:val="15"/>
                <w:szCs w:val="15"/>
              </w:rPr>
              <w:t>7 624 430</w:t>
            </w:r>
          </w:p>
        </w:tc>
        <w:tc>
          <w:tcPr>
            <w:tcW w:w="477" w:type="pct"/>
            <w:tcBorders>
              <w:top w:val="nil"/>
              <w:left w:val="nil"/>
              <w:bottom w:val="single" w:sz="8" w:space="0" w:color="auto"/>
              <w:right w:val="nil"/>
            </w:tcBorders>
            <w:shd w:val="clear" w:color="auto" w:fill="auto"/>
            <w:vAlign w:val="center"/>
            <w:hideMark/>
          </w:tcPr>
          <w:p w14:paraId="69D68848" w14:textId="57F5E77F" w:rsidR="00C83FC7" w:rsidRPr="000F0F10" w:rsidRDefault="00C83FC7" w:rsidP="00C83FC7">
            <w:pPr>
              <w:jc w:val="right"/>
              <w:rPr>
                <w:rFonts w:cs="Arial"/>
                <w:sz w:val="15"/>
                <w:szCs w:val="15"/>
              </w:rPr>
            </w:pPr>
            <w:r>
              <w:rPr>
                <w:rFonts w:cs="Arial"/>
                <w:sz w:val="15"/>
                <w:szCs w:val="15"/>
              </w:rPr>
              <w:t>601 152</w:t>
            </w:r>
          </w:p>
        </w:tc>
        <w:tc>
          <w:tcPr>
            <w:tcW w:w="477" w:type="pct"/>
            <w:tcBorders>
              <w:top w:val="nil"/>
              <w:left w:val="nil"/>
              <w:bottom w:val="single" w:sz="8" w:space="0" w:color="auto"/>
              <w:right w:val="nil"/>
            </w:tcBorders>
            <w:shd w:val="clear" w:color="auto" w:fill="auto"/>
            <w:vAlign w:val="center"/>
            <w:hideMark/>
          </w:tcPr>
          <w:p w14:paraId="663727F1" w14:textId="25B92545" w:rsidR="00C83FC7" w:rsidRPr="000F0F10" w:rsidRDefault="00C83FC7" w:rsidP="00C83FC7">
            <w:pPr>
              <w:jc w:val="right"/>
              <w:rPr>
                <w:rFonts w:cs="Arial"/>
                <w:sz w:val="15"/>
                <w:szCs w:val="15"/>
              </w:rPr>
            </w:pPr>
            <w:r>
              <w:rPr>
                <w:rFonts w:cs="Arial"/>
                <w:sz w:val="15"/>
                <w:szCs w:val="15"/>
              </w:rPr>
              <w:t>15 193</w:t>
            </w:r>
          </w:p>
        </w:tc>
        <w:tc>
          <w:tcPr>
            <w:tcW w:w="542" w:type="pct"/>
            <w:tcBorders>
              <w:top w:val="nil"/>
              <w:left w:val="nil"/>
              <w:bottom w:val="single" w:sz="8" w:space="0" w:color="auto"/>
              <w:right w:val="nil"/>
            </w:tcBorders>
            <w:shd w:val="clear" w:color="auto" w:fill="auto"/>
            <w:vAlign w:val="center"/>
            <w:hideMark/>
          </w:tcPr>
          <w:p w14:paraId="6D043711" w14:textId="4B4EAB44" w:rsidR="00C83FC7" w:rsidRPr="000F0F10" w:rsidRDefault="00C83FC7" w:rsidP="00C83FC7">
            <w:pPr>
              <w:jc w:val="right"/>
              <w:rPr>
                <w:rFonts w:cs="Arial"/>
                <w:sz w:val="15"/>
                <w:szCs w:val="15"/>
              </w:rPr>
            </w:pPr>
            <w:r>
              <w:rPr>
                <w:rFonts w:cs="Arial"/>
                <w:sz w:val="15"/>
                <w:szCs w:val="15"/>
              </w:rPr>
              <w:t>-</w:t>
            </w:r>
          </w:p>
        </w:tc>
        <w:tc>
          <w:tcPr>
            <w:tcW w:w="412" w:type="pct"/>
            <w:tcBorders>
              <w:top w:val="nil"/>
              <w:left w:val="nil"/>
              <w:bottom w:val="single" w:sz="8" w:space="0" w:color="auto"/>
              <w:right w:val="nil"/>
            </w:tcBorders>
            <w:shd w:val="clear" w:color="auto" w:fill="auto"/>
            <w:vAlign w:val="center"/>
            <w:hideMark/>
          </w:tcPr>
          <w:p w14:paraId="55C1844E" w14:textId="290DBF03"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single" w:sz="8" w:space="0" w:color="auto"/>
              <w:right w:val="nil"/>
            </w:tcBorders>
            <w:shd w:val="clear" w:color="auto" w:fill="auto"/>
            <w:vAlign w:val="center"/>
            <w:hideMark/>
          </w:tcPr>
          <w:p w14:paraId="7BFD8B5C" w14:textId="4A7A1660"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single" w:sz="8" w:space="0" w:color="auto"/>
              <w:right w:val="nil"/>
            </w:tcBorders>
            <w:shd w:val="clear" w:color="auto" w:fill="auto"/>
            <w:vAlign w:val="center"/>
            <w:hideMark/>
          </w:tcPr>
          <w:p w14:paraId="48D83F42" w14:textId="05140FE6" w:rsidR="00C83FC7" w:rsidRPr="000F0F10" w:rsidRDefault="00C83FC7" w:rsidP="00C83FC7">
            <w:pPr>
              <w:jc w:val="right"/>
              <w:rPr>
                <w:rFonts w:cs="Arial"/>
                <w:sz w:val="15"/>
                <w:szCs w:val="15"/>
              </w:rPr>
            </w:pPr>
            <w:r>
              <w:rPr>
                <w:rFonts w:cs="Arial"/>
                <w:sz w:val="15"/>
                <w:szCs w:val="15"/>
              </w:rPr>
              <w:t>-</w:t>
            </w:r>
          </w:p>
        </w:tc>
        <w:tc>
          <w:tcPr>
            <w:tcW w:w="477" w:type="pct"/>
            <w:tcBorders>
              <w:top w:val="nil"/>
              <w:left w:val="nil"/>
              <w:bottom w:val="single" w:sz="8" w:space="0" w:color="auto"/>
              <w:right w:val="nil"/>
            </w:tcBorders>
            <w:shd w:val="clear" w:color="auto" w:fill="auto"/>
            <w:vAlign w:val="center"/>
            <w:hideMark/>
          </w:tcPr>
          <w:p w14:paraId="2AFFA41D" w14:textId="7717F994" w:rsidR="00C83FC7" w:rsidRPr="000F0F10" w:rsidRDefault="00C83FC7" w:rsidP="00C83FC7">
            <w:pPr>
              <w:jc w:val="right"/>
              <w:rPr>
                <w:rFonts w:cs="Arial"/>
                <w:sz w:val="15"/>
                <w:szCs w:val="15"/>
              </w:rPr>
            </w:pPr>
            <w:r>
              <w:rPr>
                <w:rFonts w:cs="Arial"/>
                <w:sz w:val="15"/>
                <w:szCs w:val="15"/>
              </w:rPr>
              <w:t>-</w:t>
            </w:r>
          </w:p>
        </w:tc>
        <w:tc>
          <w:tcPr>
            <w:tcW w:w="475" w:type="pct"/>
            <w:tcBorders>
              <w:top w:val="nil"/>
              <w:left w:val="nil"/>
              <w:bottom w:val="single" w:sz="8" w:space="0" w:color="auto"/>
              <w:right w:val="nil"/>
            </w:tcBorders>
            <w:shd w:val="clear" w:color="auto" w:fill="auto"/>
            <w:vAlign w:val="center"/>
            <w:hideMark/>
          </w:tcPr>
          <w:p w14:paraId="2C47BDE9" w14:textId="2829FA0E" w:rsidR="00C83FC7" w:rsidRPr="000F0F10" w:rsidRDefault="00C83FC7" w:rsidP="00C83FC7">
            <w:pPr>
              <w:jc w:val="right"/>
              <w:rPr>
                <w:rFonts w:cs="Arial"/>
                <w:sz w:val="15"/>
                <w:szCs w:val="15"/>
              </w:rPr>
            </w:pPr>
            <w:r>
              <w:rPr>
                <w:rFonts w:cs="Arial"/>
                <w:sz w:val="15"/>
                <w:szCs w:val="15"/>
              </w:rPr>
              <w:t>8 240 775</w:t>
            </w:r>
          </w:p>
        </w:tc>
      </w:tr>
    </w:tbl>
    <w:p w14:paraId="1A2832CC" w14:textId="77777777" w:rsidR="00DE5C8C" w:rsidRPr="000F0F10" w:rsidRDefault="00DE5C8C" w:rsidP="00DE5C8C"/>
    <w:p w14:paraId="1DCA2777" w14:textId="04C45F44" w:rsidR="00F05CC6" w:rsidRPr="000F0F10" w:rsidRDefault="00F05CC6" w:rsidP="00172B11">
      <w:pPr>
        <w:rPr>
          <w:snapToGrid w:val="0"/>
          <w:lang w:eastAsia="sk-SK"/>
        </w:rPr>
      </w:pPr>
    </w:p>
    <w:p w14:paraId="09B88867" w14:textId="77777777" w:rsidR="004D416A" w:rsidRPr="000F0F10" w:rsidRDefault="004D416A" w:rsidP="00F05CC6">
      <w:pPr>
        <w:pStyle w:val="Nadpis2"/>
        <w:rPr>
          <w:snapToGrid w:val="0"/>
          <w:lang w:eastAsia="sk-SK"/>
        </w:rPr>
        <w:sectPr w:rsidR="004D416A" w:rsidRPr="000F0F10" w:rsidSect="004D416A">
          <w:pgSz w:w="16840" w:h="11907" w:orient="landscape" w:code="9"/>
          <w:pgMar w:top="1418" w:right="1418" w:bottom="992" w:left="1418" w:header="567" w:footer="680" w:gutter="0"/>
          <w:cols w:space="708"/>
          <w:docGrid w:linePitch="360"/>
        </w:sectPr>
      </w:pPr>
    </w:p>
    <w:p w14:paraId="7C875A37" w14:textId="3D1C821E" w:rsidR="00F05CC6" w:rsidRPr="000F0F10" w:rsidRDefault="00F05CC6" w:rsidP="00F05CC6">
      <w:pPr>
        <w:pStyle w:val="Nadpis2"/>
        <w:rPr>
          <w:snapToGrid w:val="0"/>
          <w:lang w:eastAsia="sk-SK"/>
        </w:rPr>
      </w:pPr>
      <w:r w:rsidRPr="000F0F10">
        <w:rPr>
          <w:snapToGrid w:val="0"/>
          <w:lang w:eastAsia="sk-SK"/>
        </w:rPr>
        <w:lastRenderedPageBreak/>
        <w:t>Vlastné imanie</w:t>
      </w:r>
    </w:p>
    <w:p w14:paraId="5A88CD1A" w14:textId="57936173" w:rsidR="00F05CC6" w:rsidRPr="000F0F10" w:rsidRDefault="00F05CC6" w:rsidP="00F05CC6">
      <w:pPr>
        <w:rPr>
          <w:lang w:eastAsia="sk-SK"/>
        </w:rPr>
      </w:pPr>
    </w:p>
    <w:p w14:paraId="10A01170" w14:textId="77777777" w:rsidR="00F05CC6" w:rsidRPr="000F0F10" w:rsidRDefault="00F05CC6" w:rsidP="00F55390">
      <w:pPr>
        <w:pStyle w:val="Zkladntext"/>
        <w:rPr>
          <w:sz w:val="17"/>
          <w:szCs w:val="17"/>
          <w:lang w:val="sk-SK"/>
        </w:rPr>
      </w:pPr>
      <w:r w:rsidRPr="000F0F10">
        <w:rPr>
          <w:sz w:val="17"/>
          <w:szCs w:val="17"/>
          <w:lang w:val="sk-SK"/>
        </w:rPr>
        <w:t xml:space="preserve">Prehľad o pohybe vlastného imania v priebehu účtovného obdobia je uvedený v nasledujúcom prehľade:  </w:t>
      </w:r>
    </w:p>
    <w:p w14:paraId="475B8E5D" w14:textId="77777777" w:rsidR="004D416A" w:rsidRPr="000F0F10" w:rsidRDefault="004D416A" w:rsidP="00F55390">
      <w:pPr>
        <w:pStyle w:val="Zkladntext"/>
        <w:rPr>
          <w:sz w:val="17"/>
          <w:szCs w:val="17"/>
          <w:lang w:val="sk-SK"/>
        </w:rPr>
      </w:pPr>
    </w:p>
    <w:p w14:paraId="7C380845" w14:textId="2593B9BF" w:rsidR="004D416A" w:rsidRPr="000F0F10" w:rsidRDefault="004D416A" w:rsidP="004D416A">
      <w:pPr>
        <w:rPr>
          <w:snapToGrid w:val="0"/>
          <w:color w:val="000000"/>
          <w:u w:val="single"/>
          <w:lang w:eastAsia="sk-SK"/>
        </w:rPr>
      </w:pPr>
      <w:r w:rsidRPr="000F0F10">
        <w:rPr>
          <w:snapToGrid w:val="0"/>
          <w:color w:val="000000"/>
          <w:u w:val="single"/>
          <w:lang w:eastAsia="sk-SK"/>
        </w:rPr>
        <w:t>31. december 20</w:t>
      </w:r>
      <w:r w:rsidR="00B54088">
        <w:rPr>
          <w:snapToGrid w:val="0"/>
          <w:color w:val="000000"/>
          <w:u w:val="single"/>
          <w:lang w:eastAsia="sk-SK"/>
        </w:rPr>
        <w:t>20</w:t>
      </w:r>
    </w:p>
    <w:p w14:paraId="0CA2450B" w14:textId="77777777" w:rsidR="004D416A" w:rsidRPr="000F0F10" w:rsidRDefault="004D416A" w:rsidP="004D416A"/>
    <w:tbl>
      <w:tblPr>
        <w:tblW w:w="5000" w:type="pct"/>
        <w:tblBorders>
          <w:top w:val="single" w:sz="8" w:space="0" w:color="auto"/>
          <w:bottom w:val="single" w:sz="8" w:space="0" w:color="auto"/>
        </w:tblBorders>
        <w:tblLayout w:type="fixed"/>
        <w:tblLook w:val="04A0" w:firstRow="1" w:lastRow="0" w:firstColumn="1" w:lastColumn="0" w:noHBand="0" w:noVBand="1"/>
      </w:tblPr>
      <w:tblGrid>
        <w:gridCol w:w="3105"/>
        <w:gridCol w:w="1216"/>
        <w:gridCol w:w="1047"/>
        <w:gridCol w:w="1176"/>
        <w:gridCol w:w="1304"/>
        <w:gridCol w:w="1223"/>
      </w:tblGrid>
      <w:tr w:rsidR="004D416A" w:rsidRPr="000F0F10" w14:paraId="37FCAC26" w14:textId="77777777" w:rsidTr="004D416A">
        <w:tc>
          <w:tcPr>
            <w:tcW w:w="3105" w:type="dxa"/>
            <w:tcBorders>
              <w:bottom w:val="single" w:sz="4" w:space="0" w:color="auto"/>
            </w:tcBorders>
            <w:vAlign w:val="center"/>
          </w:tcPr>
          <w:p w14:paraId="483F61C8" w14:textId="77777777" w:rsidR="004D416A" w:rsidRPr="000F0F10" w:rsidRDefault="004D416A" w:rsidP="004D416A">
            <w:pPr>
              <w:ind w:left="176" w:hanging="176"/>
              <w:jc w:val="left"/>
              <w:rPr>
                <w:rFonts w:cs="Arial"/>
                <w:b/>
                <w:bCs/>
                <w:i/>
                <w:iCs/>
                <w:sz w:val="15"/>
                <w:szCs w:val="15"/>
              </w:rPr>
            </w:pPr>
            <w:r w:rsidRPr="000F0F10">
              <w:rPr>
                <w:rFonts w:cs="Arial"/>
                <w:b/>
                <w:bCs/>
                <w:i/>
                <w:iCs/>
                <w:sz w:val="15"/>
                <w:szCs w:val="15"/>
              </w:rPr>
              <w:t>Položka</w:t>
            </w:r>
          </w:p>
        </w:tc>
        <w:tc>
          <w:tcPr>
            <w:tcW w:w="1216" w:type="dxa"/>
            <w:tcBorders>
              <w:top w:val="single" w:sz="8" w:space="0" w:color="auto"/>
              <w:bottom w:val="single" w:sz="4" w:space="0" w:color="auto"/>
            </w:tcBorders>
            <w:vAlign w:val="center"/>
          </w:tcPr>
          <w:p w14:paraId="429704A1" w14:textId="2AD7CC8F" w:rsidR="004D416A" w:rsidRPr="000F0F10" w:rsidRDefault="004D416A" w:rsidP="00124F60">
            <w:pPr>
              <w:pStyle w:val="TopHeader"/>
              <w:ind w:left="-57" w:right="-57"/>
              <w:rPr>
                <w:rFonts w:ascii="Verdana" w:hAnsi="Verdana" w:cs="Arial"/>
                <w:i/>
                <w:sz w:val="15"/>
                <w:szCs w:val="15"/>
              </w:rPr>
            </w:pPr>
            <w:r w:rsidRPr="000F0F10">
              <w:rPr>
                <w:rFonts w:ascii="Verdana" w:hAnsi="Verdana" w:cs="Arial"/>
                <w:i/>
                <w:sz w:val="15"/>
                <w:szCs w:val="15"/>
              </w:rPr>
              <w:t xml:space="preserve">Stav </w:t>
            </w:r>
            <w:r w:rsidRPr="000F0F10">
              <w:rPr>
                <w:rFonts w:ascii="Verdana" w:hAnsi="Verdana" w:cs="Arial"/>
                <w:i/>
                <w:sz w:val="15"/>
                <w:szCs w:val="15"/>
              </w:rPr>
              <w:br/>
              <w:t>k 1. januáru 20</w:t>
            </w:r>
            <w:r w:rsidR="00B54088">
              <w:rPr>
                <w:rFonts w:ascii="Verdana" w:hAnsi="Verdana" w:cs="Arial"/>
                <w:i/>
                <w:sz w:val="15"/>
                <w:szCs w:val="15"/>
              </w:rPr>
              <w:t>20</w:t>
            </w:r>
          </w:p>
        </w:tc>
        <w:tc>
          <w:tcPr>
            <w:tcW w:w="1047" w:type="dxa"/>
            <w:tcBorders>
              <w:top w:val="single" w:sz="8" w:space="0" w:color="auto"/>
              <w:bottom w:val="single" w:sz="4" w:space="0" w:color="auto"/>
            </w:tcBorders>
            <w:vAlign w:val="center"/>
          </w:tcPr>
          <w:p w14:paraId="36997F90" w14:textId="77777777" w:rsidR="004D416A" w:rsidRPr="000F0F10" w:rsidRDefault="004D416A" w:rsidP="004D416A">
            <w:pPr>
              <w:pStyle w:val="TopHeader"/>
              <w:ind w:left="-57" w:right="-57"/>
              <w:rPr>
                <w:rFonts w:ascii="Verdana" w:hAnsi="Verdana" w:cs="Arial"/>
                <w:i/>
                <w:sz w:val="15"/>
                <w:szCs w:val="15"/>
              </w:rPr>
            </w:pPr>
            <w:r w:rsidRPr="000F0F10">
              <w:rPr>
                <w:rFonts w:ascii="Verdana" w:hAnsi="Verdana" w:cs="Arial"/>
                <w:i/>
                <w:sz w:val="15"/>
                <w:szCs w:val="15"/>
              </w:rPr>
              <w:t xml:space="preserve">Prírastky </w:t>
            </w:r>
          </w:p>
        </w:tc>
        <w:tc>
          <w:tcPr>
            <w:tcW w:w="1176" w:type="dxa"/>
            <w:tcBorders>
              <w:top w:val="single" w:sz="8" w:space="0" w:color="auto"/>
              <w:bottom w:val="single" w:sz="4" w:space="0" w:color="auto"/>
            </w:tcBorders>
            <w:vAlign w:val="center"/>
          </w:tcPr>
          <w:p w14:paraId="39BF8071" w14:textId="77777777" w:rsidR="004D416A" w:rsidRPr="000F0F10" w:rsidRDefault="004D416A" w:rsidP="004D416A">
            <w:pPr>
              <w:pStyle w:val="TopHeader"/>
              <w:ind w:left="-57" w:right="-57"/>
              <w:rPr>
                <w:rFonts w:ascii="Verdana" w:hAnsi="Verdana" w:cs="Arial"/>
                <w:i/>
                <w:sz w:val="15"/>
                <w:szCs w:val="15"/>
              </w:rPr>
            </w:pPr>
            <w:r w:rsidRPr="000F0F10">
              <w:rPr>
                <w:rFonts w:ascii="Verdana" w:hAnsi="Verdana" w:cs="Arial"/>
                <w:i/>
                <w:sz w:val="15"/>
                <w:szCs w:val="15"/>
              </w:rPr>
              <w:t xml:space="preserve">Úbytky </w:t>
            </w:r>
          </w:p>
        </w:tc>
        <w:tc>
          <w:tcPr>
            <w:tcW w:w="1304" w:type="dxa"/>
            <w:tcBorders>
              <w:top w:val="single" w:sz="8" w:space="0" w:color="auto"/>
              <w:bottom w:val="single" w:sz="4" w:space="0" w:color="auto"/>
            </w:tcBorders>
            <w:vAlign w:val="center"/>
          </w:tcPr>
          <w:p w14:paraId="02AF53AF" w14:textId="77777777" w:rsidR="004D416A" w:rsidRPr="000F0F10" w:rsidRDefault="004D416A" w:rsidP="004D416A">
            <w:pPr>
              <w:pStyle w:val="TopHeader"/>
              <w:ind w:left="-57" w:right="-57"/>
              <w:rPr>
                <w:rFonts w:ascii="Verdana" w:hAnsi="Verdana" w:cs="Arial"/>
                <w:i/>
                <w:sz w:val="15"/>
                <w:szCs w:val="15"/>
              </w:rPr>
            </w:pPr>
            <w:r w:rsidRPr="000F0F10">
              <w:rPr>
                <w:rFonts w:ascii="Verdana" w:hAnsi="Verdana" w:cs="Arial"/>
                <w:i/>
                <w:sz w:val="15"/>
                <w:szCs w:val="15"/>
              </w:rPr>
              <w:t>Presuny</w:t>
            </w:r>
          </w:p>
        </w:tc>
        <w:tc>
          <w:tcPr>
            <w:tcW w:w="1223" w:type="dxa"/>
            <w:tcBorders>
              <w:top w:val="single" w:sz="8" w:space="0" w:color="auto"/>
              <w:bottom w:val="single" w:sz="4" w:space="0" w:color="auto"/>
            </w:tcBorders>
            <w:vAlign w:val="center"/>
          </w:tcPr>
          <w:p w14:paraId="1B2A11E1" w14:textId="41B949D8" w:rsidR="004D416A" w:rsidRPr="000F0F10" w:rsidRDefault="004D416A" w:rsidP="00124F60">
            <w:pPr>
              <w:pStyle w:val="TopHeader"/>
              <w:ind w:left="-57" w:right="-57"/>
              <w:rPr>
                <w:rFonts w:ascii="Verdana" w:hAnsi="Verdana" w:cs="Arial"/>
                <w:i/>
                <w:sz w:val="15"/>
                <w:szCs w:val="15"/>
              </w:rPr>
            </w:pPr>
            <w:r w:rsidRPr="000F0F10">
              <w:rPr>
                <w:rFonts w:ascii="Verdana" w:hAnsi="Verdana" w:cs="Arial"/>
                <w:i/>
                <w:sz w:val="15"/>
                <w:szCs w:val="15"/>
              </w:rPr>
              <w:t>Stav k 31. decembru 20</w:t>
            </w:r>
            <w:r w:rsidR="00B54088">
              <w:rPr>
                <w:rFonts w:ascii="Verdana" w:hAnsi="Verdana" w:cs="Arial"/>
                <w:i/>
                <w:sz w:val="15"/>
                <w:szCs w:val="15"/>
              </w:rPr>
              <w:t>20</w:t>
            </w:r>
          </w:p>
        </w:tc>
      </w:tr>
      <w:tr w:rsidR="00124F60" w:rsidRPr="008C051E" w14:paraId="511C4266" w14:textId="77777777" w:rsidTr="004D416A">
        <w:tc>
          <w:tcPr>
            <w:tcW w:w="3105" w:type="dxa"/>
            <w:tcBorders>
              <w:top w:val="single" w:sz="4" w:space="0" w:color="auto"/>
              <w:bottom w:val="nil"/>
            </w:tcBorders>
            <w:noWrap/>
            <w:vAlign w:val="center"/>
          </w:tcPr>
          <w:p w14:paraId="7364FC40" w14:textId="77777777" w:rsidR="00124F60" w:rsidRPr="008C051E" w:rsidRDefault="00124F60" w:rsidP="00124F60">
            <w:pPr>
              <w:ind w:left="176" w:hanging="176"/>
              <w:jc w:val="left"/>
              <w:rPr>
                <w:rFonts w:cs="Arial"/>
                <w:sz w:val="15"/>
                <w:szCs w:val="15"/>
              </w:rPr>
            </w:pPr>
            <w:r w:rsidRPr="008C051E">
              <w:rPr>
                <w:rFonts w:cs="Arial"/>
                <w:sz w:val="15"/>
                <w:szCs w:val="15"/>
              </w:rPr>
              <w:t>Základné imanie</w:t>
            </w:r>
          </w:p>
        </w:tc>
        <w:tc>
          <w:tcPr>
            <w:tcW w:w="1216" w:type="dxa"/>
            <w:tcBorders>
              <w:top w:val="single" w:sz="4" w:space="0" w:color="auto"/>
              <w:bottom w:val="nil"/>
            </w:tcBorders>
            <w:noWrap/>
            <w:vAlign w:val="bottom"/>
          </w:tcPr>
          <w:p w14:paraId="042E2A46" w14:textId="024C43C8" w:rsidR="00124F60" w:rsidRPr="008C051E" w:rsidRDefault="002223FC" w:rsidP="00124F60">
            <w:pPr>
              <w:jc w:val="right"/>
              <w:rPr>
                <w:rFonts w:cs="Arial"/>
                <w:sz w:val="15"/>
                <w:szCs w:val="15"/>
              </w:rPr>
            </w:pPr>
            <w:r w:rsidRPr="008C051E">
              <w:rPr>
                <w:rFonts w:cs="Arial"/>
                <w:sz w:val="15"/>
                <w:szCs w:val="15"/>
              </w:rPr>
              <w:t>27</w:t>
            </w:r>
            <w:r w:rsidR="00124F60" w:rsidRPr="008C051E">
              <w:rPr>
                <w:rFonts w:cs="Arial"/>
                <w:sz w:val="15"/>
                <w:szCs w:val="15"/>
              </w:rPr>
              <w:t xml:space="preserve"> </w:t>
            </w:r>
            <w:r w:rsidRPr="008C051E">
              <w:rPr>
                <w:rFonts w:cs="Arial"/>
                <w:sz w:val="15"/>
                <w:szCs w:val="15"/>
              </w:rPr>
              <w:t>003</w:t>
            </w:r>
          </w:p>
        </w:tc>
        <w:tc>
          <w:tcPr>
            <w:tcW w:w="1047" w:type="dxa"/>
            <w:tcBorders>
              <w:top w:val="single" w:sz="4" w:space="0" w:color="auto"/>
              <w:bottom w:val="nil"/>
            </w:tcBorders>
            <w:noWrap/>
            <w:vAlign w:val="bottom"/>
          </w:tcPr>
          <w:p w14:paraId="7A187F31" w14:textId="3429325E" w:rsidR="00124F60" w:rsidRPr="008C051E" w:rsidRDefault="00D56B40" w:rsidP="00124F60">
            <w:pPr>
              <w:jc w:val="right"/>
              <w:rPr>
                <w:rFonts w:cs="Arial"/>
                <w:sz w:val="15"/>
                <w:szCs w:val="15"/>
              </w:rPr>
            </w:pPr>
            <w:r w:rsidRPr="008C051E">
              <w:rPr>
                <w:rFonts w:cs="Arial"/>
                <w:sz w:val="15"/>
                <w:szCs w:val="15"/>
              </w:rPr>
              <w:t>-</w:t>
            </w:r>
          </w:p>
        </w:tc>
        <w:tc>
          <w:tcPr>
            <w:tcW w:w="1176" w:type="dxa"/>
            <w:tcBorders>
              <w:top w:val="single" w:sz="4" w:space="0" w:color="auto"/>
              <w:bottom w:val="nil"/>
            </w:tcBorders>
            <w:noWrap/>
            <w:vAlign w:val="bottom"/>
          </w:tcPr>
          <w:p w14:paraId="18D46ABF" w14:textId="62B79123" w:rsidR="00124F60" w:rsidRPr="008C051E" w:rsidRDefault="00D56B40" w:rsidP="00124F60">
            <w:pPr>
              <w:jc w:val="right"/>
              <w:rPr>
                <w:rFonts w:cs="Arial"/>
                <w:sz w:val="15"/>
                <w:szCs w:val="15"/>
              </w:rPr>
            </w:pPr>
            <w:r w:rsidRPr="008C051E">
              <w:rPr>
                <w:rFonts w:cs="Arial"/>
                <w:sz w:val="15"/>
                <w:szCs w:val="15"/>
              </w:rPr>
              <w:t>-</w:t>
            </w:r>
          </w:p>
        </w:tc>
        <w:tc>
          <w:tcPr>
            <w:tcW w:w="1304" w:type="dxa"/>
            <w:tcBorders>
              <w:top w:val="single" w:sz="4" w:space="0" w:color="auto"/>
              <w:bottom w:val="nil"/>
            </w:tcBorders>
            <w:noWrap/>
            <w:vAlign w:val="bottom"/>
          </w:tcPr>
          <w:p w14:paraId="280FE340" w14:textId="47F4D815" w:rsidR="00124F60" w:rsidRPr="008C051E" w:rsidRDefault="002223FC" w:rsidP="00124F60">
            <w:pPr>
              <w:jc w:val="right"/>
              <w:rPr>
                <w:rFonts w:cs="Arial"/>
                <w:sz w:val="15"/>
                <w:szCs w:val="15"/>
              </w:rPr>
            </w:pPr>
            <w:r w:rsidRPr="008C051E">
              <w:rPr>
                <w:rFonts w:cs="Arial"/>
                <w:sz w:val="15"/>
                <w:szCs w:val="15"/>
              </w:rPr>
              <w:t>-</w:t>
            </w:r>
          </w:p>
        </w:tc>
        <w:tc>
          <w:tcPr>
            <w:tcW w:w="1223" w:type="dxa"/>
            <w:tcBorders>
              <w:top w:val="single" w:sz="4" w:space="0" w:color="auto"/>
              <w:bottom w:val="nil"/>
            </w:tcBorders>
            <w:noWrap/>
            <w:vAlign w:val="bottom"/>
          </w:tcPr>
          <w:p w14:paraId="048DDB21" w14:textId="0718ADB0" w:rsidR="00124F60" w:rsidRPr="008C051E" w:rsidRDefault="00D56B40" w:rsidP="00124F60">
            <w:pPr>
              <w:jc w:val="right"/>
              <w:rPr>
                <w:rFonts w:cs="Arial"/>
                <w:sz w:val="15"/>
                <w:szCs w:val="15"/>
              </w:rPr>
            </w:pPr>
            <w:r w:rsidRPr="008C051E">
              <w:rPr>
                <w:rFonts w:cs="Arial"/>
                <w:sz w:val="15"/>
                <w:szCs w:val="15"/>
              </w:rPr>
              <w:t>27 003</w:t>
            </w:r>
          </w:p>
        </w:tc>
      </w:tr>
      <w:tr w:rsidR="00124F60" w:rsidRPr="008C051E" w14:paraId="3DAF68BC" w14:textId="77777777" w:rsidTr="004D416A">
        <w:tc>
          <w:tcPr>
            <w:tcW w:w="3105" w:type="dxa"/>
            <w:noWrap/>
            <w:vAlign w:val="center"/>
          </w:tcPr>
          <w:p w14:paraId="41872E43" w14:textId="77777777" w:rsidR="00124F60" w:rsidRPr="008C051E" w:rsidRDefault="00124F60" w:rsidP="00124F60">
            <w:pPr>
              <w:ind w:left="176" w:hanging="176"/>
              <w:jc w:val="left"/>
              <w:rPr>
                <w:rFonts w:cs="Arial"/>
                <w:sz w:val="15"/>
                <w:szCs w:val="15"/>
              </w:rPr>
            </w:pPr>
            <w:r w:rsidRPr="008C051E">
              <w:rPr>
                <w:rFonts w:cs="Arial"/>
                <w:sz w:val="15"/>
                <w:szCs w:val="15"/>
              </w:rPr>
              <w:t>Zákonný rezervný fond a nedeliteľný fond</w:t>
            </w:r>
          </w:p>
        </w:tc>
        <w:tc>
          <w:tcPr>
            <w:tcW w:w="1216" w:type="dxa"/>
            <w:noWrap/>
            <w:vAlign w:val="bottom"/>
          </w:tcPr>
          <w:p w14:paraId="7A06893E" w14:textId="72078EDE" w:rsidR="00124F60" w:rsidRPr="008C051E" w:rsidRDefault="00124F60" w:rsidP="00124F60">
            <w:pPr>
              <w:jc w:val="right"/>
              <w:rPr>
                <w:rFonts w:cs="Arial"/>
                <w:sz w:val="15"/>
                <w:szCs w:val="15"/>
              </w:rPr>
            </w:pPr>
            <w:r w:rsidRPr="008C051E">
              <w:rPr>
                <w:rFonts w:cs="Arial"/>
                <w:sz w:val="15"/>
                <w:szCs w:val="15"/>
              </w:rPr>
              <w:t>67 831</w:t>
            </w:r>
          </w:p>
        </w:tc>
        <w:tc>
          <w:tcPr>
            <w:tcW w:w="1047" w:type="dxa"/>
            <w:noWrap/>
            <w:vAlign w:val="bottom"/>
          </w:tcPr>
          <w:p w14:paraId="67CC059C" w14:textId="504B6ED3" w:rsidR="00124F60" w:rsidRPr="008C051E" w:rsidRDefault="00E7221A" w:rsidP="00124F60">
            <w:pPr>
              <w:jc w:val="right"/>
              <w:rPr>
                <w:rFonts w:cs="Arial"/>
                <w:sz w:val="15"/>
                <w:szCs w:val="15"/>
              </w:rPr>
            </w:pPr>
            <w:r w:rsidRPr="008C051E">
              <w:rPr>
                <w:rFonts w:cs="Arial"/>
                <w:sz w:val="15"/>
                <w:szCs w:val="15"/>
              </w:rPr>
              <w:t>-</w:t>
            </w:r>
          </w:p>
        </w:tc>
        <w:tc>
          <w:tcPr>
            <w:tcW w:w="1176" w:type="dxa"/>
            <w:noWrap/>
            <w:vAlign w:val="bottom"/>
          </w:tcPr>
          <w:p w14:paraId="190015B4" w14:textId="78E76BB7" w:rsidR="00124F60" w:rsidRPr="008C051E" w:rsidRDefault="00E7221A" w:rsidP="00124F60">
            <w:pPr>
              <w:jc w:val="right"/>
              <w:rPr>
                <w:rFonts w:cs="Arial"/>
                <w:sz w:val="15"/>
                <w:szCs w:val="15"/>
              </w:rPr>
            </w:pPr>
            <w:r w:rsidRPr="008C051E">
              <w:rPr>
                <w:rFonts w:cs="Arial"/>
                <w:sz w:val="15"/>
                <w:szCs w:val="15"/>
              </w:rPr>
              <w:t>-</w:t>
            </w:r>
          </w:p>
        </w:tc>
        <w:tc>
          <w:tcPr>
            <w:tcW w:w="1304" w:type="dxa"/>
            <w:noWrap/>
            <w:vAlign w:val="bottom"/>
          </w:tcPr>
          <w:p w14:paraId="334D60AD" w14:textId="611C4E3B" w:rsidR="00124F60" w:rsidRPr="008C051E" w:rsidRDefault="00E7221A" w:rsidP="00124F60">
            <w:pPr>
              <w:jc w:val="right"/>
              <w:rPr>
                <w:rFonts w:cs="Arial"/>
                <w:sz w:val="15"/>
                <w:szCs w:val="15"/>
              </w:rPr>
            </w:pPr>
            <w:r w:rsidRPr="008C051E">
              <w:rPr>
                <w:rFonts w:cs="Arial"/>
                <w:sz w:val="15"/>
                <w:szCs w:val="15"/>
              </w:rPr>
              <w:t>-</w:t>
            </w:r>
          </w:p>
        </w:tc>
        <w:tc>
          <w:tcPr>
            <w:tcW w:w="1223" w:type="dxa"/>
            <w:noWrap/>
            <w:vAlign w:val="bottom"/>
          </w:tcPr>
          <w:p w14:paraId="3A828EDC" w14:textId="241A0B3A" w:rsidR="00124F60" w:rsidRPr="008C051E" w:rsidRDefault="00D56B40" w:rsidP="00124F60">
            <w:pPr>
              <w:jc w:val="right"/>
              <w:rPr>
                <w:rFonts w:cs="Arial"/>
                <w:sz w:val="15"/>
                <w:szCs w:val="15"/>
              </w:rPr>
            </w:pPr>
            <w:r w:rsidRPr="008C051E">
              <w:rPr>
                <w:rFonts w:cs="Arial"/>
                <w:sz w:val="15"/>
                <w:szCs w:val="15"/>
              </w:rPr>
              <w:t>67 831</w:t>
            </w:r>
          </w:p>
        </w:tc>
      </w:tr>
      <w:tr w:rsidR="00124F60" w:rsidRPr="008C051E" w14:paraId="33312637" w14:textId="77777777" w:rsidTr="004D416A">
        <w:tc>
          <w:tcPr>
            <w:tcW w:w="3105" w:type="dxa"/>
            <w:noWrap/>
            <w:vAlign w:val="center"/>
          </w:tcPr>
          <w:p w14:paraId="53D83092" w14:textId="77777777" w:rsidR="00124F60" w:rsidRPr="008C051E" w:rsidRDefault="00124F60" w:rsidP="00124F60">
            <w:pPr>
              <w:ind w:left="176" w:hanging="176"/>
              <w:jc w:val="left"/>
              <w:rPr>
                <w:rFonts w:cs="Arial"/>
                <w:sz w:val="15"/>
                <w:szCs w:val="15"/>
              </w:rPr>
            </w:pPr>
            <w:r w:rsidRPr="008C051E">
              <w:rPr>
                <w:rFonts w:cs="Arial"/>
                <w:sz w:val="15"/>
                <w:szCs w:val="15"/>
              </w:rPr>
              <w:t>Ostatné fondy zo zisku</w:t>
            </w:r>
          </w:p>
        </w:tc>
        <w:tc>
          <w:tcPr>
            <w:tcW w:w="1216" w:type="dxa"/>
            <w:noWrap/>
            <w:vAlign w:val="bottom"/>
          </w:tcPr>
          <w:p w14:paraId="27CC2AF4" w14:textId="0847F071" w:rsidR="00124F60" w:rsidRPr="008C051E" w:rsidRDefault="00124F60" w:rsidP="00124F60">
            <w:pPr>
              <w:jc w:val="right"/>
              <w:rPr>
                <w:rFonts w:cs="Arial"/>
                <w:sz w:val="15"/>
                <w:szCs w:val="15"/>
              </w:rPr>
            </w:pPr>
            <w:r w:rsidRPr="008C051E">
              <w:rPr>
                <w:rFonts w:cs="Arial"/>
                <w:sz w:val="15"/>
                <w:szCs w:val="15"/>
              </w:rPr>
              <w:t>2 118 817</w:t>
            </w:r>
          </w:p>
        </w:tc>
        <w:tc>
          <w:tcPr>
            <w:tcW w:w="1047" w:type="dxa"/>
            <w:noWrap/>
            <w:vAlign w:val="bottom"/>
          </w:tcPr>
          <w:p w14:paraId="5E98AB47" w14:textId="4A817ECD" w:rsidR="00124F60" w:rsidRPr="008C051E" w:rsidRDefault="00E7221A" w:rsidP="00124F60">
            <w:pPr>
              <w:jc w:val="right"/>
              <w:rPr>
                <w:rFonts w:cs="Arial"/>
                <w:sz w:val="15"/>
                <w:szCs w:val="15"/>
              </w:rPr>
            </w:pPr>
            <w:r w:rsidRPr="008C051E">
              <w:rPr>
                <w:rFonts w:cs="Arial"/>
                <w:sz w:val="15"/>
                <w:szCs w:val="15"/>
              </w:rPr>
              <w:t>-</w:t>
            </w:r>
          </w:p>
        </w:tc>
        <w:tc>
          <w:tcPr>
            <w:tcW w:w="1176" w:type="dxa"/>
            <w:noWrap/>
            <w:vAlign w:val="bottom"/>
          </w:tcPr>
          <w:p w14:paraId="21EFBE6D" w14:textId="00DA1C6F" w:rsidR="00124F60" w:rsidRPr="008C051E" w:rsidRDefault="00E7221A" w:rsidP="00124F60">
            <w:pPr>
              <w:jc w:val="right"/>
              <w:rPr>
                <w:rFonts w:cs="Arial"/>
                <w:sz w:val="15"/>
                <w:szCs w:val="15"/>
              </w:rPr>
            </w:pPr>
            <w:r w:rsidRPr="008C051E">
              <w:rPr>
                <w:rFonts w:cs="Arial"/>
                <w:sz w:val="15"/>
                <w:szCs w:val="15"/>
              </w:rPr>
              <w:t>-</w:t>
            </w:r>
          </w:p>
        </w:tc>
        <w:tc>
          <w:tcPr>
            <w:tcW w:w="1304" w:type="dxa"/>
            <w:noWrap/>
            <w:vAlign w:val="bottom"/>
          </w:tcPr>
          <w:p w14:paraId="05692A34" w14:textId="15F205ED" w:rsidR="00124F60" w:rsidRPr="008C051E" w:rsidRDefault="00E7221A" w:rsidP="00124F60">
            <w:pPr>
              <w:jc w:val="right"/>
              <w:rPr>
                <w:rFonts w:cs="Arial"/>
                <w:sz w:val="15"/>
                <w:szCs w:val="15"/>
              </w:rPr>
            </w:pPr>
            <w:r w:rsidRPr="008C051E">
              <w:rPr>
                <w:rFonts w:cs="Arial"/>
                <w:sz w:val="15"/>
                <w:szCs w:val="15"/>
              </w:rPr>
              <w:t>-</w:t>
            </w:r>
          </w:p>
        </w:tc>
        <w:tc>
          <w:tcPr>
            <w:tcW w:w="1223" w:type="dxa"/>
            <w:noWrap/>
            <w:vAlign w:val="bottom"/>
          </w:tcPr>
          <w:p w14:paraId="2E84AEC2" w14:textId="7949BA4C" w:rsidR="00124F60" w:rsidRPr="008C051E" w:rsidRDefault="00D56B40" w:rsidP="00124F60">
            <w:pPr>
              <w:jc w:val="right"/>
              <w:rPr>
                <w:rFonts w:cs="Arial"/>
                <w:sz w:val="15"/>
                <w:szCs w:val="15"/>
              </w:rPr>
            </w:pPr>
            <w:r w:rsidRPr="008C051E">
              <w:rPr>
                <w:rFonts w:cs="Arial"/>
                <w:sz w:val="15"/>
                <w:szCs w:val="15"/>
              </w:rPr>
              <w:t>2 118 817</w:t>
            </w:r>
          </w:p>
        </w:tc>
      </w:tr>
      <w:tr w:rsidR="00124F60" w:rsidRPr="008C051E" w14:paraId="6CAADA84" w14:textId="77777777" w:rsidTr="004D416A">
        <w:tc>
          <w:tcPr>
            <w:tcW w:w="3105" w:type="dxa"/>
            <w:noWrap/>
            <w:vAlign w:val="center"/>
          </w:tcPr>
          <w:p w14:paraId="591BB6B1" w14:textId="77777777" w:rsidR="00124F60" w:rsidRPr="008C051E" w:rsidRDefault="00124F60" w:rsidP="00124F60">
            <w:pPr>
              <w:ind w:left="176" w:hanging="176"/>
              <w:jc w:val="left"/>
              <w:rPr>
                <w:rFonts w:cs="Arial"/>
                <w:sz w:val="15"/>
                <w:szCs w:val="15"/>
              </w:rPr>
            </w:pPr>
            <w:r w:rsidRPr="008C051E">
              <w:rPr>
                <w:rFonts w:cs="Arial"/>
                <w:sz w:val="15"/>
                <w:szCs w:val="15"/>
              </w:rPr>
              <w:t>Nerozdelený zisk minulých rokov</w:t>
            </w:r>
          </w:p>
        </w:tc>
        <w:tc>
          <w:tcPr>
            <w:tcW w:w="1216" w:type="dxa"/>
            <w:noWrap/>
            <w:vAlign w:val="bottom"/>
          </w:tcPr>
          <w:p w14:paraId="173C80FD" w14:textId="55514B39" w:rsidR="00124F60" w:rsidRPr="008C051E" w:rsidRDefault="00147B4F" w:rsidP="00124F60">
            <w:pPr>
              <w:jc w:val="right"/>
              <w:rPr>
                <w:rFonts w:cs="Arial"/>
                <w:sz w:val="15"/>
                <w:szCs w:val="15"/>
              </w:rPr>
            </w:pPr>
            <w:r w:rsidRPr="008C051E">
              <w:rPr>
                <w:rFonts w:cs="Arial"/>
                <w:sz w:val="15"/>
                <w:szCs w:val="15"/>
              </w:rPr>
              <w:t>1</w:t>
            </w:r>
            <w:r w:rsidR="00B54088" w:rsidRPr="008C051E">
              <w:rPr>
                <w:rFonts w:cs="Arial"/>
                <w:sz w:val="15"/>
                <w:szCs w:val="15"/>
              </w:rPr>
              <w:t> 475 559</w:t>
            </w:r>
          </w:p>
        </w:tc>
        <w:tc>
          <w:tcPr>
            <w:tcW w:w="1047" w:type="dxa"/>
            <w:noWrap/>
            <w:vAlign w:val="bottom"/>
          </w:tcPr>
          <w:p w14:paraId="072D37D7" w14:textId="64EA6C51" w:rsidR="00124F60" w:rsidRPr="008C051E" w:rsidRDefault="00E7221A" w:rsidP="00124F60">
            <w:pPr>
              <w:jc w:val="right"/>
              <w:rPr>
                <w:rFonts w:cs="Arial"/>
                <w:sz w:val="15"/>
                <w:szCs w:val="15"/>
              </w:rPr>
            </w:pPr>
            <w:r w:rsidRPr="008C051E">
              <w:rPr>
                <w:rFonts w:cs="Arial"/>
                <w:sz w:val="15"/>
                <w:szCs w:val="15"/>
              </w:rPr>
              <w:t>-</w:t>
            </w:r>
          </w:p>
        </w:tc>
        <w:tc>
          <w:tcPr>
            <w:tcW w:w="1176" w:type="dxa"/>
            <w:noWrap/>
            <w:vAlign w:val="bottom"/>
          </w:tcPr>
          <w:p w14:paraId="6CC3E2FB" w14:textId="104A4FAC" w:rsidR="00124F60" w:rsidRPr="008C051E" w:rsidRDefault="00E7221A" w:rsidP="00124F60">
            <w:pPr>
              <w:jc w:val="right"/>
              <w:rPr>
                <w:rFonts w:cs="Arial"/>
                <w:sz w:val="15"/>
                <w:szCs w:val="15"/>
              </w:rPr>
            </w:pPr>
            <w:r w:rsidRPr="008C051E">
              <w:rPr>
                <w:rFonts w:cs="Arial"/>
                <w:sz w:val="15"/>
                <w:szCs w:val="15"/>
              </w:rPr>
              <w:t>-</w:t>
            </w:r>
          </w:p>
        </w:tc>
        <w:tc>
          <w:tcPr>
            <w:tcW w:w="1304" w:type="dxa"/>
            <w:noWrap/>
            <w:vAlign w:val="bottom"/>
          </w:tcPr>
          <w:p w14:paraId="31E7BA02" w14:textId="65A515A3" w:rsidR="00124F60" w:rsidRPr="008C051E" w:rsidRDefault="00B54088" w:rsidP="00F349B0">
            <w:pPr>
              <w:jc w:val="right"/>
              <w:rPr>
                <w:rFonts w:cs="Arial"/>
                <w:sz w:val="15"/>
                <w:szCs w:val="15"/>
              </w:rPr>
            </w:pPr>
            <w:r w:rsidRPr="008C051E">
              <w:rPr>
                <w:rFonts w:cs="Arial"/>
                <w:sz w:val="15"/>
                <w:szCs w:val="15"/>
              </w:rPr>
              <w:t>175 879</w:t>
            </w:r>
          </w:p>
        </w:tc>
        <w:tc>
          <w:tcPr>
            <w:tcW w:w="1223" w:type="dxa"/>
            <w:noWrap/>
            <w:vAlign w:val="bottom"/>
          </w:tcPr>
          <w:p w14:paraId="21D7BE43" w14:textId="3596E665" w:rsidR="00124F60" w:rsidRPr="008C051E" w:rsidRDefault="00147B4F" w:rsidP="00F349B0">
            <w:pPr>
              <w:jc w:val="right"/>
              <w:rPr>
                <w:rFonts w:cs="Arial"/>
                <w:sz w:val="15"/>
                <w:szCs w:val="15"/>
              </w:rPr>
            </w:pPr>
            <w:r w:rsidRPr="008C051E">
              <w:rPr>
                <w:rFonts w:cs="Arial"/>
                <w:sz w:val="15"/>
                <w:szCs w:val="15"/>
              </w:rPr>
              <w:t>1</w:t>
            </w:r>
            <w:r w:rsidR="00B54088" w:rsidRPr="008C051E">
              <w:rPr>
                <w:rFonts w:cs="Arial"/>
                <w:sz w:val="15"/>
                <w:szCs w:val="15"/>
              </w:rPr>
              <w:t> 651 438</w:t>
            </w:r>
          </w:p>
        </w:tc>
      </w:tr>
      <w:tr w:rsidR="00124F60" w:rsidRPr="008C051E" w14:paraId="2F0E8BD4" w14:textId="77777777" w:rsidTr="004D416A">
        <w:tc>
          <w:tcPr>
            <w:tcW w:w="3105" w:type="dxa"/>
            <w:noWrap/>
            <w:vAlign w:val="center"/>
          </w:tcPr>
          <w:p w14:paraId="60AD6A50" w14:textId="77777777" w:rsidR="00124F60" w:rsidRPr="008C051E" w:rsidRDefault="00124F60" w:rsidP="00124F60">
            <w:pPr>
              <w:ind w:left="176" w:hanging="176"/>
              <w:jc w:val="left"/>
              <w:rPr>
                <w:rFonts w:cs="Arial"/>
                <w:sz w:val="15"/>
                <w:szCs w:val="15"/>
              </w:rPr>
            </w:pPr>
            <w:r w:rsidRPr="008C051E">
              <w:rPr>
                <w:rFonts w:cs="Arial"/>
                <w:sz w:val="15"/>
                <w:szCs w:val="15"/>
              </w:rPr>
              <w:t>Výsledok hospodárenia bežného účtovného obdobia</w:t>
            </w:r>
          </w:p>
        </w:tc>
        <w:tc>
          <w:tcPr>
            <w:tcW w:w="1216" w:type="dxa"/>
            <w:noWrap/>
            <w:vAlign w:val="bottom"/>
          </w:tcPr>
          <w:p w14:paraId="77D47512" w14:textId="312302DF" w:rsidR="00124F60" w:rsidRPr="008C051E" w:rsidRDefault="00B54088" w:rsidP="00124F60">
            <w:pPr>
              <w:jc w:val="right"/>
              <w:rPr>
                <w:rFonts w:cs="Arial"/>
                <w:sz w:val="15"/>
                <w:szCs w:val="15"/>
              </w:rPr>
            </w:pPr>
            <w:r w:rsidRPr="008C051E">
              <w:rPr>
                <w:rFonts w:cs="Arial"/>
                <w:sz w:val="15"/>
                <w:szCs w:val="15"/>
              </w:rPr>
              <w:t>175 879</w:t>
            </w:r>
          </w:p>
        </w:tc>
        <w:tc>
          <w:tcPr>
            <w:tcW w:w="1047" w:type="dxa"/>
            <w:noWrap/>
            <w:vAlign w:val="bottom"/>
          </w:tcPr>
          <w:p w14:paraId="2C9C36F7" w14:textId="2295A259" w:rsidR="00124F60" w:rsidRPr="008C051E" w:rsidRDefault="00010B96" w:rsidP="00124F60">
            <w:pPr>
              <w:jc w:val="right"/>
              <w:rPr>
                <w:rFonts w:cs="Arial"/>
                <w:sz w:val="15"/>
                <w:szCs w:val="15"/>
              </w:rPr>
            </w:pPr>
            <w:r>
              <w:rPr>
                <w:rFonts w:cs="Arial"/>
                <w:sz w:val="15"/>
                <w:szCs w:val="15"/>
              </w:rPr>
              <w:t>201 390</w:t>
            </w:r>
          </w:p>
        </w:tc>
        <w:tc>
          <w:tcPr>
            <w:tcW w:w="1176" w:type="dxa"/>
            <w:noWrap/>
            <w:vAlign w:val="bottom"/>
          </w:tcPr>
          <w:p w14:paraId="7FF56C48" w14:textId="0DDF30B6" w:rsidR="00124F60" w:rsidRPr="008C051E" w:rsidRDefault="00E7221A" w:rsidP="00124F60">
            <w:pPr>
              <w:jc w:val="right"/>
              <w:rPr>
                <w:rFonts w:cs="Arial"/>
                <w:sz w:val="15"/>
                <w:szCs w:val="15"/>
              </w:rPr>
            </w:pPr>
            <w:r w:rsidRPr="008C051E">
              <w:rPr>
                <w:rFonts w:cs="Arial"/>
                <w:sz w:val="15"/>
                <w:szCs w:val="15"/>
              </w:rPr>
              <w:t>-</w:t>
            </w:r>
          </w:p>
        </w:tc>
        <w:tc>
          <w:tcPr>
            <w:tcW w:w="1304" w:type="dxa"/>
            <w:noWrap/>
            <w:vAlign w:val="bottom"/>
          </w:tcPr>
          <w:p w14:paraId="0547FC19" w14:textId="5679EEAE" w:rsidR="00124F60" w:rsidRPr="008C051E" w:rsidRDefault="00D56B40" w:rsidP="00B23FCD">
            <w:pPr>
              <w:ind w:right="-57"/>
              <w:jc w:val="right"/>
              <w:rPr>
                <w:rFonts w:cs="Arial"/>
                <w:sz w:val="15"/>
                <w:szCs w:val="15"/>
              </w:rPr>
            </w:pPr>
            <w:r w:rsidRPr="008C051E">
              <w:rPr>
                <w:rFonts w:cs="Arial"/>
                <w:sz w:val="15"/>
                <w:szCs w:val="15"/>
              </w:rPr>
              <w:t>(</w:t>
            </w:r>
            <w:r w:rsidR="00B54088" w:rsidRPr="008C051E">
              <w:rPr>
                <w:rFonts w:cs="Arial"/>
                <w:sz w:val="15"/>
                <w:szCs w:val="15"/>
              </w:rPr>
              <w:t>175 879</w:t>
            </w:r>
            <w:r w:rsidR="00B82E8C" w:rsidRPr="008C051E">
              <w:rPr>
                <w:rFonts w:cs="Arial"/>
                <w:sz w:val="15"/>
                <w:szCs w:val="15"/>
              </w:rPr>
              <w:t>)</w:t>
            </w:r>
          </w:p>
        </w:tc>
        <w:tc>
          <w:tcPr>
            <w:tcW w:w="1223" w:type="dxa"/>
            <w:noWrap/>
            <w:vAlign w:val="bottom"/>
          </w:tcPr>
          <w:p w14:paraId="359EFAF6" w14:textId="60EB8739" w:rsidR="00124F60" w:rsidRPr="008C051E" w:rsidRDefault="00010B96" w:rsidP="00124F60">
            <w:pPr>
              <w:jc w:val="right"/>
              <w:rPr>
                <w:rFonts w:cs="Arial"/>
                <w:sz w:val="15"/>
                <w:szCs w:val="15"/>
              </w:rPr>
            </w:pPr>
            <w:r>
              <w:rPr>
                <w:rFonts w:cs="Arial"/>
                <w:sz w:val="15"/>
                <w:szCs w:val="15"/>
              </w:rPr>
              <w:t>201 390</w:t>
            </w:r>
          </w:p>
        </w:tc>
      </w:tr>
      <w:tr w:rsidR="00124F60" w:rsidRPr="000F0F10" w14:paraId="2E11663F" w14:textId="77777777" w:rsidTr="004D416A">
        <w:tc>
          <w:tcPr>
            <w:tcW w:w="3105" w:type="dxa"/>
            <w:tcBorders>
              <w:top w:val="nil"/>
              <w:bottom w:val="single" w:sz="8" w:space="0" w:color="auto"/>
            </w:tcBorders>
            <w:noWrap/>
            <w:vAlign w:val="center"/>
          </w:tcPr>
          <w:p w14:paraId="43B5090D" w14:textId="77777777" w:rsidR="00124F60" w:rsidRPr="008C051E" w:rsidRDefault="00124F60" w:rsidP="00124F60">
            <w:pPr>
              <w:ind w:left="176" w:hanging="176"/>
              <w:jc w:val="left"/>
              <w:rPr>
                <w:rFonts w:cs="Arial"/>
                <w:b/>
                <w:sz w:val="15"/>
                <w:szCs w:val="15"/>
              </w:rPr>
            </w:pPr>
            <w:r w:rsidRPr="008C051E">
              <w:rPr>
                <w:rFonts w:cs="Arial"/>
                <w:b/>
                <w:sz w:val="15"/>
                <w:szCs w:val="15"/>
              </w:rPr>
              <w:t>Spolu</w:t>
            </w:r>
          </w:p>
        </w:tc>
        <w:tc>
          <w:tcPr>
            <w:tcW w:w="1216" w:type="dxa"/>
            <w:tcBorders>
              <w:top w:val="single" w:sz="4" w:space="0" w:color="auto"/>
              <w:bottom w:val="single" w:sz="8" w:space="0" w:color="auto"/>
            </w:tcBorders>
            <w:noWrap/>
            <w:vAlign w:val="bottom"/>
          </w:tcPr>
          <w:p w14:paraId="1329031B" w14:textId="27487FE7" w:rsidR="00124F60" w:rsidRPr="008C051E" w:rsidRDefault="00124F60" w:rsidP="00124F60">
            <w:pPr>
              <w:jc w:val="right"/>
              <w:rPr>
                <w:rFonts w:cs="Arial"/>
                <w:b/>
                <w:sz w:val="15"/>
                <w:szCs w:val="15"/>
              </w:rPr>
            </w:pPr>
            <w:r w:rsidRPr="008C051E">
              <w:rPr>
                <w:rFonts w:cs="Arial"/>
                <w:b/>
                <w:sz w:val="15"/>
                <w:szCs w:val="15"/>
              </w:rPr>
              <w:t>3</w:t>
            </w:r>
            <w:r w:rsidR="001F097F" w:rsidRPr="008C051E">
              <w:rPr>
                <w:rFonts w:cs="Arial"/>
                <w:b/>
                <w:sz w:val="15"/>
                <w:szCs w:val="15"/>
              </w:rPr>
              <w:t> 865 089</w:t>
            </w:r>
          </w:p>
        </w:tc>
        <w:tc>
          <w:tcPr>
            <w:tcW w:w="1047" w:type="dxa"/>
            <w:tcBorders>
              <w:top w:val="single" w:sz="4" w:space="0" w:color="auto"/>
              <w:bottom w:val="single" w:sz="8" w:space="0" w:color="auto"/>
            </w:tcBorders>
            <w:noWrap/>
            <w:vAlign w:val="bottom"/>
          </w:tcPr>
          <w:p w14:paraId="2768CBF2" w14:textId="5757F5C1" w:rsidR="00702B6A" w:rsidRPr="008C051E" w:rsidRDefault="00010B96" w:rsidP="00702B6A">
            <w:pPr>
              <w:jc w:val="right"/>
              <w:rPr>
                <w:rFonts w:cs="Arial"/>
                <w:b/>
                <w:sz w:val="15"/>
                <w:szCs w:val="15"/>
              </w:rPr>
            </w:pPr>
            <w:r>
              <w:rPr>
                <w:rFonts w:cs="Arial"/>
                <w:b/>
                <w:sz w:val="15"/>
                <w:szCs w:val="15"/>
              </w:rPr>
              <w:t>201 390</w:t>
            </w:r>
          </w:p>
        </w:tc>
        <w:tc>
          <w:tcPr>
            <w:tcW w:w="1176" w:type="dxa"/>
            <w:tcBorders>
              <w:top w:val="single" w:sz="4" w:space="0" w:color="auto"/>
              <w:bottom w:val="single" w:sz="8" w:space="0" w:color="auto"/>
            </w:tcBorders>
            <w:noWrap/>
            <w:vAlign w:val="bottom"/>
          </w:tcPr>
          <w:p w14:paraId="7A64D209" w14:textId="64C94890" w:rsidR="00124F60" w:rsidRPr="008C051E" w:rsidRDefault="00E7221A" w:rsidP="00124F60">
            <w:pPr>
              <w:jc w:val="right"/>
              <w:rPr>
                <w:rFonts w:cs="Arial"/>
                <w:b/>
                <w:sz w:val="15"/>
                <w:szCs w:val="15"/>
              </w:rPr>
            </w:pPr>
            <w:r w:rsidRPr="008C051E">
              <w:rPr>
                <w:rFonts w:cs="Arial"/>
                <w:b/>
                <w:sz w:val="15"/>
                <w:szCs w:val="15"/>
              </w:rPr>
              <w:t>-</w:t>
            </w:r>
          </w:p>
        </w:tc>
        <w:tc>
          <w:tcPr>
            <w:tcW w:w="1304" w:type="dxa"/>
            <w:tcBorders>
              <w:top w:val="single" w:sz="4" w:space="0" w:color="auto"/>
              <w:bottom w:val="single" w:sz="8" w:space="0" w:color="auto"/>
            </w:tcBorders>
            <w:noWrap/>
            <w:vAlign w:val="bottom"/>
          </w:tcPr>
          <w:p w14:paraId="08DA9C48" w14:textId="71209843" w:rsidR="00124F60" w:rsidRPr="008C051E" w:rsidRDefault="00E7221A" w:rsidP="00B23FCD">
            <w:pPr>
              <w:jc w:val="right"/>
              <w:rPr>
                <w:rFonts w:cs="Arial"/>
                <w:sz w:val="15"/>
                <w:szCs w:val="15"/>
              </w:rPr>
            </w:pPr>
            <w:r w:rsidRPr="008C051E">
              <w:rPr>
                <w:rFonts w:cs="Arial"/>
                <w:sz w:val="15"/>
                <w:szCs w:val="15"/>
              </w:rPr>
              <w:t>-</w:t>
            </w:r>
          </w:p>
        </w:tc>
        <w:tc>
          <w:tcPr>
            <w:tcW w:w="1223" w:type="dxa"/>
            <w:tcBorders>
              <w:top w:val="single" w:sz="4" w:space="0" w:color="auto"/>
              <w:bottom w:val="single" w:sz="8" w:space="0" w:color="auto"/>
            </w:tcBorders>
            <w:noWrap/>
            <w:vAlign w:val="bottom"/>
          </w:tcPr>
          <w:p w14:paraId="45AA371E" w14:textId="0BE2FB14" w:rsidR="00124F60" w:rsidRPr="000F0F10" w:rsidRDefault="001F097F" w:rsidP="00114273">
            <w:pPr>
              <w:jc w:val="right"/>
              <w:rPr>
                <w:rFonts w:cs="Arial"/>
                <w:b/>
                <w:sz w:val="15"/>
                <w:szCs w:val="15"/>
              </w:rPr>
            </w:pPr>
            <w:r w:rsidRPr="008C051E">
              <w:rPr>
                <w:rFonts w:cs="Arial"/>
                <w:b/>
                <w:sz w:val="15"/>
                <w:szCs w:val="15"/>
              </w:rPr>
              <w:t>4</w:t>
            </w:r>
            <w:r w:rsidR="00010B96">
              <w:rPr>
                <w:rFonts w:cs="Arial"/>
                <w:b/>
                <w:sz w:val="15"/>
                <w:szCs w:val="15"/>
              </w:rPr>
              <w:t> 066 479</w:t>
            </w:r>
          </w:p>
        </w:tc>
      </w:tr>
    </w:tbl>
    <w:p w14:paraId="3BAD9B30" w14:textId="77777777" w:rsidR="004D416A" w:rsidRPr="000F0F10" w:rsidRDefault="004D416A" w:rsidP="00F05CC6">
      <w:pPr>
        <w:pStyle w:val="Zkladntext"/>
        <w:rPr>
          <w:sz w:val="17"/>
          <w:szCs w:val="17"/>
          <w:lang w:val="sk-SK"/>
        </w:rPr>
      </w:pPr>
    </w:p>
    <w:p w14:paraId="63F7B0C6" w14:textId="0950D6DA" w:rsidR="00F05CC6" w:rsidRPr="000F0F10" w:rsidRDefault="00F05CC6" w:rsidP="00F05CC6">
      <w:pPr>
        <w:pStyle w:val="Zkladntext"/>
        <w:rPr>
          <w:sz w:val="17"/>
          <w:szCs w:val="17"/>
          <w:lang w:val="sk-SK"/>
        </w:rPr>
      </w:pPr>
      <w:r w:rsidRPr="000F0F10">
        <w:rPr>
          <w:sz w:val="17"/>
          <w:szCs w:val="17"/>
          <w:lang w:val="sk-SK"/>
        </w:rPr>
        <w:t>Základné imanie spoločnosti bolo splatené v plnej výške.</w:t>
      </w:r>
    </w:p>
    <w:p w14:paraId="7D4F0F55" w14:textId="2AA6C918" w:rsidR="00FB7EF3" w:rsidRPr="000F0F10" w:rsidRDefault="00FB7EF3" w:rsidP="00F05CC6">
      <w:pPr>
        <w:pStyle w:val="Zkladntext"/>
        <w:rPr>
          <w:sz w:val="17"/>
          <w:szCs w:val="17"/>
          <w:lang w:val="sk-SK"/>
        </w:rPr>
      </w:pPr>
    </w:p>
    <w:p w14:paraId="390514D5" w14:textId="098529EC" w:rsidR="004D416A" w:rsidRPr="000F0F10" w:rsidRDefault="004D416A" w:rsidP="004D416A">
      <w:pPr>
        <w:rPr>
          <w:snapToGrid w:val="0"/>
          <w:color w:val="000000"/>
          <w:u w:val="single"/>
          <w:lang w:eastAsia="sk-SK"/>
        </w:rPr>
      </w:pPr>
      <w:r w:rsidRPr="000F0F10">
        <w:rPr>
          <w:snapToGrid w:val="0"/>
          <w:color w:val="000000"/>
          <w:u w:val="single"/>
          <w:lang w:eastAsia="sk-SK"/>
        </w:rPr>
        <w:t>31. december 201</w:t>
      </w:r>
      <w:r w:rsidR="00B54088">
        <w:rPr>
          <w:snapToGrid w:val="0"/>
          <w:color w:val="000000"/>
          <w:u w:val="single"/>
          <w:lang w:eastAsia="sk-SK"/>
        </w:rPr>
        <w:t>9</w:t>
      </w:r>
    </w:p>
    <w:p w14:paraId="12FCF79D" w14:textId="77777777" w:rsidR="004D416A" w:rsidRPr="000F0F10" w:rsidRDefault="004D416A" w:rsidP="004D416A"/>
    <w:tbl>
      <w:tblPr>
        <w:tblW w:w="5000" w:type="pct"/>
        <w:tblBorders>
          <w:top w:val="single" w:sz="8" w:space="0" w:color="auto"/>
          <w:bottom w:val="single" w:sz="8" w:space="0" w:color="auto"/>
        </w:tblBorders>
        <w:tblLayout w:type="fixed"/>
        <w:tblLook w:val="04A0" w:firstRow="1" w:lastRow="0" w:firstColumn="1" w:lastColumn="0" w:noHBand="0" w:noVBand="1"/>
      </w:tblPr>
      <w:tblGrid>
        <w:gridCol w:w="3105"/>
        <w:gridCol w:w="1216"/>
        <w:gridCol w:w="1047"/>
        <w:gridCol w:w="1176"/>
        <w:gridCol w:w="1304"/>
        <w:gridCol w:w="1223"/>
      </w:tblGrid>
      <w:tr w:rsidR="004D416A" w:rsidRPr="000F0F10" w14:paraId="2B267A12" w14:textId="77777777" w:rsidTr="004D416A">
        <w:tc>
          <w:tcPr>
            <w:tcW w:w="3105" w:type="dxa"/>
            <w:tcBorders>
              <w:bottom w:val="single" w:sz="4" w:space="0" w:color="auto"/>
            </w:tcBorders>
            <w:vAlign w:val="center"/>
          </w:tcPr>
          <w:p w14:paraId="0DB3F969" w14:textId="77777777" w:rsidR="004D416A" w:rsidRPr="000F0F10" w:rsidRDefault="004D416A" w:rsidP="004D416A">
            <w:pPr>
              <w:ind w:left="176" w:hanging="176"/>
              <w:jc w:val="left"/>
              <w:rPr>
                <w:rFonts w:cs="Arial"/>
                <w:b/>
                <w:bCs/>
                <w:i/>
                <w:iCs/>
                <w:sz w:val="15"/>
                <w:szCs w:val="15"/>
              </w:rPr>
            </w:pPr>
            <w:r w:rsidRPr="000F0F10">
              <w:rPr>
                <w:rFonts w:cs="Arial"/>
                <w:b/>
                <w:bCs/>
                <w:i/>
                <w:iCs/>
                <w:sz w:val="15"/>
                <w:szCs w:val="15"/>
              </w:rPr>
              <w:t>Položka</w:t>
            </w:r>
          </w:p>
        </w:tc>
        <w:tc>
          <w:tcPr>
            <w:tcW w:w="1216" w:type="dxa"/>
            <w:tcBorders>
              <w:top w:val="single" w:sz="8" w:space="0" w:color="auto"/>
              <w:bottom w:val="single" w:sz="4" w:space="0" w:color="auto"/>
            </w:tcBorders>
            <w:vAlign w:val="center"/>
          </w:tcPr>
          <w:p w14:paraId="4C73ED89" w14:textId="50EFBE17" w:rsidR="004D416A" w:rsidRPr="000F0F10" w:rsidRDefault="004D416A" w:rsidP="00124F60">
            <w:pPr>
              <w:pStyle w:val="TopHeader"/>
              <w:ind w:left="-57" w:right="-57"/>
              <w:rPr>
                <w:rFonts w:ascii="Verdana" w:hAnsi="Verdana" w:cs="Arial"/>
                <w:i/>
                <w:sz w:val="15"/>
                <w:szCs w:val="15"/>
              </w:rPr>
            </w:pPr>
            <w:r w:rsidRPr="000F0F10">
              <w:rPr>
                <w:rFonts w:ascii="Verdana" w:hAnsi="Verdana" w:cs="Arial"/>
                <w:i/>
                <w:sz w:val="15"/>
                <w:szCs w:val="15"/>
              </w:rPr>
              <w:t xml:space="preserve">Stav </w:t>
            </w:r>
            <w:r w:rsidRPr="000F0F10">
              <w:rPr>
                <w:rFonts w:ascii="Verdana" w:hAnsi="Verdana" w:cs="Arial"/>
                <w:i/>
                <w:sz w:val="15"/>
                <w:szCs w:val="15"/>
              </w:rPr>
              <w:br/>
              <w:t>k 1. januáru 201</w:t>
            </w:r>
            <w:r w:rsidR="00B54088">
              <w:rPr>
                <w:rFonts w:ascii="Verdana" w:hAnsi="Verdana" w:cs="Arial"/>
                <w:i/>
                <w:sz w:val="15"/>
                <w:szCs w:val="15"/>
              </w:rPr>
              <w:t>9</w:t>
            </w:r>
          </w:p>
        </w:tc>
        <w:tc>
          <w:tcPr>
            <w:tcW w:w="1047" w:type="dxa"/>
            <w:tcBorders>
              <w:top w:val="single" w:sz="8" w:space="0" w:color="auto"/>
              <w:bottom w:val="single" w:sz="4" w:space="0" w:color="auto"/>
            </w:tcBorders>
            <w:vAlign w:val="center"/>
          </w:tcPr>
          <w:p w14:paraId="166C8A0C" w14:textId="77777777" w:rsidR="004D416A" w:rsidRPr="000F0F10" w:rsidRDefault="004D416A" w:rsidP="004D416A">
            <w:pPr>
              <w:pStyle w:val="TopHeader"/>
              <w:ind w:left="-57" w:right="-57"/>
              <w:rPr>
                <w:rFonts w:ascii="Verdana" w:hAnsi="Verdana" w:cs="Arial"/>
                <w:i/>
                <w:sz w:val="15"/>
                <w:szCs w:val="15"/>
              </w:rPr>
            </w:pPr>
            <w:r w:rsidRPr="000F0F10">
              <w:rPr>
                <w:rFonts w:ascii="Verdana" w:hAnsi="Verdana" w:cs="Arial"/>
                <w:i/>
                <w:sz w:val="15"/>
                <w:szCs w:val="15"/>
              </w:rPr>
              <w:t xml:space="preserve">Prírastky </w:t>
            </w:r>
          </w:p>
        </w:tc>
        <w:tc>
          <w:tcPr>
            <w:tcW w:w="1176" w:type="dxa"/>
            <w:tcBorders>
              <w:top w:val="single" w:sz="8" w:space="0" w:color="auto"/>
              <w:bottom w:val="single" w:sz="4" w:space="0" w:color="auto"/>
            </w:tcBorders>
            <w:vAlign w:val="center"/>
          </w:tcPr>
          <w:p w14:paraId="5CF8A9B3" w14:textId="77777777" w:rsidR="004D416A" w:rsidRPr="000F0F10" w:rsidRDefault="004D416A" w:rsidP="004D416A">
            <w:pPr>
              <w:pStyle w:val="TopHeader"/>
              <w:ind w:left="-57" w:right="-57"/>
              <w:rPr>
                <w:rFonts w:ascii="Verdana" w:hAnsi="Verdana" w:cs="Arial"/>
                <w:i/>
                <w:sz w:val="15"/>
                <w:szCs w:val="15"/>
              </w:rPr>
            </w:pPr>
            <w:r w:rsidRPr="000F0F10">
              <w:rPr>
                <w:rFonts w:ascii="Verdana" w:hAnsi="Verdana" w:cs="Arial"/>
                <w:i/>
                <w:sz w:val="15"/>
                <w:szCs w:val="15"/>
              </w:rPr>
              <w:t xml:space="preserve">Úbytky </w:t>
            </w:r>
          </w:p>
        </w:tc>
        <w:tc>
          <w:tcPr>
            <w:tcW w:w="1304" w:type="dxa"/>
            <w:tcBorders>
              <w:top w:val="single" w:sz="8" w:space="0" w:color="auto"/>
              <w:bottom w:val="single" w:sz="4" w:space="0" w:color="auto"/>
            </w:tcBorders>
            <w:vAlign w:val="center"/>
          </w:tcPr>
          <w:p w14:paraId="4A9332D6" w14:textId="77777777" w:rsidR="004D416A" w:rsidRPr="000F0F10" w:rsidRDefault="004D416A" w:rsidP="004D416A">
            <w:pPr>
              <w:pStyle w:val="TopHeader"/>
              <w:ind w:left="-57" w:right="-57"/>
              <w:rPr>
                <w:rFonts w:ascii="Verdana" w:hAnsi="Verdana" w:cs="Arial"/>
                <w:i/>
                <w:sz w:val="15"/>
                <w:szCs w:val="15"/>
              </w:rPr>
            </w:pPr>
            <w:r w:rsidRPr="000F0F10">
              <w:rPr>
                <w:rFonts w:ascii="Verdana" w:hAnsi="Verdana" w:cs="Arial"/>
                <w:i/>
                <w:sz w:val="15"/>
                <w:szCs w:val="15"/>
              </w:rPr>
              <w:t>Presuny</w:t>
            </w:r>
          </w:p>
        </w:tc>
        <w:tc>
          <w:tcPr>
            <w:tcW w:w="1223" w:type="dxa"/>
            <w:tcBorders>
              <w:top w:val="single" w:sz="8" w:space="0" w:color="auto"/>
              <w:bottom w:val="single" w:sz="4" w:space="0" w:color="auto"/>
            </w:tcBorders>
            <w:vAlign w:val="center"/>
          </w:tcPr>
          <w:p w14:paraId="0C120A6C" w14:textId="28BE9A5B" w:rsidR="004D416A" w:rsidRPr="000F0F10" w:rsidRDefault="004D416A" w:rsidP="00124F60">
            <w:pPr>
              <w:pStyle w:val="TopHeader"/>
              <w:ind w:left="-57" w:right="-57"/>
              <w:rPr>
                <w:rFonts w:ascii="Verdana" w:hAnsi="Verdana" w:cs="Arial"/>
                <w:i/>
                <w:sz w:val="15"/>
                <w:szCs w:val="15"/>
              </w:rPr>
            </w:pPr>
            <w:r w:rsidRPr="000F0F10">
              <w:rPr>
                <w:rFonts w:ascii="Verdana" w:hAnsi="Verdana" w:cs="Arial"/>
                <w:i/>
                <w:sz w:val="15"/>
                <w:szCs w:val="15"/>
              </w:rPr>
              <w:t>Stav k 31. decembru 201</w:t>
            </w:r>
            <w:r w:rsidR="00B54088">
              <w:rPr>
                <w:rFonts w:ascii="Verdana" w:hAnsi="Verdana" w:cs="Arial"/>
                <w:i/>
                <w:sz w:val="15"/>
                <w:szCs w:val="15"/>
              </w:rPr>
              <w:t>9</w:t>
            </w:r>
          </w:p>
        </w:tc>
      </w:tr>
      <w:tr w:rsidR="00B54088" w:rsidRPr="000F0F10" w14:paraId="2BFC26A0" w14:textId="77777777" w:rsidTr="004D416A">
        <w:tc>
          <w:tcPr>
            <w:tcW w:w="3105" w:type="dxa"/>
            <w:tcBorders>
              <w:top w:val="single" w:sz="4" w:space="0" w:color="auto"/>
              <w:bottom w:val="nil"/>
            </w:tcBorders>
            <w:noWrap/>
            <w:vAlign w:val="center"/>
          </w:tcPr>
          <w:p w14:paraId="7E25DE26" w14:textId="41CA1F48" w:rsidR="00B54088" w:rsidRPr="000F0F10" w:rsidRDefault="00B54088" w:rsidP="00B54088">
            <w:pPr>
              <w:ind w:left="176" w:hanging="176"/>
              <w:jc w:val="left"/>
              <w:rPr>
                <w:rFonts w:cs="Arial"/>
                <w:sz w:val="15"/>
                <w:szCs w:val="15"/>
              </w:rPr>
            </w:pPr>
            <w:r w:rsidRPr="000F0F10">
              <w:rPr>
                <w:rFonts w:cs="Arial"/>
                <w:sz w:val="15"/>
                <w:szCs w:val="15"/>
              </w:rPr>
              <w:t>Základné imanie</w:t>
            </w:r>
          </w:p>
        </w:tc>
        <w:tc>
          <w:tcPr>
            <w:tcW w:w="1216" w:type="dxa"/>
            <w:tcBorders>
              <w:top w:val="single" w:sz="4" w:space="0" w:color="auto"/>
              <w:bottom w:val="nil"/>
            </w:tcBorders>
            <w:noWrap/>
            <w:vAlign w:val="bottom"/>
          </w:tcPr>
          <w:p w14:paraId="0DC8614D" w14:textId="75E70966" w:rsidR="00B54088" w:rsidRPr="000F0F10" w:rsidRDefault="00B54088" w:rsidP="00B54088">
            <w:pPr>
              <w:jc w:val="right"/>
              <w:rPr>
                <w:rFonts w:cs="Arial"/>
                <w:sz w:val="15"/>
                <w:szCs w:val="15"/>
              </w:rPr>
            </w:pPr>
            <w:r>
              <w:rPr>
                <w:rFonts w:cs="Arial"/>
                <w:sz w:val="15"/>
                <w:szCs w:val="15"/>
              </w:rPr>
              <w:t>27</w:t>
            </w:r>
            <w:r w:rsidRPr="000F0F10">
              <w:rPr>
                <w:rFonts w:cs="Arial"/>
                <w:sz w:val="15"/>
                <w:szCs w:val="15"/>
              </w:rPr>
              <w:t xml:space="preserve"> </w:t>
            </w:r>
            <w:r>
              <w:rPr>
                <w:rFonts w:cs="Arial"/>
                <w:sz w:val="15"/>
                <w:szCs w:val="15"/>
              </w:rPr>
              <w:t>003</w:t>
            </w:r>
          </w:p>
        </w:tc>
        <w:tc>
          <w:tcPr>
            <w:tcW w:w="1047" w:type="dxa"/>
            <w:tcBorders>
              <w:top w:val="single" w:sz="4" w:space="0" w:color="auto"/>
              <w:bottom w:val="nil"/>
            </w:tcBorders>
            <w:noWrap/>
            <w:vAlign w:val="bottom"/>
          </w:tcPr>
          <w:p w14:paraId="5B498670" w14:textId="02EADAE5" w:rsidR="00B54088" w:rsidRPr="000F0F10" w:rsidRDefault="00B54088" w:rsidP="00B54088">
            <w:pPr>
              <w:jc w:val="right"/>
              <w:rPr>
                <w:rFonts w:cs="Arial"/>
                <w:sz w:val="15"/>
                <w:szCs w:val="15"/>
              </w:rPr>
            </w:pPr>
            <w:r w:rsidRPr="000F0F10">
              <w:rPr>
                <w:rFonts w:cs="Arial"/>
                <w:sz w:val="15"/>
                <w:szCs w:val="15"/>
              </w:rPr>
              <w:t>-</w:t>
            </w:r>
          </w:p>
        </w:tc>
        <w:tc>
          <w:tcPr>
            <w:tcW w:w="1176" w:type="dxa"/>
            <w:tcBorders>
              <w:top w:val="single" w:sz="4" w:space="0" w:color="auto"/>
              <w:bottom w:val="nil"/>
            </w:tcBorders>
            <w:noWrap/>
            <w:vAlign w:val="bottom"/>
          </w:tcPr>
          <w:p w14:paraId="2EB74AC2" w14:textId="4AED5B7E" w:rsidR="00B54088" w:rsidRPr="000F0F10" w:rsidRDefault="00B54088" w:rsidP="00B54088">
            <w:pPr>
              <w:jc w:val="right"/>
              <w:rPr>
                <w:rFonts w:cs="Arial"/>
                <w:sz w:val="15"/>
                <w:szCs w:val="15"/>
              </w:rPr>
            </w:pPr>
            <w:r w:rsidRPr="000F0F10">
              <w:rPr>
                <w:rFonts w:cs="Arial"/>
                <w:sz w:val="15"/>
                <w:szCs w:val="15"/>
              </w:rPr>
              <w:t>-</w:t>
            </w:r>
          </w:p>
        </w:tc>
        <w:tc>
          <w:tcPr>
            <w:tcW w:w="1304" w:type="dxa"/>
            <w:tcBorders>
              <w:top w:val="single" w:sz="4" w:space="0" w:color="auto"/>
              <w:bottom w:val="nil"/>
            </w:tcBorders>
            <w:noWrap/>
            <w:vAlign w:val="bottom"/>
          </w:tcPr>
          <w:p w14:paraId="48BBC6AC" w14:textId="1F603110" w:rsidR="00B54088" w:rsidRPr="000F0F10" w:rsidRDefault="00B54088" w:rsidP="00B54088">
            <w:pPr>
              <w:jc w:val="center"/>
              <w:rPr>
                <w:rFonts w:cs="Arial"/>
                <w:sz w:val="15"/>
                <w:szCs w:val="15"/>
              </w:rPr>
            </w:pPr>
            <w:r>
              <w:rPr>
                <w:rFonts w:cs="Arial"/>
                <w:sz w:val="15"/>
                <w:szCs w:val="15"/>
              </w:rPr>
              <w:t>-</w:t>
            </w:r>
          </w:p>
        </w:tc>
        <w:tc>
          <w:tcPr>
            <w:tcW w:w="1223" w:type="dxa"/>
            <w:tcBorders>
              <w:top w:val="single" w:sz="4" w:space="0" w:color="auto"/>
              <w:bottom w:val="nil"/>
            </w:tcBorders>
            <w:noWrap/>
            <w:vAlign w:val="bottom"/>
          </w:tcPr>
          <w:p w14:paraId="66C19849" w14:textId="64116A23" w:rsidR="00B54088" w:rsidRPr="000F0F10" w:rsidRDefault="00B54088" w:rsidP="00B54088">
            <w:pPr>
              <w:jc w:val="right"/>
              <w:rPr>
                <w:rFonts w:cs="Arial"/>
                <w:sz w:val="15"/>
                <w:szCs w:val="15"/>
              </w:rPr>
            </w:pPr>
            <w:r w:rsidRPr="000F0F10">
              <w:rPr>
                <w:rFonts w:cs="Arial"/>
                <w:sz w:val="15"/>
                <w:szCs w:val="15"/>
              </w:rPr>
              <w:t>27 003</w:t>
            </w:r>
          </w:p>
        </w:tc>
      </w:tr>
      <w:tr w:rsidR="00B54088" w:rsidRPr="000F0F10" w14:paraId="05BE550D" w14:textId="77777777" w:rsidTr="004D416A">
        <w:tc>
          <w:tcPr>
            <w:tcW w:w="3105" w:type="dxa"/>
            <w:noWrap/>
            <w:vAlign w:val="center"/>
          </w:tcPr>
          <w:p w14:paraId="556BF7AC" w14:textId="27159E83" w:rsidR="00B54088" w:rsidRPr="000F0F10" w:rsidRDefault="00B54088" w:rsidP="00B54088">
            <w:pPr>
              <w:ind w:left="176" w:hanging="176"/>
              <w:jc w:val="left"/>
              <w:rPr>
                <w:rFonts w:cs="Arial"/>
                <w:sz w:val="15"/>
                <w:szCs w:val="15"/>
              </w:rPr>
            </w:pPr>
            <w:r w:rsidRPr="000F0F10">
              <w:rPr>
                <w:rFonts w:cs="Arial"/>
                <w:sz w:val="15"/>
                <w:szCs w:val="15"/>
              </w:rPr>
              <w:t>Zákonný rezervný fond a nedeliteľný fond</w:t>
            </w:r>
          </w:p>
        </w:tc>
        <w:tc>
          <w:tcPr>
            <w:tcW w:w="1216" w:type="dxa"/>
            <w:noWrap/>
            <w:vAlign w:val="bottom"/>
          </w:tcPr>
          <w:p w14:paraId="2A09558E" w14:textId="4EC29688" w:rsidR="00B54088" w:rsidRPr="000F0F10" w:rsidRDefault="00B54088" w:rsidP="00B54088">
            <w:pPr>
              <w:jc w:val="right"/>
              <w:rPr>
                <w:rFonts w:cs="Arial"/>
                <w:sz w:val="15"/>
                <w:szCs w:val="15"/>
              </w:rPr>
            </w:pPr>
            <w:r w:rsidRPr="000F0F10">
              <w:rPr>
                <w:rFonts w:cs="Arial"/>
                <w:sz w:val="15"/>
                <w:szCs w:val="15"/>
              </w:rPr>
              <w:t>67 831</w:t>
            </w:r>
          </w:p>
        </w:tc>
        <w:tc>
          <w:tcPr>
            <w:tcW w:w="1047" w:type="dxa"/>
            <w:noWrap/>
            <w:vAlign w:val="bottom"/>
          </w:tcPr>
          <w:p w14:paraId="4323FAC8" w14:textId="4DB2C018" w:rsidR="00B54088" w:rsidRPr="000F0F10" w:rsidRDefault="00B54088" w:rsidP="00B54088">
            <w:pPr>
              <w:jc w:val="right"/>
              <w:rPr>
                <w:rFonts w:cs="Arial"/>
                <w:sz w:val="15"/>
                <w:szCs w:val="15"/>
              </w:rPr>
            </w:pPr>
            <w:r w:rsidRPr="000F0F10">
              <w:rPr>
                <w:rFonts w:cs="Arial"/>
                <w:sz w:val="15"/>
                <w:szCs w:val="15"/>
              </w:rPr>
              <w:t>-</w:t>
            </w:r>
          </w:p>
        </w:tc>
        <w:tc>
          <w:tcPr>
            <w:tcW w:w="1176" w:type="dxa"/>
            <w:noWrap/>
            <w:vAlign w:val="bottom"/>
          </w:tcPr>
          <w:p w14:paraId="5658AE76" w14:textId="1A936473" w:rsidR="00B54088" w:rsidRPr="000F0F10" w:rsidRDefault="00B54088" w:rsidP="00B54088">
            <w:pPr>
              <w:jc w:val="right"/>
              <w:rPr>
                <w:rFonts w:cs="Arial"/>
                <w:sz w:val="15"/>
                <w:szCs w:val="15"/>
              </w:rPr>
            </w:pPr>
            <w:r w:rsidRPr="000F0F10">
              <w:rPr>
                <w:rFonts w:cs="Arial"/>
                <w:sz w:val="15"/>
                <w:szCs w:val="15"/>
              </w:rPr>
              <w:t>-</w:t>
            </w:r>
          </w:p>
        </w:tc>
        <w:tc>
          <w:tcPr>
            <w:tcW w:w="1304" w:type="dxa"/>
            <w:noWrap/>
            <w:vAlign w:val="bottom"/>
          </w:tcPr>
          <w:p w14:paraId="2329BC9C" w14:textId="34F77881" w:rsidR="00B54088" w:rsidRPr="000F0F10" w:rsidRDefault="00B54088" w:rsidP="00B54088">
            <w:pPr>
              <w:jc w:val="right"/>
              <w:rPr>
                <w:rFonts w:cs="Arial"/>
                <w:sz w:val="15"/>
                <w:szCs w:val="15"/>
              </w:rPr>
            </w:pPr>
            <w:r w:rsidRPr="000F0F10">
              <w:rPr>
                <w:rFonts w:cs="Arial"/>
                <w:sz w:val="15"/>
                <w:szCs w:val="15"/>
              </w:rPr>
              <w:t>-</w:t>
            </w:r>
          </w:p>
        </w:tc>
        <w:tc>
          <w:tcPr>
            <w:tcW w:w="1223" w:type="dxa"/>
            <w:noWrap/>
            <w:vAlign w:val="bottom"/>
          </w:tcPr>
          <w:p w14:paraId="13357B0D" w14:textId="0E583BA7" w:rsidR="00B54088" w:rsidRPr="000F0F10" w:rsidRDefault="00B54088" w:rsidP="00B54088">
            <w:pPr>
              <w:jc w:val="right"/>
              <w:rPr>
                <w:rFonts w:cs="Arial"/>
                <w:sz w:val="15"/>
                <w:szCs w:val="15"/>
              </w:rPr>
            </w:pPr>
            <w:r w:rsidRPr="000F0F10">
              <w:rPr>
                <w:rFonts w:cs="Arial"/>
                <w:sz w:val="15"/>
                <w:szCs w:val="15"/>
              </w:rPr>
              <w:t>67 831</w:t>
            </w:r>
          </w:p>
        </w:tc>
      </w:tr>
      <w:tr w:rsidR="00B54088" w:rsidRPr="000F0F10" w14:paraId="43D9651D" w14:textId="77777777" w:rsidTr="004D416A">
        <w:tc>
          <w:tcPr>
            <w:tcW w:w="3105" w:type="dxa"/>
            <w:noWrap/>
            <w:vAlign w:val="center"/>
          </w:tcPr>
          <w:p w14:paraId="71D19775" w14:textId="7E01790F" w:rsidR="00B54088" w:rsidRPr="000F0F10" w:rsidRDefault="00B54088" w:rsidP="00B54088">
            <w:pPr>
              <w:ind w:left="176" w:hanging="176"/>
              <w:jc w:val="left"/>
              <w:rPr>
                <w:rFonts w:cs="Arial"/>
                <w:sz w:val="15"/>
                <w:szCs w:val="15"/>
              </w:rPr>
            </w:pPr>
            <w:r w:rsidRPr="000F0F10">
              <w:rPr>
                <w:rFonts w:cs="Arial"/>
                <w:sz w:val="15"/>
                <w:szCs w:val="15"/>
              </w:rPr>
              <w:t>Ostatné fondy zo zisku</w:t>
            </w:r>
          </w:p>
        </w:tc>
        <w:tc>
          <w:tcPr>
            <w:tcW w:w="1216" w:type="dxa"/>
            <w:noWrap/>
            <w:vAlign w:val="bottom"/>
          </w:tcPr>
          <w:p w14:paraId="10AC4524" w14:textId="7C78DF97" w:rsidR="00B54088" w:rsidRPr="000F0F10" w:rsidRDefault="00B54088" w:rsidP="00B54088">
            <w:pPr>
              <w:jc w:val="right"/>
              <w:rPr>
                <w:rFonts w:cs="Arial"/>
                <w:sz w:val="15"/>
                <w:szCs w:val="15"/>
              </w:rPr>
            </w:pPr>
            <w:r w:rsidRPr="000F0F10">
              <w:rPr>
                <w:rFonts w:cs="Arial"/>
                <w:sz w:val="15"/>
                <w:szCs w:val="15"/>
              </w:rPr>
              <w:t>2 118 817</w:t>
            </w:r>
          </w:p>
        </w:tc>
        <w:tc>
          <w:tcPr>
            <w:tcW w:w="1047" w:type="dxa"/>
            <w:noWrap/>
            <w:vAlign w:val="bottom"/>
          </w:tcPr>
          <w:p w14:paraId="3BE51D44" w14:textId="15ECEDC1" w:rsidR="00B54088" w:rsidRPr="000F0F10" w:rsidRDefault="00B54088" w:rsidP="00B54088">
            <w:pPr>
              <w:jc w:val="right"/>
              <w:rPr>
                <w:rFonts w:cs="Arial"/>
                <w:sz w:val="15"/>
                <w:szCs w:val="15"/>
              </w:rPr>
            </w:pPr>
            <w:r w:rsidRPr="000F0F10">
              <w:rPr>
                <w:rFonts w:cs="Arial"/>
                <w:sz w:val="15"/>
                <w:szCs w:val="15"/>
              </w:rPr>
              <w:t>-</w:t>
            </w:r>
          </w:p>
        </w:tc>
        <w:tc>
          <w:tcPr>
            <w:tcW w:w="1176" w:type="dxa"/>
            <w:noWrap/>
            <w:vAlign w:val="bottom"/>
          </w:tcPr>
          <w:p w14:paraId="5FA09377" w14:textId="1BB5EC36" w:rsidR="00B54088" w:rsidRPr="000F0F10" w:rsidRDefault="00B54088" w:rsidP="00B54088">
            <w:pPr>
              <w:jc w:val="right"/>
              <w:rPr>
                <w:rFonts w:cs="Arial"/>
                <w:sz w:val="15"/>
                <w:szCs w:val="15"/>
              </w:rPr>
            </w:pPr>
            <w:r w:rsidRPr="000F0F10">
              <w:rPr>
                <w:rFonts w:cs="Arial"/>
                <w:sz w:val="15"/>
                <w:szCs w:val="15"/>
              </w:rPr>
              <w:t>-</w:t>
            </w:r>
          </w:p>
        </w:tc>
        <w:tc>
          <w:tcPr>
            <w:tcW w:w="1304" w:type="dxa"/>
            <w:noWrap/>
            <w:vAlign w:val="bottom"/>
          </w:tcPr>
          <w:p w14:paraId="2E462D4C" w14:textId="2F08BBEA" w:rsidR="00B54088" w:rsidRPr="000F0F10" w:rsidRDefault="00B54088" w:rsidP="00B54088">
            <w:pPr>
              <w:jc w:val="right"/>
              <w:rPr>
                <w:rFonts w:cs="Arial"/>
                <w:sz w:val="15"/>
                <w:szCs w:val="15"/>
              </w:rPr>
            </w:pPr>
            <w:r w:rsidRPr="000F0F10">
              <w:rPr>
                <w:rFonts w:cs="Arial"/>
                <w:sz w:val="15"/>
                <w:szCs w:val="15"/>
              </w:rPr>
              <w:t>-</w:t>
            </w:r>
          </w:p>
        </w:tc>
        <w:tc>
          <w:tcPr>
            <w:tcW w:w="1223" w:type="dxa"/>
            <w:noWrap/>
            <w:vAlign w:val="bottom"/>
          </w:tcPr>
          <w:p w14:paraId="55449A1E" w14:textId="7C3B5703" w:rsidR="00B54088" w:rsidRPr="000F0F10" w:rsidRDefault="00B54088" w:rsidP="00B54088">
            <w:pPr>
              <w:jc w:val="right"/>
              <w:rPr>
                <w:rFonts w:cs="Arial"/>
                <w:sz w:val="15"/>
                <w:szCs w:val="15"/>
              </w:rPr>
            </w:pPr>
            <w:r w:rsidRPr="000F0F10">
              <w:rPr>
                <w:rFonts w:cs="Arial"/>
                <w:sz w:val="15"/>
                <w:szCs w:val="15"/>
              </w:rPr>
              <w:t>2 118 817</w:t>
            </w:r>
          </w:p>
        </w:tc>
      </w:tr>
      <w:tr w:rsidR="00B54088" w:rsidRPr="000F0F10" w14:paraId="26E05CA4" w14:textId="77777777" w:rsidTr="004D416A">
        <w:tc>
          <w:tcPr>
            <w:tcW w:w="3105" w:type="dxa"/>
            <w:noWrap/>
            <w:vAlign w:val="center"/>
          </w:tcPr>
          <w:p w14:paraId="6570F378" w14:textId="2E4A02BD" w:rsidR="00B54088" w:rsidRPr="000F0F10" w:rsidRDefault="00B54088" w:rsidP="00B54088">
            <w:pPr>
              <w:ind w:left="176" w:hanging="176"/>
              <w:jc w:val="left"/>
              <w:rPr>
                <w:rFonts w:cs="Arial"/>
                <w:sz w:val="15"/>
                <w:szCs w:val="15"/>
              </w:rPr>
            </w:pPr>
            <w:r w:rsidRPr="000F0F10">
              <w:rPr>
                <w:rFonts w:cs="Arial"/>
                <w:sz w:val="15"/>
                <w:szCs w:val="15"/>
              </w:rPr>
              <w:t>Nerozdelený zisk minulých rokov</w:t>
            </w:r>
          </w:p>
        </w:tc>
        <w:tc>
          <w:tcPr>
            <w:tcW w:w="1216" w:type="dxa"/>
            <w:noWrap/>
            <w:vAlign w:val="bottom"/>
          </w:tcPr>
          <w:p w14:paraId="3939293F" w14:textId="0E7D7653" w:rsidR="00B54088" w:rsidRPr="000F0F10" w:rsidRDefault="00B54088" w:rsidP="00B54088">
            <w:pPr>
              <w:jc w:val="right"/>
              <w:rPr>
                <w:rFonts w:cs="Arial"/>
                <w:sz w:val="15"/>
                <w:szCs w:val="15"/>
              </w:rPr>
            </w:pPr>
            <w:r>
              <w:rPr>
                <w:rFonts w:cs="Arial"/>
                <w:sz w:val="15"/>
                <w:szCs w:val="15"/>
              </w:rPr>
              <w:t>1 118</w:t>
            </w:r>
            <w:r w:rsidRPr="000F0F10">
              <w:rPr>
                <w:rFonts w:cs="Arial"/>
                <w:sz w:val="15"/>
                <w:szCs w:val="15"/>
              </w:rPr>
              <w:t xml:space="preserve"> </w:t>
            </w:r>
            <w:r>
              <w:rPr>
                <w:rFonts w:cs="Arial"/>
                <w:sz w:val="15"/>
                <w:szCs w:val="15"/>
              </w:rPr>
              <w:t>039</w:t>
            </w:r>
          </w:p>
        </w:tc>
        <w:tc>
          <w:tcPr>
            <w:tcW w:w="1047" w:type="dxa"/>
            <w:noWrap/>
            <w:vAlign w:val="bottom"/>
          </w:tcPr>
          <w:p w14:paraId="60F029E1" w14:textId="37B0FF54" w:rsidR="00B54088" w:rsidRPr="000F0F10" w:rsidRDefault="00B54088" w:rsidP="00B54088">
            <w:pPr>
              <w:jc w:val="right"/>
              <w:rPr>
                <w:rFonts w:cs="Arial"/>
                <w:sz w:val="15"/>
                <w:szCs w:val="15"/>
              </w:rPr>
            </w:pPr>
            <w:r w:rsidRPr="000F0F10">
              <w:rPr>
                <w:rFonts w:cs="Arial"/>
                <w:sz w:val="15"/>
                <w:szCs w:val="15"/>
              </w:rPr>
              <w:t>-</w:t>
            </w:r>
          </w:p>
        </w:tc>
        <w:tc>
          <w:tcPr>
            <w:tcW w:w="1176" w:type="dxa"/>
            <w:noWrap/>
            <w:vAlign w:val="bottom"/>
          </w:tcPr>
          <w:p w14:paraId="78838E54" w14:textId="5DDAC245" w:rsidR="00B54088" w:rsidRPr="000F0F10" w:rsidRDefault="00B54088" w:rsidP="00B54088">
            <w:pPr>
              <w:ind w:right="-57"/>
              <w:jc w:val="right"/>
              <w:rPr>
                <w:rFonts w:cs="Arial"/>
                <w:sz w:val="15"/>
                <w:szCs w:val="15"/>
              </w:rPr>
            </w:pPr>
            <w:r w:rsidRPr="000F0F10">
              <w:rPr>
                <w:rFonts w:cs="Arial"/>
                <w:sz w:val="15"/>
                <w:szCs w:val="15"/>
              </w:rPr>
              <w:t>-</w:t>
            </w:r>
          </w:p>
        </w:tc>
        <w:tc>
          <w:tcPr>
            <w:tcW w:w="1304" w:type="dxa"/>
            <w:noWrap/>
            <w:vAlign w:val="bottom"/>
          </w:tcPr>
          <w:p w14:paraId="69F81470" w14:textId="53B857F4" w:rsidR="00B54088" w:rsidRPr="000F0F10" w:rsidRDefault="00B54088" w:rsidP="00B54088">
            <w:pPr>
              <w:jc w:val="right"/>
              <w:rPr>
                <w:rFonts w:cs="Arial"/>
                <w:sz w:val="15"/>
                <w:szCs w:val="15"/>
              </w:rPr>
            </w:pPr>
            <w:r>
              <w:rPr>
                <w:rFonts w:cs="Arial"/>
                <w:sz w:val="15"/>
                <w:szCs w:val="15"/>
              </w:rPr>
              <w:t>357</w:t>
            </w:r>
            <w:r w:rsidRPr="000F0F10">
              <w:rPr>
                <w:rFonts w:cs="Arial"/>
                <w:sz w:val="15"/>
                <w:szCs w:val="15"/>
              </w:rPr>
              <w:t xml:space="preserve"> </w:t>
            </w:r>
            <w:r>
              <w:rPr>
                <w:rFonts w:cs="Arial"/>
                <w:sz w:val="15"/>
                <w:szCs w:val="15"/>
              </w:rPr>
              <w:t>519</w:t>
            </w:r>
          </w:p>
        </w:tc>
        <w:tc>
          <w:tcPr>
            <w:tcW w:w="1223" w:type="dxa"/>
            <w:noWrap/>
            <w:vAlign w:val="bottom"/>
          </w:tcPr>
          <w:p w14:paraId="6D350A7D" w14:textId="0EB4D222" w:rsidR="00B54088" w:rsidRPr="000F0F10" w:rsidRDefault="00B54088" w:rsidP="00B54088">
            <w:pPr>
              <w:jc w:val="right"/>
              <w:rPr>
                <w:rFonts w:cs="Arial"/>
                <w:sz w:val="15"/>
                <w:szCs w:val="15"/>
              </w:rPr>
            </w:pPr>
            <w:r>
              <w:rPr>
                <w:rFonts w:cs="Arial"/>
                <w:sz w:val="15"/>
                <w:szCs w:val="15"/>
              </w:rPr>
              <w:t>1 475 559</w:t>
            </w:r>
          </w:p>
        </w:tc>
      </w:tr>
      <w:tr w:rsidR="00B54088" w:rsidRPr="000F0F10" w14:paraId="65EDF960" w14:textId="77777777" w:rsidTr="004D416A">
        <w:tc>
          <w:tcPr>
            <w:tcW w:w="3105" w:type="dxa"/>
            <w:noWrap/>
            <w:vAlign w:val="center"/>
          </w:tcPr>
          <w:p w14:paraId="547D62A7" w14:textId="516B8DC9" w:rsidR="00B54088" w:rsidRPr="000F0F10" w:rsidRDefault="00B54088" w:rsidP="00B54088">
            <w:pPr>
              <w:ind w:left="176" w:hanging="176"/>
              <w:jc w:val="left"/>
              <w:rPr>
                <w:rFonts w:cs="Arial"/>
                <w:sz w:val="15"/>
                <w:szCs w:val="15"/>
              </w:rPr>
            </w:pPr>
            <w:r w:rsidRPr="000F0F10">
              <w:rPr>
                <w:rFonts w:cs="Arial"/>
                <w:sz w:val="15"/>
                <w:szCs w:val="15"/>
              </w:rPr>
              <w:t>Výsledok hospodárenia bežného účtovného obdobia</w:t>
            </w:r>
          </w:p>
        </w:tc>
        <w:tc>
          <w:tcPr>
            <w:tcW w:w="1216" w:type="dxa"/>
            <w:noWrap/>
            <w:vAlign w:val="bottom"/>
          </w:tcPr>
          <w:p w14:paraId="693E95C7" w14:textId="6332CA6F" w:rsidR="00B54088" w:rsidRPr="000F0F10" w:rsidRDefault="00B54088" w:rsidP="00B54088">
            <w:pPr>
              <w:jc w:val="right"/>
              <w:rPr>
                <w:rFonts w:cs="Arial"/>
                <w:sz w:val="15"/>
                <w:szCs w:val="15"/>
              </w:rPr>
            </w:pPr>
            <w:r>
              <w:rPr>
                <w:rFonts w:cs="Arial"/>
                <w:sz w:val="15"/>
                <w:szCs w:val="15"/>
              </w:rPr>
              <w:t>357</w:t>
            </w:r>
            <w:r w:rsidRPr="000F0F10">
              <w:rPr>
                <w:rFonts w:cs="Arial"/>
                <w:sz w:val="15"/>
                <w:szCs w:val="15"/>
              </w:rPr>
              <w:t xml:space="preserve"> </w:t>
            </w:r>
            <w:r>
              <w:rPr>
                <w:rFonts w:cs="Arial"/>
                <w:sz w:val="15"/>
                <w:szCs w:val="15"/>
              </w:rPr>
              <w:t>519</w:t>
            </w:r>
          </w:p>
        </w:tc>
        <w:tc>
          <w:tcPr>
            <w:tcW w:w="1047" w:type="dxa"/>
            <w:noWrap/>
            <w:vAlign w:val="bottom"/>
          </w:tcPr>
          <w:p w14:paraId="2104EFD3" w14:textId="0A55A4C3" w:rsidR="00B54088" w:rsidRPr="000F0F10" w:rsidRDefault="001F097F" w:rsidP="00B54088">
            <w:pPr>
              <w:jc w:val="right"/>
              <w:rPr>
                <w:rFonts w:cs="Arial"/>
                <w:sz w:val="15"/>
                <w:szCs w:val="15"/>
              </w:rPr>
            </w:pPr>
            <w:r>
              <w:rPr>
                <w:rFonts w:cs="Arial"/>
                <w:sz w:val="15"/>
                <w:szCs w:val="15"/>
              </w:rPr>
              <w:t>175 879</w:t>
            </w:r>
          </w:p>
        </w:tc>
        <w:tc>
          <w:tcPr>
            <w:tcW w:w="1176" w:type="dxa"/>
            <w:noWrap/>
            <w:vAlign w:val="bottom"/>
          </w:tcPr>
          <w:p w14:paraId="55714725" w14:textId="410B3EF5" w:rsidR="00B54088" w:rsidRPr="000F0F10" w:rsidRDefault="00B54088" w:rsidP="00B54088">
            <w:pPr>
              <w:jc w:val="right"/>
              <w:rPr>
                <w:rFonts w:cs="Arial"/>
                <w:sz w:val="15"/>
                <w:szCs w:val="15"/>
              </w:rPr>
            </w:pPr>
            <w:r w:rsidRPr="000F0F10">
              <w:rPr>
                <w:rFonts w:cs="Arial"/>
                <w:sz w:val="15"/>
                <w:szCs w:val="15"/>
              </w:rPr>
              <w:t>-</w:t>
            </w:r>
          </w:p>
        </w:tc>
        <w:tc>
          <w:tcPr>
            <w:tcW w:w="1304" w:type="dxa"/>
            <w:noWrap/>
            <w:vAlign w:val="bottom"/>
          </w:tcPr>
          <w:p w14:paraId="75C339F1" w14:textId="77E6111D" w:rsidR="00B54088" w:rsidRPr="000F0F10" w:rsidRDefault="00B54088" w:rsidP="00B54088">
            <w:pPr>
              <w:jc w:val="right"/>
              <w:rPr>
                <w:rFonts w:cs="Arial"/>
                <w:sz w:val="15"/>
                <w:szCs w:val="15"/>
              </w:rPr>
            </w:pPr>
            <w:r w:rsidRPr="000F0F10">
              <w:rPr>
                <w:rFonts w:cs="Arial"/>
                <w:sz w:val="15"/>
                <w:szCs w:val="15"/>
              </w:rPr>
              <w:t>(</w:t>
            </w:r>
            <w:r>
              <w:rPr>
                <w:rFonts w:cs="Arial"/>
                <w:sz w:val="15"/>
                <w:szCs w:val="15"/>
              </w:rPr>
              <w:t>357 519</w:t>
            </w:r>
            <w:r w:rsidRPr="000F0F10">
              <w:rPr>
                <w:rFonts w:cs="Arial"/>
                <w:sz w:val="15"/>
                <w:szCs w:val="15"/>
              </w:rPr>
              <w:t>)</w:t>
            </w:r>
          </w:p>
        </w:tc>
        <w:tc>
          <w:tcPr>
            <w:tcW w:w="1223" w:type="dxa"/>
            <w:noWrap/>
            <w:vAlign w:val="bottom"/>
          </w:tcPr>
          <w:p w14:paraId="5D92DB25" w14:textId="006F0231" w:rsidR="00B54088" w:rsidRPr="000F0F10" w:rsidRDefault="00B54088" w:rsidP="00B54088">
            <w:pPr>
              <w:jc w:val="right"/>
              <w:rPr>
                <w:rFonts w:cs="Arial"/>
                <w:sz w:val="15"/>
                <w:szCs w:val="15"/>
              </w:rPr>
            </w:pPr>
            <w:r>
              <w:rPr>
                <w:rFonts w:cs="Arial"/>
                <w:sz w:val="15"/>
                <w:szCs w:val="15"/>
              </w:rPr>
              <w:t>1</w:t>
            </w:r>
            <w:r w:rsidR="001F097F">
              <w:rPr>
                <w:rFonts w:cs="Arial"/>
                <w:sz w:val="15"/>
                <w:szCs w:val="15"/>
              </w:rPr>
              <w:t>75 879</w:t>
            </w:r>
          </w:p>
        </w:tc>
      </w:tr>
      <w:tr w:rsidR="00B54088" w:rsidRPr="000F0F10" w14:paraId="08E4DDD7" w14:textId="77777777" w:rsidTr="004D416A">
        <w:tc>
          <w:tcPr>
            <w:tcW w:w="3105" w:type="dxa"/>
            <w:noWrap/>
            <w:vAlign w:val="center"/>
          </w:tcPr>
          <w:p w14:paraId="3B8D2A1B" w14:textId="49438BE8" w:rsidR="00B54088" w:rsidRPr="000F0F10" w:rsidRDefault="00B54088" w:rsidP="00B54088">
            <w:pPr>
              <w:ind w:left="176" w:hanging="176"/>
              <w:jc w:val="left"/>
              <w:rPr>
                <w:rFonts w:cs="Arial"/>
                <w:sz w:val="15"/>
                <w:szCs w:val="15"/>
              </w:rPr>
            </w:pPr>
            <w:r w:rsidRPr="000F0F10">
              <w:rPr>
                <w:rFonts w:cs="Arial"/>
                <w:b/>
                <w:sz w:val="15"/>
                <w:szCs w:val="15"/>
              </w:rPr>
              <w:t>Spolu</w:t>
            </w:r>
          </w:p>
        </w:tc>
        <w:tc>
          <w:tcPr>
            <w:tcW w:w="1216" w:type="dxa"/>
            <w:noWrap/>
            <w:vAlign w:val="bottom"/>
          </w:tcPr>
          <w:p w14:paraId="3195191D" w14:textId="25EEDAA2" w:rsidR="00B54088" w:rsidRPr="000F0F10" w:rsidRDefault="00B54088" w:rsidP="00B54088">
            <w:pPr>
              <w:jc w:val="right"/>
              <w:rPr>
                <w:rFonts w:cs="Arial"/>
                <w:sz w:val="15"/>
                <w:szCs w:val="15"/>
              </w:rPr>
            </w:pPr>
            <w:r w:rsidRPr="000F0F10">
              <w:rPr>
                <w:rFonts w:cs="Arial"/>
                <w:b/>
                <w:sz w:val="15"/>
                <w:szCs w:val="15"/>
              </w:rPr>
              <w:t>3</w:t>
            </w:r>
            <w:r>
              <w:rPr>
                <w:rFonts w:cs="Arial"/>
                <w:b/>
                <w:sz w:val="15"/>
                <w:szCs w:val="15"/>
              </w:rPr>
              <w:t> 689 209</w:t>
            </w:r>
          </w:p>
        </w:tc>
        <w:tc>
          <w:tcPr>
            <w:tcW w:w="1047" w:type="dxa"/>
            <w:noWrap/>
            <w:vAlign w:val="bottom"/>
          </w:tcPr>
          <w:p w14:paraId="3FF13611" w14:textId="21486D8F" w:rsidR="00B54088" w:rsidRPr="000F0F10" w:rsidRDefault="00B54088" w:rsidP="00B54088">
            <w:pPr>
              <w:jc w:val="right"/>
              <w:rPr>
                <w:rFonts w:cs="Arial"/>
                <w:sz w:val="15"/>
                <w:szCs w:val="15"/>
              </w:rPr>
            </w:pPr>
            <w:r>
              <w:rPr>
                <w:rFonts w:cs="Arial"/>
                <w:b/>
                <w:sz w:val="15"/>
                <w:szCs w:val="15"/>
              </w:rPr>
              <w:t>1</w:t>
            </w:r>
            <w:r w:rsidR="001F097F">
              <w:rPr>
                <w:rFonts w:cs="Arial"/>
                <w:b/>
                <w:sz w:val="15"/>
                <w:szCs w:val="15"/>
              </w:rPr>
              <w:t>75 879</w:t>
            </w:r>
          </w:p>
        </w:tc>
        <w:tc>
          <w:tcPr>
            <w:tcW w:w="1176" w:type="dxa"/>
            <w:noWrap/>
            <w:vAlign w:val="bottom"/>
          </w:tcPr>
          <w:p w14:paraId="23B3FD6C" w14:textId="308B65DF" w:rsidR="00B54088" w:rsidRPr="000F0F10" w:rsidRDefault="00B54088" w:rsidP="00B54088">
            <w:pPr>
              <w:jc w:val="right"/>
              <w:rPr>
                <w:rFonts w:cs="Arial"/>
                <w:sz w:val="15"/>
                <w:szCs w:val="15"/>
              </w:rPr>
            </w:pPr>
            <w:r w:rsidRPr="000F0F10">
              <w:rPr>
                <w:rFonts w:cs="Arial"/>
                <w:b/>
                <w:sz w:val="15"/>
                <w:szCs w:val="15"/>
              </w:rPr>
              <w:t>-</w:t>
            </w:r>
          </w:p>
        </w:tc>
        <w:tc>
          <w:tcPr>
            <w:tcW w:w="1304" w:type="dxa"/>
            <w:noWrap/>
            <w:vAlign w:val="bottom"/>
          </w:tcPr>
          <w:p w14:paraId="4B0DEA81" w14:textId="3668D3CC" w:rsidR="00B54088" w:rsidRPr="000F0F10" w:rsidRDefault="00B54088" w:rsidP="00B54088">
            <w:pPr>
              <w:ind w:right="-57"/>
              <w:jc w:val="right"/>
              <w:rPr>
                <w:rFonts w:cs="Arial"/>
                <w:sz w:val="15"/>
                <w:szCs w:val="15"/>
              </w:rPr>
            </w:pPr>
            <w:r w:rsidRPr="00B23FCD">
              <w:rPr>
                <w:rFonts w:cs="Arial"/>
                <w:sz w:val="15"/>
                <w:szCs w:val="15"/>
              </w:rPr>
              <w:t>-</w:t>
            </w:r>
          </w:p>
        </w:tc>
        <w:tc>
          <w:tcPr>
            <w:tcW w:w="1223" w:type="dxa"/>
            <w:noWrap/>
            <w:vAlign w:val="bottom"/>
          </w:tcPr>
          <w:p w14:paraId="6FEA41A2" w14:textId="7C944AD6" w:rsidR="00B54088" w:rsidRPr="000F0F10" w:rsidRDefault="00B54088" w:rsidP="00B54088">
            <w:pPr>
              <w:jc w:val="right"/>
              <w:rPr>
                <w:rFonts w:cs="Arial"/>
                <w:sz w:val="15"/>
                <w:szCs w:val="15"/>
              </w:rPr>
            </w:pPr>
            <w:r w:rsidRPr="000F0F10">
              <w:rPr>
                <w:rFonts w:cs="Arial"/>
                <w:b/>
                <w:sz w:val="15"/>
                <w:szCs w:val="15"/>
              </w:rPr>
              <w:t>3 </w:t>
            </w:r>
            <w:r>
              <w:rPr>
                <w:rFonts w:cs="Arial"/>
                <w:b/>
                <w:sz w:val="15"/>
                <w:szCs w:val="15"/>
              </w:rPr>
              <w:t>8</w:t>
            </w:r>
            <w:r w:rsidR="001F097F">
              <w:rPr>
                <w:rFonts w:cs="Arial"/>
                <w:b/>
                <w:sz w:val="15"/>
                <w:szCs w:val="15"/>
              </w:rPr>
              <w:t>65</w:t>
            </w:r>
            <w:r w:rsidRPr="000F0F10">
              <w:rPr>
                <w:rFonts w:cs="Arial"/>
                <w:b/>
                <w:sz w:val="15"/>
                <w:szCs w:val="15"/>
              </w:rPr>
              <w:t xml:space="preserve"> </w:t>
            </w:r>
            <w:r w:rsidR="001F097F">
              <w:rPr>
                <w:rFonts w:cs="Arial"/>
                <w:b/>
                <w:sz w:val="15"/>
                <w:szCs w:val="15"/>
              </w:rPr>
              <w:t>089</w:t>
            </w:r>
          </w:p>
        </w:tc>
      </w:tr>
      <w:tr w:rsidR="00B54088" w:rsidRPr="000F0F10" w14:paraId="031DDD32" w14:textId="77777777" w:rsidTr="004D416A">
        <w:tc>
          <w:tcPr>
            <w:tcW w:w="3105" w:type="dxa"/>
            <w:tcBorders>
              <w:top w:val="nil"/>
              <w:bottom w:val="single" w:sz="8" w:space="0" w:color="auto"/>
            </w:tcBorders>
            <w:noWrap/>
            <w:vAlign w:val="center"/>
          </w:tcPr>
          <w:p w14:paraId="41CA5761" w14:textId="59435EFD" w:rsidR="00B54088" w:rsidRPr="000F0F10" w:rsidRDefault="00B54088" w:rsidP="00B54088">
            <w:pPr>
              <w:ind w:left="176" w:hanging="176"/>
              <w:jc w:val="left"/>
              <w:rPr>
                <w:rFonts w:cs="Arial"/>
                <w:b/>
                <w:sz w:val="15"/>
                <w:szCs w:val="15"/>
              </w:rPr>
            </w:pPr>
          </w:p>
        </w:tc>
        <w:tc>
          <w:tcPr>
            <w:tcW w:w="1216" w:type="dxa"/>
            <w:tcBorders>
              <w:top w:val="single" w:sz="4" w:space="0" w:color="auto"/>
              <w:bottom w:val="single" w:sz="8" w:space="0" w:color="auto"/>
            </w:tcBorders>
            <w:noWrap/>
            <w:vAlign w:val="bottom"/>
          </w:tcPr>
          <w:p w14:paraId="0A86F6F6" w14:textId="6D6356D9" w:rsidR="00B54088" w:rsidRPr="000F0F10" w:rsidRDefault="00B54088" w:rsidP="00B54088">
            <w:pPr>
              <w:jc w:val="right"/>
              <w:rPr>
                <w:rFonts w:cs="Arial"/>
                <w:b/>
                <w:sz w:val="15"/>
                <w:szCs w:val="15"/>
              </w:rPr>
            </w:pPr>
          </w:p>
        </w:tc>
        <w:tc>
          <w:tcPr>
            <w:tcW w:w="1047" w:type="dxa"/>
            <w:tcBorders>
              <w:top w:val="single" w:sz="4" w:space="0" w:color="auto"/>
              <w:bottom w:val="single" w:sz="8" w:space="0" w:color="auto"/>
            </w:tcBorders>
            <w:noWrap/>
            <w:vAlign w:val="bottom"/>
          </w:tcPr>
          <w:p w14:paraId="76BD0338" w14:textId="1707BAB8" w:rsidR="00B54088" w:rsidRPr="000F0F10" w:rsidRDefault="00B54088" w:rsidP="00B54088">
            <w:pPr>
              <w:jc w:val="right"/>
              <w:rPr>
                <w:rFonts w:cs="Arial"/>
                <w:b/>
                <w:sz w:val="15"/>
                <w:szCs w:val="15"/>
              </w:rPr>
            </w:pPr>
          </w:p>
        </w:tc>
        <w:tc>
          <w:tcPr>
            <w:tcW w:w="1176" w:type="dxa"/>
            <w:tcBorders>
              <w:top w:val="single" w:sz="4" w:space="0" w:color="auto"/>
              <w:bottom w:val="single" w:sz="8" w:space="0" w:color="auto"/>
            </w:tcBorders>
            <w:noWrap/>
            <w:vAlign w:val="bottom"/>
          </w:tcPr>
          <w:p w14:paraId="4C3182F7" w14:textId="1E92F04D" w:rsidR="00B54088" w:rsidRPr="000F0F10" w:rsidRDefault="00B54088" w:rsidP="00B54088">
            <w:pPr>
              <w:ind w:right="-57"/>
              <w:jc w:val="right"/>
              <w:rPr>
                <w:rFonts w:cs="Arial"/>
                <w:b/>
                <w:sz w:val="15"/>
                <w:szCs w:val="15"/>
              </w:rPr>
            </w:pPr>
          </w:p>
        </w:tc>
        <w:tc>
          <w:tcPr>
            <w:tcW w:w="1304" w:type="dxa"/>
            <w:tcBorders>
              <w:top w:val="single" w:sz="4" w:space="0" w:color="auto"/>
              <w:bottom w:val="single" w:sz="8" w:space="0" w:color="auto"/>
            </w:tcBorders>
            <w:noWrap/>
            <w:vAlign w:val="bottom"/>
          </w:tcPr>
          <w:p w14:paraId="227A0EE1" w14:textId="5544C354" w:rsidR="00B54088" w:rsidRPr="000F0F10" w:rsidRDefault="00B54088" w:rsidP="00B54088">
            <w:pPr>
              <w:jc w:val="right"/>
              <w:rPr>
                <w:rFonts w:cs="Arial"/>
                <w:b/>
                <w:sz w:val="15"/>
                <w:szCs w:val="15"/>
              </w:rPr>
            </w:pPr>
          </w:p>
        </w:tc>
        <w:tc>
          <w:tcPr>
            <w:tcW w:w="1223" w:type="dxa"/>
            <w:tcBorders>
              <w:top w:val="single" w:sz="4" w:space="0" w:color="auto"/>
              <w:bottom w:val="single" w:sz="8" w:space="0" w:color="auto"/>
            </w:tcBorders>
            <w:noWrap/>
            <w:vAlign w:val="bottom"/>
          </w:tcPr>
          <w:p w14:paraId="3F999CB7" w14:textId="0E3E7AEB" w:rsidR="00B54088" w:rsidRPr="000F0F10" w:rsidRDefault="00B54088" w:rsidP="00B54088">
            <w:pPr>
              <w:jc w:val="right"/>
              <w:rPr>
                <w:rFonts w:cs="Arial"/>
                <w:b/>
                <w:sz w:val="15"/>
                <w:szCs w:val="15"/>
              </w:rPr>
            </w:pPr>
          </w:p>
        </w:tc>
      </w:tr>
    </w:tbl>
    <w:p w14:paraId="0A0C494D" w14:textId="77777777" w:rsidR="00837346" w:rsidRPr="000F0F10" w:rsidRDefault="00837346" w:rsidP="00837346">
      <w:pPr>
        <w:jc w:val="left"/>
      </w:pPr>
    </w:p>
    <w:p w14:paraId="37907355" w14:textId="77777777" w:rsidR="00837346" w:rsidRPr="000F0F10" w:rsidRDefault="00837346" w:rsidP="00837346">
      <w:pPr>
        <w:jc w:val="left"/>
      </w:pPr>
    </w:p>
    <w:p w14:paraId="6E65ADB0" w14:textId="549B7855" w:rsidR="0074448F" w:rsidRPr="000F0F10" w:rsidRDefault="0074448F" w:rsidP="00837346">
      <w:pPr>
        <w:pStyle w:val="Nadpis2"/>
      </w:pPr>
      <w:r w:rsidRPr="000F0F10">
        <w:t xml:space="preserve">Záväzky </w:t>
      </w:r>
    </w:p>
    <w:p w14:paraId="4DC536F7" w14:textId="77777777" w:rsidR="0074448F" w:rsidRPr="000F0F10" w:rsidRDefault="0074448F" w:rsidP="0074448F">
      <w:pPr>
        <w:rPr>
          <w:snapToGrid w:val="0"/>
          <w:lang w:eastAsia="sk-SK"/>
        </w:rPr>
      </w:pPr>
    </w:p>
    <w:p w14:paraId="21DA8FA7" w14:textId="7F1F3D0E" w:rsidR="008B77F4" w:rsidRPr="000F0F10" w:rsidRDefault="009E3F8A" w:rsidP="008B77F4">
      <w:pPr>
        <w:pStyle w:val="Nadpis3"/>
      </w:pPr>
      <w:r w:rsidRPr="000F0F10">
        <w:t>Z</w:t>
      </w:r>
      <w:r w:rsidR="006B0885" w:rsidRPr="000F0F10">
        <w:t>áväzky podľa zostatkovej doby splatnosti</w:t>
      </w:r>
    </w:p>
    <w:p w14:paraId="58C5BF0D" w14:textId="1D88F0F4" w:rsidR="005B36DD" w:rsidRPr="000F0F10" w:rsidRDefault="005B36DD" w:rsidP="007E2CF3">
      <w:pPr>
        <w:tabs>
          <w:tab w:val="center" w:pos="4535"/>
        </w:tabs>
      </w:pPr>
      <w:bookmarkStart w:id="11"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0C4057" w:rsidRPr="000F0F10"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0F0F10" w:rsidRDefault="00826D27" w:rsidP="005B36DD">
            <w:pPr>
              <w:jc w:val="left"/>
              <w:rPr>
                <w:rFonts w:cs="Arial"/>
                <w:b/>
                <w:bCs/>
                <w:i/>
                <w:iCs/>
                <w:sz w:val="15"/>
                <w:szCs w:val="15"/>
                <w:lang w:eastAsia="sk-SK"/>
              </w:rPr>
            </w:pPr>
            <w:bookmarkStart w:id="12" w:name="RANGE!B9:E18"/>
            <w:r w:rsidRPr="000F0F10">
              <w:rPr>
                <w:rFonts w:cs="Arial"/>
                <w:b/>
                <w:bCs/>
                <w:i/>
                <w:iCs/>
                <w:sz w:val="15"/>
                <w:szCs w:val="15"/>
                <w:lang w:eastAsia="sk-SK"/>
              </w:rPr>
              <w:t>Položka</w:t>
            </w:r>
            <w:bookmarkEnd w:id="12"/>
          </w:p>
        </w:tc>
        <w:tc>
          <w:tcPr>
            <w:tcW w:w="438" w:type="pct"/>
            <w:tcBorders>
              <w:top w:val="single" w:sz="8" w:space="0" w:color="auto"/>
              <w:left w:val="nil"/>
              <w:bottom w:val="nil"/>
              <w:right w:val="nil"/>
            </w:tcBorders>
            <w:shd w:val="clear" w:color="auto" w:fill="auto"/>
            <w:vAlign w:val="center"/>
          </w:tcPr>
          <w:p w14:paraId="5535ABCB" w14:textId="77777777" w:rsidR="00826D27" w:rsidRPr="000F0F10"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757A604" w:rsidR="00826D27" w:rsidRPr="000F0F10" w:rsidRDefault="00826D27" w:rsidP="00124F60">
            <w:pPr>
              <w:jc w:val="center"/>
            </w:pPr>
            <w:r w:rsidRPr="000F0F10">
              <w:rPr>
                <w:b/>
                <w:i/>
                <w:sz w:val="15"/>
                <w:szCs w:val="15"/>
              </w:rPr>
              <w:t xml:space="preserve">31. 12. </w:t>
            </w:r>
            <w:r w:rsidR="003F164C" w:rsidRPr="000F0F10">
              <w:rPr>
                <w:b/>
                <w:i/>
                <w:sz w:val="15"/>
                <w:szCs w:val="15"/>
              </w:rPr>
              <w:t>20</w:t>
            </w:r>
            <w:r w:rsidR="001F097F">
              <w:rPr>
                <w:b/>
                <w:i/>
                <w:sz w:val="15"/>
                <w:szCs w:val="15"/>
              </w:rPr>
              <w:t>20</w:t>
            </w:r>
          </w:p>
        </w:tc>
        <w:tc>
          <w:tcPr>
            <w:tcW w:w="716" w:type="pct"/>
            <w:tcBorders>
              <w:top w:val="single" w:sz="8" w:space="0" w:color="auto"/>
              <w:left w:val="nil"/>
              <w:bottom w:val="nil"/>
              <w:right w:val="nil"/>
            </w:tcBorders>
            <w:shd w:val="clear" w:color="auto" w:fill="auto"/>
            <w:hideMark/>
          </w:tcPr>
          <w:p w14:paraId="01A99E19" w14:textId="71358E5F" w:rsidR="00826D27" w:rsidRPr="000F0F10" w:rsidRDefault="00826D27" w:rsidP="00124F60">
            <w:pPr>
              <w:jc w:val="center"/>
            </w:pPr>
            <w:r w:rsidRPr="000F0F10">
              <w:rPr>
                <w:b/>
                <w:i/>
                <w:sz w:val="15"/>
                <w:szCs w:val="15"/>
              </w:rPr>
              <w:t xml:space="preserve">31. 12. </w:t>
            </w:r>
            <w:r w:rsidR="003F164C" w:rsidRPr="000F0F10">
              <w:rPr>
                <w:b/>
                <w:i/>
                <w:sz w:val="15"/>
                <w:szCs w:val="15"/>
              </w:rPr>
              <w:t>201</w:t>
            </w:r>
            <w:r w:rsidR="001F097F">
              <w:rPr>
                <w:b/>
                <w:i/>
                <w:sz w:val="15"/>
                <w:szCs w:val="15"/>
              </w:rPr>
              <w:t>9</w:t>
            </w:r>
          </w:p>
        </w:tc>
      </w:tr>
      <w:tr w:rsidR="000C4057" w:rsidRPr="000F0F10"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0F0F10" w:rsidRDefault="009629A8" w:rsidP="007E3ACA">
            <w:pPr>
              <w:rPr>
                <w:rFonts w:cs="Arial"/>
                <w:b/>
                <w:bCs/>
                <w:i/>
                <w:iCs/>
                <w:sz w:val="15"/>
                <w:szCs w:val="15"/>
                <w:lang w:eastAsia="sk-SK"/>
              </w:rPr>
            </w:pPr>
            <w:r w:rsidRPr="000F0F10">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0F0F10"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0F0F10"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0F0F10" w:rsidRDefault="009629A8" w:rsidP="00D0021B">
            <w:pPr>
              <w:jc w:val="right"/>
              <w:rPr>
                <w:rFonts w:cs="Arial"/>
                <w:sz w:val="15"/>
                <w:szCs w:val="15"/>
                <w:lang w:eastAsia="sk-SK"/>
              </w:rPr>
            </w:pPr>
          </w:p>
        </w:tc>
      </w:tr>
      <w:tr w:rsidR="000C4057" w:rsidRPr="000F0F10"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0F0F10" w:rsidRDefault="009629A8" w:rsidP="007E3ACA">
            <w:pPr>
              <w:jc w:val="left"/>
              <w:rPr>
                <w:rFonts w:cs="Arial"/>
                <w:sz w:val="15"/>
                <w:szCs w:val="15"/>
                <w:lang w:eastAsia="sk-SK"/>
              </w:rPr>
            </w:pPr>
            <w:r w:rsidRPr="000F0F10">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0F0F10"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3E9460F3" w:rsidR="009629A8" w:rsidRPr="000F0F10" w:rsidRDefault="00E52FB7"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0F0F10" w:rsidRDefault="009629A8" w:rsidP="00D0021B">
            <w:pPr>
              <w:jc w:val="right"/>
              <w:rPr>
                <w:rFonts w:cs="Arial"/>
                <w:sz w:val="15"/>
                <w:szCs w:val="15"/>
                <w:lang w:eastAsia="sk-SK"/>
              </w:rPr>
            </w:pPr>
            <w:r w:rsidRPr="000F0F10">
              <w:rPr>
                <w:rFonts w:cs="Arial"/>
                <w:sz w:val="15"/>
                <w:szCs w:val="15"/>
                <w:lang w:eastAsia="sk-SK"/>
              </w:rPr>
              <w:t>-</w:t>
            </w:r>
          </w:p>
        </w:tc>
      </w:tr>
      <w:tr w:rsidR="000C4057" w:rsidRPr="000F0F10"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0F0F10" w:rsidRDefault="009629A8" w:rsidP="007E3ACA">
            <w:pPr>
              <w:jc w:val="left"/>
              <w:rPr>
                <w:rFonts w:cs="Arial"/>
                <w:sz w:val="15"/>
                <w:szCs w:val="15"/>
                <w:lang w:eastAsia="sk-SK"/>
              </w:rPr>
            </w:pPr>
            <w:r w:rsidRPr="000F0F10">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0F0F10"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0F0F10" w:rsidRDefault="009629A8" w:rsidP="00D0021B">
            <w:pPr>
              <w:jc w:val="right"/>
              <w:rPr>
                <w:rFonts w:cs="Arial"/>
                <w:sz w:val="15"/>
                <w:szCs w:val="15"/>
                <w:lang w:eastAsia="sk-SK"/>
              </w:rPr>
            </w:pPr>
            <w:r w:rsidRPr="000F0F10">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03492952" w:rsidR="009629A8" w:rsidRPr="000F0F10" w:rsidRDefault="00E36CFC" w:rsidP="00E36CFC">
            <w:pPr>
              <w:jc w:val="right"/>
              <w:rPr>
                <w:rFonts w:cs="Arial"/>
                <w:sz w:val="15"/>
                <w:szCs w:val="15"/>
                <w:lang w:eastAsia="sk-SK"/>
              </w:rPr>
            </w:pPr>
            <w:r w:rsidRPr="000F0F10">
              <w:rPr>
                <w:rFonts w:cs="Arial"/>
                <w:sz w:val="15"/>
                <w:szCs w:val="15"/>
                <w:lang w:eastAsia="sk-SK"/>
              </w:rPr>
              <w:t>-</w:t>
            </w:r>
          </w:p>
        </w:tc>
      </w:tr>
      <w:tr w:rsidR="009629A8" w:rsidRPr="000F0F10"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0F0F10" w:rsidRDefault="009629A8" w:rsidP="009E3F8A">
            <w:pPr>
              <w:rPr>
                <w:rFonts w:cs="Arial"/>
                <w:b/>
                <w:bCs/>
                <w:sz w:val="15"/>
                <w:szCs w:val="15"/>
                <w:lang w:eastAsia="sk-SK"/>
              </w:rPr>
            </w:pPr>
            <w:r w:rsidRPr="000F0F10">
              <w:rPr>
                <w:rFonts w:cs="Arial"/>
                <w:b/>
                <w:bCs/>
                <w:sz w:val="15"/>
                <w:szCs w:val="15"/>
                <w:lang w:eastAsia="sk-SK"/>
              </w:rPr>
              <w:t xml:space="preserve">Spolu </w:t>
            </w:r>
            <w:r w:rsidR="009E3F8A" w:rsidRPr="000F0F10">
              <w:rPr>
                <w:rFonts w:cs="Arial"/>
                <w:b/>
                <w:bCs/>
                <w:sz w:val="15"/>
                <w:szCs w:val="15"/>
                <w:lang w:eastAsia="sk-SK"/>
              </w:rPr>
              <w:t xml:space="preserve">dlhodobé </w:t>
            </w:r>
            <w:r w:rsidRPr="000F0F10">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0F0F10"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14CC49B" w:rsidR="009629A8" w:rsidRPr="000F0F10" w:rsidRDefault="00E52FB7" w:rsidP="00D0021B">
            <w:pPr>
              <w:jc w:val="right"/>
              <w:rPr>
                <w:rFonts w:cs="Arial"/>
                <w:b/>
                <w:bCs/>
                <w:sz w:val="15"/>
                <w:szCs w:val="15"/>
                <w:lang w:eastAsia="sk-SK"/>
              </w:rPr>
            </w:pPr>
            <w:r>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3ADF4D" w:rsidR="009629A8" w:rsidRPr="000F0F10" w:rsidRDefault="00E36CFC" w:rsidP="00E36CFC">
            <w:pPr>
              <w:jc w:val="right"/>
              <w:rPr>
                <w:rFonts w:cs="Arial"/>
                <w:b/>
                <w:bCs/>
                <w:sz w:val="15"/>
                <w:szCs w:val="15"/>
                <w:lang w:eastAsia="sk-SK"/>
              </w:rPr>
            </w:pPr>
            <w:r w:rsidRPr="000F0F10">
              <w:rPr>
                <w:rFonts w:cs="Arial"/>
                <w:b/>
                <w:bCs/>
                <w:sz w:val="15"/>
                <w:szCs w:val="15"/>
                <w:lang w:eastAsia="sk-SK"/>
              </w:rPr>
              <w:t>-</w:t>
            </w:r>
          </w:p>
        </w:tc>
      </w:tr>
      <w:bookmarkEnd w:id="11"/>
    </w:tbl>
    <w:p w14:paraId="4B151109" w14:textId="46BA0507" w:rsidR="00D85BDD" w:rsidRPr="000F0F10" w:rsidRDefault="00D85BDD">
      <w:pPr>
        <w:jc w:val="left"/>
        <w:rPr>
          <w:rFonts w:cs="Arial"/>
          <w:b/>
          <w:bCs/>
          <w:iCs/>
          <w:szCs w:val="28"/>
        </w:rPr>
      </w:pPr>
    </w:p>
    <w:p w14:paraId="25CEDA01" w14:textId="0F8F69D9" w:rsidR="0015753D" w:rsidRPr="000F0F10" w:rsidRDefault="0015753D">
      <w:pPr>
        <w:jc w:val="left"/>
        <w:rPr>
          <w:rFonts w:cs="Arial"/>
          <w:b/>
          <w:bCs/>
          <w:caps/>
          <w:snapToGrid w:val="0"/>
          <w:kern w:val="32"/>
          <w:sz w:val="18"/>
          <w:szCs w:val="32"/>
          <w:u w:val="single"/>
          <w:lang w:eastAsia="sk-SK"/>
        </w:rPr>
      </w:pPr>
      <w:bookmarkStart w:id="13" w:name="T_offbalance_accounts"/>
    </w:p>
    <w:bookmarkEnd w:id="13"/>
    <w:p w14:paraId="6AB942DF" w14:textId="77777777" w:rsidR="001E2635" w:rsidRPr="000F0F10" w:rsidRDefault="001E2635" w:rsidP="001E2635">
      <w:pPr>
        <w:pStyle w:val="Nadpis1"/>
      </w:pPr>
      <w:r w:rsidRPr="000F0F10">
        <w:t>INÉ AKTÍVA A INÉ PASÍVA</w:t>
      </w:r>
    </w:p>
    <w:p w14:paraId="60474272" w14:textId="77777777" w:rsidR="001E2635" w:rsidRPr="000F0F10" w:rsidRDefault="001E2635" w:rsidP="001E2635"/>
    <w:p w14:paraId="28CCFCA9" w14:textId="77777777" w:rsidR="001E2635" w:rsidRPr="000F0F10" w:rsidRDefault="001E2635" w:rsidP="001E2635">
      <w:pPr>
        <w:pStyle w:val="Nadpis2"/>
      </w:pPr>
      <w:r w:rsidRPr="000F0F10">
        <w:t>Podmienené záväzky</w:t>
      </w:r>
    </w:p>
    <w:p w14:paraId="5B05B2CA" w14:textId="77777777" w:rsidR="001E2635" w:rsidRPr="000F0F10" w:rsidRDefault="001E2635" w:rsidP="001E2635">
      <w:pPr>
        <w:rPr>
          <w:snapToGrid w:val="0"/>
          <w:lang w:eastAsia="sk-SK"/>
        </w:rPr>
      </w:pPr>
    </w:p>
    <w:p w14:paraId="04A8CF98" w14:textId="4B423BBD" w:rsidR="001E2635" w:rsidRPr="000F0F10" w:rsidRDefault="001E2635" w:rsidP="001E2635">
      <w:pPr>
        <w:rPr>
          <w:snapToGrid w:val="0"/>
        </w:rPr>
      </w:pPr>
      <w:r w:rsidRPr="000F0F10">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0F0F10">
        <w:rPr>
          <w:snapToGrid w:val="0"/>
        </w:rPr>
        <w:t>20</w:t>
      </w:r>
      <w:r w:rsidR="00A96C89">
        <w:rPr>
          <w:snapToGrid w:val="0"/>
        </w:rPr>
        <w:t>20</w:t>
      </w:r>
      <w:r w:rsidR="003F164C" w:rsidRPr="000F0F10">
        <w:rPr>
          <w:snapToGrid w:val="0"/>
        </w:rPr>
        <w:t xml:space="preserve"> </w:t>
      </w:r>
      <w:r w:rsidRPr="000F0F10">
        <w:rPr>
          <w:snapToGrid w:val="0"/>
        </w:rPr>
        <w:t xml:space="preserve">daňové priznania spoločnosti za roky </w:t>
      </w:r>
      <w:r w:rsidR="003F164C" w:rsidRPr="000F0F10">
        <w:rPr>
          <w:snapToGrid w:val="0"/>
        </w:rPr>
        <w:t>201</w:t>
      </w:r>
      <w:r w:rsidR="00A96C89">
        <w:rPr>
          <w:snapToGrid w:val="0"/>
        </w:rPr>
        <w:t>6</w:t>
      </w:r>
      <w:r w:rsidR="003F164C" w:rsidRPr="000F0F10">
        <w:rPr>
          <w:snapToGrid w:val="0"/>
        </w:rPr>
        <w:t xml:space="preserve"> </w:t>
      </w:r>
      <w:r w:rsidR="00AC79A3" w:rsidRPr="000F0F10">
        <w:rPr>
          <w:snapToGrid w:val="0"/>
        </w:rPr>
        <w:t xml:space="preserve">až </w:t>
      </w:r>
      <w:r w:rsidR="003F164C" w:rsidRPr="000F0F10">
        <w:rPr>
          <w:snapToGrid w:val="0"/>
        </w:rPr>
        <w:t>20</w:t>
      </w:r>
      <w:r w:rsidR="00A96C89">
        <w:rPr>
          <w:snapToGrid w:val="0"/>
        </w:rPr>
        <w:t>20</w:t>
      </w:r>
      <w:r w:rsidR="003F164C" w:rsidRPr="000F0F10">
        <w:rPr>
          <w:snapToGrid w:val="0"/>
        </w:rPr>
        <w:t xml:space="preserve"> </w:t>
      </w:r>
      <w:r w:rsidRPr="000F0F10">
        <w:rPr>
          <w:snapToGrid w:val="0"/>
        </w:rPr>
        <w:t>otvorené a môžu sa stať predmetom kontroly.</w:t>
      </w:r>
    </w:p>
    <w:p w14:paraId="5B30B663" w14:textId="77777777" w:rsidR="001343A4" w:rsidRPr="000F0F10" w:rsidRDefault="001343A4" w:rsidP="00725C93">
      <w:pPr>
        <w:rPr>
          <w:sz w:val="14"/>
        </w:rPr>
      </w:pPr>
      <w:bookmarkStart w:id="14" w:name="T_contingent_liabilities_1"/>
      <w:r w:rsidRPr="000F0F1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0C4057" w:rsidRPr="000F0F10" w14:paraId="691931B1" w14:textId="77777777" w:rsidTr="009F5D65">
        <w:tc>
          <w:tcPr>
            <w:tcW w:w="3032" w:type="pct"/>
            <w:tcBorders>
              <w:top w:val="single" w:sz="8" w:space="0" w:color="auto"/>
              <w:left w:val="nil"/>
              <w:bottom w:val="single" w:sz="4" w:space="0" w:color="auto"/>
              <w:right w:val="nil"/>
            </w:tcBorders>
            <w:vAlign w:val="center"/>
            <w:hideMark/>
          </w:tcPr>
          <w:p w14:paraId="76D1C855" w14:textId="77777777" w:rsidR="00F65ED5" w:rsidRPr="000F0F10" w:rsidRDefault="00F65ED5" w:rsidP="009F5D65">
            <w:pPr>
              <w:rPr>
                <w:rFonts w:cs="Arial"/>
                <w:b/>
                <w:bCs/>
                <w:i/>
                <w:iCs/>
                <w:sz w:val="15"/>
                <w:szCs w:val="15"/>
                <w:lang w:eastAsia="sk-SK"/>
              </w:rPr>
            </w:pPr>
            <w:r w:rsidRPr="000F0F10">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68FF52F2" w14:textId="0AD9D800" w:rsidR="00F65ED5" w:rsidRPr="000F0F10" w:rsidRDefault="00F65ED5" w:rsidP="00124F60">
            <w:pPr>
              <w:jc w:val="center"/>
              <w:rPr>
                <w:rFonts w:cs="Arial"/>
                <w:b/>
                <w:bCs/>
                <w:i/>
                <w:iCs/>
                <w:sz w:val="15"/>
                <w:szCs w:val="15"/>
                <w:lang w:eastAsia="sk-SK"/>
              </w:rPr>
            </w:pPr>
            <w:r w:rsidRPr="000F0F10">
              <w:rPr>
                <w:b/>
                <w:i/>
                <w:sz w:val="15"/>
                <w:szCs w:val="15"/>
              </w:rPr>
              <w:t>31. 12. 20</w:t>
            </w:r>
            <w:r w:rsidR="001F097F">
              <w:rPr>
                <w:b/>
                <w:i/>
                <w:sz w:val="15"/>
                <w:szCs w:val="15"/>
              </w:rPr>
              <w:t>20</w:t>
            </w:r>
          </w:p>
        </w:tc>
        <w:tc>
          <w:tcPr>
            <w:tcW w:w="1029" w:type="pct"/>
            <w:tcBorders>
              <w:top w:val="single" w:sz="8" w:space="0" w:color="auto"/>
              <w:left w:val="nil"/>
              <w:bottom w:val="single" w:sz="4" w:space="0" w:color="auto"/>
              <w:right w:val="nil"/>
            </w:tcBorders>
            <w:shd w:val="clear" w:color="auto" w:fill="auto"/>
            <w:hideMark/>
          </w:tcPr>
          <w:p w14:paraId="261E07AD" w14:textId="546606C2" w:rsidR="00F65ED5" w:rsidRPr="000F0F10" w:rsidRDefault="00F65ED5" w:rsidP="00124F60">
            <w:pPr>
              <w:jc w:val="center"/>
              <w:rPr>
                <w:rFonts w:cs="Arial"/>
                <w:b/>
                <w:bCs/>
                <w:i/>
                <w:iCs/>
                <w:sz w:val="15"/>
                <w:szCs w:val="15"/>
                <w:lang w:eastAsia="sk-SK"/>
              </w:rPr>
            </w:pPr>
            <w:r w:rsidRPr="000F0F10">
              <w:rPr>
                <w:b/>
                <w:i/>
                <w:sz w:val="15"/>
                <w:szCs w:val="15"/>
              </w:rPr>
              <w:t>31. 12. 201</w:t>
            </w:r>
            <w:r w:rsidR="001F097F">
              <w:rPr>
                <w:b/>
                <w:i/>
                <w:sz w:val="15"/>
                <w:szCs w:val="15"/>
              </w:rPr>
              <w:t>9</w:t>
            </w:r>
          </w:p>
        </w:tc>
      </w:tr>
      <w:tr w:rsidR="000C4057" w:rsidRPr="000F0F10" w14:paraId="1D9694E7" w14:textId="77777777" w:rsidTr="00F65ED5">
        <w:tc>
          <w:tcPr>
            <w:tcW w:w="3032" w:type="pct"/>
            <w:tcBorders>
              <w:top w:val="single" w:sz="4" w:space="0" w:color="auto"/>
              <w:left w:val="nil"/>
              <w:bottom w:val="nil"/>
              <w:right w:val="nil"/>
            </w:tcBorders>
            <w:shd w:val="clear" w:color="auto" w:fill="auto"/>
            <w:noWrap/>
            <w:vAlign w:val="center"/>
            <w:hideMark/>
          </w:tcPr>
          <w:p w14:paraId="069435D6" w14:textId="77777777" w:rsidR="001343A4" w:rsidRPr="000F0F10" w:rsidRDefault="001343A4" w:rsidP="001343A4">
            <w:pPr>
              <w:rPr>
                <w:rFonts w:cs="Arial"/>
                <w:sz w:val="15"/>
                <w:szCs w:val="15"/>
                <w:lang w:eastAsia="sk-SK"/>
              </w:rPr>
            </w:pPr>
            <w:r w:rsidRPr="000F0F10">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7EE200BF"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3F438D75"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r>
      <w:tr w:rsidR="000C4057" w:rsidRPr="000F0F10" w14:paraId="7DC12FCE" w14:textId="77777777" w:rsidTr="00F65ED5">
        <w:tc>
          <w:tcPr>
            <w:tcW w:w="3032" w:type="pct"/>
            <w:tcBorders>
              <w:top w:val="nil"/>
              <w:left w:val="nil"/>
              <w:bottom w:val="nil"/>
              <w:right w:val="nil"/>
            </w:tcBorders>
            <w:shd w:val="clear" w:color="auto" w:fill="auto"/>
            <w:noWrap/>
            <w:vAlign w:val="center"/>
            <w:hideMark/>
          </w:tcPr>
          <w:p w14:paraId="34DB1BC3" w14:textId="77777777" w:rsidR="001343A4" w:rsidRPr="000F0F10" w:rsidRDefault="001343A4" w:rsidP="001343A4">
            <w:pPr>
              <w:rPr>
                <w:rFonts w:cs="Arial"/>
                <w:sz w:val="15"/>
                <w:szCs w:val="15"/>
                <w:lang w:eastAsia="sk-SK"/>
              </w:rPr>
            </w:pPr>
            <w:r w:rsidRPr="000F0F10">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14:paraId="54C4EA5F" w14:textId="4AD19DE5" w:rsidR="001343A4" w:rsidRPr="000F0F10" w:rsidRDefault="00DE5C8C" w:rsidP="00003EA0">
            <w:pPr>
              <w:jc w:val="right"/>
              <w:rPr>
                <w:rFonts w:cs="Arial"/>
                <w:sz w:val="15"/>
                <w:szCs w:val="15"/>
                <w:lang w:eastAsia="sk-SK"/>
              </w:rPr>
            </w:pPr>
            <w:r w:rsidRPr="000F0F10">
              <w:rPr>
                <w:rFonts w:cs="Arial"/>
                <w:sz w:val="15"/>
                <w:szCs w:val="15"/>
                <w:lang w:eastAsia="sk-SK"/>
              </w:rPr>
              <w:t xml:space="preserve">100 000 000 </w:t>
            </w:r>
          </w:p>
        </w:tc>
        <w:tc>
          <w:tcPr>
            <w:tcW w:w="1029" w:type="pct"/>
            <w:tcBorders>
              <w:top w:val="nil"/>
              <w:left w:val="nil"/>
              <w:bottom w:val="nil"/>
              <w:right w:val="nil"/>
            </w:tcBorders>
            <w:shd w:val="clear" w:color="auto" w:fill="auto"/>
            <w:vAlign w:val="bottom"/>
            <w:hideMark/>
          </w:tcPr>
          <w:p w14:paraId="216012E2" w14:textId="24E84C8A" w:rsidR="001343A4" w:rsidRPr="000F0F10" w:rsidRDefault="00E36CFC" w:rsidP="00E36CFC">
            <w:pPr>
              <w:jc w:val="right"/>
              <w:rPr>
                <w:rFonts w:cs="Arial"/>
                <w:sz w:val="15"/>
                <w:szCs w:val="15"/>
                <w:lang w:eastAsia="sk-SK"/>
              </w:rPr>
            </w:pPr>
            <w:r w:rsidRPr="000F0F10">
              <w:rPr>
                <w:rFonts w:cs="Arial"/>
                <w:sz w:val="15"/>
                <w:szCs w:val="15"/>
                <w:lang w:eastAsia="sk-SK"/>
              </w:rPr>
              <w:t>100 000 000</w:t>
            </w:r>
          </w:p>
        </w:tc>
      </w:tr>
      <w:tr w:rsidR="000C4057" w:rsidRPr="000F0F10" w14:paraId="173A6407" w14:textId="77777777" w:rsidTr="00F65ED5">
        <w:tc>
          <w:tcPr>
            <w:tcW w:w="3032" w:type="pct"/>
            <w:tcBorders>
              <w:top w:val="nil"/>
              <w:left w:val="nil"/>
              <w:bottom w:val="nil"/>
              <w:right w:val="nil"/>
            </w:tcBorders>
            <w:shd w:val="clear" w:color="auto" w:fill="auto"/>
            <w:noWrap/>
            <w:vAlign w:val="center"/>
            <w:hideMark/>
          </w:tcPr>
          <w:p w14:paraId="7753EB84" w14:textId="77777777" w:rsidR="001343A4" w:rsidRPr="000F0F10" w:rsidRDefault="001343A4" w:rsidP="001343A4">
            <w:pPr>
              <w:rPr>
                <w:rFonts w:cs="Arial"/>
                <w:sz w:val="15"/>
                <w:szCs w:val="15"/>
                <w:lang w:eastAsia="sk-SK"/>
              </w:rPr>
            </w:pPr>
            <w:r w:rsidRPr="000F0F10">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697F268E"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4DF6FC50"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r>
      <w:tr w:rsidR="000C4057" w:rsidRPr="000F0F10" w14:paraId="70969CE5" w14:textId="77777777" w:rsidTr="00F65ED5">
        <w:tc>
          <w:tcPr>
            <w:tcW w:w="3032" w:type="pct"/>
            <w:tcBorders>
              <w:top w:val="nil"/>
              <w:left w:val="nil"/>
              <w:bottom w:val="nil"/>
              <w:right w:val="nil"/>
            </w:tcBorders>
            <w:shd w:val="clear" w:color="auto" w:fill="auto"/>
            <w:noWrap/>
            <w:vAlign w:val="center"/>
            <w:hideMark/>
          </w:tcPr>
          <w:p w14:paraId="361C27A7" w14:textId="77777777" w:rsidR="001343A4" w:rsidRPr="000F0F10" w:rsidRDefault="001343A4" w:rsidP="001343A4">
            <w:pPr>
              <w:rPr>
                <w:rFonts w:cs="Arial"/>
                <w:sz w:val="15"/>
                <w:szCs w:val="15"/>
                <w:lang w:eastAsia="sk-SK"/>
              </w:rPr>
            </w:pPr>
            <w:r w:rsidRPr="000F0F10">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7129F39A"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71735527"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r>
      <w:tr w:rsidR="000C4057" w:rsidRPr="000F0F10" w14:paraId="0E29E849" w14:textId="77777777" w:rsidTr="009F5D65">
        <w:tc>
          <w:tcPr>
            <w:tcW w:w="3032" w:type="pct"/>
            <w:tcBorders>
              <w:top w:val="nil"/>
              <w:left w:val="nil"/>
              <w:right w:val="nil"/>
            </w:tcBorders>
            <w:shd w:val="clear" w:color="auto" w:fill="auto"/>
            <w:noWrap/>
            <w:vAlign w:val="center"/>
            <w:hideMark/>
          </w:tcPr>
          <w:p w14:paraId="5D0DF467" w14:textId="77777777" w:rsidR="001343A4" w:rsidRPr="000F0F10" w:rsidRDefault="001343A4" w:rsidP="001343A4">
            <w:pPr>
              <w:rPr>
                <w:rFonts w:cs="Arial"/>
                <w:sz w:val="15"/>
                <w:szCs w:val="15"/>
                <w:lang w:eastAsia="sk-SK"/>
              </w:rPr>
            </w:pPr>
            <w:r w:rsidRPr="000F0F10">
              <w:rPr>
                <w:rFonts w:cs="Arial"/>
                <w:sz w:val="15"/>
                <w:szCs w:val="15"/>
                <w:lang w:eastAsia="sk-SK"/>
              </w:rPr>
              <w:t>Z ručenia</w:t>
            </w:r>
          </w:p>
        </w:tc>
        <w:tc>
          <w:tcPr>
            <w:tcW w:w="939" w:type="pct"/>
            <w:tcBorders>
              <w:top w:val="nil"/>
              <w:left w:val="nil"/>
              <w:right w:val="nil"/>
            </w:tcBorders>
            <w:shd w:val="clear" w:color="auto" w:fill="auto"/>
            <w:vAlign w:val="bottom"/>
            <w:hideMark/>
          </w:tcPr>
          <w:p w14:paraId="7B65ECF4"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c>
          <w:tcPr>
            <w:tcW w:w="1029" w:type="pct"/>
            <w:tcBorders>
              <w:top w:val="nil"/>
              <w:left w:val="nil"/>
              <w:right w:val="nil"/>
            </w:tcBorders>
            <w:shd w:val="clear" w:color="auto" w:fill="auto"/>
            <w:vAlign w:val="bottom"/>
            <w:hideMark/>
          </w:tcPr>
          <w:p w14:paraId="10404F2B"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r>
      <w:tr w:rsidR="001343A4" w:rsidRPr="000F0F10" w14:paraId="05C861B0" w14:textId="77777777" w:rsidTr="009F5D65">
        <w:tc>
          <w:tcPr>
            <w:tcW w:w="3032" w:type="pct"/>
            <w:tcBorders>
              <w:top w:val="nil"/>
              <w:left w:val="nil"/>
              <w:bottom w:val="single" w:sz="8" w:space="0" w:color="auto"/>
              <w:right w:val="nil"/>
            </w:tcBorders>
            <w:shd w:val="clear" w:color="auto" w:fill="auto"/>
            <w:noWrap/>
            <w:vAlign w:val="center"/>
            <w:hideMark/>
          </w:tcPr>
          <w:p w14:paraId="78C0ECD1" w14:textId="77777777" w:rsidR="001343A4" w:rsidRPr="000F0F10" w:rsidRDefault="001343A4" w:rsidP="001343A4">
            <w:pPr>
              <w:rPr>
                <w:rFonts w:cs="Arial"/>
                <w:sz w:val="15"/>
                <w:szCs w:val="15"/>
                <w:lang w:eastAsia="sk-SK"/>
              </w:rPr>
            </w:pPr>
            <w:r w:rsidRPr="000F0F10">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1C4A05E3"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5ED0A7F6" w14:textId="77777777" w:rsidR="001343A4" w:rsidRPr="000F0F10" w:rsidRDefault="001343A4" w:rsidP="00D0021B">
            <w:pPr>
              <w:jc w:val="right"/>
              <w:rPr>
                <w:rFonts w:cs="Arial"/>
                <w:sz w:val="15"/>
                <w:szCs w:val="15"/>
                <w:lang w:eastAsia="sk-SK"/>
              </w:rPr>
            </w:pPr>
            <w:r w:rsidRPr="000F0F10">
              <w:rPr>
                <w:rFonts w:cs="Arial"/>
                <w:sz w:val="15"/>
                <w:szCs w:val="15"/>
                <w:lang w:eastAsia="sk-SK"/>
              </w:rPr>
              <w:t>-</w:t>
            </w:r>
          </w:p>
        </w:tc>
      </w:tr>
    </w:tbl>
    <w:p w14:paraId="21440933" w14:textId="77777777" w:rsidR="00725C93" w:rsidRPr="000F0F10" w:rsidRDefault="00725C93">
      <w:bookmarkStart w:id="15" w:name="T_contingent_liabilities_2"/>
      <w:bookmarkEnd w:id="14"/>
    </w:p>
    <w:bookmarkEnd w:id="15"/>
    <w:p w14:paraId="6B7B58F9" w14:textId="77777777" w:rsidR="00D94F9A" w:rsidRPr="000F0F10" w:rsidRDefault="00D94F9A">
      <w:pPr>
        <w:jc w:val="left"/>
        <w:rPr>
          <w:iCs/>
          <w:szCs w:val="17"/>
        </w:rPr>
      </w:pPr>
      <w:r w:rsidRPr="000F0F10">
        <w:rPr>
          <w:szCs w:val="17"/>
        </w:rPr>
        <w:br w:type="page"/>
      </w:r>
    </w:p>
    <w:p w14:paraId="7B240253" w14:textId="4CA70D43" w:rsidR="00C01F0C" w:rsidRPr="00B23FCD" w:rsidRDefault="00C01F0C" w:rsidP="00C01F0C">
      <w:pPr>
        <w:pStyle w:val="Bodytextnormal"/>
        <w:ind w:left="0"/>
        <w:rPr>
          <w:rFonts w:ascii="Verdana" w:hAnsi="Verdana"/>
          <w:highlight w:val="cyan"/>
        </w:rPr>
      </w:pPr>
      <w:r w:rsidRPr="00B23FCD">
        <w:rPr>
          <w:rFonts w:ascii="Verdana" w:hAnsi="Verdana"/>
          <w:sz w:val="17"/>
          <w:szCs w:val="17"/>
        </w:rPr>
        <w:lastRenderedPageBreak/>
        <w:t xml:space="preserve">Pre účely financovania aktivít spoločnosti Donau farm Kalná, s. r. o. a s ňou personálne alebo kapitálovo prepojených ostatných spoločností úvermi </w:t>
      </w:r>
      <w:r w:rsidR="003B5D51" w:rsidRPr="00D42BED">
        <w:rPr>
          <w:rFonts w:ascii="Verdana" w:hAnsi="Verdana"/>
          <w:sz w:val="17"/>
          <w:szCs w:val="17"/>
        </w:rPr>
        <w:t>RINGJOBING LANDBOBANK.AKTIESELSKAB</w:t>
      </w:r>
      <w:r w:rsidR="003B5D51" w:rsidRPr="00B23FCD">
        <w:rPr>
          <w:rFonts w:ascii="Verdana" w:hAnsi="Verdana"/>
          <w:sz w:val="17"/>
          <w:szCs w:val="17"/>
        </w:rPr>
        <w:t xml:space="preserve"> </w:t>
      </w:r>
      <w:r w:rsidR="00621E1D" w:rsidRPr="00B23FCD">
        <w:rPr>
          <w:rFonts w:ascii="Verdana" w:hAnsi="Verdana"/>
          <w:sz w:val="17"/>
          <w:szCs w:val="17"/>
        </w:rPr>
        <w:t>je</w:t>
      </w:r>
      <w:r w:rsidRPr="00B23FCD">
        <w:rPr>
          <w:rFonts w:ascii="Verdana" w:hAnsi="Verdana"/>
          <w:sz w:val="17"/>
          <w:szCs w:val="17"/>
        </w:rPr>
        <w:t xml:space="preserve"> počítané aj so zárukami spoločnosti </w:t>
      </w:r>
      <w:r w:rsidR="001B5519" w:rsidRPr="003B5D51">
        <w:rPr>
          <w:rFonts w:ascii="Verdana" w:hAnsi="Verdana"/>
          <w:bCs/>
          <w:sz w:val="17"/>
          <w:szCs w:val="17"/>
        </w:rPr>
        <w:t xml:space="preserve">LEVSEM, spol. s </w:t>
      </w:r>
      <w:proofErr w:type="spellStart"/>
      <w:r w:rsidR="001B5519" w:rsidRPr="003B5D51">
        <w:rPr>
          <w:rFonts w:ascii="Verdana" w:hAnsi="Verdana"/>
          <w:bCs/>
          <w:sz w:val="17"/>
          <w:szCs w:val="17"/>
        </w:rPr>
        <w:t>r.o</w:t>
      </w:r>
      <w:proofErr w:type="spellEnd"/>
      <w:r w:rsidR="001B5519" w:rsidRPr="003B5D51">
        <w:rPr>
          <w:rFonts w:ascii="Verdana" w:hAnsi="Verdana"/>
          <w:bCs/>
          <w:sz w:val="17"/>
          <w:szCs w:val="17"/>
        </w:rPr>
        <w:t>.</w:t>
      </w:r>
      <w:r w:rsidRPr="00B23FCD">
        <w:rPr>
          <w:rFonts w:ascii="Verdana" w:hAnsi="Verdana"/>
          <w:sz w:val="17"/>
          <w:szCs w:val="17"/>
        </w:rPr>
        <w:t xml:space="preserve"> a to vo forme záložných práv k nehnuteľnostiam, hnuteľnému majetku, pristúpením k dlhu Donau farm Kalná, s.r.o. a vystavením bianko zmenky na zabezpečenie pohľadávok banky vyplývajúcich z poskytnutých úverov. Spoločnosť </w:t>
      </w:r>
      <w:r w:rsidR="001B5519" w:rsidRPr="003B5D51">
        <w:rPr>
          <w:rFonts w:ascii="Verdana" w:hAnsi="Verdana"/>
          <w:sz w:val="17"/>
          <w:szCs w:val="17"/>
        </w:rPr>
        <w:t xml:space="preserve">LEVSEM, spol. s </w:t>
      </w:r>
      <w:proofErr w:type="spellStart"/>
      <w:r w:rsidR="001B5519" w:rsidRPr="003B5D51">
        <w:rPr>
          <w:rFonts w:ascii="Verdana" w:hAnsi="Verdana"/>
          <w:sz w:val="17"/>
          <w:szCs w:val="17"/>
        </w:rPr>
        <w:t>r.o</w:t>
      </w:r>
      <w:proofErr w:type="spellEnd"/>
      <w:r w:rsidR="001B5519" w:rsidRPr="003B5D51">
        <w:rPr>
          <w:rFonts w:ascii="Verdana" w:hAnsi="Verdana"/>
          <w:sz w:val="17"/>
          <w:szCs w:val="17"/>
        </w:rPr>
        <w:t>.</w:t>
      </w:r>
      <w:r w:rsidRPr="00B23FCD">
        <w:rPr>
          <w:rFonts w:ascii="Verdana" w:hAnsi="Verdana"/>
          <w:sz w:val="17"/>
          <w:szCs w:val="17"/>
        </w:rPr>
        <w:t xml:space="preserve"> sa zaviazala spoločne s ostatnými spoločnosťami v rámci skupiny Donau farm založiť svoj podnik, resp. časť podniku Zmluvami o budúcej zmluve o záložnom práve k podniku, resp. vystaviť bianko zmenku na zabezpečenie pohľadávok </w:t>
      </w:r>
      <w:r w:rsidR="003B5D51" w:rsidRPr="00D42BED">
        <w:rPr>
          <w:rFonts w:ascii="Verdana" w:hAnsi="Verdana"/>
          <w:sz w:val="17"/>
          <w:szCs w:val="17"/>
        </w:rPr>
        <w:t>RINGJOBING LANDBOBANK.AKTIESELSKAB</w:t>
      </w:r>
      <w:r w:rsidRPr="00B23FCD">
        <w:rPr>
          <w:rFonts w:ascii="Verdana" w:hAnsi="Verdana"/>
        </w:rPr>
        <w:t>.</w:t>
      </w:r>
    </w:p>
    <w:p w14:paraId="2F7A1F0B" w14:textId="77777777" w:rsidR="00C01F0C" w:rsidRPr="000F0F10" w:rsidRDefault="00C01F0C" w:rsidP="00C01F0C">
      <w:pPr>
        <w:pStyle w:val="Bodytextnormal"/>
        <w:rPr>
          <w:rFonts w:ascii="Verdana" w:hAnsi="Verdana"/>
        </w:rPr>
      </w:pPr>
    </w:p>
    <w:p w14:paraId="024C377D" w14:textId="592BF2E7" w:rsidR="00C01F0C" w:rsidRPr="000F0F10" w:rsidRDefault="00C01F0C" w:rsidP="00C01F0C">
      <w:r w:rsidRPr="000F0F10">
        <w:t>Aktuálna výška istiny zabezpečovanej pohľadávky predstavuje sumu 100 000 000 EUR.</w:t>
      </w:r>
    </w:p>
    <w:p w14:paraId="5D31B7B2" w14:textId="77777777" w:rsidR="00C01F0C" w:rsidRPr="000F0F10" w:rsidRDefault="00C01F0C" w:rsidP="00C01F0C"/>
    <w:p w14:paraId="0015EB79" w14:textId="3A097AAD" w:rsidR="001E2635" w:rsidRPr="000F0F10" w:rsidRDefault="001E2635" w:rsidP="001E2635">
      <w:r w:rsidRPr="000F0F10">
        <w:t>Podľa súčasných slovenských zákonov má spoločnosť povinnosť vyplatiť zamestnancom pri odchode do starobného dôchodku odchodné vo výške priemerného mesačného zárobku. Spoločnosť</w:t>
      </w:r>
      <w:r w:rsidR="00F05CC6" w:rsidRPr="000F0F10">
        <w:t xml:space="preserve"> neúčtovala o rezerve na odchodné z dôvodu, že nemá zamestnancov.</w:t>
      </w:r>
      <w:r w:rsidRPr="000F0F10">
        <w:t xml:space="preserve"> </w:t>
      </w:r>
    </w:p>
    <w:p w14:paraId="6493CF8E" w14:textId="77777777" w:rsidR="001E2635" w:rsidRPr="000F0F10" w:rsidRDefault="001E2635" w:rsidP="001E2635">
      <w:pPr>
        <w:rPr>
          <w:snapToGrid w:val="0"/>
          <w:lang w:eastAsia="sk-SK"/>
        </w:rPr>
      </w:pPr>
    </w:p>
    <w:p w14:paraId="158E6AD5" w14:textId="1A13D31E" w:rsidR="002101E6" w:rsidRPr="000F0F10" w:rsidRDefault="002101E6">
      <w:pPr>
        <w:jc w:val="left"/>
        <w:rPr>
          <w:rFonts w:cs="Arial"/>
          <w:b/>
          <w:bCs/>
          <w:iCs/>
          <w:szCs w:val="28"/>
        </w:rPr>
      </w:pPr>
    </w:p>
    <w:p w14:paraId="4EEBF47D" w14:textId="77777777" w:rsidR="001E2635" w:rsidRPr="000F0F10" w:rsidRDefault="001E2635" w:rsidP="001E2635">
      <w:pPr>
        <w:pStyle w:val="Nadpis1"/>
      </w:pPr>
      <w:r w:rsidRPr="000F0F10">
        <w:t>SKUTOČNOSTI, KTORÉ NASTALI PO DNI, KU KTORÉMU SA ZOSTAVUJE ÚČTOVNÁ ZÁVIERKA, A DO DŇA ZOSTAVENIA ÚČTOVNEJ ZÁVIERKY</w:t>
      </w:r>
    </w:p>
    <w:p w14:paraId="4D0F483C" w14:textId="77777777" w:rsidR="001E2635" w:rsidRPr="000F0F10" w:rsidRDefault="001E2635" w:rsidP="001E2635">
      <w:pPr>
        <w:rPr>
          <w:u w:val="single"/>
        </w:rPr>
      </w:pPr>
    </w:p>
    <w:p w14:paraId="20BFA9B6" w14:textId="77777777" w:rsidR="000B59EF" w:rsidRDefault="000B59EF" w:rsidP="000B59EF">
      <w:pPr>
        <w:rPr>
          <w:snapToGrid w:val="0"/>
          <w:lang w:eastAsia="sk-SK"/>
        </w:rPr>
      </w:pPr>
      <w:r w:rsidRPr="005C4C6E">
        <w:rPr>
          <w:snapToGrid w:val="0"/>
          <w:lang w:eastAsia="sk-SK"/>
        </w:rPr>
        <w:t>Po 31. decembri 20</w:t>
      </w:r>
      <w:r>
        <w:rPr>
          <w:snapToGrid w:val="0"/>
          <w:lang w:eastAsia="sk-SK"/>
        </w:rPr>
        <w:t>20</w:t>
      </w:r>
      <w:r w:rsidRPr="005C4C6E">
        <w:rPr>
          <w:snapToGrid w:val="0"/>
          <w:lang w:eastAsia="sk-SK"/>
        </w:rPr>
        <w:t xml:space="preserve"> a do dňa zostavenia účtovnej závierky nenastali žiadne udalosti, ktoré by významným spôsobom ovplyvnili aktíva, pasíva alebo výsledky hospodárenia spoločnosti.  </w:t>
      </w:r>
    </w:p>
    <w:p w14:paraId="73DE79F0" w14:textId="77777777" w:rsidR="000B59EF" w:rsidRPr="005C4C6E" w:rsidRDefault="000B59EF" w:rsidP="000B59EF">
      <w:pPr>
        <w:rPr>
          <w:snapToGrid w:val="0"/>
          <w:lang w:eastAsia="sk-SK"/>
        </w:rPr>
      </w:pPr>
    </w:p>
    <w:p w14:paraId="38F8EFB0" w14:textId="77777777" w:rsidR="000B59EF" w:rsidRPr="008B3942" w:rsidRDefault="000B59EF" w:rsidP="000B59EF">
      <w:pPr>
        <w:rPr>
          <w:snapToGrid w:val="0"/>
          <w:lang w:eastAsia="sk-SK"/>
        </w:rPr>
      </w:pPr>
      <w:r w:rsidRPr="005C4C6E">
        <w:rPr>
          <w:snapToGrid w:val="0"/>
          <w:lang w:eastAsia="sk-SK"/>
        </w:rPr>
        <w:t xml:space="preserve">Koncom roka 2019 boli prvý krát zverejnené informácie o </w:t>
      </w:r>
      <w:proofErr w:type="spellStart"/>
      <w:r w:rsidRPr="005C4C6E">
        <w:rPr>
          <w:snapToGrid w:val="0"/>
          <w:lang w:eastAsia="sk-SK"/>
        </w:rPr>
        <w:t>koronavíruse</w:t>
      </w:r>
      <w:proofErr w:type="spellEnd"/>
      <w:r w:rsidRPr="005C4C6E">
        <w:rPr>
          <w:snapToGrid w:val="0"/>
          <w:lang w:eastAsia="sk-SK"/>
        </w:rPr>
        <w:t xml:space="preserve"> v Číne. V prvých mesiacoch roka 2020 sa vírus rozšíril takmer vo všetkých krajinách sveta a môže mať vplyv aj na ekonomiku Slovenskej republiky. Manažment spoločnosti považuje túto udalosť ako udalosť, ktorá nevplýva a nevyžaduje žiadnu úpravu v účtovnej závierke 20</w:t>
      </w:r>
      <w:r>
        <w:rPr>
          <w:snapToGrid w:val="0"/>
          <w:lang w:eastAsia="sk-SK"/>
        </w:rPr>
        <w:t>20</w:t>
      </w:r>
      <w:r w:rsidRPr="005C4C6E">
        <w:rPr>
          <w:snapToGrid w:val="0"/>
          <w:lang w:eastAsia="sk-SK"/>
        </w:rPr>
        <w:t xml:space="preserve"> ale skôr ako udalosť po dátume závierky, ktorá vyžaduje zverejnenie v  poznámkach účtovnej závierky 20</w:t>
      </w:r>
      <w:r>
        <w:rPr>
          <w:snapToGrid w:val="0"/>
          <w:lang w:eastAsia="sk-SK"/>
        </w:rPr>
        <w:t>20</w:t>
      </w:r>
      <w:r w:rsidRPr="005C4C6E">
        <w:rPr>
          <w:snapToGrid w:val="0"/>
          <w:lang w:eastAsia="sk-SK"/>
        </w:rPr>
        <w:t>. Aj napriek neustále sa meniacej situácii k dátumu zverejnenia tejto účtovnej závierky manažment spoločnosti nepostrehol výrazný vplyv na fungovanie spoločnosti. Manažment spoločnosti naďalej pozorne monitoruje situáciu a v prípade nutnosti podnikne všetky možné kroky na odvrátenie negatívnych dopadov tejto situácie na spoločnosť.</w:t>
      </w:r>
    </w:p>
    <w:p w14:paraId="7F920266" w14:textId="1959AFF3" w:rsidR="001E2635" w:rsidRPr="000F0F10" w:rsidRDefault="001E2635" w:rsidP="000B59EF">
      <w:pPr>
        <w:rPr>
          <w:snapToGrid w:val="0"/>
          <w:lang w:eastAsia="sk-SK"/>
        </w:rPr>
      </w:pPr>
    </w:p>
    <w:sectPr w:rsidR="001E2635" w:rsidRPr="000F0F10" w:rsidSect="0010510F">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134A6" w14:textId="77777777" w:rsidR="009D6651" w:rsidRDefault="009D6651">
      <w:r>
        <w:separator/>
      </w:r>
    </w:p>
  </w:endnote>
  <w:endnote w:type="continuationSeparator" w:id="0">
    <w:p w14:paraId="7AC2F8F7" w14:textId="77777777" w:rsidR="009D6651" w:rsidRDefault="009D6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W1)">
    <w:altName w:val="Arial"/>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66788359" w:rsidR="009D6651" w:rsidRDefault="009D6651" w:rsidP="002101E6">
        <w:pPr>
          <w:pStyle w:val="Pta"/>
          <w:pBdr>
            <w:top w:val="single" w:sz="4" w:space="1" w:color="auto"/>
          </w:pBdr>
          <w:jc w:val="right"/>
        </w:pPr>
        <w:r>
          <w:fldChar w:fldCharType="begin"/>
        </w:r>
        <w:r>
          <w:instrText xml:space="preserve"> PAGE   \* MERGEFORMAT </w:instrText>
        </w:r>
        <w:r>
          <w:fldChar w:fldCharType="separate"/>
        </w:r>
        <w:r>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B010D" w14:textId="77777777" w:rsidR="009D6651" w:rsidRDefault="009D6651">
      <w:r>
        <w:separator/>
      </w:r>
    </w:p>
  </w:footnote>
  <w:footnote w:type="continuationSeparator" w:id="0">
    <w:p w14:paraId="7060181E" w14:textId="77777777" w:rsidR="009D6651" w:rsidRDefault="009D6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3E76AD52" w:rsidR="009D6651" w:rsidRDefault="009D6651" w:rsidP="00F05CC6">
    <w:pPr>
      <w:pStyle w:val="Hlavika"/>
      <w:pBdr>
        <w:top w:val="single" w:sz="4" w:space="1" w:color="auto"/>
        <w:left w:val="single" w:sz="4" w:space="4" w:color="auto"/>
        <w:bottom w:val="single" w:sz="4" w:space="1" w:color="auto"/>
        <w:right w:val="single" w:sz="4" w:space="4" w:color="auto"/>
      </w:pBdr>
      <w:tabs>
        <w:tab w:val="clear" w:pos="4536"/>
        <w:tab w:val="left" w:pos="4111"/>
        <w:tab w:val="left" w:pos="4788"/>
        <w:tab w:val="left" w:pos="6663"/>
      </w:tabs>
    </w:pPr>
    <w:r>
      <w:t>Poznámky Úč PODV 3-01</w:t>
    </w:r>
    <w:r>
      <w:tab/>
      <w:t>IČO:</w:t>
    </w:r>
    <w:r>
      <w:tab/>
      <w:t>31443931</w:t>
    </w:r>
    <w:r>
      <w:tab/>
      <w:t>DIČ:2020401757</w:t>
    </w:r>
  </w:p>
  <w:p w14:paraId="50EA6457" w14:textId="69FE5E69" w:rsidR="009D6651" w:rsidRDefault="009D6651" w:rsidP="00C81150">
    <w:pPr>
      <w:pStyle w:val="Hlavika"/>
    </w:pPr>
    <w:bookmarkStart w:id="6" w:name="Business_name"/>
    <w:bookmarkEnd w:id="6"/>
    <w:r w:rsidRPr="00DD39CA">
      <w:t>LEVSEM, spol. s r.o</w:t>
    </w:r>
    <w:r>
      <w:t>.</w:t>
    </w:r>
  </w:p>
  <w:p w14:paraId="0AB21C44" w14:textId="77777777" w:rsidR="009D6651" w:rsidRDefault="009D6651" w:rsidP="004D416A">
    <w:pPr>
      <w:pStyle w:val="Hlavika"/>
    </w:pPr>
    <w:r>
      <w:t>Poznámky individuálnej účtovnej závierky</w:t>
    </w:r>
  </w:p>
  <w:p w14:paraId="2155759B" w14:textId="668D747A" w:rsidR="009D6651" w:rsidRDefault="009D6651" w:rsidP="004D416A">
    <w:pPr>
      <w:pStyle w:val="Hlavika"/>
    </w:pPr>
    <w:r>
      <w:t>Zostavenej k 31. decembru 2020</w:t>
    </w:r>
  </w:p>
  <w:p w14:paraId="228C71B1" w14:textId="77777777" w:rsidR="009D6651" w:rsidRDefault="009D6651" w:rsidP="004D416A">
    <w:pPr>
      <w:pStyle w:val="Hlavika"/>
      <w:pBdr>
        <w:bottom w:val="single" w:sz="4" w:space="1" w:color="auto"/>
      </w:pBdr>
    </w:pPr>
    <w:r>
      <w:t>(údaje v tabuľkách sú uvedené v celých eurách, ak nie je uvedené inak)</w:t>
    </w:r>
  </w:p>
  <w:p w14:paraId="3138B6D7" w14:textId="77777777" w:rsidR="009D6651" w:rsidRDefault="009D6651"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5465BB"/>
    <w:multiLevelType w:val="hybridMultilevel"/>
    <w:tmpl w:val="7B4A485C"/>
    <w:lvl w:ilvl="0" w:tplc="54ACB1D4">
      <w:start w:val="1"/>
      <w:numFmt w:val="bullet"/>
      <w:pStyle w:val="Bodytextbullets"/>
      <w:lvlText w:val="-"/>
      <w:lvlJc w:val="left"/>
      <w:pPr>
        <w:tabs>
          <w:tab w:val="num" w:pos="142"/>
        </w:tabs>
        <w:ind w:left="851" w:hanging="142"/>
      </w:pPr>
      <w:rPr>
        <w:rFonts w:ascii="Arial" w:hAnsi="Arial" w:hint="default"/>
        <w:color w:val="auto"/>
      </w:rPr>
    </w:lvl>
    <w:lvl w:ilvl="1" w:tplc="D150A086">
      <w:start w:val="1"/>
      <w:numFmt w:val="bullet"/>
      <w:lvlText w:val="-"/>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5"/>
  </w:num>
  <w:num w:numId="2">
    <w:abstractNumId w:val="11"/>
  </w:num>
  <w:num w:numId="3">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10"/>
  </w:num>
  <w:num w:numId="7">
    <w:abstractNumId w:val="6"/>
  </w:num>
  <w:num w:numId="8">
    <w:abstractNumId w:val="5"/>
  </w:num>
  <w:num w:numId="9">
    <w:abstractNumId w:val="12"/>
  </w:num>
  <w:num w:numId="10">
    <w:abstractNumId w:val="9"/>
  </w:num>
  <w:num w:numId="11">
    <w:abstractNumId w:val="13"/>
  </w:num>
  <w:num w:numId="12">
    <w:abstractNumId w:val="0"/>
  </w:num>
  <w:num w:numId="13">
    <w:abstractNumId w:val="8"/>
  </w:num>
  <w:num w:numId="14">
    <w:abstractNumId w:val="14"/>
  </w:num>
  <w:num w:numId="15">
    <w:abstractNumId w:val="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3EA0"/>
    <w:rsid w:val="000042DC"/>
    <w:rsid w:val="0000655E"/>
    <w:rsid w:val="00010B96"/>
    <w:rsid w:val="00011C99"/>
    <w:rsid w:val="000152FD"/>
    <w:rsid w:val="00025E11"/>
    <w:rsid w:val="0003554D"/>
    <w:rsid w:val="0003701A"/>
    <w:rsid w:val="000413F6"/>
    <w:rsid w:val="00042DF7"/>
    <w:rsid w:val="00042E14"/>
    <w:rsid w:val="000505CF"/>
    <w:rsid w:val="00056876"/>
    <w:rsid w:val="0005799D"/>
    <w:rsid w:val="00061A44"/>
    <w:rsid w:val="00066AED"/>
    <w:rsid w:val="000670A7"/>
    <w:rsid w:val="00072D4F"/>
    <w:rsid w:val="000758A3"/>
    <w:rsid w:val="0008035A"/>
    <w:rsid w:val="00084FC3"/>
    <w:rsid w:val="0008544B"/>
    <w:rsid w:val="00086A37"/>
    <w:rsid w:val="000923F2"/>
    <w:rsid w:val="000A3022"/>
    <w:rsid w:val="000B2C5D"/>
    <w:rsid w:val="000B313E"/>
    <w:rsid w:val="000B58A8"/>
    <w:rsid w:val="000B59EF"/>
    <w:rsid w:val="000B638D"/>
    <w:rsid w:val="000B7F83"/>
    <w:rsid w:val="000C1342"/>
    <w:rsid w:val="000C3965"/>
    <w:rsid w:val="000C4057"/>
    <w:rsid w:val="000C559C"/>
    <w:rsid w:val="000C6D1B"/>
    <w:rsid w:val="000D051D"/>
    <w:rsid w:val="000D4339"/>
    <w:rsid w:val="000D6844"/>
    <w:rsid w:val="000D68D2"/>
    <w:rsid w:val="000D7DAD"/>
    <w:rsid w:val="000E123F"/>
    <w:rsid w:val="000E1EAB"/>
    <w:rsid w:val="000E4315"/>
    <w:rsid w:val="000F0F10"/>
    <w:rsid w:val="000F2546"/>
    <w:rsid w:val="000F3C33"/>
    <w:rsid w:val="000F3D4D"/>
    <w:rsid w:val="000F63F1"/>
    <w:rsid w:val="001007F5"/>
    <w:rsid w:val="00100B64"/>
    <w:rsid w:val="00101342"/>
    <w:rsid w:val="0010510F"/>
    <w:rsid w:val="00111C30"/>
    <w:rsid w:val="00113235"/>
    <w:rsid w:val="001132EA"/>
    <w:rsid w:val="00114273"/>
    <w:rsid w:val="001145C2"/>
    <w:rsid w:val="001170F1"/>
    <w:rsid w:val="00121FD2"/>
    <w:rsid w:val="0012231A"/>
    <w:rsid w:val="001228E7"/>
    <w:rsid w:val="00123B6F"/>
    <w:rsid w:val="001240E4"/>
    <w:rsid w:val="00124F60"/>
    <w:rsid w:val="0012668B"/>
    <w:rsid w:val="0013020B"/>
    <w:rsid w:val="001343A4"/>
    <w:rsid w:val="001354FB"/>
    <w:rsid w:val="00140952"/>
    <w:rsid w:val="00142157"/>
    <w:rsid w:val="001440A4"/>
    <w:rsid w:val="00147B4F"/>
    <w:rsid w:val="00150CFF"/>
    <w:rsid w:val="00157445"/>
    <w:rsid w:val="0015753D"/>
    <w:rsid w:val="00162043"/>
    <w:rsid w:val="00162F37"/>
    <w:rsid w:val="001630F4"/>
    <w:rsid w:val="00163FF0"/>
    <w:rsid w:val="00164333"/>
    <w:rsid w:val="0016450F"/>
    <w:rsid w:val="00164E16"/>
    <w:rsid w:val="00164EB5"/>
    <w:rsid w:val="00165FC5"/>
    <w:rsid w:val="00171F23"/>
    <w:rsid w:val="00172B11"/>
    <w:rsid w:val="001758D8"/>
    <w:rsid w:val="00177A9A"/>
    <w:rsid w:val="00182445"/>
    <w:rsid w:val="00185803"/>
    <w:rsid w:val="001859DB"/>
    <w:rsid w:val="0018699A"/>
    <w:rsid w:val="00193CFA"/>
    <w:rsid w:val="0019430E"/>
    <w:rsid w:val="00194680"/>
    <w:rsid w:val="001951DA"/>
    <w:rsid w:val="001B0DB0"/>
    <w:rsid w:val="001B30A4"/>
    <w:rsid w:val="001B5206"/>
    <w:rsid w:val="001B5519"/>
    <w:rsid w:val="001B6206"/>
    <w:rsid w:val="001B7B7B"/>
    <w:rsid w:val="001D2B78"/>
    <w:rsid w:val="001D2C69"/>
    <w:rsid w:val="001D3064"/>
    <w:rsid w:val="001D4EAF"/>
    <w:rsid w:val="001D504C"/>
    <w:rsid w:val="001D673D"/>
    <w:rsid w:val="001E01F8"/>
    <w:rsid w:val="001E04A3"/>
    <w:rsid w:val="001E2635"/>
    <w:rsid w:val="001E3B2C"/>
    <w:rsid w:val="001E7800"/>
    <w:rsid w:val="001F028E"/>
    <w:rsid w:val="001F097F"/>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23FC"/>
    <w:rsid w:val="00223A9A"/>
    <w:rsid w:val="00224657"/>
    <w:rsid w:val="002249C2"/>
    <w:rsid w:val="002273AE"/>
    <w:rsid w:val="00231DBE"/>
    <w:rsid w:val="002346E9"/>
    <w:rsid w:val="00234DAD"/>
    <w:rsid w:val="00234DD8"/>
    <w:rsid w:val="0023659F"/>
    <w:rsid w:val="002422FE"/>
    <w:rsid w:val="00243056"/>
    <w:rsid w:val="0024441D"/>
    <w:rsid w:val="00252434"/>
    <w:rsid w:val="002543B4"/>
    <w:rsid w:val="002551CB"/>
    <w:rsid w:val="00256108"/>
    <w:rsid w:val="002643ED"/>
    <w:rsid w:val="002647F4"/>
    <w:rsid w:val="00264D66"/>
    <w:rsid w:val="002710BA"/>
    <w:rsid w:val="00271FCD"/>
    <w:rsid w:val="002746C7"/>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28D"/>
    <w:rsid w:val="002F7635"/>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2F33"/>
    <w:rsid w:val="00363B4A"/>
    <w:rsid w:val="00366100"/>
    <w:rsid w:val="003661CA"/>
    <w:rsid w:val="0037364A"/>
    <w:rsid w:val="00376ADD"/>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5D51"/>
    <w:rsid w:val="003B6E2C"/>
    <w:rsid w:val="003C032B"/>
    <w:rsid w:val="003C12E4"/>
    <w:rsid w:val="003C309E"/>
    <w:rsid w:val="003C60C9"/>
    <w:rsid w:val="003C79FC"/>
    <w:rsid w:val="003D0CC4"/>
    <w:rsid w:val="003D49E1"/>
    <w:rsid w:val="003D5D6A"/>
    <w:rsid w:val="003D74FC"/>
    <w:rsid w:val="003D76C3"/>
    <w:rsid w:val="003E000E"/>
    <w:rsid w:val="003E168C"/>
    <w:rsid w:val="003E4CCB"/>
    <w:rsid w:val="003F0FCA"/>
    <w:rsid w:val="003F164C"/>
    <w:rsid w:val="003F1C6A"/>
    <w:rsid w:val="003F20D8"/>
    <w:rsid w:val="00401CA3"/>
    <w:rsid w:val="004032CB"/>
    <w:rsid w:val="00405A94"/>
    <w:rsid w:val="00410D92"/>
    <w:rsid w:val="00411D87"/>
    <w:rsid w:val="0041301E"/>
    <w:rsid w:val="00414800"/>
    <w:rsid w:val="00414BEA"/>
    <w:rsid w:val="00416D85"/>
    <w:rsid w:val="00417846"/>
    <w:rsid w:val="004222FE"/>
    <w:rsid w:val="00424C87"/>
    <w:rsid w:val="00425DB7"/>
    <w:rsid w:val="00425F00"/>
    <w:rsid w:val="0043110A"/>
    <w:rsid w:val="00432F9A"/>
    <w:rsid w:val="00436E7F"/>
    <w:rsid w:val="004431DF"/>
    <w:rsid w:val="00447B2C"/>
    <w:rsid w:val="00453985"/>
    <w:rsid w:val="004570ED"/>
    <w:rsid w:val="004654CD"/>
    <w:rsid w:val="00465890"/>
    <w:rsid w:val="00465E18"/>
    <w:rsid w:val="00466044"/>
    <w:rsid w:val="00466ADE"/>
    <w:rsid w:val="00470A91"/>
    <w:rsid w:val="00473947"/>
    <w:rsid w:val="00477E08"/>
    <w:rsid w:val="004816DC"/>
    <w:rsid w:val="00482FA6"/>
    <w:rsid w:val="00487854"/>
    <w:rsid w:val="00491B66"/>
    <w:rsid w:val="004964F5"/>
    <w:rsid w:val="004A11AC"/>
    <w:rsid w:val="004A1F58"/>
    <w:rsid w:val="004A273B"/>
    <w:rsid w:val="004A40D5"/>
    <w:rsid w:val="004A4A5A"/>
    <w:rsid w:val="004A4D49"/>
    <w:rsid w:val="004B08E7"/>
    <w:rsid w:val="004B1BC4"/>
    <w:rsid w:val="004B3A83"/>
    <w:rsid w:val="004B56E4"/>
    <w:rsid w:val="004B5701"/>
    <w:rsid w:val="004B7838"/>
    <w:rsid w:val="004C09F3"/>
    <w:rsid w:val="004C2171"/>
    <w:rsid w:val="004D02DC"/>
    <w:rsid w:val="004D345B"/>
    <w:rsid w:val="004D416A"/>
    <w:rsid w:val="004D4CB4"/>
    <w:rsid w:val="004E1ADB"/>
    <w:rsid w:val="004E3FCB"/>
    <w:rsid w:val="004E40B8"/>
    <w:rsid w:val="004F4E7B"/>
    <w:rsid w:val="004F5290"/>
    <w:rsid w:val="005009EF"/>
    <w:rsid w:val="00502A51"/>
    <w:rsid w:val="00502D48"/>
    <w:rsid w:val="00502FB9"/>
    <w:rsid w:val="00507587"/>
    <w:rsid w:val="00511BA5"/>
    <w:rsid w:val="00511DA2"/>
    <w:rsid w:val="00514ACD"/>
    <w:rsid w:val="00516115"/>
    <w:rsid w:val="005162FF"/>
    <w:rsid w:val="00516FB6"/>
    <w:rsid w:val="00517583"/>
    <w:rsid w:val="00517F4D"/>
    <w:rsid w:val="00520F36"/>
    <w:rsid w:val="005236FC"/>
    <w:rsid w:val="00530F08"/>
    <w:rsid w:val="0053243B"/>
    <w:rsid w:val="0054112A"/>
    <w:rsid w:val="00541E0A"/>
    <w:rsid w:val="00542472"/>
    <w:rsid w:val="00542878"/>
    <w:rsid w:val="00542B27"/>
    <w:rsid w:val="00550986"/>
    <w:rsid w:val="00550FD8"/>
    <w:rsid w:val="0055258C"/>
    <w:rsid w:val="005533C4"/>
    <w:rsid w:val="005601EC"/>
    <w:rsid w:val="00560FAA"/>
    <w:rsid w:val="00566707"/>
    <w:rsid w:val="005703C3"/>
    <w:rsid w:val="0057107A"/>
    <w:rsid w:val="00576D18"/>
    <w:rsid w:val="00577700"/>
    <w:rsid w:val="00583B82"/>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23D8"/>
    <w:rsid w:val="00603BE4"/>
    <w:rsid w:val="00607D6C"/>
    <w:rsid w:val="00610D50"/>
    <w:rsid w:val="00612589"/>
    <w:rsid w:val="00614C42"/>
    <w:rsid w:val="006150D4"/>
    <w:rsid w:val="00615A60"/>
    <w:rsid w:val="006204AE"/>
    <w:rsid w:val="00621694"/>
    <w:rsid w:val="00621E1D"/>
    <w:rsid w:val="00626BD5"/>
    <w:rsid w:val="00630717"/>
    <w:rsid w:val="006307C8"/>
    <w:rsid w:val="00634E56"/>
    <w:rsid w:val="00636A8D"/>
    <w:rsid w:val="006373DA"/>
    <w:rsid w:val="00640E59"/>
    <w:rsid w:val="00642760"/>
    <w:rsid w:val="006439F2"/>
    <w:rsid w:val="0065127C"/>
    <w:rsid w:val="00651639"/>
    <w:rsid w:val="00653D5A"/>
    <w:rsid w:val="0065681C"/>
    <w:rsid w:val="00657091"/>
    <w:rsid w:val="00662391"/>
    <w:rsid w:val="00663720"/>
    <w:rsid w:val="006638BC"/>
    <w:rsid w:val="00664937"/>
    <w:rsid w:val="00664F99"/>
    <w:rsid w:val="0066666D"/>
    <w:rsid w:val="00667387"/>
    <w:rsid w:val="006673E0"/>
    <w:rsid w:val="0067003C"/>
    <w:rsid w:val="00670CB7"/>
    <w:rsid w:val="0067219B"/>
    <w:rsid w:val="006746F7"/>
    <w:rsid w:val="006762BE"/>
    <w:rsid w:val="0068050E"/>
    <w:rsid w:val="00680DBD"/>
    <w:rsid w:val="0068249F"/>
    <w:rsid w:val="006837A8"/>
    <w:rsid w:val="006945D6"/>
    <w:rsid w:val="00694F84"/>
    <w:rsid w:val="00694FB9"/>
    <w:rsid w:val="006969CD"/>
    <w:rsid w:val="006A0B93"/>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2DD9"/>
    <w:rsid w:val="006F4D01"/>
    <w:rsid w:val="006F4FB2"/>
    <w:rsid w:val="006F6064"/>
    <w:rsid w:val="006F6823"/>
    <w:rsid w:val="00701898"/>
    <w:rsid w:val="00702B6A"/>
    <w:rsid w:val="00703B13"/>
    <w:rsid w:val="007051B1"/>
    <w:rsid w:val="00705FBF"/>
    <w:rsid w:val="007137B5"/>
    <w:rsid w:val="0071572C"/>
    <w:rsid w:val="00715DFA"/>
    <w:rsid w:val="00715E9D"/>
    <w:rsid w:val="00720951"/>
    <w:rsid w:val="00725C93"/>
    <w:rsid w:val="0073354C"/>
    <w:rsid w:val="00736B36"/>
    <w:rsid w:val="00736B44"/>
    <w:rsid w:val="007372E7"/>
    <w:rsid w:val="00741BCD"/>
    <w:rsid w:val="007432FF"/>
    <w:rsid w:val="0074448F"/>
    <w:rsid w:val="00747C59"/>
    <w:rsid w:val="00750790"/>
    <w:rsid w:val="00751283"/>
    <w:rsid w:val="00751B5B"/>
    <w:rsid w:val="00753D68"/>
    <w:rsid w:val="0075466C"/>
    <w:rsid w:val="00754810"/>
    <w:rsid w:val="007606BC"/>
    <w:rsid w:val="00760EE4"/>
    <w:rsid w:val="00762454"/>
    <w:rsid w:val="00765A18"/>
    <w:rsid w:val="00767A6E"/>
    <w:rsid w:val="00771B59"/>
    <w:rsid w:val="00772CCA"/>
    <w:rsid w:val="00774339"/>
    <w:rsid w:val="0077630B"/>
    <w:rsid w:val="007773C9"/>
    <w:rsid w:val="00781575"/>
    <w:rsid w:val="007829D0"/>
    <w:rsid w:val="00783F87"/>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457C"/>
    <w:rsid w:val="007D506E"/>
    <w:rsid w:val="007D6303"/>
    <w:rsid w:val="007D68F4"/>
    <w:rsid w:val="007D6C8D"/>
    <w:rsid w:val="007D77C0"/>
    <w:rsid w:val="007E0CE4"/>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346"/>
    <w:rsid w:val="00837CD1"/>
    <w:rsid w:val="00842042"/>
    <w:rsid w:val="00842FE7"/>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184C"/>
    <w:rsid w:val="00875DBF"/>
    <w:rsid w:val="00877449"/>
    <w:rsid w:val="008774FE"/>
    <w:rsid w:val="008832AD"/>
    <w:rsid w:val="00886F6B"/>
    <w:rsid w:val="008902A0"/>
    <w:rsid w:val="008910E5"/>
    <w:rsid w:val="00892FA3"/>
    <w:rsid w:val="00893E2E"/>
    <w:rsid w:val="00894947"/>
    <w:rsid w:val="00894E0B"/>
    <w:rsid w:val="00895423"/>
    <w:rsid w:val="00897554"/>
    <w:rsid w:val="008979A0"/>
    <w:rsid w:val="008A31FE"/>
    <w:rsid w:val="008A53B2"/>
    <w:rsid w:val="008A57B0"/>
    <w:rsid w:val="008A60C8"/>
    <w:rsid w:val="008A7CEF"/>
    <w:rsid w:val="008B0A20"/>
    <w:rsid w:val="008B2F92"/>
    <w:rsid w:val="008B33B1"/>
    <w:rsid w:val="008B6566"/>
    <w:rsid w:val="008B77F4"/>
    <w:rsid w:val="008C051E"/>
    <w:rsid w:val="008C287B"/>
    <w:rsid w:val="008C3F8B"/>
    <w:rsid w:val="008C4F2A"/>
    <w:rsid w:val="008C598A"/>
    <w:rsid w:val="008D2542"/>
    <w:rsid w:val="008D4CF5"/>
    <w:rsid w:val="008D4CF7"/>
    <w:rsid w:val="008E3271"/>
    <w:rsid w:val="008E445F"/>
    <w:rsid w:val="008E4966"/>
    <w:rsid w:val="008E4A7A"/>
    <w:rsid w:val="008F0152"/>
    <w:rsid w:val="008F103E"/>
    <w:rsid w:val="008F33A6"/>
    <w:rsid w:val="008F4A7C"/>
    <w:rsid w:val="0090028D"/>
    <w:rsid w:val="00900955"/>
    <w:rsid w:val="00902506"/>
    <w:rsid w:val="00904FDA"/>
    <w:rsid w:val="009051D3"/>
    <w:rsid w:val="00911E8F"/>
    <w:rsid w:val="00914918"/>
    <w:rsid w:val="00916FF0"/>
    <w:rsid w:val="00920677"/>
    <w:rsid w:val="00923489"/>
    <w:rsid w:val="00923673"/>
    <w:rsid w:val="00931ECF"/>
    <w:rsid w:val="00932E9E"/>
    <w:rsid w:val="00933086"/>
    <w:rsid w:val="00936F55"/>
    <w:rsid w:val="00941D7F"/>
    <w:rsid w:val="00943923"/>
    <w:rsid w:val="0094772F"/>
    <w:rsid w:val="00950360"/>
    <w:rsid w:val="00951D53"/>
    <w:rsid w:val="00952A3D"/>
    <w:rsid w:val="00954EF1"/>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65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0F1"/>
    <w:rsid w:val="00A672C8"/>
    <w:rsid w:val="00A72794"/>
    <w:rsid w:val="00A7586B"/>
    <w:rsid w:val="00A852DC"/>
    <w:rsid w:val="00A87675"/>
    <w:rsid w:val="00A9011B"/>
    <w:rsid w:val="00A94FC4"/>
    <w:rsid w:val="00A96C89"/>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1E2"/>
    <w:rsid w:val="00B03F2A"/>
    <w:rsid w:val="00B068A1"/>
    <w:rsid w:val="00B0734A"/>
    <w:rsid w:val="00B07A2F"/>
    <w:rsid w:val="00B1179C"/>
    <w:rsid w:val="00B1271B"/>
    <w:rsid w:val="00B16A82"/>
    <w:rsid w:val="00B17212"/>
    <w:rsid w:val="00B204D2"/>
    <w:rsid w:val="00B20DE1"/>
    <w:rsid w:val="00B22433"/>
    <w:rsid w:val="00B23E54"/>
    <w:rsid w:val="00B23FCD"/>
    <w:rsid w:val="00B2482F"/>
    <w:rsid w:val="00B26F12"/>
    <w:rsid w:val="00B3242B"/>
    <w:rsid w:val="00B33F31"/>
    <w:rsid w:val="00B34C81"/>
    <w:rsid w:val="00B36520"/>
    <w:rsid w:val="00B40C54"/>
    <w:rsid w:val="00B40F3C"/>
    <w:rsid w:val="00B43622"/>
    <w:rsid w:val="00B43B69"/>
    <w:rsid w:val="00B4459D"/>
    <w:rsid w:val="00B451A4"/>
    <w:rsid w:val="00B475A1"/>
    <w:rsid w:val="00B51F4C"/>
    <w:rsid w:val="00B52CAC"/>
    <w:rsid w:val="00B53B39"/>
    <w:rsid w:val="00B53E59"/>
    <w:rsid w:val="00B54088"/>
    <w:rsid w:val="00B54C9D"/>
    <w:rsid w:val="00B561FE"/>
    <w:rsid w:val="00B56377"/>
    <w:rsid w:val="00B604CF"/>
    <w:rsid w:val="00B63B55"/>
    <w:rsid w:val="00B6548F"/>
    <w:rsid w:val="00B66878"/>
    <w:rsid w:val="00B670B9"/>
    <w:rsid w:val="00B70EFA"/>
    <w:rsid w:val="00B7225B"/>
    <w:rsid w:val="00B736C2"/>
    <w:rsid w:val="00B7493A"/>
    <w:rsid w:val="00B761A8"/>
    <w:rsid w:val="00B77AA1"/>
    <w:rsid w:val="00B81497"/>
    <w:rsid w:val="00B82513"/>
    <w:rsid w:val="00B82E8C"/>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1F78"/>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1F0C"/>
    <w:rsid w:val="00C112FD"/>
    <w:rsid w:val="00C26A76"/>
    <w:rsid w:val="00C27954"/>
    <w:rsid w:val="00C30539"/>
    <w:rsid w:val="00C3474D"/>
    <w:rsid w:val="00C37BC3"/>
    <w:rsid w:val="00C40A7A"/>
    <w:rsid w:val="00C440BC"/>
    <w:rsid w:val="00C44CEF"/>
    <w:rsid w:val="00C45CC6"/>
    <w:rsid w:val="00C46514"/>
    <w:rsid w:val="00C46863"/>
    <w:rsid w:val="00C509EB"/>
    <w:rsid w:val="00C52692"/>
    <w:rsid w:val="00C55985"/>
    <w:rsid w:val="00C60C6A"/>
    <w:rsid w:val="00C67296"/>
    <w:rsid w:val="00C677D2"/>
    <w:rsid w:val="00C700F1"/>
    <w:rsid w:val="00C75CC2"/>
    <w:rsid w:val="00C81150"/>
    <w:rsid w:val="00C832FF"/>
    <w:rsid w:val="00C83FC7"/>
    <w:rsid w:val="00C857F9"/>
    <w:rsid w:val="00C86DB0"/>
    <w:rsid w:val="00C8767C"/>
    <w:rsid w:val="00C91518"/>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CF725E"/>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40"/>
    <w:rsid w:val="00D56BE5"/>
    <w:rsid w:val="00D57972"/>
    <w:rsid w:val="00D60195"/>
    <w:rsid w:val="00D6067B"/>
    <w:rsid w:val="00D61E51"/>
    <w:rsid w:val="00D63144"/>
    <w:rsid w:val="00D636A0"/>
    <w:rsid w:val="00D636E6"/>
    <w:rsid w:val="00D64CF3"/>
    <w:rsid w:val="00D650AD"/>
    <w:rsid w:val="00D71A36"/>
    <w:rsid w:val="00D7273D"/>
    <w:rsid w:val="00D728CA"/>
    <w:rsid w:val="00D74E33"/>
    <w:rsid w:val="00D75D52"/>
    <w:rsid w:val="00D7744D"/>
    <w:rsid w:val="00D80980"/>
    <w:rsid w:val="00D85570"/>
    <w:rsid w:val="00D85BDD"/>
    <w:rsid w:val="00D86E50"/>
    <w:rsid w:val="00D87F4B"/>
    <w:rsid w:val="00D92750"/>
    <w:rsid w:val="00D931B8"/>
    <w:rsid w:val="00D94F9A"/>
    <w:rsid w:val="00D9771A"/>
    <w:rsid w:val="00DA178A"/>
    <w:rsid w:val="00DA1C62"/>
    <w:rsid w:val="00DA1DC1"/>
    <w:rsid w:val="00DA25D7"/>
    <w:rsid w:val="00DA7B78"/>
    <w:rsid w:val="00DB07AE"/>
    <w:rsid w:val="00DB09BD"/>
    <w:rsid w:val="00DB2CCC"/>
    <w:rsid w:val="00DB4CB5"/>
    <w:rsid w:val="00DB70FF"/>
    <w:rsid w:val="00DB78AD"/>
    <w:rsid w:val="00DB7BA2"/>
    <w:rsid w:val="00DB7D05"/>
    <w:rsid w:val="00DC1645"/>
    <w:rsid w:val="00DD1A75"/>
    <w:rsid w:val="00DD39CA"/>
    <w:rsid w:val="00DD5063"/>
    <w:rsid w:val="00DE135E"/>
    <w:rsid w:val="00DE151D"/>
    <w:rsid w:val="00DE242C"/>
    <w:rsid w:val="00DE29FC"/>
    <w:rsid w:val="00DE40F6"/>
    <w:rsid w:val="00DE5C8C"/>
    <w:rsid w:val="00DE5E07"/>
    <w:rsid w:val="00DE7D69"/>
    <w:rsid w:val="00DF0A8B"/>
    <w:rsid w:val="00DF1B3E"/>
    <w:rsid w:val="00DF2172"/>
    <w:rsid w:val="00DF228E"/>
    <w:rsid w:val="00DF3A12"/>
    <w:rsid w:val="00E039FD"/>
    <w:rsid w:val="00E05DE2"/>
    <w:rsid w:val="00E11848"/>
    <w:rsid w:val="00E127D2"/>
    <w:rsid w:val="00E15CB8"/>
    <w:rsid w:val="00E17966"/>
    <w:rsid w:val="00E20BD8"/>
    <w:rsid w:val="00E23991"/>
    <w:rsid w:val="00E239D6"/>
    <w:rsid w:val="00E26668"/>
    <w:rsid w:val="00E26A6C"/>
    <w:rsid w:val="00E301B7"/>
    <w:rsid w:val="00E3502B"/>
    <w:rsid w:val="00E36CFC"/>
    <w:rsid w:val="00E40B18"/>
    <w:rsid w:val="00E40DFC"/>
    <w:rsid w:val="00E419B2"/>
    <w:rsid w:val="00E41CDD"/>
    <w:rsid w:val="00E428E0"/>
    <w:rsid w:val="00E4714A"/>
    <w:rsid w:val="00E51641"/>
    <w:rsid w:val="00E52727"/>
    <w:rsid w:val="00E52FB7"/>
    <w:rsid w:val="00E60086"/>
    <w:rsid w:val="00E60EEA"/>
    <w:rsid w:val="00E650B1"/>
    <w:rsid w:val="00E65E15"/>
    <w:rsid w:val="00E67842"/>
    <w:rsid w:val="00E7221A"/>
    <w:rsid w:val="00E7421C"/>
    <w:rsid w:val="00E82A4D"/>
    <w:rsid w:val="00E843C6"/>
    <w:rsid w:val="00E86226"/>
    <w:rsid w:val="00E865D4"/>
    <w:rsid w:val="00E9254D"/>
    <w:rsid w:val="00E97E6E"/>
    <w:rsid w:val="00EA19DB"/>
    <w:rsid w:val="00EA3E71"/>
    <w:rsid w:val="00EA4095"/>
    <w:rsid w:val="00EA4DF9"/>
    <w:rsid w:val="00EA6B52"/>
    <w:rsid w:val="00EB02F1"/>
    <w:rsid w:val="00EB2CFC"/>
    <w:rsid w:val="00EB3114"/>
    <w:rsid w:val="00EB627B"/>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5CC6"/>
    <w:rsid w:val="00F07EBB"/>
    <w:rsid w:val="00F14CD1"/>
    <w:rsid w:val="00F15EDB"/>
    <w:rsid w:val="00F15FC0"/>
    <w:rsid w:val="00F20236"/>
    <w:rsid w:val="00F20FAF"/>
    <w:rsid w:val="00F21631"/>
    <w:rsid w:val="00F228D0"/>
    <w:rsid w:val="00F2393E"/>
    <w:rsid w:val="00F23A47"/>
    <w:rsid w:val="00F2412D"/>
    <w:rsid w:val="00F246DF"/>
    <w:rsid w:val="00F25EFB"/>
    <w:rsid w:val="00F30351"/>
    <w:rsid w:val="00F33229"/>
    <w:rsid w:val="00F349B0"/>
    <w:rsid w:val="00F3588F"/>
    <w:rsid w:val="00F35AF5"/>
    <w:rsid w:val="00F42AEA"/>
    <w:rsid w:val="00F44D28"/>
    <w:rsid w:val="00F4557C"/>
    <w:rsid w:val="00F4564A"/>
    <w:rsid w:val="00F46EBA"/>
    <w:rsid w:val="00F475AC"/>
    <w:rsid w:val="00F47951"/>
    <w:rsid w:val="00F50A57"/>
    <w:rsid w:val="00F54E9A"/>
    <w:rsid w:val="00F55390"/>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6746"/>
    <w:rsid w:val="00FA6F4A"/>
    <w:rsid w:val="00FB01DC"/>
    <w:rsid w:val="00FB19B5"/>
    <w:rsid w:val="00FB26B6"/>
    <w:rsid w:val="00FB5DC5"/>
    <w:rsid w:val="00FB77AB"/>
    <w:rsid w:val="00FB7EF3"/>
    <w:rsid w:val="00FC59AC"/>
    <w:rsid w:val="00FC5BA7"/>
    <w:rsid w:val="00FD1CE3"/>
    <w:rsid w:val="00FD4DFC"/>
    <w:rsid w:val="00FD573A"/>
    <w:rsid w:val="00FD610B"/>
    <w:rsid w:val="00FE0265"/>
    <w:rsid w:val="00FE1259"/>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Bodytextnormal">
    <w:name w:val="Body text normal"/>
    <w:basedOn w:val="Normlny"/>
    <w:rsid w:val="00DE5C8C"/>
    <w:pPr>
      <w:ind w:left="709"/>
    </w:pPr>
    <w:rPr>
      <w:rFonts w:ascii="Arial" w:hAnsi="Arial"/>
      <w:iCs/>
      <w:sz w:val="16"/>
    </w:rPr>
  </w:style>
  <w:style w:type="paragraph" w:customStyle="1" w:styleId="StyleHeading3Before0pt">
    <w:name w:val="Style Heading 3 + Before:  0 pt"/>
    <w:basedOn w:val="Nadpis3"/>
    <w:rsid w:val="00DE5C8C"/>
    <w:pPr>
      <w:numPr>
        <w:numId w:val="17"/>
      </w:numPr>
      <w:tabs>
        <w:tab w:val="num" w:pos="2269"/>
      </w:tabs>
      <w:spacing w:before="160"/>
    </w:pPr>
    <w:rPr>
      <w:rFonts w:ascii="Arial (W1)" w:hAnsi="Arial (W1)" w:cs="Times New Roman"/>
      <w:b/>
      <w:iCs/>
      <w:snapToGrid w:val="0"/>
      <w:color w:val="000000"/>
      <w:sz w:val="16"/>
      <w:szCs w:val="20"/>
      <w:u w:val="none"/>
    </w:rPr>
  </w:style>
  <w:style w:type="paragraph" w:styleId="Nzov">
    <w:name w:val="Title"/>
    <w:basedOn w:val="Normlny"/>
    <w:next w:val="Normlny"/>
    <w:link w:val="NzovChar"/>
    <w:uiPriority w:val="99"/>
    <w:qFormat/>
    <w:rsid w:val="00DE5C8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DE5C8C"/>
    <w:rPr>
      <w:rFonts w:ascii="Arial Narrow" w:hAnsi="Arial Narrow"/>
      <w:b/>
      <w:bCs/>
      <w:kern w:val="28"/>
      <w:sz w:val="22"/>
      <w:szCs w:val="32"/>
      <w:lang w:eastAsia="en-US"/>
    </w:rPr>
  </w:style>
  <w:style w:type="paragraph" w:customStyle="1" w:styleId="TopHeader">
    <w:name w:val="Top Header"/>
    <w:basedOn w:val="Normlny"/>
    <w:qFormat/>
    <w:rsid w:val="00F05CC6"/>
    <w:pPr>
      <w:jc w:val="center"/>
    </w:pPr>
    <w:rPr>
      <w:rFonts w:ascii="Arial Narrow" w:hAnsi="Arial Narrow"/>
      <w:b/>
      <w:bCs/>
      <w:sz w:val="22"/>
      <w:szCs w:val="22"/>
    </w:rPr>
  </w:style>
  <w:style w:type="paragraph" w:customStyle="1" w:styleId="Bodytextbullets">
    <w:name w:val="Body text bullets"/>
    <w:basedOn w:val="Normlny"/>
    <w:rsid w:val="004D416A"/>
    <w:pPr>
      <w:numPr>
        <w:numId w:val="18"/>
      </w:numPr>
    </w:pPr>
    <w:rPr>
      <w:rFonts w:ascii="Arial" w:hAnsi="Arial"/>
      <w:i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85524567">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5000333301</EngagementID>
  <LogicalEMSServerID>839239884721417863</LogicalEMSServerID>
  <WorkingPaperID>3520565703100002408</WorkingPaperID>
</DAEMSEngagementItemInfo>
</file>

<file path=customXml/itemProps1.xml><?xml version="1.0" encoding="utf-8"?>
<ds:datastoreItem xmlns:ds="http://schemas.openxmlformats.org/officeDocument/2006/customXml" ds:itemID="{C2B1E88C-FEE9-4B3E-91CD-E92D63E1DEA8}">
  <ds:schemaRefs>
    <ds:schemaRef ds:uri="http://schemas.openxmlformats.org/officeDocument/2006/bibliography"/>
  </ds:schemaRefs>
</ds:datastoreItem>
</file>

<file path=customXml/itemProps2.xml><?xml version="1.0" encoding="utf-8"?>
<ds:datastoreItem xmlns:ds="http://schemas.openxmlformats.org/officeDocument/2006/customXml" ds:itemID="{D4F60222-A5E6-48AA-90E8-46C7D05BC61D}">
  <ds:schemaRefs>
    <ds:schemaRef ds:uri="http://schemas.openxmlformats.org/officeDocument/2006/bibliography"/>
  </ds:schemaRefs>
</ds:datastoreItem>
</file>

<file path=customXml/itemProps3.xml><?xml version="1.0" encoding="utf-8"?>
<ds:datastoreItem xmlns:ds="http://schemas.openxmlformats.org/officeDocument/2006/customXml" ds:itemID="{B4D98BA5-FAB5-4664-A842-FB04D713ABD5}">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11</Pages>
  <Words>3739</Words>
  <Characters>19232</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Jarmila Dolakova</cp:lastModifiedBy>
  <cp:revision>4</cp:revision>
  <cp:lastPrinted>2017-02-21T07:06:00Z</cp:lastPrinted>
  <dcterms:created xsi:type="dcterms:W3CDTF">2021-03-25T10:59:00Z</dcterms:created>
  <dcterms:modified xsi:type="dcterms:W3CDTF">2021-03-26T08:47:00Z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