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B3C0B">
        <w:rPr>
          <w:rFonts w:ascii="Times New Roman" w:hAnsi="Times New Roman"/>
          <w:b/>
        </w:rPr>
        <w:t xml:space="preserve"> k účtovnej závierke za rok 20</w:t>
      </w:r>
      <w:r w:rsidR="00E448AF">
        <w:rPr>
          <w:rFonts w:ascii="Times New Roman" w:hAnsi="Times New Roman"/>
          <w:b/>
        </w:rPr>
        <w:t>20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E76BC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Pekáreň Drahovce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E76BC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Hlavná 1, 922 41 Drahovce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E76BC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Výroba chleba; výroba čerstvého pečiva a koláčov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E448AF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  <w:r w:rsidRPr="00AF088D">
        <w:rPr>
          <w:rFonts w:ascii="Times New Roman" w:hAnsi="Times New Roman"/>
          <w:bCs/>
          <w:sz w:val="20"/>
        </w:rPr>
        <w:t xml:space="preserve">Účtovná závierka </w:t>
      </w:r>
      <w:r w:rsidR="00F72A41">
        <w:rPr>
          <w:rFonts w:ascii="Times New Roman" w:hAnsi="Times New Roman"/>
          <w:bCs/>
          <w:sz w:val="20"/>
        </w:rPr>
        <w:t>s</w:t>
      </w:r>
      <w:r w:rsidRPr="00AF088D">
        <w:rPr>
          <w:rFonts w:ascii="Times New Roman" w:hAnsi="Times New Roman"/>
          <w:bCs/>
          <w:sz w:val="20"/>
        </w:rPr>
        <w:t>poločnosti</w:t>
      </w:r>
      <w:r w:rsidR="00E448AF">
        <w:rPr>
          <w:rFonts w:ascii="Times New Roman" w:hAnsi="Times New Roman"/>
          <w:bCs/>
          <w:sz w:val="20"/>
        </w:rPr>
        <w:t xml:space="preserve">  </w:t>
      </w:r>
      <w:r w:rsidR="00E76BCA">
        <w:rPr>
          <w:rFonts w:ascii="Times New Roman" w:hAnsi="Times New Roman"/>
          <w:bCs/>
          <w:sz w:val="20"/>
        </w:rPr>
        <w:t>Pekáreň Drahovce</w:t>
      </w:r>
      <w:r w:rsidR="00F72A41">
        <w:rPr>
          <w:rFonts w:ascii="Times New Roman" w:hAnsi="Times New Roman"/>
          <w:bCs/>
          <w:sz w:val="20"/>
        </w:rPr>
        <w:t xml:space="preserve"> s.r.o. </w:t>
      </w:r>
      <w:r w:rsidR="00A62994">
        <w:rPr>
          <w:rFonts w:ascii="Times New Roman" w:hAnsi="Times New Roman"/>
          <w:bCs/>
          <w:sz w:val="20"/>
        </w:rPr>
        <w:t xml:space="preserve"> k 31.12.201</w:t>
      </w:r>
      <w:r w:rsidR="00E448AF">
        <w:rPr>
          <w:rFonts w:ascii="Times New Roman" w:hAnsi="Times New Roman"/>
          <w:bCs/>
          <w:sz w:val="20"/>
        </w:rPr>
        <w:t xml:space="preserve">9 </w:t>
      </w:r>
      <w:r w:rsidRPr="00AF088D">
        <w:rPr>
          <w:rFonts w:ascii="Times New Roman" w:hAnsi="Times New Roman"/>
          <w:bCs/>
          <w:sz w:val="20"/>
        </w:rPr>
        <w:t xml:space="preserve"> bola schválená valným zhromaždením </w:t>
      </w:r>
      <w:r w:rsidR="00BE051F" w:rsidRPr="00BE051F">
        <w:rPr>
          <w:rFonts w:ascii="Times New Roman" w:hAnsi="Times New Roman"/>
          <w:bCs/>
          <w:sz w:val="20"/>
        </w:rPr>
        <w:t>28.02.202</w:t>
      </w:r>
      <w:r w:rsidR="00BA3BCA">
        <w:rPr>
          <w:rFonts w:ascii="Times New Roman" w:hAnsi="Times New Roman"/>
          <w:bCs/>
          <w:sz w:val="20"/>
        </w:rPr>
        <w:t>0</w:t>
      </w: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E448AF">
        <w:rPr>
          <w:rFonts w:ascii="Times New Roman" w:hAnsi="Times New Roman"/>
          <w:b/>
          <w:sz w:val="20"/>
        </w:rPr>
        <w:t xml:space="preserve">20 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E448AF">
        <w:rPr>
          <w:rFonts w:ascii="Times New Roman" w:hAnsi="Times New Roman"/>
          <w:b/>
          <w:sz w:val="20"/>
        </w:rPr>
        <w:t>20</w:t>
      </w:r>
      <w:r w:rsidRPr="00AF088D">
        <w:rPr>
          <w:rFonts w:ascii="Times New Roman" w:hAnsi="Times New Roman"/>
          <w:b/>
          <w:sz w:val="20"/>
        </w:rPr>
        <w:t xml:space="preserve"> do 31.12. 20</w:t>
      </w:r>
      <w:r w:rsidR="00E448AF">
        <w:rPr>
          <w:rFonts w:ascii="Times New Roman" w:hAnsi="Times New Roman"/>
          <w:b/>
          <w:sz w:val="20"/>
        </w:rPr>
        <w:t>20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E448AF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76</w:t>
            </w:r>
          </w:p>
        </w:tc>
        <w:tc>
          <w:tcPr>
            <w:tcW w:w="2828" w:type="dxa"/>
          </w:tcPr>
          <w:p w:rsidR="00D842BF" w:rsidRPr="00AF088D" w:rsidRDefault="00E448AF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81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BE3858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BE3858">
        <w:rPr>
          <w:rFonts w:ascii="Times New Roman" w:hAnsi="Times New Roman"/>
          <w:sz w:val="20"/>
          <w:szCs w:val="20"/>
        </w:rPr>
        <w:t>celkovej sume poskytnutých pôžičiek k poslednému dňu účtovného obdobia</w:t>
      </w:r>
      <w:r w:rsidR="00BE051F" w:rsidRPr="00BE3858">
        <w:rPr>
          <w:rFonts w:ascii="Times New Roman" w:hAnsi="Times New Roman"/>
          <w:sz w:val="20"/>
          <w:szCs w:val="20"/>
        </w:rPr>
        <w:t xml:space="preserve"> v členení za jednotlivé orgány:  suma 100</w:t>
      </w:r>
      <w:r w:rsidR="00BE3858" w:rsidRPr="00BE3858">
        <w:rPr>
          <w:rFonts w:ascii="Times New Roman" w:hAnsi="Times New Roman"/>
          <w:sz w:val="20"/>
          <w:szCs w:val="20"/>
        </w:rPr>
        <w:t>tis.</w:t>
      </w:r>
      <w:r w:rsidR="00BE051F" w:rsidRPr="00BE3858">
        <w:rPr>
          <w:rFonts w:ascii="Times New Roman" w:hAnsi="Times New Roman"/>
          <w:sz w:val="20"/>
          <w:szCs w:val="20"/>
        </w:rPr>
        <w:t xml:space="preserve"> EUR  spoločník spoločnosti </w:t>
      </w:r>
      <w:r w:rsidR="00BE3858">
        <w:rPr>
          <w:rFonts w:ascii="Times New Roman" w:hAnsi="Times New Roman"/>
          <w:sz w:val="20"/>
          <w:szCs w:val="20"/>
        </w:rPr>
        <w:t>.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E448AF">
        <w:rPr>
          <w:rFonts w:ascii="Times New Roman" w:hAnsi="Times New Roman"/>
          <w:b/>
          <w:sz w:val="20"/>
        </w:rPr>
        <w:t>20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="00E448AF">
              <w:rPr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8E0AB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8E0AB3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8E0AB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8E0AB3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8E0AB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421890" w:rsidRPr="008E0AB3" w:rsidRDefault="00421890" w:rsidP="00421890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Účtovná jednotka vykazuje zabezpečené záväzky z titulu leasingových zmlúv vo úhrnnej výške </w:t>
      </w:r>
      <w:r w:rsidR="008E0AB3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118.561,18</w:t>
      </w:r>
      <w:r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Eur. Záväzok je zabezpečený predmetom leasingu, t.j.</w:t>
      </w:r>
      <w:r w:rsidR="000B3E7D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</w:t>
      </w:r>
      <w:r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hmotným majetkom</w:t>
      </w:r>
    </w:p>
    <w:p w:rsidR="00421890" w:rsidRPr="008E0AB3" w:rsidRDefault="00421890" w:rsidP="00421890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Účtovná jednotka vykazuje zabezpečené záväzky z titulu </w:t>
      </w:r>
      <w:r w:rsidR="00672FF2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Zmluvy o spotrebnom úvere na h</w:t>
      </w:r>
      <w:r w:rsidR="00EB3C0B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motný majetok vo výške </w:t>
      </w:r>
      <w:r w:rsidR="008E0AB3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167.539,87</w:t>
      </w:r>
      <w:r w:rsidR="00672FF2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Eur. </w:t>
      </w:r>
      <w:r w:rsidR="00CD71D2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Záväzok je zabezpečený: Zmluva o zabezpečovacom prevode vlastníckeho práva na zabezpečenie pohľadávky zo Zmluvy o spotrebnom úvere</w:t>
      </w:r>
      <w:r w:rsidR="008F67E7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na daný financovaný majetok.</w:t>
      </w:r>
    </w:p>
    <w:p w:rsidR="008164C2" w:rsidRPr="008E0AB3" w:rsidRDefault="008164C2" w:rsidP="00421890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vykazuje Zmluvu o splátkovom úvere Tatra banka, a.s.</w:t>
      </w:r>
      <w:r w:rsidR="00081CA0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v úhrnnej výške </w:t>
      </w:r>
      <w:r w:rsidR="008E0AB3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159.455,00</w:t>
      </w:r>
      <w:r w:rsidR="00081CA0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Eur s dobou splatnosti do 31.10.202</w:t>
      </w:r>
      <w:r w:rsidR="005600B4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2</w:t>
      </w:r>
      <w:r w:rsidR="00081CA0" w:rsidRPr="008E0AB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, zabezpečený Dohodou o ručení medzi veriteľom a Poľnohospodárskym výrobno-obchodným družstvom, Drahovce.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2F0FCB" w:rsidRPr="00F5287B" w:rsidRDefault="00F5287B" w:rsidP="002F0FC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 w:rsidRPr="00F5287B">
        <w:rPr>
          <w:rFonts w:ascii="Arial Narrow" w:hAnsi="Arial Narrow" w:cs="Arial Narrow"/>
          <w:sz w:val="20"/>
          <w:szCs w:val="20"/>
        </w:rPr>
        <w:t>(</w:t>
      </w:r>
      <w:r w:rsidRPr="00F5287B">
        <w:rPr>
          <w:rFonts w:ascii="Times New Roman" w:hAnsi="Times New Roman"/>
          <w:sz w:val="20"/>
          <w:szCs w:val="20"/>
        </w:rPr>
        <w:t xml:space="preserve">5) K vlastnému imaniu sa uvádza informácia, či účtovná jednotka tvorila </w:t>
      </w:r>
      <w:r w:rsidRPr="00F5287B">
        <w:rPr>
          <w:rFonts w:ascii="Times New Roman" w:hAnsi="Times New Roman"/>
          <w:sz w:val="20"/>
          <w:szCs w:val="20"/>
          <w:u w:val="single"/>
        </w:rPr>
        <w:t>kapitálový fond z príspevkov</w:t>
      </w:r>
      <w:r w:rsidRPr="00F5287B">
        <w:rPr>
          <w:rFonts w:ascii="Times New Roman" w:hAnsi="Times New Roman"/>
          <w:sz w:val="20"/>
          <w:szCs w:val="20"/>
        </w:rPr>
        <w:t xml:space="preserve"> podľa § 123 ods. 2 alebo § 217a Obchodného zákonní</w:t>
      </w:r>
      <w:r>
        <w:rPr>
          <w:rFonts w:ascii="Times New Roman" w:hAnsi="Times New Roman"/>
          <w:sz w:val="20"/>
          <w:szCs w:val="20"/>
        </w:rPr>
        <w:t>k</w:t>
      </w:r>
      <w:r w:rsidR="002F0FCB">
        <w:rPr>
          <w:rFonts w:ascii="Times New Roman" w:hAnsi="Times New Roman"/>
          <w:sz w:val="20"/>
          <w:szCs w:val="20"/>
        </w:rPr>
        <w:t>a v znení neskorších predpisov.</w:t>
      </w:r>
      <w:r w:rsidR="002F0FCB">
        <w:rPr>
          <w:rFonts w:ascii="Times New Roman" w:hAnsi="Times New Roman"/>
          <w:b/>
          <w:sz w:val="20"/>
          <w:szCs w:val="20"/>
        </w:rPr>
        <w:t xml:space="preserve"> V roku 2018 bol vytvorený kapitálový fond vo výške 120.000 Eur jediným spoločníkom.</w:t>
      </w:r>
    </w:p>
    <w:p w:rsidR="00F5287B" w:rsidRPr="00F5287B" w:rsidRDefault="00F5287B" w:rsidP="00F5287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  <w:r w:rsidRPr="00801CE7">
        <w:rPr>
          <w:rFonts w:ascii="Times New Roman" w:hAnsi="Times New Roman"/>
          <w:sz w:val="20"/>
          <w:szCs w:val="20"/>
        </w:rPr>
        <w:t xml:space="preserve">Koncom roka 2019 sa prvýkrát objavili správy z Číny o </w:t>
      </w:r>
      <w:proofErr w:type="spellStart"/>
      <w:r w:rsidRPr="00801CE7">
        <w:rPr>
          <w:rFonts w:ascii="Times New Roman" w:hAnsi="Times New Roman"/>
          <w:sz w:val="20"/>
          <w:szCs w:val="20"/>
        </w:rPr>
        <w:t>koronavíruse</w:t>
      </w:r>
      <w:proofErr w:type="spellEnd"/>
      <w:r w:rsidRPr="00801CE7">
        <w:rPr>
          <w:rFonts w:ascii="Times New Roman" w:hAnsi="Times New Roman"/>
          <w:sz w:val="20"/>
          <w:szCs w:val="20"/>
        </w:rPr>
        <w:t>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Manažment bude pokračovať v monitorovaní potenciálneho dopadu a podnikne všetky možné kroky na zmiernenie akýchkoľvek negatívnych účinkov na spoločnosť a jej zamestnancov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lastRenderedPageBreak/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0923" w:rsidRDefault="00720923" w:rsidP="000820C4">
      <w:pPr>
        <w:spacing w:after="0" w:line="240" w:lineRule="auto"/>
      </w:pPr>
      <w:r>
        <w:separator/>
      </w:r>
    </w:p>
  </w:endnote>
  <w:endnote w:type="continuationSeparator" w:id="1">
    <w:p w:rsidR="00720923" w:rsidRDefault="00720923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8B0A93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BA3BCA">
          <w:rPr>
            <w:rFonts w:ascii="Times New Roman" w:hAnsi="Times New Roman"/>
            <w:noProof/>
          </w:rPr>
          <w:t>1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0923" w:rsidRDefault="00720923" w:rsidP="000820C4">
      <w:pPr>
        <w:spacing w:after="0" w:line="240" w:lineRule="auto"/>
      </w:pPr>
      <w:r>
        <w:separator/>
      </w:r>
    </w:p>
  </w:footnote>
  <w:footnote w:type="continuationSeparator" w:id="1">
    <w:p w:rsidR="00720923" w:rsidRDefault="00720923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proofErr w:type="spellStart"/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–01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E76BCA">
      <w:rPr>
        <w:szCs w:val="22"/>
        <w:bdr w:val="single" w:sz="4" w:space="0" w:color="auto"/>
      </w:rPr>
      <w:t>47162074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Č:2023771343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B3E7D"/>
    <w:rsid w:val="000E1C23"/>
    <w:rsid w:val="000F5285"/>
    <w:rsid w:val="00185301"/>
    <w:rsid w:val="001A76E5"/>
    <w:rsid w:val="001B5EAD"/>
    <w:rsid w:val="001D74C4"/>
    <w:rsid w:val="002952CF"/>
    <w:rsid w:val="002A77F7"/>
    <w:rsid w:val="002B7691"/>
    <w:rsid w:val="002F0FCB"/>
    <w:rsid w:val="002F2CC6"/>
    <w:rsid w:val="002F4EC0"/>
    <w:rsid w:val="002F7C55"/>
    <w:rsid w:val="00333464"/>
    <w:rsid w:val="00355525"/>
    <w:rsid w:val="00393520"/>
    <w:rsid w:val="003A1784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20923"/>
    <w:rsid w:val="0075657B"/>
    <w:rsid w:val="00801CE7"/>
    <w:rsid w:val="008164C2"/>
    <w:rsid w:val="00851E94"/>
    <w:rsid w:val="008947CF"/>
    <w:rsid w:val="008B0A93"/>
    <w:rsid w:val="008E0AB3"/>
    <w:rsid w:val="008E5EEC"/>
    <w:rsid w:val="008F2A8D"/>
    <w:rsid w:val="008F67E7"/>
    <w:rsid w:val="00911F1F"/>
    <w:rsid w:val="00916DDC"/>
    <w:rsid w:val="009A516E"/>
    <w:rsid w:val="009B0013"/>
    <w:rsid w:val="00A44109"/>
    <w:rsid w:val="00A45E67"/>
    <w:rsid w:val="00A56AA3"/>
    <w:rsid w:val="00A62994"/>
    <w:rsid w:val="00AD0A0B"/>
    <w:rsid w:val="00AF088D"/>
    <w:rsid w:val="00AF7709"/>
    <w:rsid w:val="00B11242"/>
    <w:rsid w:val="00B50FD9"/>
    <w:rsid w:val="00B53FBB"/>
    <w:rsid w:val="00BA3BCA"/>
    <w:rsid w:val="00BE051F"/>
    <w:rsid w:val="00BE3858"/>
    <w:rsid w:val="00CD71D2"/>
    <w:rsid w:val="00CE53C3"/>
    <w:rsid w:val="00D02A3A"/>
    <w:rsid w:val="00D12485"/>
    <w:rsid w:val="00D347B0"/>
    <w:rsid w:val="00D4346D"/>
    <w:rsid w:val="00D842BF"/>
    <w:rsid w:val="00DC4E5D"/>
    <w:rsid w:val="00E448AF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6</Pages>
  <Words>2465</Words>
  <Characters>14056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Mária</cp:lastModifiedBy>
  <cp:revision>4</cp:revision>
  <cp:lastPrinted>2016-02-08T09:23:00Z</cp:lastPrinted>
  <dcterms:created xsi:type="dcterms:W3CDTF">2021-03-23T19:55:00Z</dcterms:created>
  <dcterms:modified xsi:type="dcterms:W3CDTF">2021-03-23T20:17:00Z</dcterms:modified>
</cp:coreProperties>
</file>