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bookmarkStart w:id="0" w:name="_GoBack"/>
      <w:bookmarkEnd w:id="0"/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E706C5">
        <w:rPr>
          <w:rFonts w:ascii="Arial Narrow" w:hAnsi="Arial Narrow"/>
          <w:b/>
        </w:rPr>
        <w:t>20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136A1">
        <w:rPr>
          <w:rFonts w:ascii="Arial Narrow" w:hAnsi="Arial Narrow"/>
          <w:b/>
          <w:sz w:val="22"/>
          <w:szCs w:val="22"/>
        </w:rPr>
        <w:t xml:space="preserve">mikro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462DD0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462DD0">
              <w:rPr>
                <w:rFonts w:ascii="Arial Narrow" w:hAnsi="Arial Narrow" w:cs="Arial Narrow"/>
                <w:b/>
                <w:sz w:val="22"/>
                <w:szCs w:val="22"/>
              </w:rPr>
              <w:t>NEUTRA</w:t>
            </w:r>
            <w:r w:rsidR="00B136A1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462DD0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949 01 Nitra, Štúrova 142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462DD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462DD0">
              <w:rPr>
                <w:rFonts w:ascii="Arial Narrow" w:hAnsi="Arial Narrow" w:cs="Arial Narrow"/>
                <w:sz w:val="22"/>
                <w:szCs w:val="22"/>
              </w:rPr>
              <w:t>30.4.2008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462DD0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Prenájom vlastnej nehnuteľnosti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462DD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462DD0">
              <w:rPr>
                <w:rFonts w:ascii="Arial Narrow" w:hAnsi="Arial Narrow" w:cs="Arial Narrow"/>
                <w:sz w:val="22"/>
                <w:szCs w:val="22"/>
              </w:rPr>
              <w:t>NEUTRA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E706C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E706C5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B136A1" w:rsidRDefault="00E706C5" w:rsidP="001F1831">
            <w:pPr>
              <w:jc w:val="right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196460</w:t>
            </w:r>
          </w:p>
        </w:tc>
        <w:tc>
          <w:tcPr>
            <w:tcW w:w="3260" w:type="dxa"/>
            <w:shd w:val="clear" w:color="auto" w:fill="auto"/>
          </w:tcPr>
          <w:p w:rsidR="00D42468" w:rsidRPr="00B136A1" w:rsidRDefault="00E706C5" w:rsidP="00B136A1">
            <w:pPr>
              <w:jc w:val="right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196692</w:t>
            </w:r>
          </w:p>
        </w:tc>
        <w:tc>
          <w:tcPr>
            <w:tcW w:w="1276" w:type="dxa"/>
            <w:shd w:val="clear" w:color="auto" w:fill="auto"/>
          </w:tcPr>
          <w:p w:rsidR="00D42468" w:rsidRPr="00B136A1" w:rsidRDefault="00D83BE0" w:rsidP="00D83BE0">
            <w:pPr>
              <w:jc w:val="right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A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B136A1" w:rsidRDefault="00E706C5" w:rsidP="001F1831">
            <w:pPr>
              <w:jc w:val="right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45270</w:t>
            </w:r>
          </w:p>
        </w:tc>
        <w:tc>
          <w:tcPr>
            <w:tcW w:w="3260" w:type="dxa"/>
            <w:shd w:val="clear" w:color="auto" w:fill="auto"/>
          </w:tcPr>
          <w:p w:rsidR="00D42468" w:rsidRPr="00B136A1" w:rsidRDefault="00E706C5" w:rsidP="001531EB">
            <w:pPr>
              <w:jc w:val="right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54780</w:t>
            </w:r>
          </w:p>
        </w:tc>
        <w:tc>
          <w:tcPr>
            <w:tcW w:w="1276" w:type="dxa"/>
            <w:shd w:val="clear" w:color="auto" w:fill="auto"/>
          </w:tcPr>
          <w:p w:rsidR="00D42468" w:rsidRPr="00B136A1" w:rsidRDefault="00B136A1" w:rsidP="00B136A1">
            <w:pPr>
              <w:jc w:val="right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B136A1">
              <w:rPr>
                <w:rFonts w:ascii="Arial Narrow" w:hAnsi="Arial Narrow" w:cs="Arial Narrow"/>
                <w:bCs/>
                <w:sz w:val="22"/>
                <w:szCs w:val="22"/>
              </w:rPr>
              <w:t>A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B136A1" w:rsidRDefault="00C14A12" w:rsidP="00B136A1">
            <w:pPr>
              <w:jc w:val="right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B136A1" w:rsidRDefault="00E706C5" w:rsidP="00B136A1">
            <w:pPr>
              <w:jc w:val="right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2468" w:rsidRPr="00B136A1" w:rsidRDefault="00B136A1" w:rsidP="00B136A1">
            <w:pPr>
              <w:jc w:val="right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B136A1">
              <w:rPr>
                <w:rFonts w:ascii="Arial Narrow" w:hAnsi="Arial Narrow" w:cs="Arial Narrow"/>
                <w:bCs/>
                <w:sz w:val="22"/>
                <w:szCs w:val="22"/>
              </w:rPr>
              <w:t>A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136A1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B136A1">
        <w:rPr>
          <w:rFonts w:ascii="Arial Narrow" w:hAnsi="Arial Narrow" w:cs="Arial Narrow"/>
          <w:b/>
          <w:sz w:val="22"/>
          <w:szCs w:val="22"/>
        </w:rPr>
        <w:t>mikro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B136A1">
        <w:rPr>
          <w:rFonts w:ascii="Arial Narrow" w:hAnsi="Arial Narrow" w:cs="Arial Narrow"/>
          <w:sz w:val="22"/>
          <w:szCs w:val="22"/>
        </w:rPr>
        <w:t xml:space="preserve">a rozhodla sa 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B136A1">
        <w:rPr>
          <w:rFonts w:ascii="Arial Narrow" w:hAnsi="Arial Narrow" w:cs="Arial Narrow"/>
          <w:sz w:val="22"/>
          <w:szCs w:val="22"/>
        </w:rPr>
        <w:t>iť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136A1">
        <w:rPr>
          <w:rFonts w:ascii="Arial Narrow" w:hAnsi="Arial Narrow" w:cs="Arial Narrow"/>
          <w:sz w:val="22"/>
          <w:szCs w:val="22"/>
        </w:rPr>
        <w:t xml:space="preserve">  </w:t>
      </w:r>
      <w:r w:rsidR="00E706C5">
        <w:rPr>
          <w:rFonts w:ascii="Arial Narrow" w:hAnsi="Arial Narrow" w:cs="Arial Narrow"/>
          <w:sz w:val="22"/>
          <w:szCs w:val="22"/>
        </w:rPr>
        <w:t>4.9.2020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136A1">
        <w:rPr>
          <w:rFonts w:ascii="Arial Narrow" w:hAnsi="Arial Narrow" w:cs="Arial Narrow"/>
          <w:sz w:val="22"/>
          <w:szCs w:val="22"/>
        </w:rPr>
        <w:t xml:space="preserve"> riadna účtovná závierka po skončení účtovného obdobia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C87B89" w:rsidRDefault="00B136A1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Skupina, ktorej súčasťou je UJ nevzniká povinnosť zostaviť konsolidovanú účtovnú závierku</w:t>
      </w:r>
    </w:p>
    <w:p w:rsidR="00B136A1" w:rsidRPr="00755848" w:rsidRDefault="00B136A1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C87B89" w:rsidP="00B136A1">
      <w:pPr>
        <w:ind w:left="7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B136A1" w:rsidRDefault="00B136A1" w:rsidP="00B136A1">
      <w:pPr>
        <w:ind w:left="7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ICT Istroconti, a.s., so sídlom </w:t>
      </w:r>
      <w:r w:rsidR="00775E5E">
        <w:rPr>
          <w:rFonts w:ascii="Arial Narrow" w:hAnsi="Arial Narrow" w:cs="Arial Narrow"/>
          <w:sz w:val="22"/>
          <w:szCs w:val="22"/>
        </w:rPr>
        <w:t>Ventúrska 18, 811 01 Bratislava.</w:t>
      </w:r>
    </w:p>
    <w:p w:rsidR="00881DCA" w:rsidRPr="00755848" w:rsidRDefault="00881DCA" w:rsidP="00B136A1">
      <w:pPr>
        <w:ind w:left="720"/>
        <w:jc w:val="both"/>
        <w:rPr>
          <w:rFonts w:ascii="Arial Narrow" w:hAnsi="Arial Narrow" w:cs="Arial Narrow"/>
          <w:sz w:val="22"/>
          <w:szCs w:val="22"/>
        </w:rPr>
      </w:pPr>
      <w:r w:rsidRPr="00881DCA">
        <w:rPr>
          <w:rFonts w:ascii="Arial Narrow" w:hAnsi="Arial Narrow" w:cs="Arial Narrow"/>
          <w:sz w:val="22"/>
          <w:szCs w:val="22"/>
          <w:u w:val="single"/>
        </w:rPr>
        <w:t>Za najnižšiu skupinu</w:t>
      </w:r>
      <w:r w:rsidRPr="00881DCA">
        <w:rPr>
          <w:rFonts w:ascii="Arial Narrow" w:hAnsi="Arial Narrow" w:cs="Arial Narrow"/>
          <w:sz w:val="22"/>
          <w:szCs w:val="22"/>
        </w:rPr>
        <w:t>, ktorej súčasťou je UJ</w:t>
      </w:r>
      <w:r>
        <w:rPr>
          <w:rFonts w:ascii="Arial Narrow" w:hAnsi="Arial Narrow" w:cs="Arial Narrow"/>
          <w:sz w:val="22"/>
          <w:szCs w:val="22"/>
        </w:rPr>
        <w:t>: spoločnosť AUTO NITRA, spol. s r.o., Hlohovecká 9, 949 01 Nitra,  ktorá vlastní 60% spoločnosti NEUTRA s.r.o.</w:t>
      </w:r>
    </w:p>
    <w:p w:rsidR="00C87B89" w:rsidRPr="00755848" w:rsidRDefault="00565851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</w:p>
    <w:p w:rsidR="00775E5E" w:rsidRDefault="00565851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>UJ nie je materskou spoločnosťou</w:t>
      </w:r>
    </w:p>
    <w:p w:rsidR="00775E5E" w:rsidRPr="00755848" w:rsidRDefault="00775E5E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Skupina nemá povinnosť zostaviť konsolidovanú účtovnú závierku.</w:t>
      </w: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C14A12" w:rsidP="003573C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E706C5" w:rsidP="00E706C5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531EB" w:rsidRDefault="001531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531EB" w:rsidRDefault="001531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531EB" w:rsidRDefault="001531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531EB" w:rsidRPr="00755848" w:rsidRDefault="001531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565851">
        <w:rPr>
          <w:rFonts w:ascii="Arial Narrow" w:hAnsi="Arial Narrow" w:cs="Arial Narrow"/>
          <w:sz w:val="22"/>
          <w:szCs w:val="22"/>
        </w:rPr>
        <w:t>áno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565851" w:rsidRPr="00755848" w:rsidTr="0056585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65851" w:rsidRPr="00755848" w:rsidRDefault="00565851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65851" w:rsidRPr="00755848" w:rsidRDefault="00565851" w:rsidP="00BF7B8C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65851" w:rsidRPr="00755848" w:rsidRDefault="00565851" w:rsidP="00BF7B8C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65851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65851" w:rsidRPr="00755848" w:rsidRDefault="00881DC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565851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65851" w:rsidRPr="00755848" w:rsidRDefault="00565851" w:rsidP="00BF7B8C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65851" w:rsidRPr="00755848" w:rsidRDefault="00565851" w:rsidP="00BF7B8C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65851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65851" w:rsidRPr="00755848" w:rsidRDefault="00881DC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</w:t>
            </w:r>
            <w:r w:rsidR="00565851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65851" w:rsidRPr="00755848" w:rsidRDefault="00565851" w:rsidP="00BF7B8C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65851" w:rsidRPr="00755848" w:rsidRDefault="00565851" w:rsidP="00BF7B8C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65851" w:rsidRPr="00755848" w:rsidTr="0056585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65851" w:rsidRPr="00755848" w:rsidRDefault="00881DC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</w:t>
            </w:r>
            <w:r w:rsidR="00565851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65851" w:rsidRPr="00755848" w:rsidRDefault="00565851" w:rsidP="00BF7B8C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65851" w:rsidRPr="00755848" w:rsidRDefault="00565851" w:rsidP="00BF7B8C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65851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65851" w:rsidRPr="00755848" w:rsidRDefault="00881DC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</w:t>
            </w:r>
            <w:r w:rsidR="00565851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65851" w:rsidRPr="00755848" w:rsidRDefault="00565851" w:rsidP="00BF7B8C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65851" w:rsidRPr="00755848" w:rsidRDefault="00565851" w:rsidP="00BF7B8C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65851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65851" w:rsidRPr="00755848" w:rsidRDefault="00881DC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</w:t>
            </w:r>
            <w:r w:rsidR="00565851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65851" w:rsidRPr="00755848" w:rsidRDefault="00565851" w:rsidP="00BF7B8C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65851" w:rsidRPr="00755848" w:rsidRDefault="00565851" w:rsidP="00BF7B8C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65851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65851" w:rsidRPr="00755848" w:rsidRDefault="00881DC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</w:t>
            </w:r>
            <w:r w:rsidR="00565851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65851" w:rsidRPr="00755848" w:rsidRDefault="00565851" w:rsidP="00565851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65851" w:rsidRPr="00755848" w:rsidRDefault="00565851" w:rsidP="00BF7B8C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565851" w:rsidRDefault="00565851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:rsidTr="00565851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565851">
        <w:tc>
          <w:tcPr>
            <w:tcW w:w="4218" w:type="dxa"/>
          </w:tcPr>
          <w:p w:rsidR="00126DE3" w:rsidRPr="00755848" w:rsidRDefault="00881DCA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Budova</w:t>
            </w:r>
          </w:p>
        </w:tc>
        <w:tc>
          <w:tcPr>
            <w:tcW w:w="1013" w:type="dxa"/>
          </w:tcPr>
          <w:p w:rsidR="00126DE3" w:rsidRPr="00755848" w:rsidRDefault="00881DCA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881DCA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50</w:t>
            </w:r>
          </w:p>
        </w:tc>
        <w:tc>
          <w:tcPr>
            <w:tcW w:w="2268" w:type="dxa"/>
          </w:tcPr>
          <w:p w:rsidR="00126DE3" w:rsidRPr="00755848" w:rsidRDefault="00881DCA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</w:tr>
    </w:tbl>
    <w:p w:rsidR="00B52FF9" w:rsidRPr="000A0382" w:rsidRDefault="00B52FF9" w:rsidP="00565851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sectPr w:rsidR="00B52FF9" w:rsidRPr="000A0382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52065" w:rsidRDefault="00052065">
      <w:r>
        <w:separator/>
      </w:r>
    </w:p>
  </w:endnote>
  <w:endnote w:type="continuationSeparator" w:id="0">
    <w:p w:rsidR="00052065" w:rsidRDefault="0005206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C16FE9">
      <w:rPr>
        <w:noProof/>
      </w:rPr>
      <w:t>1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52065" w:rsidRDefault="00052065">
      <w:r>
        <w:separator/>
      </w:r>
    </w:p>
  </w:footnote>
  <w:footnote w:type="continuationSeparator" w:id="0">
    <w:p w:rsidR="00052065" w:rsidRDefault="0005206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 w:rsidR="00B136A1">
      <w:rPr>
        <w:rFonts w:ascii="Arial" w:hAnsi="Arial" w:cs="Arial"/>
        <w:sz w:val="22"/>
        <w:szCs w:val="22"/>
        <w:bdr w:val="single" w:sz="4" w:space="0" w:color="auto" w:frame="1"/>
      </w:rPr>
      <w:t>MÚJ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462DD0">
      <w:rPr>
        <w:rFonts w:ascii="Arial" w:hAnsi="Arial" w:cs="Arial"/>
        <w:sz w:val="22"/>
        <w:szCs w:val="22"/>
        <w:bdr w:val="single" w:sz="4" w:space="0" w:color="auto" w:frame="1"/>
      </w:rPr>
      <w:t>44133669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462DD0">
      <w:rPr>
        <w:rFonts w:ascii="Arial" w:hAnsi="Arial" w:cs="Arial"/>
        <w:sz w:val="22"/>
        <w:szCs w:val="22"/>
        <w:bdr w:val="single" w:sz="4" w:space="0" w:color="auto" w:frame="1"/>
      </w:rPr>
      <w:t>2022600690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3795112E"/>
    <w:multiLevelType w:val="hybridMultilevel"/>
    <w:tmpl w:val="CC9C366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6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10"/>
  </w:num>
  <w:num w:numId="7">
    <w:abstractNumId w:val="2"/>
  </w:num>
  <w:num w:numId="8">
    <w:abstractNumId w:val="7"/>
  </w:num>
  <w:num w:numId="9">
    <w:abstractNumId w:val="14"/>
  </w:num>
  <w:num w:numId="10">
    <w:abstractNumId w:val="11"/>
  </w:num>
  <w:num w:numId="11">
    <w:abstractNumId w:val="3"/>
  </w:num>
  <w:num w:numId="12">
    <w:abstractNumId w:val="17"/>
  </w:num>
  <w:num w:numId="13">
    <w:abstractNumId w:val="1"/>
  </w:num>
  <w:num w:numId="14">
    <w:abstractNumId w:val="13"/>
  </w:num>
  <w:num w:numId="15">
    <w:abstractNumId w:val="9"/>
  </w:num>
  <w:num w:numId="16">
    <w:abstractNumId w:val="15"/>
  </w:num>
  <w:num w:numId="17">
    <w:abstractNumId w:val="8"/>
  </w:num>
  <w:num w:numId="1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227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2065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207"/>
    <w:rsid w:val="00124A2A"/>
    <w:rsid w:val="001255F2"/>
    <w:rsid w:val="00126DE3"/>
    <w:rsid w:val="001314DC"/>
    <w:rsid w:val="001357F4"/>
    <w:rsid w:val="001375F1"/>
    <w:rsid w:val="00137CDE"/>
    <w:rsid w:val="001422DA"/>
    <w:rsid w:val="001461FF"/>
    <w:rsid w:val="001531EB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2B99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1831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771F2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573C3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62DD0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53AB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5851"/>
    <w:rsid w:val="00566CE3"/>
    <w:rsid w:val="005708A2"/>
    <w:rsid w:val="00571BA3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96249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47A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75E5E"/>
    <w:rsid w:val="007774EC"/>
    <w:rsid w:val="00780227"/>
    <w:rsid w:val="007805CE"/>
    <w:rsid w:val="0078433D"/>
    <w:rsid w:val="007963B4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7BE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6D75"/>
    <w:rsid w:val="00857F33"/>
    <w:rsid w:val="00861401"/>
    <w:rsid w:val="00861803"/>
    <w:rsid w:val="00863EFE"/>
    <w:rsid w:val="00867392"/>
    <w:rsid w:val="0087132B"/>
    <w:rsid w:val="00881DCA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36A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25CB2"/>
    <w:rsid w:val="00935334"/>
    <w:rsid w:val="00940C7E"/>
    <w:rsid w:val="009448EC"/>
    <w:rsid w:val="00945CB3"/>
    <w:rsid w:val="0094615E"/>
    <w:rsid w:val="0095296D"/>
    <w:rsid w:val="00952C06"/>
    <w:rsid w:val="0095638F"/>
    <w:rsid w:val="009625B5"/>
    <w:rsid w:val="009630FD"/>
    <w:rsid w:val="009631F4"/>
    <w:rsid w:val="00965846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50A6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3C81"/>
    <w:rsid w:val="00A24812"/>
    <w:rsid w:val="00A26876"/>
    <w:rsid w:val="00A3246D"/>
    <w:rsid w:val="00A35F64"/>
    <w:rsid w:val="00A37D7E"/>
    <w:rsid w:val="00A40E0B"/>
    <w:rsid w:val="00A4564E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193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040C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03BA"/>
    <w:rsid w:val="00B1126C"/>
    <w:rsid w:val="00B136A1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A72B0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BF7B8C"/>
    <w:rsid w:val="00C035C7"/>
    <w:rsid w:val="00C0603C"/>
    <w:rsid w:val="00C07A86"/>
    <w:rsid w:val="00C14A12"/>
    <w:rsid w:val="00C15E63"/>
    <w:rsid w:val="00C16273"/>
    <w:rsid w:val="00C16FE9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3BE0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0856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6C5"/>
    <w:rsid w:val="00E7088D"/>
    <w:rsid w:val="00E72208"/>
    <w:rsid w:val="00E72E71"/>
    <w:rsid w:val="00E76CF5"/>
    <w:rsid w:val="00E81C52"/>
    <w:rsid w:val="00E8271B"/>
    <w:rsid w:val="00E869DF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2F51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098A679-2FE2-4D8F-BF34-3F4F935DFE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519</Words>
  <Characters>2962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3475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Kovacikova</cp:lastModifiedBy>
  <cp:revision>2</cp:revision>
  <cp:lastPrinted>2017-03-21T08:37:00Z</cp:lastPrinted>
  <dcterms:created xsi:type="dcterms:W3CDTF">2021-03-26T09:07:00Z</dcterms:created>
  <dcterms:modified xsi:type="dcterms:W3CDTF">2021-03-26T09:07:00Z</dcterms:modified>
</cp:coreProperties>
</file>