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0410A6" w14:textId="77777777" w:rsidR="002558EA" w:rsidRPr="002558EA" w:rsidRDefault="002558EA" w:rsidP="002558EA">
      <w:pPr>
        <w:rPr>
          <w:b/>
          <w:bCs/>
          <w:sz w:val="28"/>
          <w:szCs w:val="28"/>
        </w:rPr>
      </w:pPr>
      <w:r w:rsidRPr="002558EA">
        <w:rPr>
          <w:b/>
          <w:bCs/>
          <w:sz w:val="28"/>
          <w:szCs w:val="28"/>
        </w:rPr>
        <w:t xml:space="preserve">Poznámky k účtovnej závierke mikro ÚJ </w:t>
      </w:r>
    </w:p>
    <w:p w14:paraId="35FF5CBD" w14:textId="77777777" w:rsidR="002558EA" w:rsidRDefault="002558EA" w:rsidP="002558EA">
      <w:r>
        <w:t xml:space="preserve"> </w:t>
      </w:r>
    </w:p>
    <w:p w14:paraId="20958D7D" w14:textId="77777777" w:rsidR="002558EA" w:rsidRDefault="002558EA" w:rsidP="002558EA">
      <w:r>
        <w:t xml:space="preserve">Názov spoločnosti:  Slovak international schol s.r.o. Sídlo spoločnosti:  K.Kuzmányho 19, 974 01 Banská Bystrica </w:t>
      </w:r>
    </w:p>
    <w:p w14:paraId="2461AB2F" w14:textId="23D3EBEC" w:rsidR="002558EA" w:rsidRDefault="002558EA" w:rsidP="002558EA">
      <w:r>
        <w:t xml:space="preserve"> DIČ:   2120172780 IČO:   50107798 Zostavenej ku dňu: </w:t>
      </w:r>
      <w:r w:rsidR="003A4534">
        <w:t>18.03.2021</w:t>
      </w:r>
    </w:p>
    <w:p w14:paraId="51F0FB72" w14:textId="77777777" w:rsidR="002558EA" w:rsidRDefault="002558EA" w:rsidP="002558EA">
      <w:r>
        <w:t xml:space="preserve"> Konateľ spoločnosti: Ing. Rohaľ Ján </w:t>
      </w:r>
    </w:p>
    <w:p w14:paraId="24EB284C" w14:textId="77777777" w:rsidR="002558EA" w:rsidRDefault="002558EA" w:rsidP="002558EA">
      <w:r>
        <w:t xml:space="preserve"> Spoločnosť s ručením obmedzením bola založená spoločenskou zmluvou a do obchodného registra bola zapísaná dňa 01.01.2016  </w:t>
      </w:r>
    </w:p>
    <w:p w14:paraId="6C75A3F4" w14:textId="77777777" w:rsidR="002558EA" w:rsidRDefault="002558EA" w:rsidP="002558EA">
      <w:r>
        <w:t xml:space="preserve"> Výška základného imania spoločnosti je 5000,00 €.  </w:t>
      </w:r>
    </w:p>
    <w:p w14:paraId="781FB841" w14:textId="77777777" w:rsidR="002558EA" w:rsidRDefault="002558EA" w:rsidP="002558EA">
      <w:r>
        <w:t xml:space="preserve"> Účtovná jednotka v bežnom roku nemá povinnosť overenia účtovníctva a účtovnej závierky audítorom. Spoločnosť je oslobodená od povinnosti zostaviť KÚZ. </w:t>
      </w:r>
    </w:p>
    <w:p w14:paraId="73EC961D" w14:textId="4080D763" w:rsidR="002558EA" w:rsidRDefault="002558EA" w:rsidP="002558EA">
      <w:r>
        <w:t>Spoločnosť v roku 20</w:t>
      </w:r>
      <w:r w:rsidR="003A4534">
        <w:t>20</w:t>
      </w:r>
      <w:r>
        <w:t xml:space="preserve"> zamestnávala a stav k 31.12.20</w:t>
      </w:r>
      <w:r w:rsidR="003A4534">
        <w:t>20</w:t>
      </w:r>
      <w:r>
        <w:t xml:space="preserve"> </w:t>
      </w:r>
      <w:r w:rsidR="003A4534">
        <w:t>je päť</w:t>
      </w:r>
      <w:r>
        <w:t xml:space="preserve"> zamestnanc</w:t>
      </w:r>
      <w:r w:rsidR="00B76418">
        <w:t>ov</w:t>
      </w:r>
      <w:r>
        <w:t xml:space="preserve">. </w:t>
      </w:r>
    </w:p>
    <w:p w14:paraId="5647C427" w14:textId="77777777" w:rsidR="002558EA" w:rsidRDefault="002558EA" w:rsidP="002558EA">
      <w:r>
        <w:t xml:space="preserve"> Spoločnosť účtuje na základe rozvrhu v podvojnom účtovníctve.  V priebehu účtovného obdobia nedošlo k zmenám účtovných zásad a účtovných metód. </w:t>
      </w:r>
    </w:p>
    <w:p w14:paraId="1A3D027B" w14:textId="384D443F" w:rsidR="002558EA" w:rsidRDefault="002558EA" w:rsidP="002558EA">
      <w:r>
        <w:t xml:space="preserve">Pohľadávky:  = </w:t>
      </w:r>
      <w:r w:rsidR="003A4534">
        <w:t>1900,00</w:t>
      </w:r>
      <w:r>
        <w:t xml:space="preserve"> € Záväzky: = </w:t>
      </w:r>
      <w:r w:rsidR="003A4534">
        <w:t>367,58</w:t>
      </w:r>
      <w:r>
        <w:t xml:space="preserve">€ Spoločnosť nemá záväzky kryté záložným právom. </w:t>
      </w:r>
    </w:p>
    <w:p w14:paraId="3194FB41" w14:textId="78053A29" w:rsidR="008A6AAC" w:rsidRDefault="002558EA" w:rsidP="002558EA">
      <w:r>
        <w:t xml:space="preserve">Súčet výnosov je: </w:t>
      </w:r>
      <w:r w:rsidR="003A4534">
        <w:t>45193,39</w:t>
      </w:r>
      <w:r>
        <w:t xml:space="preserve">€ </w:t>
      </w:r>
    </w:p>
    <w:p w14:paraId="3B77CCE6" w14:textId="0239EE7E" w:rsidR="008A6AAC" w:rsidRDefault="002558EA" w:rsidP="002558EA">
      <w:r>
        <w:t xml:space="preserve">Súčet nákladov je: </w:t>
      </w:r>
      <w:r w:rsidR="003A4534">
        <w:t>45153,09</w:t>
      </w:r>
      <w:r>
        <w:t>€</w:t>
      </w:r>
    </w:p>
    <w:p w14:paraId="7DFC56B0" w14:textId="1AE7CEB5" w:rsidR="002558EA" w:rsidRDefault="002558EA" w:rsidP="002558EA">
      <w:r>
        <w:t xml:space="preserve">Hospodársky výsledok v sledovanom období  </w:t>
      </w:r>
      <w:r w:rsidR="008A6AAC">
        <w:t>j</w:t>
      </w:r>
      <w:r>
        <w:t xml:space="preserve">e </w:t>
      </w:r>
      <w:r w:rsidR="003A4534">
        <w:t>zisk</w:t>
      </w:r>
      <w:r w:rsidR="00440846">
        <w:t xml:space="preserve"> pred zdanením vo</w:t>
      </w:r>
      <w:r>
        <w:t xml:space="preserve"> výške: =</w:t>
      </w:r>
      <w:r w:rsidR="008A6AAC">
        <w:t xml:space="preserve"> </w:t>
      </w:r>
      <w:r w:rsidR="003A4534">
        <w:t>40,30</w:t>
      </w:r>
      <w:r>
        <w:t xml:space="preserve">€ </w:t>
      </w:r>
    </w:p>
    <w:p w14:paraId="5496948C" w14:textId="77777777" w:rsidR="002558EA" w:rsidRDefault="002558EA" w:rsidP="002558EA">
      <w:r>
        <w:t xml:space="preserve"> </w:t>
      </w:r>
    </w:p>
    <w:p w14:paraId="2FCDAD61" w14:textId="77777777" w:rsidR="002558EA" w:rsidRDefault="002558EA" w:rsidP="002558EA">
      <w:r>
        <w:t xml:space="preserve">Účtovná jednotka nevlastní dlhodobý hmotný majetok.  </w:t>
      </w:r>
    </w:p>
    <w:p w14:paraId="00813902" w14:textId="77777777" w:rsidR="002558EA" w:rsidRDefault="002558EA" w:rsidP="002558EA">
      <w:r>
        <w:t xml:space="preserve"> </w:t>
      </w:r>
    </w:p>
    <w:p w14:paraId="7874C23D" w14:textId="77777777" w:rsidR="002558EA" w:rsidRDefault="002558EA" w:rsidP="002558EA">
      <w:r>
        <w:t xml:space="preserve"> </w:t>
      </w:r>
    </w:p>
    <w:p w14:paraId="324C8710" w14:textId="77777777" w:rsidR="002558EA" w:rsidRDefault="002558EA" w:rsidP="002558EA">
      <w:r>
        <w:t xml:space="preserve"> </w:t>
      </w:r>
    </w:p>
    <w:p w14:paraId="3CE63B38" w14:textId="0DA7D7A4" w:rsidR="0075098E" w:rsidRDefault="002558EA" w:rsidP="002558EA">
      <w:r>
        <w:t xml:space="preserve">V Banskej Bystrici, </w:t>
      </w:r>
      <w:r w:rsidR="003A4534">
        <w:t>18.03.2021</w:t>
      </w:r>
      <w:r>
        <w:t xml:space="preserve">   </w:t>
      </w:r>
    </w:p>
    <w:p w14:paraId="7B08601A" w14:textId="0B5BC820" w:rsidR="00C21652" w:rsidRDefault="00C21652" w:rsidP="002558EA"/>
    <w:p w14:paraId="0248FE16" w14:textId="77777777" w:rsidR="00C21652" w:rsidRDefault="00C21652" w:rsidP="00C21652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----------------------------------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Ing. Rohaľ Ján </w:t>
      </w:r>
    </w:p>
    <w:p w14:paraId="5B191EB5" w14:textId="7820669F" w:rsidR="00C21652" w:rsidRDefault="00C21652" w:rsidP="00C21652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14:paraId="5E0A1E88" w14:textId="45423879" w:rsidR="00C21652" w:rsidRDefault="00C21652" w:rsidP="002558EA"/>
    <w:p w14:paraId="187D5778" w14:textId="0C1ABEBD" w:rsidR="00C21652" w:rsidRDefault="00C21652" w:rsidP="002558EA"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C216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8EA"/>
    <w:rsid w:val="002558EA"/>
    <w:rsid w:val="003A4534"/>
    <w:rsid w:val="00440846"/>
    <w:rsid w:val="0075098E"/>
    <w:rsid w:val="008A6AAC"/>
    <w:rsid w:val="00B76418"/>
    <w:rsid w:val="00C21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B23F84"/>
  <w15:chartTrackingRefBased/>
  <w15:docId w15:val="{3694BE13-86D9-41DE-891E-3E4C040FD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183</Words>
  <Characters>1049</Characters>
  <Application>Microsoft Office Word</Application>
  <DocSecurity>0</DocSecurity>
  <Lines>8</Lines>
  <Paragraphs>2</Paragraphs>
  <ScaleCrop>false</ScaleCrop>
  <Company/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Recsková</dc:creator>
  <cp:keywords/>
  <dc:description/>
  <cp:lastModifiedBy>Lucia Recsková</cp:lastModifiedBy>
  <cp:revision>5</cp:revision>
  <dcterms:created xsi:type="dcterms:W3CDTF">2021-03-18T00:17:00Z</dcterms:created>
  <dcterms:modified xsi:type="dcterms:W3CDTF">2021-03-25T21:16:00Z</dcterms:modified>
</cp:coreProperties>
</file>