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DA" w:rsidRDefault="00C2641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95E93"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31722">
        <w:rPr>
          <w:rFonts w:ascii="Arial Narrow" w:hAnsi="Arial Narrow"/>
          <w:b/>
        </w:rPr>
        <w:t>2020</w:t>
      </w:r>
    </w:p>
    <w:p w:rsidR="00D33238" w:rsidRPr="00755848" w:rsidRDefault="00295E9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STAVOSPOL,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Jašíkova 101, 023 54  Turzovka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64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01.11.1991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641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budov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4D29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STAVOSPOL,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172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7B5DCD">
        <w:trPr>
          <w:trHeight w:val="599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31722" w:rsidP="00925C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2.567.997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31722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2.225.794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31722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4.012.888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31722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3.628.453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31722" w:rsidP="00E21B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E5AC5" w:rsidP="004D297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D856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566F">
        <w:rPr>
          <w:rFonts w:ascii="Arial Narrow" w:hAnsi="Arial Narrow" w:cs="Arial Narrow"/>
          <w:sz w:val="22"/>
          <w:szCs w:val="22"/>
        </w:rPr>
        <w:t xml:space="preserve">  </w:t>
      </w:r>
      <w:r w:rsidR="00DF5C78">
        <w:rPr>
          <w:rFonts w:ascii="Arial Narrow" w:hAnsi="Arial Narrow" w:cs="Arial Narrow"/>
          <w:sz w:val="22"/>
          <w:szCs w:val="22"/>
        </w:rPr>
        <w:t>1</w:t>
      </w:r>
      <w:r w:rsidR="00431722">
        <w:rPr>
          <w:rFonts w:ascii="Arial Narrow" w:hAnsi="Arial Narrow" w:cs="Arial Narrow"/>
          <w:sz w:val="22"/>
          <w:szCs w:val="22"/>
        </w:rPr>
        <w:t>6</w:t>
      </w:r>
      <w:r w:rsidR="005B7F4D">
        <w:rPr>
          <w:rFonts w:ascii="Arial Narrow" w:hAnsi="Arial Narrow" w:cs="Arial Narrow"/>
          <w:sz w:val="22"/>
          <w:szCs w:val="22"/>
        </w:rPr>
        <w:t>. 0</w:t>
      </w:r>
      <w:r w:rsidR="004D4715">
        <w:rPr>
          <w:rFonts w:ascii="Arial Narrow" w:hAnsi="Arial Narrow" w:cs="Arial Narrow"/>
          <w:sz w:val="22"/>
          <w:szCs w:val="22"/>
        </w:rPr>
        <w:t>3</w:t>
      </w:r>
      <w:r w:rsidR="00431722">
        <w:rPr>
          <w:rFonts w:ascii="Arial Narrow" w:hAnsi="Arial Narrow" w:cs="Arial Narrow"/>
          <w:sz w:val="22"/>
          <w:szCs w:val="22"/>
        </w:rPr>
        <w:t>. 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641B2">
        <w:rPr>
          <w:rFonts w:ascii="Arial Narrow" w:hAnsi="Arial Narrow" w:cs="Arial Narrow"/>
          <w:sz w:val="22"/>
          <w:szCs w:val="22"/>
        </w:rPr>
        <w:t xml:space="preserve"> </w:t>
      </w:r>
      <w:r w:rsidR="002641B2" w:rsidRPr="00D42923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42923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641B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D42923" w:rsidRDefault="002641B2" w:rsidP="00D42923">
      <w:pPr>
        <w:spacing w:before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431722" w:rsidP="0023481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</w:t>
            </w:r>
          </w:p>
        </w:tc>
        <w:tc>
          <w:tcPr>
            <w:tcW w:w="1214" w:type="pct"/>
            <w:vAlign w:val="bottom"/>
          </w:tcPr>
          <w:p w:rsidR="00A84C9F" w:rsidRPr="00755848" w:rsidRDefault="0062668A" w:rsidP="0023481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8566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Pr="00755848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F74A45" w:rsidRPr="00D42923" w:rsidRDefault="00F74A45" w:rsidP="00F0347E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 xml:space="preserve">Účtovná jednotka neposkytla žiadne druhy záruk, zabezpečení a pôžičiek, ani nepoužívala majetok na súkromné účely. 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>V roku 2020 boli účtované úroky z pôžičky poskytnutej konateľmi vo výške 25.024,80 Eur.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D42923" w:rsidRDefault="00235630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 w:rsidRPr="00D42923">
        <w:rPr>
          <w:rFonts w:ascii="Arial Narrow" w:hAnsi="Arial Narrow" w:cs="Arial Narrow"/>
          <w:i/>
          <w:sz w:val="22"/>
          <w:szCs w:val="22"/>
        </w:rPr>
        <w:t xml:space="preserve"> 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>Ú</w:t>
      </w:r>
      <w:r w:rsidR="00EA205F">
        <w:rPr>
          <w:rFonts w:ascii="Arial Narrow" w:hAnsi="Arial Narrow" w:cs="Arial Narrow"/>
          <w:i/>
          <w:sz w:val="22"/>
          <w:szCs w:val="22"/>
        </w:rPr>
        <w:t>J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 xml:space="preserve"> bude pokračovať vo svojej činnosti nepretržite minimálne 12 mesiacov po závierkovom dni.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42923" w:rsidRPr="00D42923" w:rsidRDefault="00EA205F" w:rsidP="00D42923">
      <w:pPr>
        <w:spacing w:before="120"/>
        <w:ind w:left="17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D42923" w:rsidRPr="00D42923">
        <w:rPr>
          <w:rFonts w:ascii="Arial Narrow" w:hAnsi="Arial Narrow" w:cs="Arial Narrow"/>
          <w:i/>
          <w:sz w:val="22"/>
          <w:szCs w:val="22"/>
        </w:rPr>
        <w:t xml:space="preserve"> nemenila účtovné zásady ani účtovné metódy.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Všetky transakcie sú uvedené v súvahe účtovnej jednotky.</w:t>
      </w:r>
    </w:p>
    <w:p w:rsidR="00D42923" w:rsidRPr="00D42923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EE56C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</w:t>
      </w:r>
      <w:r w:rsidR="00EA205F">
        <w:rPr>
          <w:rFonts w:ascii="Arial Narrow" w:hAnsi="Arial Narrow" w:cs="Arial Narrow"/>
          <w:sz w:val="22"/>
          <w:szCs w:val="22"/>
        </w:rPr>
        <w:t xml:space="preserve">ani prechodné </w:t>
      </w:r>
      <w:r w:rsidRPr="00755848">
        <w:rPr>
          <w:rFonts w:ascii="Arial Narrow" w:hAnsi="Arial Narrow" w:cs="Arial Narrow"/>
          <w:sz w:val="22"/>
          <w:szCs w:val="22"/>
        </w:rPr>
        <w:t xml:space="preserve">zníženie hodnoty majetku nebolo účtované. </w:t>
      </w:r>
    </w:p>
    <w:p w:rsidR="00EE56C4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EA205F" w:rsidRDefault="006E1435" w:rsidP="00EA205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1056A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11056A"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A205F" w:rsidRDefault="0026737F" w:rsidP="00EA205F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A205F">
        <w:rPr>
          <w:rFonts w:ascii="Arial Narrow" w:hAnsi="Arial Narrow" w:cs="Arial Narrow"/>
          <w:sz w:val="22"/>
          <w:szCs w:val="22"/>
        </w:rPr>
        <w:t xml:space="preserve"> </w:t>
      </w:r>
    </w:p>
    <w:p w:rsidR="00EA205F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8271B" w:rsidRPr="00755848" w:rsidRDefault="00E8271B" w:rsidP="00EA205F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8D400F">
              <w:rPr>
                <w:rFonts w:ascii="Arial Narrow" w:hAnsi="Arial Narrow" w:cs="Arial"/>
                <w:sz w:val="22"/>
                <w:szCs w:val="22"/>
              </w:rPr>
              <w:t>budovy pre obchod a služby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105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1056A" w:rsidRPr="00755848" w:rsidTr="00433587">
        <w:tc>
          <w:tcPr>
            <w:tcW w:w="4218" w:type="dxa"/>
          </w:tcPr>
          <w:p w:rsidR="0011056A" w:rsidRPr="00755848" w:rsidRDefault="008D400F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(budovy pre administratívu)</w:t>
            </w:r>
          </w:p>
        </w:tc>
        <w:tc>
          <w:tcPr>
            <w:tcW w:w="1013" w:type="dxa"/>
          </w:tcPr>
          <w:p w:rsidR="0011056A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1056A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1056A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Pr="0075584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911C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  <w:r w:rsidRPr="00A375E8">
        <w:rPr>
          <w:rFonts w:ascii="Arial Narrow" w:hAnsi="Arial Narrow"/>
          <w:sz w:val="22"/>
          <w:szCs w:val="22"/>
        </w:rPr>
        <w:t>Účtovnej jednotke bola posk</w:t>
      </w:r>
      <w:r>
        <w:rPr>
          <w:rFonts w:ascii="Arial Narrow" w:hAnsi="Arial Narrow"/>
          <w:sz w:val="22"/>
          <w:szCs w:val="22"/>
        </w:rPr>
        <w:t>ytnutá dotácia zo štátneho rozp</w:t>
      </w:r>
      <w:r w:rsidRPr="00A375E8">
        <w:rPr>
          <w:rFonts w:ascii="Arial Narrow" w:hAnsi="Arial Narrow"/>
          <w:sz w:val="22"/>
          <w:szCs w:val="22"/>
        </w:rPr>
        <w:t>očtu (nenávratný</w:t>
      </w:r>
      <w:r>
        <w:rPr>
          <w:rFonts w:ascii="Arial Narrow" w:hAnsi="Arial Narrow"/>
          <w:sz w:val="22"/>
          <w:szCs w:val="22"/>
        </w:rPr>
        <w:t xml:space="preserve"> finančný príspevok)  na projekt: „Stavebné úpravy – znižovanie energetickej náročnosti  budovy obchodu a služieb, a rozšírenie predajne stavebnín spoločnosti STAVOSPOL Turzovka.“</w:t>
      </w:r>
      <w:r w:rsidR="009744FB">
        <w:rPr>
          <w:rFonts w:ascii="Arial Narrow" w:hAnsi="Arial Narrow"/>
          <w:sz w:val="22"/>
          <w:szCs w:val="22"/>
        </w:rPr>
        <w:t xml:space="preserve"> Zo</w:t>
      </w:r>
      <w:r w:rsidR="00440EF0">
        <w:rPr>
          <w:rFonts w:ascii="Arial Narrow" w:hAnsi="Arial Narrow"/>
          <w:sz w:val="22"/>
          <w:szCs w:val="22"/>
        </w:rPr>
        <w:t>statok dotácie k 31.12.2020 135.862</w:t>
      </w:r>
      <w:r w:rsidR="009744FB">
        <w:rPr>
          <w:rFonts w:ascii="Arial Narrow" w:hAnsi="Arial Narrow"/>
          <w:sz w:val="22"/>
          <w:szCs w:val="22"/>
        </w:rPr>
        <w:t>,- €.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440EF0" w:rsidRDefault="00A375E8" w:rsidP="00A375E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Obstaraný majetok: Rozšírenie predajne stavebnín Turzovka č. 531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A375E8" w:rsidRP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E8271B" w:rsidRPr="00440EF0" w:rsidRDefault="00C660C3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Účtovnej jednotke bola poskytnutá dotácia </w:t>
      </w:r>
      <w:r w:rsidR="000911C7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zo štátneho rozpočtu</w:t>
      </w:r>
      <w:r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0911C7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na </w:t>
      </w:r>
      <w:r w:rsidR="006F0E4D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základe </w:t>
      </w:r>
      <w:r w:rsidR="000911C7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projekt</w:t>
      </w:r>
      <w:r w:rsidR="006F0E4D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u</w:t>
      </w:r>
      <w:r w:rsidR="000911C7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: </w:t>
      </w:r>
      <w:r w:rsidR="004D4715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30695B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„</w:t>
      </w:r>
      <w:r w:rsidR="00440EF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Praxou k zamestnaniu 2“</w:t>
      </w:r>
      <w:r w:rsidR="0030695B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podľa § 5</w:t>
      </w:r>
      <w:r w:rsidR="00440EF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4 ods. 1 písm. a)</w:t>
      </w:r>
      <w:r w:rsidR="0030695B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zákona č. 5/2004 Z. z. o službách zamestnanosti a o zmene a doplnení niektorých zákonov </w:t>
      </w:r>
      <w:r w:rsidR="0030695B" w:rsidRPr="00440EF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v znení neskorších predpisov.</w:t>
      </w:r>
      <w:r w:rsidR="004D4715" w:rsidRPr="00440EF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6F0E4D" w:rsidRPr="00440EF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</w:p>
    <w:p w:rsidR="002342CE" w:rsidRPr="00EF1DA8" w:rsidRDefault="00440EF0" w:rsidP="00FA5372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440EF0">
        <w:rPr>
          <w:rFonts w:ascii="Arial Narrow" w:hAnsi="Arial Narrow"/>
          <w:b w:val="0"/>
          <w:i w:val="0"/>
          <w:sz w:val="22"/>
          <w:szCs w:val="22"/>
        </w:rPr>
        <w:t>Účtovnej jednotke bola poskytnutá dotácia zo štátneho rozpočtu o poskytnutí finančného príspevku v rámci projektu „Prvá pomoc“ – Opatre</w:t>
      </w:r>
      <w:r w:rsidR="00EF1DA8">
        <w:rPr>
          <w:rFonts w:ascii="Arial Narrow" w:hAnsi="Arial Narrow"/>
          <w:b w:val="0"/>
          <w:i w:val="0"/>
          <w:sz w:val="22"/>
          <w:szCs w:val="22"/>
        </w:rPr>
        <w:t>n</w:t>
      </w:r>
      <w:r w:rsidRPr="00440EF0">
        <w:rPr>
          <w:rFonts w:ascii="Arial Narrow" w:hAnsi="Arial Narrow"/>
          <w:b w:val="0"/>
          <w:i w:val="0"/>
          <w:sz w:val="22"/>
          <w:szCs w:val="22"/>
        </w:rPr>
        <w:t>ie č. 3B podľa § 54 ods. 1 písm. e) zákona č. 5/2004</w:t>
      </w:r>
      <w:r>
        <w:rPr>
          <w:rFonts w:ascii="Arial Narrow" w:hAnsi="Arial Narrow"/>
          <w:sz w:val="22"/>
          <w:szCs w:val="22"/>
        </w:rPr>
        <w:t xml:space="preserve"> </w:t>
      </w:r>
      <w:r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Z. z. o službách zamestnanosti a o zmene a doplnení niektorých zákonov </w:t>
      </w:r>
      <w:r w:rsidRPr="00440EF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v znení neskorších predpisov.  </w:t>
      </w:r>
    </w:p>
    <w:p w:rsidR="006F0E4D" w:rsidRPr="006F0E4D" w:rsidRDefault="006F0E4D" w:rsidP="006F0E4D"/>
    <w:p w:rsidR="001C52E8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1D275B" w:rsidRPr="001D275B" w:rsidRDefault="001D275B" w:rsidP="001D275B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1D275B">
        <w:rPr>
          <w:rFonts w:ascii="Arial Narrow" w:hAnsi="Arial Narrow"/>
          <w:sz w:val="22"/>
          <w:szCs w:val="22"/>
        </w:rPr>
        <w:t>ÚJ neúčtovala o oprave významných chýb</w:t>
      </w:r>
      <w:r w:rsidR="00EF1DA8">
        <w:rPr>
          <w:rFonts w:ascii="Arial Narrow" w:hAnsi="Arial Narrow"/>
          <w:sz w:val="22"/>
          <w:szCs w:val="22"/>
        </w:rPr>
        <w:t>.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6ACC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1C52E8">
        <w:rPr>
          <w:rFonts w:ascii="Arial Narrow" w:hAnsi="Arial Narrow" w:cs="Arial Narrow"/>
          <w:sz w:val="22"/>
          <w:szCs w:val="22"/>
        </w:rPr>
        <w:t xml:space="preserve">    </w:t>
      </w:r>
    </w:p>
    <w:p w:rsidR="00117E62" w:rsidRPr="001C52E8" w:rsidRDefault="001C52E8" w:rsidP="000D6ACC">
      <w:pPr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1C52E8">
        <w:rPr>
          <w:rFonts w:ascii="Arial Narrow" w:hAnsi="Arial Narrow" w:cs="Arial Narrow"/>
          <w:i/>
          <w:sz w:val="22"/>
          <w:szCs w:val="22"/>
        </w:rPr>
        <w:t>ÚJ neúčtovala goodwill</w:t>
      </w:r>
      <w:r>
        <w:rPr>
          <w:rFonts w:ascii="Arial Narrow" w:hAnsi="Arial Narrow" w:cs="Arial Narrow"/>
          <w:i/>
          <w:sz w:val="22"/>
          <w:szCs w:val="22"/>
        </w:rPr>
        <w:t>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C52E8" w:rsidRPr="001C52E8" w:rsidRDefault="001C52E8" w:rsidP="0061081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 </w:t>
      </w:r>
      <w:r w:rsidRPr="001C52E8">
        <w:rPr>
          <w:rFonts w:ascii="Arial Narrow" w:hAnsi="Arial Narrow" w:cs="Arial Narrow"/>
          <w:i/>
          <w:sz w:val="22"/>
          <w:szCs w:val="22"/>
        </w:rPr>
        <w:t>ÚJ neúčtovala o uvedených položkách zabezpečených derivátmi.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</w:t>
      </w:r>
      <w:r w:rsidRPr="00560FBA">
        <w:rPr>
          <w:rFonts w:ascii="Arial Narrow" w:hAnsi="Arial Narrow" w:cs="Arial Narrow"/>
          <w:i/>
          <w:sz w:val="22"/>
          <w:szCs w:val="22"/>
        </w:rPr>
        <w:t>ÚJ neeviduje záväzky so zostatkovou dobou splatnosti dlhšou ako 5 rokov.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560FBA">
        <w:rPr>
          <w:rFonts w:ascii="Arial Narrow" w:hAnsi="Arial Narrow" w:cs="Arial Narrow"/>
          <w:i/>
          <w:sz w:val="22"/>
          <w:szCs w:val="22"/>
        </w:rPr>
        <w:t xml:space="preserve">      ÚJ neeviduje zabezpečené záväzky.</w:t>
      </w:r>
    </w:p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0FBA" w:rsidRPr="00755848" w:rsidRDefault="00560FB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F0614A" w:rsidRPr="00F0614A" w:rsidRDefault="00F0614A" w:rsidP="00F0614A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>ÚJ nenadobudla vlastné akcie.</w:t>
      </w:r>
    </w:p>
    <w:p w:rsidR="00F0614A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 w:rsidRPr="006115DA">
        <w:rPr>
          <w:rFonts w:ascii="Arial Narrow" w:hAnsi="Arial Narrow" w:cs="Arial Narrow"/>
          <w:sz w:val="22"/>
          <w:szCs w:val="22"/>
          <w:u w:val="single"/>
        </w:rPr>
        <w:t>Informácie o vytvorení kapitálového fondu</w:t>
      </w:r>
      <w:r>
        <w:rPr>
          <w:rFonts w:ascii="Arial Narrow" w:hAnsi="Arial Narrow" w:cs="Arial Narrow"/>
          <w:sz w:val="22"/>
          <w:szCs w:val="22"/>
        </w:rPr>
        <w:t xml:space="preserve"> z príspevkov podľa § 123 ods. 2 a § 217a Obchodného zákonníka v znení neskorších predpisov – kapitálový fond vo výške 9.294,00 € (rok 1993). </w:t>
      </w:r>
    </w:p>
    <w:p w:rsidR="00100783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0614A" w:rsidRPr="00F0614A" w:rsidRDefault="00F0614A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 xml:space="preserve">       ÚJ neúčtovala o uvedených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818A0" w:rsidRPr="00C32146" w:rsidRDefault="008818A0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</w:t>
      </w:r>
      <w:r w:rsidR="00C32146" w:rsidRPr="00C32146">
        <w:rPr>
          <w:rFonts w:ascii="Arial Narrow" w:hAnsi="Arial Narrow" w:cs="Arial Narrow"/>
          <w:i/>
          <w:sz w:val="22"/>
          <w:szCs w:val="22"/>
        </w:rPr>
        <w:t xml:space="preserve"> neeviduje podmienený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C3214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C32146" w:rsidRPr="00C32146" w:rsidRDefault="00C32146" w:rsidP="000D6ACC">
      <w:pPr>
        <w:spacing w:before="120"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podmienené záväzky</w:t>
      </w:r>
      <w:r w:rsidR="00EF1DA8">
        <w:rPr>
          <w:rFonts w:ascii="Arial Narrow" w:hAnsi="Arial Narrow" w:cs="Arial Narrow"/>
          <w:i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C3214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C32146" w:rsidRPr="00C32146" w:rsidRDefault="00C32146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finančné povinnosti.</w:t>
      </w:r>
    </w:p>
    <w:p w:rsidR="001357F4" w:rsidRPr="00C32146" w:rsidRDefault="001357F4" w:rsidP="001357F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C32146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C32146">
        <w:rPr>
          <w:rFonts w:ascii="Arial Narrow" w:hAnsi="Arial Narrow" w:cs="Arial Narrow"/>
          <w:sz w:val="22"/>
          <w:szCs w:val="22"/>
        </w:rPr>
        <w:t xml:space="preserve">    </w:t>
      </w:r>
    </w:p>
    <w:p w:rsidR="001357F4" w:rsidRPr="00C32146" w:rsidRDefault="00C32146" w:rsidP="00C32146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>ÚJ neeviduje podsúvahové účty.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300FBD" w:rsidRPr="009D004F" w:rsidRDefault="009D004F" w:rsidP="009D0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 roku 2020 nezaznamenala významný pokles tržieb, naopak koronavírus COVID</w:t>
      </w:r>
      <w:r w:rsidR="0038491F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19 mal za následok obmedzenú mobilitu a ľudia využili čas na stavebné úpravy a nákup stavebného materiálu. Za prvé tri mesiace roku 2021</w:t>
      </w:r>
      <w:r w:rsidR="00755AB8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ale účtovná jednotka zaznamenala pokles tržieb a teda nemusí pokračovať vývoj z minulého roka.  </w:t>
      </w:r>
      <w:r w:rsidR="00300FBD">
        <w:rPr>
          <w:rFonts w:ascii="Arial Narrow" w:hAnsi="Arial Narrow" w:cs="Arial Narrow"/>
          <w:sz w:val="22"/>
          <w:szCs w:val="22"/>
        </w:rPr>
        <w:t>Manažment podnikne všetky možné kroky na zmiernenie akýchkoľvek negatívnych účinkov na spoločnosť a jej zamestnancov.</w:t>
      </w:r>
    </w:p>
    <w:p w:rsidR="00300FBD" w:rsidRDefault="00300FBD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0D6A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1BB" w:rsidRDefault="00CA31BB">
      <w:r>
        <w:separator/>
      </w:r>
    </w:p>
  </w:endnote>
  <w:endnote w:type="continuationSeparator" w:id="1">
    <w:p w:rsidR="00CA31BB" w:rsidRDefault="00CA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B517A0">
    <w:pPr>
      <w:pStyle w:val="Pta"/>
      <w:jc w:val="right"/>
    </w:pPr>
    <w:fldSimple w:instr="PAGE   \* MERGEFORMAT">
      <w:r w:rsidR="0038491F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1BB" w:rsidRDefault="00CA31BB">
      <w:r>
        <w:separator/>
      </w:r>
    </w:p>
  </w:footnote>
  <w:footnote w:type="continuationSeparator" w:id="1">
    <w:p w:rsidR="00CA31BB" w:rsidRDefault="00CA3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>30223849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 xml:space="preserve">2020421392 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8B6"/>
    <w:rsid w:val="000104C1"/>
    <w:rsid w:val="00024CC8"/>
    <w:rsid w:val="0002705A"/>
    <w:rsid w:val="000322E4"/>
    <w:rsid w:val="00037969"/>
    <w:rsid w:val="0004086F"/>
    <w:rsid w:val="000433E0"/>
    <w:rsid w:val="00044E9F"/>
    <w:rsid w:val="00045445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09D"/>
    <w:rsid w:val="000911C7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AD"/>
    <w:rsid w:val="000C1504"/>
    <w:rsid w:val="000D6ACC"/>
    <w:rsid w:val="000E0FA5"/>
    <w:rsid w:val="000E4475"/>
    <w:rsid w:val="000E57B5"/>
    <w:rsid w:val="000E7875"/>
    <w:rsid w:val="000F226D"/>
    <w:rsid w:val="000F3F69"/>
    <w:rsid w:val="00100783"/>
    <w:rsid w:val="00103870"/>
    <w:rsid w:val="00105490"/>
    <w:rsid w:val="0011056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3F"/>
    <w:rsid w:val="00171D3D"/>
    <w:rsid w:val="00173E72"/>
    <w:rsid w:val="00175067"/>
    <w:rsid w:val="00177499"/>
    <w:rsid w:val="00177E9D"/>
    <w:rsid w:val="001821C1"/>
    <w:rsid w:val="001827B0"/>
    <w:rsid w:val="00182CD7"/>
    <w:rsid w:val="00182F4B"/>
    <w:rsid w:val="00190282"/>
    <w:rsid w:val="001922C8"/>
    <w:rsid w:val="00194863"/>
    <w:rsid w:val="001A0386"/>
    <w:rsid w:val="001A05C3"/>
    <w:rsid w:val="001A1F4C"/>
    <w:rsid w:val="001A32C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2E8"/>
    <w:rsid w:val="001C5B3C"/>
    <w:rsid w:val="001C7886"/>
    <w:rsid w:val="001D275B"/>
    <w:rsid w:val="001D2C62"/>
    <w:rsid w:val="001D4F8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4813"/>
    <w:rsid w:val="00235630"/>
    <w:rsid w:val="00241864"/>
    <w:rsid w:val="00246C6C"/>
    <w:rsid w:val="002474D2"/>
    <w:rsid w:val="002565E7"/>
    <w:rsid w:val="00262920"/>
    <w:rsid w:val="0026388C"/>
    <w:rsid w:val="002641B2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507"/>
    <w:rsid w:val="002A28DC"/>
    <w:rsid w:val="002A4000"/>
    <w:rsid w:val="002A78C8"/>
    <w:rsid w:val="002B0283"/>
    <w:rsid w:val="002B1E3E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5A0"/>
    <w:rsid w:val="00300FBD"/>
    <w:rsid w:val="00302371"/>
    <w:rsid w:val="003023F7"/>
    <w:rsid w:val="003061CE"/>
    <w:rsid w:val="0030695B"/>
    <w:rsid w:val="00306960"/>
    <w:rsid w:val="0031110F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5F1A"/>
    <w:rsid w:val="00362212"/>
    <w:rsid w:val="0036452C"/>
    <w:rsid w:val="003672E8"/>
    <w:rsid w:val="003773CD"/>
    <w:rsid w:val="0038045E"/>
    <w:rsid w:val="0038491F"/>
    <w:rsid w:val="00385B2B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722"/>
    <w:rsid w:val="00433587"/>
    <w:rsid w:val="00434A9A"/>
    <w:rsid w:val="0044052C"/>
    <w:rsid w:val="00440EF0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3197"/>
    <w:rsid w:val="00471A95"/>
    <w:rsid w:val="00482574"/>
    <w:rsid w:val="00484634"/>
    <w:rsid w:val="00484695"/>
    <w:rsid w:val="00484848"/>
    <w:rsid w:val="00487167"/>
    <w:rsid w:val="00487CB2"/>
    <w:rsid w:val="00495B95"/>
    <w:rsid w:val="00495DFC"/>
    <w:rsid w:val="004A0C7E"/>
    <w:rsid w:val="004A1521"/>
    <w:rsid w:val="004A1C62"/>
    <w:rsid w:val="004A1E6C"/>
    <w:rsid w:val="004A2FB9"/>
    <w:rsid w:val="004A3D87"/>
    <w:rsid w:val="004B4B10"/>
    <w:rsid w:val="004B7DB5"/>
    <w:rsid w:val="004C2CAC"/>
    <w:rsid w:val="004C30CE"/>
    <w:rsid w:val="004C5915"/>
    <w:rsid w:val="004C7D02"/>
    <w:rsid w:val="004D2976"/>
    <w:rsid w:val="004D2FC9"/>
    <w:rsid w:val="004D4715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6B6"/>
    <w:rsid w:val="00560FB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F4D"/>
    <w:rsid w:val="005C08D0"/>
    <w:rsid w:val="005C38BA"/>
    <w:rsid w:val="005C3B7A"/>
    <w:rsid w:val="005C7EEB"/>
    <w:rsid w:val="005D22A2"/>
    <w:rsid w:val="005D6564"/>
    <w:rsid w:val="005D704B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15DA"/>
    <w:rsid w:val="00614845"/>
    <w:rsid w:val="00615C55"/>
    <w:rsid w:val="00620893"/>
    <w:rsid w:val="0062668A"/>
    <w:rsid w:val="00636459"/>
    <w:rsid w:val="00640019"/>
    <w:rsid w:val="00642FD8"/>
    <w:rsid w:val="00651F5C"/>
    <w:rsid w:val="00661CE7"/>
    <w:rsid w:val="00665504"/>
    <w:rsid w:val="00671EEA"/>
    <w:rsid w:val="0067616D"/>
    <w:rsid w:val="006761B2"/>
    <w:rsid w:val="006767A9"/>
    <w:rsid w:val="00683790"/>
    <w:rsid w:val="00684913"/>
    <w:rsid w:val="00684E4D"/>
    <w:rsid w:val="006906F4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282"/>
    <w:rsid w:val="006E6532"/>
    <w:rsid w:val="006E766F"/>
    <w:rsid w:val="006F0E4D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AB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5DCD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FD0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2616"/>
    <w:rsid w:val="0085408B"/>
    <w:rsid w:val="00857F33"/>
    <w:rsid w:val="00861401"/>
    <w:rsid w:val="00861803"/>
    <w:rsid w:val="00867392"/>
    <w:rsid w:val="0087132B"/>
    <w:rsid w:val="0088132F"/>
    <w:rsid w:val="008818A0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00F"/>
    <w:rsid w:val="008D6D25"/>
    <w:rsid w:val="008E18B3"/>
    <w:rsid w:val="008E6809"/>
    <w:rsid w:val="008F675C"/>
    <w:rsid w:val="008F7BD4"/>
    <w:rsid w:val="0090056C"/>
    <w:rsid w:val="00925C6F"/>
    <w:rsid w:val="00925CA0"/>
    <w:rsid w:val="00927537"/>
    <w:rsid w:val="00935334"/>
    <w:rsid w:val="00940C7E"/>
    <w:rsid w:val="00944733"/>
    <w:rsid w:val="009448EC"/>
    <w:rsid w:val="00945CB3"/>
    <w:rsid w:val="0095296D"/>
    <w:rsid w:val="00952C06"/>
    <w:rsid w:val="0095638F"/>
    <w:rsid w:val="00956526"/>
    <w:rsid w:val="009625B5"/>
    <w:rsid w:val="009630FD"/>
    <w:rsid w:val="009631F4"/>
    <w:rsid w:val="00964F4A"/>
    <w:rsid w:val="00967EF0"/>
    <w:rsid w:val="009744FB"/>
    <w:rsid w:val="009814FE"/>
    <w:rsid w:val="00990840"/>
    <w:rsid w:val="009965DA"/>
    <w:rsid w:val="00997D42"/>
    <w:rsid w:val="009A06CA"/>
    <w:rsid w:val="009B124D"/>
    <w:rsid w:val="009B17D1"/>
    <w:rsid w:val="009C2162"/>
    <w:rsid w:val="009C49BF"/>
    <w:rsid w:val="009C58C9"/>
    <w:rsid w:val="009D004F"/>
    <w:rsid w:val="009D0C18"/>
    <w:rsid w:val="009D1109"/>
    <w:rsid w:val="009D2303"/>
    <w:rsid w:val="009D3DB8"/>
    <w:rsid w:val="009E39F8"/>
    <w:rsid w:val="009E5AC5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5E8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C47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7A0"/>
    <w:rsid w:val="00B51F0A"/>
    <w:rsid w:val="00B52FF9"/>
    <w:rsid w:val="00B538CC"/>
    <w:rsid w:val="00B53B34"/>
    <w:rsid w:val="00B5432A"/>
    <w:rsid w:val="00B609F5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6205"/>
    <w:rsid w:val="00BA12FE"/>
    <w:rsid w:val="00BA43D8"/>
    <w:rsid w:val="00BC3432"/>
    <w:rsid w:val="00BC3D4A"/>
    <w:rsid w:val="00BC7121"/>
    <w:rsid w:val="00BD2F98"/>
    <w:rsid w:val="00BD55A8"/>
    <w:rsid w:val="00BE6BDA"/>
    <w:rsid w:val="00BE7888"/>
    <w:rsid w:val="00BF1944"/>
    <w:rsid w:val="00BF26EB"/>
    <w:rsid w:val="00BF51A4"/>
    <w:rsid w:val="00C035C7"/>
    <w:rsid w:val="00C03BCB"/>
    <w:rsid w:val="00C0603C"/>
    <w:rsid w:val="00C07A86"/>
    <w:rsid w:val="00C15E63"/>
    <w:rsid w:val="00C16273"/>
    <w:rsid w:val="00C23200"/>
    <w:rsid w:val="00C252C9"/>
    <w:rsid w:val="00C26413"/>
    <w:rsid w:val="00C27218"/>
    <w:rsid w:val="00C31D64"/>
    <w:rsid w:val="00C3214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0C3"/>
    <w:rsid w:val="00C71790"/>
    <w:rsid w:val="00C73DCF"/>
    <w:rsid w:val="00C74B86"/>
    <w:rsid w:val="00C80FCD"/>
    <w:rsid w:val="00C84F78"/>
    <w:rsid w:val="00C86E91"/>
    <w:rsid w:val="00C87B89"/>
    <w:rsid w:val="00C91085"/>
    <w:rsid w:val="00CA31BB"/>
    <w:rsid w:val="00CB15B6"/>
    <w:rsid w:val="00CB69ED"/>
    <w:rsid w:val="00CC40E4"/>
    <w:rsid w:val="00CC6D14"/>
    <w:rsid w:val="00CD0EB6"/>
    <w:rsid w:val="00CD1923"/>
    <w:rsid w:val="00CD1BFB"/>
    <w:rsid w:val="00CD2D76"/>
    <w:rsid w:val="00CD2EA4"/>
    <w:rsid w:val="00CD452D"/>
    <w:rsid w:val="00CD560B"/>
    <w:rsid w:val="00CD7556"/>
    <w:rsid w:val="00CE47B4"/>
    <w:rsid w:val="00CF092E"/>
    <w:rsid w:val="00CF7485"/>
    <w:rsid w:val="00D004CC"/>
    <w:rsid w:val="00D20FF4"/>
    <w:rsid w:val="00D223FE"/>
    <w:rsid w:val="00D237A3"/>
    <w:rsid w:val="00D23B0B"/>
    <w:rsid w:val="00D266DD"/>
    <w:rsid w:val="00D30075"/>
    <w:rsid w:val="00D319A0"/>
    <w:rsid w:val="00D33238"/>
    <w:rsid w:val="00D3411D"/>
    <w:rsid w:val="00D343DA"/>
    <w:rsid w:val="00D35100"/>
    <w:rsid w:val="00D36819"/>
    <w:rsid w:val="00D404F7"/>
    <w:rsid w:val="00D42468"/>
    <w:rsid w:val="00D42923"/>
    <w:rsid w:val="00D45EE1"/>
    <w:rsid w:val="00D47EBF"/>
    <w:rsid w:val="00D505AF"/>
    <w:rsid w:val="00D51AF9"/>
    <w:rsid w:val="00D56526"/>
    <w:rsid w:val="00D57B09"/>
    <w:rsid w:val="00D65F08"/>
    <w:rsid w:val="00D676DD"/>
    <w:rsid w:val="00D856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C78"/>
    <w:rsid w:val="00E02BAC"/>
    <w:rsid w:val="00E13E03"/>
    <w:rsid w:val="00E17587"/>
    <w:rsid w:val="00E21BB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00D"/>
    <w:rsid w:val="00E67116"/>
    <w:rsid w:val="00E70599"/>
    <w:rsid w:val="00E7088D"/>
    <w:rsid w:val="00E70B99"/>
    <w:rsid w:val="00E72208"/>
    <w:rsid w:val="00E72E71"/>
    <w:rsid w:val="00E76CF5"/>
    <w:rsid w:val="00E81C52"/>
    <w:rsid w:val="00E8271B"/>
    <w:rsid w:val="00E90529"/>
    <w:rsid w:val="00E97221"/>
    <w:rsid w:val="00EA0DDC"/>
    <w:rsid w:val="00EA205F"/>
    <w:rsid w:val="00EA33CE"/>
    <w:rsid w:val="00EA4303"/>
    <w:rsid w:val="00EA7882"/>
    <w:rsid w:val="00EB3ECE"/>
    <w:rsid w:val="00EB5BB2"/>
    <w:rsid w:val="00EB6193"/>
    <w:rsid w:val="00EB6707"/>
    <w:rsid w:val="00ED112D"/>
    <w:rsid w:val="00ED7779"/>
    <w:rsid w:val="00EE56C4"/>
    <w:rsid w:val="00EF1DA8"/>
    <w:rsid w:val="00EF4F08"/>
    <w:rsid w:val="00EF6214"/>
    <w:rsid w:val="00F0347E"/>
    <w:rsid w:val="00F0614A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A45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090C"/>
    <w:rsid w:val="00FB124C"/>
    <w:rsid w:val="00FB427A"/>
    <w:rsid w:val="00FB7889"/>
    <w:rsid w:val="00FC64AE"/>
    <w:rsid w:val="00FC75CB"/>
    <w:rsid w:val="00FD495C"/>
    <w:rsid w:val="00FE106A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E6FD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7E6FD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E6FD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E6FD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DigiPro</cp:lastModifiedBy>
  <cp:revision>27</cp:revision>
  <cp:lastPrinted>2020-03-26T08:01:00Z</cp:lastPrinted>
  <dcterms:created xsi:type="dcterms:W3CDTF">2017-03-08T14:25:00Z</dcterms:created>
  <dcterms:modified xsi:type="dcterms:W3CDTF">2021-03-26T09:18:00Z</dcterms:modified>
</cp:coreProperties>
</file>