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82D" w:rsidRPr="0044382D" w:rsidRDefault="0044382D">
      <w:pPr>
        <w:rPr>
          <w:b/>
        </w:rPr>
      </w:pPr>
      <w:r w:rsidRPr="0044382D">
        <w:rPr>
          <w:b/>
        </w:rPr>
        <w:t>P R I Z M A   s. r. o. ,                        Hlavná 138,                              930 11  Topoľníky</w:t>
      </w:r>
    </w:p>
    <w:p w:rsidR="00BE122E" w:rsidRDefault="00BE122E">
      <w:r>
        <w:t>IČO: 31408419                                                                                     DIČ: 2020365138</w:t>
      </w:r>
    </w:p>
    <w:p w:rsidR="0044382D" w:rsidRDefault="0044382D"/>
    <w:p w:rsidR="0044382D" w:rsidRDefault="0044382D"/>
    <w:p w:rsidR="00C86558" w:rsidRPr="0044382D" w:rsidRDefault="00BE122E" w:rsidP="0044382D">
      <w:pPr>
        <w:pStyle w:val="Bezriadkovania"/>
        <w:rPr>
          <w:b/>
          <w:sz w:val="32"/>
          <w:szCs w:val="32"/>
        </w:rPr>
      </w:pPr>
      <w:r w:rsidRPr="0044382D">
        <w:rPr>
          <w:b/>
        </w:rPr>
        <w:t xml:space="preserve">                                            </w:t>
      </w:r>
      <w:r w:rsidR="00E80E98">
        <w:rPr>
          <w:b/>
        </w:rPr>
        <w:t xml:space="preserve">            </w:t>
      </w:r>
      <w:r w:rsidRPr="0044382D">
        <w:rPr>
          <w:b/>
        </w:rPr>
        <w:t xml:space="preserve">   </w:t>
      </w:r>
      <w:r w:rsidRPr="0044382D">
        <w:rPr>
          <w:b/>
          <w:sz w:val="32"/>
          <w:szCs w:val="32"/>
        </w:rPr>
        <w:t>P o z n á m k y</w:t>
      </w:r>
    </w:p>
    <w:p w:rsidR="00BE122E" w:rsidRDefault="00BE122E">
      <w:r>
        <w:t xml:space="preserve">                              </w:t>
      </w:r>
      <w:r w:rsidR="0044382D">
        <w:t>k</w:t>
      </w:r>
      <w:r>
        <w:t xml:space="preserve">         ú  č t o v n e j   </w:t>
      </w:r>
      <w:r w:rsidR="0044382D">
        <w:t xml:space="preserve">    </w:t>
      </w:r>
      <w:r>
        <w:t xml:space="preserve">  z á v i e r k</w:t>
      </w:r>
      <w:r w:rsidR="00E80E98">
        <w:t> </w:t>
      </w:r>
      <w:r>
        <w:t>e</w:t>
      </w:r>
      <w:r w:rsidR="002771C7">
        <w:t xml:space="preserve">     k 31.12.20</w:t>
      </w:r>
      <w:r w:rsidR="00704F35">
        <w:t>20</w:t>
      </w:r>
    </w:p>
    <w:p w:rsidR="00BE122E" w:rsidRDefault="00BE122E"/>
    <w:p w:rsidR="00BE122E" w:rsidRPr="00BE122E" w:rsidRDefault="00BE122E" w:rsidP="00BE122E">
      <w:pPr>
        <w:pStyle w:val="Odsekzoznamu"/>
        <w:numPr>
          <w:ilvl w:val="0"/>
          <w:numId w:val="1"/>
        </w:numPr>
        <w:rPr>
          <w:b/>
        </w:rPr>
      </w:pPr>
      <w:r w:rsidRPr="00BE122E">
        <w:rPr>
          <w:b/>
        </w:rPr>
        <w:t>Všeobecné údaje</w:t>
      </w:r>
    </w:p>
    <w:p w:rsidR="00BE122E" w:rsidRDefault="00BE122E" w:rsidP="00BE122E">
      <w:pPr>
        <w:pStyle w:val="Bezriadkovania"/>
      </w:pPr>
      <w:r>
        <w:t>Názov právnickej osoby a jej sídlo: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PRIZMA  s.r.o.</w:t>
      </w:r>
    </w:p>
    <w:p w:rsidR="00BE122E" w:rsidRDefault="00BE122E" w:rsidP="00BE122E">
      <w:pPr>
        <w:pStyle w:val="Bezriadkovania"/>
      </w:pPr>
      <w:r>
        <w:t xml:space="preserve">            Hlavná 138</w:t>
      </w:r>
    </w:p>
    <w:p w:rsidR="00BE122E" w:rsidRDefault="00BE122E" w:rsidP="00BE122E">
      <w:pPr>
        <w:pStyle w:val="Bezriadkovania"/>
      </w:pPr>
      <w:r>
        <w:t xml:space="preserve">            930 11  Topoľníky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>Priemerný počet zamestnancov: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   </w:t>
      </w:r>
      <w:r w:rsidR="002771C7">
        <w:t xml:space="preserve">2 pracovníci </w:t>
      </w:r>
    </w:p>
    <w:p w:rsidR="002771C7" w:rsidRDefault="002771C7" w:rsidP="00BE122E">
      <w:pPr>
        <w:pStyle w:val="Bezriadkovania"/>
      </w:pPr>
    </w:p>
    <w:p w:rsidR="00BE122E" w:rsidRPr="00BE122E" w:rsidRDefault="00BE122E" w:rsidP="00BE122E">
      <w:pPr>
        <w:pStyle w:val="Bezriadkovania"/>
        <w:numPr>
          <w:ilvl w:val="0"/>
          <w:numId w:val="1"/>
        </w:numPr>
        <w:rPr>
          <w:b/>
        </w:rPr>
      </w:pPr>
      <w:r w:rsidRPr="00BE122E">
        <w:rPr>
          <w:b/>
        </w:rPr>
        <w:t>Informácie o prija</w:t>
      </w:r>
      <w:r>
        <w:rPr>
          <w:b/>
        </w:rPr>
        <w:t>t</w:t>
      </w:r>
      <w:r w:rsidRPr="00BE122E">
        <w:rPr>
          <w:b/>
        </w:rPr>
        <w:t>ých postupoch</w:t>
      </w:r>
    </w:p>
    <w:p w:rsidR="009E0FDD" w:rsidRDefault="009E0FDD" w:rsidP="009E0FDD">
      <w:pPr>
        <w:pStyle w:val="Bezriadkovania"/>
      </w:pPr>
    </w:p>
    <w:p w:rsidR="00BE122E" w:rsidRDefault="00BE122E" w:rsidP="009E0FDD">
      <w:pPr>
        <w:pStyle w:val="Bezriadkovania"/>
      </w:pPr>
      <w:r>
        <w:t xml:space="preserve">Informácia, či je účtovná závierka </w:t>
      </w:r>
      <w:r w:rsidR="009E0FDD">
        <w:t>zostavená za splnenia predpokladu, že účtovná jednotka bude</w:t>
      </w:r>
    </w:p>
    <w:p w:rsidR="009E0FDD" w:rsidRDefault="009E0FDD" w:rsidP="009E0FDD">
      <w:pPr>
        <w:pStyle w:val="Bezriadkovania"/>
      </w:pPr>
      <w:r>
        <w:t>nepretržite pokračovať vo svojej činnosti:</w:t>
      </w:r>
    </w:p>
    <w:p w:rsidR="009E0FDD" w:rsidRDefault="009E0FDD" w:rsidP="009E0FDD">
      <w:pPr>
        <w:pStyle w:val="Bezriadkovania"/>
      </w:pPr>
    </w:p>
    <w:p w:rsidR="00BE122E" w:rsidRDefault="009E0FDD">
      <w:r>
        <w:t xml:space="preserve">       Účtovná jednotka bude pokračovať vo svojej činnosti.</w:t>
      </w:r>
    </w:p>
    <w:p w:rsidR="009E0FDD" w:rsidRDefault="009E0FDD"/>
    <w:p w:rsidR="009E0FDD" w:rsidRDefault="009E0FDD">
      <w:r>
        <w:t>Spôsob oceňovania jednotlivých položiek majetku a záväzkov:</w:t>
      </w:r>
    </w:p>
    <w:p w:rsidR="009E0FDD" w:rsidRDefault="009E0FDD" w:rsidP="009E0FDD">
      <w:pPr>
        <w:pStyle w:val="Bezriadkovania"/>
      </w:pPr>
      <w:r>
        <w:t xml:space="preserve">a/ dlhodobého nehmotného majetku, dlhodobého hmotného majetku a dlhodobého </w:t>
      </w:r>
    </w:p>
    <w:p w:rsidR="009E0FDD" w:rsidRDefault="009E0FDD" w:rsidP="009E0FDD">
      <w:pPr>
        <w:pStyle w:val="Bezriadkovania"/>
      </w:pPr>
      <w:r>
        <w:t xml:space="preserve">     finančného majetku -  skutočné obstarávacie ceny</w:t>
      </w:r>
    </w:p>
    <w:p w:rsidR="009E0FDD" w:rsidRDefault="009E0FDD" w:rsidP="009E0FDD">
      <w:pPr>
        <w:pStyle w:val="Bezriadkovania"/>
      </w:pPr>
      <w:r>
        <w:t>b/ zásob obstaraných kúpou – skutočné obstarávacie ceny</w:t>
      </w:r>
    </w:p>
    <w:p w:rsidR="009E0FDD" w:rsidRDefault="009E0FDD" w:rsidP="009E0FDD">
      <w:pPr>
        <w:pStyle w:val="Bezriadkovania"/>
      </w:pPr>
      <w:r>
        <w:t>c/ pohľadávok – skutočné obstarávacie ceny</w:t>
      </w:r>
    </w:p>
    <w:p w:rsidR="009E0FDD" w:rsidRDefault="009E0FDD" w:rsidP="009E0FDD">
      <w:pPr>
        <w:pStyle w:val="Bezriadkovania"/>
      </w:pPr>
      <w:r>
        <w:t>d/ krátkodobého finančného majetku -  skutočné obstarávacie ceny</w:t>
      </w:r>
    </w:p>
    <w:p w:rsidR="009E0FDD" w:rsidRDefault="009E0FDD" w:rsidP="009E0FDD">
      <w:pPr>
        <w:pStyle w:val="Bezriadkovania"/>
      </w:pPr>
      <w:r>
        <w:t>e/ závä</w:t>
      </w:r>
      <w:r w:rsidR="0044382D">
        <w:t>z</w:t>
      </w:r>
      <w:r>
        <w:t>kov vrátane rezerv, dlhopisov, pôžičiek a úverov – skutočné obstarávacie ceny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Spôsob zostavenia odpisového plánu pre jednotlivé druhy dlhodobého hmotného majetku</w:t>
      </w:r>
    </w:p>
    <w:p w:rsidR="009E0FDD" w:rsidRDefault="009E0FDD" w:rsidP="009E0FDD">
      <w:pPr>
        <w:pStyle w:val="Bezriadkovania"/>
      </w:pPr>
      <w:r>
        <w:t xml:space="preserve">A dlhodobého nehmotného majetku, pričom sa uvádza doba odpisovania, požité sadzby odpisov </w:t>
      </w:r>
    </w:p>
    <w:p w:rsidR="009E0FDD" w:rsidRDefault="009E0FDD" w:rsidP="009E0FDD">
      <w:pPr>
        <w:pStyle w:val="Bezriadkovania"/>
      </w:pPr>
      <w:r>
        <w:t>A odpisové met</w:t>
      </w:r>
      <w:r w:rsidR="0044382D">
        <w:t>ó</w:t>
      </w:r>
      <w:r>
        <w:t>dy pri určení odpisov neboli zmenené, daňové a účtovné odpisy sa rovnajú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Zmeny účtovných zásad a zmeny účtovných metód s uveden</w:t>
      </w:r>
      <w:r w:rsidR="0044382D">
        <w:t>í</w:t>
      </w:r>
      <w:r>
        <w:t xml:space="preserve">m dôvodu týchto zmien a vyčíslenia </w:t>
      </w:r>
      <w:r w:rsidR="0044382D">
        <w:t>ich v</w:t>
      </w:r>
      <w:r>
        <w:t>plyvu na finančnú hodnotu majetku, záväzkov, základného imania a výsledku hospodárenia účtovnej jednoty neboli vykonané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</w:p>
    <w:p w:rsidR="009E0FDD" w:rsidRPr="0044382D" w:rsidRDefault="009E0FDD" w:rsidP="009E0FDD">
      <w:pPr>
        <w:pStyle w:val="Bezriadkovania"/>
        <w:numPr>
          <w:ilvl w:val="0"/>
          <w:numId w:val="1"/>
        </w:numPr>
        <w:rPr>
          <w:b/>
        </w:rPr>
      </w:pPr>
      <w:r w:rsidRPr="0044382D">
        <w:rPr>
          <w:b/>
        </w:rPr>
        <w:t>Informácie, ktoré vysvet</w:t>
      </w:r>
      <w:r w:rsidR="0044382D">
        <w:rPr>
          <w:b/>
        </w:rPr>
        <w:t>ľ</w:t>
      </w:r>
      <w:r w:rsidRPr="0044382D">
        <w:rPr>
          <w:b/>
        </w:rPr>
        <w:t>ujú a dopĺňajú súvahu a výkaz ziskov a strát</w:t>
      </w:r>
    </w:p>
    <w:p w:rsidR="009E0FDD" w:rsidRDefault="009E0FDD" w:rsidP="00296672">
      <w:pPr>
        <w:pStyle w:val="Bezriadkovania"/>
      </w:pPr>
    </w:p>
    <w:p w:rsidR="0044382D" w:rsidRDefault="00704F35" w:rsidP="00296672">
      <w:pPr>
        <w:pStyle w:val="Bezriadkovania"/>
      </w:pPr>
      <w:r>
        <w:t>Za účtovný rok bola vykázaná strata: -17.885,33 Eur</w:t>
      </w:r>
    </w:p>
    <w:p w:rsidR="00704F35" w:rsidRDefault="00704F35" w:rsidP="00296672">
      <w:pPr>
        <w:pStyle w:val="Bezriadkovania"/>
      </w:pPr>
      <w:r>
        <w:t>Výnosy za účtovné obdobie:             253640,64 eur</w:t>
      </w:r>
    </w:p>
    <w:p w:rsidR="00704F35" w:rsidRDefault="00704F35" w:rsidP="00296672">
      <w:pPr>
        <w:pStyle w:val="Bezriadkovania"/>
      </w:pPr>
      <w:r>
        <w:t>Náklady za účtovné obdobie:           271525,97 eur</w:t>
      </w:r>
    </w:p>
    <w:p w:rsidR="00704F35" w:rsidRDefault="00704F35" w:rsidP="00296672">
      <w:pPr>
        <w:pStyle w:val="Bezriadkovania"/>
      </w:pPr>
    </w:p>
    <w:p w:rsidR="00704F35" w:rsidRDefault="00704F35" w:rsidP="00296672">
      <w:pPr>
        <w:pStyle w:val="Bezriadkovania"/>
      </w:pPr>
      <w:r>
        <w:t xml:space="preserve">Vplyvom </w:t>
      </w:r>
      <w:proofErr w:type="spellStart"/>
      <w:r>
        <w:t>koronakrízy</w:t>
      </w:r>
      <w:proofErr w:type="spellEnd"/>
      <w:r>
        <w:t xml:space="preserve"> </w:t>
      </w:r>
      <w:proofErr w:type="spellStart"/>
      <w:r>
        <w:t>kamionova</w:t>
      </w:r>
      <w:proofErr w:type="spellEnd"/>
      <w:r>
        <w:t xml:space="preserve"> preprava stála 4-5 mesiacov </w:t>
      </w: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Informácia o sume a dôvodoch vzniku jed</w:t>
      </w:r>
      <w:r w:rsidR="0044382D">
        <w:t>no</w:t>
      </w:r>
      <w:r>
        <w:t xml:space="preserve">tlivých položiek nákladov alebo výnosov, ktoré majú výnimočný rozsah alebo výskyt, napríklad výnosy z predaja podniku alebo časti podniku, náklady z dôvodu predaja podniku alebo časti podniku, škody z dôvodu </w:t>
      </w:r>
      <w:proofErr w:type="spellStart"/>
      <w:r>
        <w:t>živeľných</w:t>
      </w:r>
      <w:proofErr w:type="spellEnd"/>
      <w:r>
        <w:t xml:space="preserve"> pohrôm.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</w:p>
    <w:p w:rsidR="009E0FDD" w:rsidRDefault="009E0FDD"/>
    <w:p w:rsidR="00296672" w:rsidRDefault="00296672" w:rsidP="00296672">
      <w:pPr>
        <w:pStyle w:val="Bezriadkovania"/>
      </w:pPr>
      <w:r>
        <w:t>Informácie o orgánoch účtovnej jednotky: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Základné imanie: 16 800 Eur zaplatený vklad Gabriel</w:t>
      </w:r>
      <w:r w:rsidR="0044382D">
        <w:t xml:space="preserve"> </w:t>
      </w:r>
      <w:r>
        <w:t xml:space="preserve"> </w:t>
      </w:r>
      <w:proofErr w:type="spellStart"/>
      <w:r>
        <w:t>Frühvald</w:t>
      </w:r>
      <w:proofErr w:type="spellEnd"/>
    </w:p>
    <w:p w:rsidR="00296672" w:rsidRDefault="00296672" w:rsidP="00296672">
      <w:pPr>
        <w:pStyle w:val="Bezriadkovania"/>
      </w:pPr>
      <w:r>
        <w:t xml:space="preserve">                                16 800 Eur zaplatený vklad Adriana </w:t>
      </w:r>
      <w:proofErr w:type="spellStart"/>
      <w:r>
        <w:t>Fr</w:t>
      </w:r>
      <w:r w:rsidR="0044382D">
        <w:t>ü</w:t>
      </w:r>
      <w:r>
        <w:t>hvaldová</w:t>
      </w:r>
      <w:proofErr w:type="spellEnd"/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iné informácie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a/ hlavná činnosť: medzinárodná nákladná doprava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 xml:space="preserve">b/ tržby  z predaja služieb:               </w:t>
      </w:r>
      <w:r w:rsidR="00704F35">
        <w:t>253640,64</w:t>
      </w:r>
      <w:r w:rsidR="002771C7">
        <w:t xml:space="preserve"> Eur</w:t>
      </w:r>
      <w:r>
        <w:t xml:space="preserve"> </w:t>
      </w:r>
    </w:p>
    <w:sectPr w:rsidR="00296672" w:rsidSect="00C865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C594E"/>
    <w:multiLevelType w:val="hybridMultilevel"/>
    <w:tmpl w:val="B4C8D8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122E"/>
    <w:rsid w:val="00232A05"/>
    <w:rsid w:val="0023476E"/>
    <w:rsid w:val="002771C7"/>
    <w:rsid w:val="00296672"/>
    <w:rsid w:val="002F2368"/>
    <w:rsid w:val="0044382D"/>
    <w:rsid w:val="00591C77"/>
    <w:rsid w:val="00704F35"/>
    <w:rsid w:val="00710D2B"/>
    <w:rsid w:val="009E0FDD"/>
    <w:rsid w:val="00BE122E"/>
    <w:rsid w:val="00C86558"/>
    <w:rsid w:val="00D971AD"/>
    <w:rsid w:val="00E80E98"/>
    <w:rsid w:val="00F10B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D2B"/>
  </w:style>
  <w:style w:type="paragraph" w:styleId="Nadpis1">
    <w:name w:val="heading 1"/>
    <w:basedOn w:val="Normlny"/>
    <w:next w:val="Normlny"/>
    <w:link w:val="Nadpis1Char"/>
    <w:uiPriority w:val="9"/>
    <w:qFormat/>
    <w:rsid w:val="00710D2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0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iln">
    <w:name w:val="Strong"/>
    <w:basedOn w:val="Predvolenpsmoodseku"/>
    <w:uiPriority w:val="22"/>
    <w:qFormat/>
    <w:rsid w:val="00710D2B"/>
    <w:rPr>
      <w:b/>
      <w:bCs/>
    </w:rPr>
  </w:style>
  <w:style w:type="paragraph" w:styleId="Bezriadkovania">
    <w:name w:val="No Spacing"/>
    <w:uiPriority w:val="1"/>
    <w:qFormat/>
    <w:rsid w:val="00710D2B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10D2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710D2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10D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10D2B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710D2B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710D2B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710D2B"/>
    <w:rPr>
      <w:b/>
      <w:bCs/>
      <w:smallCaps/>
      <w:spacing w:val="5"/>
    </w:rPr>
  </w:style>
  <w:style w:type="paragraph" w:styleId="Odsekzoznamu">
    <w:name w:val="List Paragraph"/>
    <w:basedOn w:val="Normlny"/>
    <w:uiPriority w:val="34"/>
    <w:qFormat/>
    <w:rsid w:val="00BE12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427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5</cp:revision>
  <dcterms:created xsi:type="dcterms:W3CDTF">2018-03-22T13:39:00Z</dcterms:created>
  <dcterms:modified xsi:type="dcterms:W3CDTF">2021-03-26T11:40:00Z</dcterms:modified>
</cp:coreProperties>
</file>