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8282A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E4D6E">
        <w:rPr>
          <w:rFonts w:ascii="Arial Narrow" w:hAnsi="Arial Narrow"/>
          <w:b/>
        </w:rPr>
        <w:t>9</w:t>
      </w:r>
    </w:p>
    <w:p w14:paraId="17DA0F5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38A4C1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B9550D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A4B1D1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EA73AF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08EFB1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42780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9D4063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31E2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96D53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DISPO - M s.r.o.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7E1C59D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EFF2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8FB4EB" w14:textId="77777777" w:rsidR="000E0FA5" w:rsidRPr="00755848" w:rsidRDefault="00DC1D4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Šelpice 450, Šelpice 919 09</w:t>
            </w:r>
          </w:p>
        </w:tc>
      </w:tr>
      <w:tr w:rsidR="001F718C" w:rsidRPr="00755848" w14:paraId="78043B8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0397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9A784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F2196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6C11F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FB0B6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7780C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77780C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0BB9AC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C494B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897789" w14:textId="77777777"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14:paraId="119DA5C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2EE17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BC1FB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B639E">
              <w:rPr>
                <w:rFonts w:ascii="Arial Narrow" w:hAnsi="Arial Narrow" w:cs="Arial Narrow"/>
                <w:sz w:val="22"/>
                <w:szCs w:val="22"/>
              </w:rPr>
              <w:t>DISPO - 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07E0FC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EDBD3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803BAC" w14:textId="068A05A6" w:rsidR="004D2FC9" w:rsidRPr="00755848" w:rsidRDefault="0077780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16A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F2FF40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B2576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Test veľkostnej skupiny účtovnej jednotky (2 ZoU)</w:t>
      </w:r>
    </w:p>
    <w:p w14:paraId="0DCF4171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630E42AC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5DBCE30E" w14:textId="77777777" w:rsidTr="000764C2">
        <w:tc>
          <w:tcPr>
            <w:tcW w:w="2197" w:type="dxa"/>
            <w:shd w:val="clear" w:color="auto" w:fill="auto"/>
          </w:tcPr>
          <w:p w14:paraId="3520AA49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1317847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1E019C1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D48D269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4316A4" w:rsidRPr="00812099" w14:paraId="2B5D1878" w14:textId="77777777" w:rsidTr="00FF6DC0">
        <w:tc>
          <w:tcPr>
            <w:tcW w:w="2197" w:type="dxa"/>
            <w:shd w:val="clear" w:color="auto" w:fill="auto"/>
          </w:tcPr>
          <w:p w14:paraId="325F72EB" w14:textId="77777777" w:rsidR="004316A4" w:rsidRPr="00812099" w:rsidRDefault="004316A4" w:rsidP="004316A4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12C86B41" w14:textId="66EF9D25" w:rsidR="004316A4" w:rsidRPr="006E4D6E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5 337 835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2DC753D6" w14:textId="07F06F50" w:rsidR="004316A4" w:rsidRPr="00812099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032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453</w:t>
            </w:r>
          </w:p>
        </w:tc>
        <w:tc>
          <w:tcPr>
            <w:tcW w:w="1276" w:type="dxa"/>
            <w:shd w:val="clear" w:color="auto" w:fill="auto"/>
          </w:tcPr>
          <w:p w14:paraId="52E80D8F" w14:textId="77777777" w:rsidR="004316A4" w:rsidRPr="00812099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Áno</w:t>
            </w:r>
          </w:p>
        </w:tc>
      </w:tr>
      <w:tr w:rsidR="004316A4" w:rsidRPr="00812099" w14:paraId="00909E74" w14:textId="77777777" w:rsidTr="00FF6DC0">
        <w:tc>
          <w:tcPr>
            <w:tcW w:w="2197" w:type="dxa"/>
            <w:shd w:val="clear" w:color="auto" w:fill="auto"/>
          </w:tcPr>
          <w:p w14:paraId="2D806E30" w14:textId="77777777" w:rsidR="004316A4" w:rsidRPr="00812099" w:rsidRDefault="004316A4" w:rsidP="004316A4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331002ED" w14:textId="1A74BC54" w:rsidR="004316A4" w:rsidRPr="006E4D6E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10 789 456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084D0FA0" w14:textId="2CBFADA0" w:rsidR="004316A4" w:rsidRPr="00812099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544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193</w:t>
            </w:r>
          </w:p>
        </w:tc>
        <w:tc>
          <w:tcPr>
            <w:tcW w:w="1276" w:type="dxa"/>
            <w:shd w:val="clear" w:color="auto" w:fill="auto"/>
          </w:tcPr>
          <w:p w14:paraId="0F5D1238" w14:textId="77777777" w:rsidR="004316A4" w:rsidRPr="00812099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Nie</w:t>
            </w:r>
          </w:p>
        </w:tc>
      </w:tr>
      <w:tr w:rsidR="004316A4" w:rsidRPr="00812099" w14:paraId="16EF99E8" w14:textId="77777777" w:rsidTr="00FF6DC0">
        <w:tc>
          <w:tcPr>
            <w:tcW w:w="2197" w:type="dxa"/>
            <w:shd w:val="clear" w:color="auto" w:fill="auto"/>
          </w:tcPr>
          <w:p w14:paraId="471B6CC8" w14:textId="77777777" w:rsidR="004316A4" w:rsidRPr="00812099" w:rsidRDefault="004316A4" w:rsidP="004316A4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022907AF" w14:textId="0B6E2B8C" w:rsidR="004316A4" w:rsidRPr="006E4D6E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C4D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="00331E10" w:rsidRPr="004C4D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7B18670A" w14:textId="23705BB2" w:rsidR="004316A4" w:rsidRPr="00812099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7235D9C0" w14:textId="77777777" w:rsidR="004316A4" w:rsidRPr="00812099" w:rsidRDefault="004316A4" w:rsidP="004316A4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</w:t>
            </w:r>
          </w:p>
        </w:tc>
      </w:tr>
    </w:tbl>
    <w:p w14:paraId="00F01634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5906FDB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č.MF/2337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611FE96B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204A9071" w14:textId="13FAABCC"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6E4D6E">
        <w:rPr>
          <w:rFonts w:asciiTheme="minorHAnsi" w:hAnsiTheme="minorHAnsi" w:cstheme="minorHAnsi"/>
          <w:b/>
          <w:sz w:val="22"/>
          <w:szCs w:val="22"/>
        </w:rPr>
        <w:t>1</w:t>
      </w:r>
      <w:r w:rsidR="004316A4">
        <w:rPr>
          <w:rFonts w:asciiTheme="minorHAnsi" w:hAnsiTheme="minorHAnsi" w:cstheme="minorHAnsi"/>
          <w:b/>
          <w:sz w:val="22"/>
          <w:szCs w:val="22"/>
        </w:rPr>
        <w:t>0</w:t>
      </w:r>
      <w:r w:rsidR="006E4D6E">
        <w:rPr>
          <w:rFonts w:asciiTheme="minorHAnsi" w:hAnsiTheme="minorHAnsi" w:cstheme="minorHAnsi"/>
          <w:b/>
          <w:sz w:val="22"/>
          <w:szCs w:val="22"/>
        </w:rPr>
        <w:t>.11.20</w:t>
      </w:r>
      <w:r w:rsidR="004316A4">
        <w:rPr>
          <w:rFonts w:asciiTheme="minorHAnsi" w:hAnsiTheme="minorHAnsi" w:cstheme="minorHAnsi"/>
          <w:b/>
          <w:sz w:val="22"/>
          <w:szCs w:val="22"/>
        </w:rPr>
        <w:t>20</w:t>
      </w:r>
    </w:p>
    <w:p w14:paraId="679403AF" w14:textId="77777777"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45E391A" w14:textId="1ECD7DB1"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 </w:t>
      </w:r>
      <w:r w:rsidR="0077780C" w:rsidRPr="00567C8A">
        <w:rPr>
          <w:rFonts w:asciiTheme="minorHAnsi" w:hAnsiTheme="minorHAnsi" w:cstheme="minorHAnsi"/>
          <w:b/>
          <w:sz w:val="22"/>
          <w:szCs w:val="22"/>
        </w:rPr>
        <w:t>DISPO –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>M s.r.o. zostavuje riadnu účtovnú závierku k poslednému dňu účtovného obdobia, k 31.12.20</w:t>
      </w:r>
      <w:r w:rsidR="004316A4">
        <w:rPr>
          <w:rFonts w:asciiTheme="minorHAnsi" w:hAnsiTheme="minorHAnsi" w:cstheme="minorHAnsi"/>
          <w:b/>
          <w:sz w:val="22"/>
          <w:szCs w:val="22"/>
        </w:rPr>
        <w:t>20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DC15CD6" w14:textId="77777777"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E132EAC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0F24769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49AA798F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2C064ACD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8706AE0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5BC0C30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D06D17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599E879D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31C57385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7EED74DA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76A8D098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5574BBB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41013028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65A14599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2B3F7C9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6F7DAF7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D983483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32345F3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18BBDA0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D9C0D91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6C1438D" w14:textId="77777777" w:rsidR="00A84C9F" w:rsidRPr="00812099" w:rsidRDefault="00DF0461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4C4D8D">
              <w:rPr>
                <w:rFonts w:asciiTheme="minorHAnsi" w:hAnsiTheme="minorHAnsi" w:cstheme="minorHAnsi"/>
                <w:sz w:val="22"/>
                <w:szCs w:val="22"/>
              </w:rPr>
              <w:t>22,25</w:t>
            </w:r>
          </w:p>
        </w:tc>
        <w:tc>
          <w:tcPr>
            <w:tcW w:w="1214" w:type="pct"/>
            <w:vAlign w:val="bottom"/>
          </w:tcPr>
          <w:p w14:paraId="5F4943D3" w14:textId="77777777" w:rsidR="00A84C9F" w:rsidRPr="00812099" w:rsidRDefault="00DC1D4A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14:paraId="79A93435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B44CF62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49D4E5CD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0780C56A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22221C" w14:textId="77777777" w:rsidR="00F0347E" w:rsidRPr="00812099" w:rsidRDefault="00FD495C" w:rsidP="00F0347E">
      <w:pPr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Informácie o orgánoch účtovnej jednotky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– o </w:t>
      </w:r>
      <w:r w:rsidRPr="00812099">
        <w:rPr>
          <w:rFonts w:asciiTheme="minorHAnsi" w:hAnsiTheme="minorHAnsi" w:cstheme="minorHAnsi"/>
          <w:bCs/>
          <w:sz w:val="22"/>
          <w:szCs w:val="22"/>
        </w:rPr>
        <w:t>podmienk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 xml:space="preserve">ach </w:t>
      </w:r>
      <w:r w:rsidRPr="00812099">
        <w:rPr>
          <w:rFonts w:asciiTheme="minorHAnsi" w:hAnsiTheme="minorHAnsi" w:cstheme="minorHAnsi"/>
          <w:bCs/>
          <w:sz w:val="22"/>
          <w:szCs w:val="22"/>
        </w:rPr>
        <w:t>a výšk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>e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jednotlivých druhov záruk alebo iných zabezpečení,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o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pôžičkách a ich podmienkach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(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 xml:space="preserve">výška úrokov, </w:t>
      </w:r>
      <w:r w:rsidRPr="00812099">
        <w:rPr>
          <w:rFonts w:asciiTheme="minorHAnsi" w:hAnsiTheme="minorHAnsi" w:cstheme="minorHAnsi"/>
          <w:bCs/>
          <w:sz w:val="22"/>
          <w:szCs w:val="22"/>
        </w:rPr>
        <w:t>celková suma pôžičky, suma splatenej pôžičky, suma odpustenej pôžičky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),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>o 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použit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í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fyzickej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812099" w14:paraId="48D5415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2838BA1" w14:textId="77777777"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B9051EB" w14:textId="77777777"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AA36136" w14:textId="77777777"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DC1D4A" w:rsidRPr="00812099" w14:paraId="6384503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8386F96" w14:textId="77777777"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Štatutárny orgán – Ján Morvay pôžička</w:t>
            </w:r>
          </w:p>
        </w:tc>
        <w:tc>
          <w:tcPr>
            <w:tcW w:w="1701" w:type="dxa"/>
            <w:noWrap/>
            <w:vAlign w:val="center"/>
            <w:hideMark/>
          </w:tcPr>
          <w:p w14:paraId="681DA42F" w14:textId="0CF10712" w:rsidR="00DC1D4A" w:rsidRPr="00F800D6" w:rsidRDefault="004316A4" w:rsidP="00DC1D4A">
            <w:pPr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1.690.100</w:t>
            </w:r>
          </w:p>
        </w:tc>
        <w:tc>
          <w:tcPr>
            <w:tcW w:w="1701" w:type="dxa"/>
            <w:noWrap/>
            <w:vAlign w:val="center"/>
            <w:hideMark/>
          </w:tcPr>
          <w:p w14:paraId="54307EFB" w14:textId="4B6768BB" w:rsidR="00DC1D4A" w:rsidRPr="00812099" w:rsidRDefault="004316A4" w:rsidP="00DC1D4A">
            <w:pPr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F800D6">
              <w:rPr>
                <w:rFonts w:asciiTheme="minorHAnsi" w:hAnsiTheme="minorHAnsi" w:cstheme="minorHAnsi"/>
                <w:sz w:val="22"/>
                <w:szCs w:val="22"/>
              </w:rPr>
              <w:t>1.906.100</w:t>
            </w:r>
          </w:p>
        </w:tc>
      </w:tr>
      <w:tr w:rsidR="00DC1D4A" w:rsidRPr="00812099" w14:paraId="686EE90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605BFBE" w14:textId="77777777"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599C899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B1509F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DC1D4A" w:rsidRPr="00812099" w14:paraId="68FA68A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1EFC3B0" w14:textId="77777777"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32E53E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9915F1B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DC1D4A" w:rsidRPr="00812099" w14:paraId="0C9E88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8D79F9" w14:textId="77777777"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38D4535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A4F6D9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C1D4A" w:rsidRPr="00812099" w14:paraId="3788A4D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DCBEAF" w14:textId="77777777"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78C2076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5C5FD06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C1D4A" w:rsidRPr="00812099" w14:paraId="1AD8321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27FDBC" w14:textId="77777777"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93DC8EC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251E559" w14:textId="77777777"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30777DF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08EA817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7BD33A6A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71750053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09A5349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závierkovom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B79D6FC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C39559D" w14:textId="74A3CF03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</w:t>
      </w:r>
      <w:r w:rsidR="004C4D8D">
        <w:rPr>
          <w:rFonts w:asciiTheme="minorHAnsi" w:hAnsiTheme="minorHAnsi" w:cstheme="minorHAnsi"/>
          <w:b/>
          <w:sz w:val="22"/>
          <w:szCs w:val="22"/>
        </w:rPr>
        <w:t>20</w:t>
      </w:r>
      <w:bookmarkStart w:id="0" w:name="_GoBack"/>
      <w:bookmarkEnd w:id="0"/>
      <w:r w:rsidRPr="00812099">
        <w:rPr>
          <w:rFonts w:asciiTheme="minorHAnsi" w:hAnsiTheme="minorHAnsi" w:cstheme="minorHAnsi"/>
          <w:b/>
          <w:sz w:val="22"/>
          <w:szCs w:val="22"/>
        </w:rPr>
        <w:t xml:space="preserve"> bola spracovaná za predpokladu nepretržitého pokračovania činnosti.</w:t>
      </w:r>
    </w:p>
    <w:p w14:paraId="3E966098" w14:textId="77777777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A048B1A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0B591CCC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74B261F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7A667410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477F708A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7F0D392B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9571B0F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5DB5F2C7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282F9E73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45DE79AB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02EE7170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108280C6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7992F06A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151E041A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B901B02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268F318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F42B19E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2CA4C255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7BFF8BE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2AB65DE7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313D2855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12410E50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30D1F8CA" w14:textId="77777777" w:rsidTr="00590D04">
        <w:tc>
          <w:tcPr>
            <w:tcW w:w="3576" w:type="dxa"/>
            <w:shd w:val="clear" w:color="auto" w:fill="auto"/>
          </w:tcPr>
          <w:p w14:paraId="64CEC6D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6BAEED49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 oceňovania</w:t>
            </w:r>
          </w:p>
        </w:tc>
      </w:tr>
      <w:tr w:rsidR="00812099" w:rsidRPr="00812099" w14:paraId="16429049" w14:textId="77777777" w:rsidTr="00590D04">
        <w:tc>
          <w:tcPr>
            <w:tcW w:w="3576" w:type="dxa"/>
            <w:shd w:val="clear" w:color="auto" w:fill="auto"/>
          </w:tcPr>
          <w:p w14:paraId="02422D2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FCC28B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6FDEE7BE" w14:textId="77777777" w:rsidTr="00590D04">
        <w:tc>
          <w:tcPr>
            <w:tcW w:w="3576" w:type="dxa"/>
            <w:shd w:val="clear" w:color="auto" w:fill="auto"/>
          </w:tcPr>
          <w:p w14:paraId="12A5F38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hmotný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37D101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64204A61" w14:textId="77777777" w:rsidTr="00590D04">
        <w:tc>
          <w:tcPr>
            <w:tcW w:w="3576" w:type="dxa"/>
            <w:shd w:val="clear" w:color="auto" w:fill="auto"/>
          </w:tcPr>
          <w:p w14:paraId="556D565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 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5E970ED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  <w:tr w:rsidR="00812099" w:rsidRPr="00812099" w14:paraId="5E03ABBF" w14:textId="77777777" w:rsidTr="00590D04">
        <w:tc>
          <w:tcPr>
            <w:tcW w:w="3576" w:type="dxa"/>
            <w:shd w:val="clear" w:color="auto" w:fill="auto"/>
          </w:tcPr>
          <w:p w14:paraId="45D25F0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Zásoby 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né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3293753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4D8F0626" w14:textId="77777777" w:rsidTr="00590D04">
        <w:tc>
          <w:tcPr>
            <w:tcW w:w="3576" w:type="dxa"/>
            <w:shd w:val="clear" w:color="auto" w:fill="auto"/>
          </w:tcPr>
          <w:p w14:paraId="4DE09B2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soby 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né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CACD5B3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1F13AC0E" w14:textId="77777777" w:rsidTr="00590D04">
        <w:tc>
          <w:tcPr>
            <w:tcW w:w="3576" w:type="dxa"/>
            <w:shd w:val="clear" w:color="auto" w:fill="auto"/>
          </w:tcPr>
          <w:p w14:paraId="02EBBCA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Vlastné 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28B0BB7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  <w:tr w:rsidR="00812099" w:rsidRPr="00812099" w14:paraId="4F7D6F73" w14:textId="77777777" w:rsidTr="00590D04">
        <w:tc>
          <w:tcPr>
            <w:tcW w:w="3576" w:type="dxa"/>
            <w:shd w:val="clear" w:color="auto" w:fill="auto"/>
          </w:tcPr>
          <w:p w14:paraId="50BC62F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 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662C607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  <w:tr w:rsidR="00812099" w:rsidRPr="00812099" w14:paraId="4F70E162" w14:textId="77777777" w:rsidTr="00590D04">
        <w:tc>
          <w:tcPr>
            <w:tcW w:w="3576" w:type="dxa"/>
            <w:shd w:val="clear" w:color="auto" w:fill="auto"/>
          </w:tcPr>
          <w:p w14:paraId="1A296DC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tkodobý 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2659E2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cena/Menovitá hodnota</w:t>
            </w:r>
          </w:p>
        </w:tc>
      </w:tr>
      <w:tr w:rsidR="00812099" w:rsidRPr="00812099" w14:paraId="3B79DFD3" w14:textId="77777777" w:rsidTr="00590D04">
        <w:tc>
          <w:tcPr>
            <w:tcW w:w="3576" w:type="dxa"/>
            <w:shd w:val="clear" w:color="auto" w:fill="auto"/>
          </w:tcPr>
          <w:p w14:paraId="388354AE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 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2154562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  <w:tr w:rsidR="00812099" w:rsidRPr="00812099" w14:paraId="6452CFD7" w14:textId="77777777" w:rsidTr="00590D04">
        <w:tc>
          <w:tcPr>
            <w:tcW w:w="3576" w:type="dxa"/>
            <w:shd w:val="clear" w:color="auto" w:fill="auto"/>
          </w:tcPr>
          <w:p w14:paraId="4D8C6A5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1ED8201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  <w:tr w:rsidR="00812099" w:rsidRPr="00812099" w14:paraId="7D44F713" w14:textId="77777777" w:rsidTr="00590D04">
        <w:tc>
          <w:tcPr>
            <w:tcW w:w="3576" w:type="dxa"/>
            <w:shd w:val="clear" w:color="auto" w:fill="auto"/>
          </w:tcPr>
          <w:p w14:paraId="57FC56A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06942B1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  <w:tr w:rsidR="00812099" w:rsidRPr="00812099" w14:paraId="214B2EF7" w14:textId="77777777" w:rsidTr="00590D04">
        <w:tc>
          <w:tcPr>
            <w:tcW w:w="3576" w:type="dxa"/>
            <w:shd w:val="clear" w:color="auto" w:fill="auto"/>
          </w:tcPr>
          <w:p w14:paraId="59C7942E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vé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588C815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</w:tbl>
    <w:p w14:paraId="5C558854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85BED1C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59A428E8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9C22F0A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7993558A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24459734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1CC67A5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055003EC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054E668A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31D91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243A8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A40C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4B7D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402C216C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07A06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6135F" w14:textId="77777777" w:rsidR="00812099" w:rsidRPr="00812099" w:rsidRDefault="00D63A36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1D928" w14:textId="77777777" w:rsidR="00812099" w:rsidRPr="00567C8A" w:rsidRDefault="00D63A36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4D5D5" w14:textId="77777777" w:rsidR="00812099" w:rsidRPr="00567C8A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391226BA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B0C4A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36DD7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9ADCA" w14:textId="77777777"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D12AC" w14:textId="77777777"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sz w:val="22"/>
                <w:szCs w:val="22"/>
              </w:rPr>
              <w:t>Rovnomerná</w:t>
            </w:r>
          </w:p>
        </w:tc>
      </w:tr>
      <w:tr w:rsidR="00812099" w:rsidRPr="00812099" w14:paraId="4E7F8C56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8A09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0344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2DD7D" w14:textId="77777777"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7DFC0" w14:textId="77777777"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sz w:val="22"/>
                <w:szCs w:val="22"/>
              </w:rPr>
              <w:t>Rovnomerná</w:t>
            </w:r>
          </w:p>
        </w:tc>
      </w:tr>
    </w:tbl>
    <w:p w14:paraId="0E3792F1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050CD6E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89D545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26B8F063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1FEABF96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0BC4AB1F" w14:textId="77777777" w:rsidR="00FA5372" w:rsidRPr="00812099" w:rsidRDefault="00651F5C" w:rsidP="00FA5372">
      <w:pPr>
        <w:pStyle w:val="Nadpis2"/>
        <w:jc w:val="both"/>
        <w:rPr>
          <w:rFonts w:asciiTheme="minorHAnsi" w:hAnsiTheme="minorHAnsi" w:cstheme="minorHAnsi"/>
          <w:b w:val="0"/>
          <w:i w:val="0"/>
          <w:sz w:val="22"/>
          <w:szCs w:val="22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2"/>
        <w:gridCol w:w="1017"/>
        <w:gridCol w:w="1015"/>
        <w:gridCol w:w="1883"/>
        <w:gridCol w:w="2461"/>
      </w:tblGrid>
      <w:tr w:rsidR="00F836A0" w:rsidRPr="00812099" w14:paraId="43F0A65F" w14:textId="77777777" w:rsidTr="00D63A36">
        <w:tc>
          <w:tcPr>
            <w:tcW w:w="1601" w:type="pct"/>
            <w:shd w:val="clear" w:color="auto" w:fill="auto"/>
          </w:tcPr>
          <w:p w14:paraId="12E57EA2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0937D370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DB72736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6680CF2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0C580F2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18878E4B" w14:textId="77777777" w:rsidTr="00D63A36">
        <w:tc>
          <w:tcPr>
            <w:tcW w:w="1601" w:type="pct"/>
            <w:shd w:val="clear" w:color="auto" w:fill="auto"/>
          </w:tcPr>
          <w:p w14:paraId="022B57E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53D877D6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7A1FB1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21E96B4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A884338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743CBBC6" w14:textId="77777777" w:rsidTr="00D63A36">
        <w:tc>
          <w:tcPr>
            <w:tcW w:w="1601" w:type="pct"/>
            <w:shd w:val="clear" w:color="auto" w:fill="auto"/>
          </w:tcPr>
          <w:p w14:paraId="236A89A5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492F53D6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7B00AD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79D9D1E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4A18A1F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8FC8627" w14:textId="77777777" w:rsidR="00D63A36" w:rsidRDefault="00D63A36" w:rsidP="00D63A36">
      <w:pPr>
        <w:ind w:right="-468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6AB35D4F" w14:textId="77777777" w:rsidR="00D63A36" w:rsidRDefault="00D63A36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E0F830D" w14:textId="77777777" w:rsidR="00D63A36" w:rsidRDefault="00D63A36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34238462" w14:textId="77777777" w:rsidR="006108B0" w:rsidRDefault="006108B0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519A646A" w14:textId="77777777" w:rsidR="006108B0" w:rsidRDefault="006108B0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2B0B14EB" w14:textId="77777777" w:rsidR="006108B0" w:rsidRDefault="006108B0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32E501D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lastRenderedPageBreak/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02C45316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40B431B5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goodwill alebo záporný goodwill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BE3C7DE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C777BB2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1ED132A8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A912C73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ZoU)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35C8CBE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E631451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A0F276B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267EBFF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7D54AF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CAA8BF9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624E5AEE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3439E9B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288EE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2FF11A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E55166D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14A168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1EE7658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303574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7C0BD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FEA0860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0500C1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9EB9CB4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E2ED877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>: Prvotné ocenenie reálnou hodnotou (§ 25 ZoU) počas účtovného obdobia – bez náplne.</w:t>
      </w:r>
    </w:p>
    <w:p w14:paraId="563320B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027A5A35" w14:textId="77777777" w:rsidR="00D63A36" w:rsidRPr="00812099" w:rsidRDefault="00620893" w:rsidP="00D63A36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  <w:r w:rsidR="00D63A36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552299F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AE35B4D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F326DB7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CA80707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162597E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B7A8841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6C9FD6F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E0C3A4E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3B416364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568ED170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71AFB0F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0594EC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12EF668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3EDEA8D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7C260FD5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5B3A5F7B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696DCA52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33F7A76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003DA5B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EFFE1F8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98CEB31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E2799A1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525D312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0BD4AB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8EA86E0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8453709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5D36B5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34948A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8336260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651DA77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6E4EC18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7420F50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C524B8C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2C2931BF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36637D7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3790993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711769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2E9BC3CE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8B37334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075762AB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3E70E641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0C3E24EE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71B85B8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5E5B3B9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582C6572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A3CAAD2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471FD0D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405AF7E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92A5176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783E9CA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AACE6FE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6265472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7827FC4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6858ACD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46C60D7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CCBDB63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3AC6983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5A4731C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EC982B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B966318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644F6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39A25BE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84CA54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F6EACA1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E169B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05F8487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4ACFB3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B2D892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F45F4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31D4CBD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01BC81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AA9533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EA4138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09DEB26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9C264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48C31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23301F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3FCB406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6FCFB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F7FC02C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2FC300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373852A" w14:textId="77777777" w:rsidR="001357F4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1C887DB" w14:textId="77777777" w:rsidR="00D63A36" w:rsidRPr="00812099" w:rsidRDefault="00D63A36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510B01A" w14:textId="77777777" w:rsidR="00B52FF9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C40C39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7B9C524A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370DEA4D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BE26AE9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282C257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40A52DC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BD9067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D9529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F42BC3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3E3B0436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91D660D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77E10A2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F4EE60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60DAE05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7DCA4D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6ABEFD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D1E00D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43135F9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9463C9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768FD49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6DC3766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4945E58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9840D1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79F808E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B7A2098" w14:textId="43BD9A42" w:rsidR="00313582" w:rsidRPr="00DF0461" w:rsidRDefault="00313582" w:rsidP="00313582">
      <w:pPr>
        <w:pStyle w:val="Odsekzoznamu"/>
        <w:ind w:left="0"/>
        <w:jc w:val="both"/>
        <w:rPr>
          <w:b/>
          <w:bCs/>
          <w:sz w:val="22"/>
          <w:szCs w:val="22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Akýkoľvek negatívny vplyv resp. straty zahrnie účtovná jednotka do účtovníctva a účtovnej závierky v roku 202</w:t>
      </w:r>
      <w:r w:rsidR="004C4D8D">
        <w:rPr>
          <w:rFonts w:asciiTheme="minorHAnsi" w:hAnsiTheme="minorHAnsi" w:cstheme="minorHAnsi"/>
          <w:b/>
          <w:bCs/>
          <w:sz w:val="22"/>
          <w:szCs w:val="20"/>
        </w:rPr>
        <w:t>1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5741342B" w14:textId="77777777" w:rsidR="00313582" w:rsidRPr="00DF0461" w:rsidRDefault="00313582" w:rsidP="00313582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>Zvážili sme všetky potenciálne dopady COVID19 na naše podnikateľské aktivity a dospeli sme k záveru, že nemajú významný vplyv na našu schopnosť pokračovať nepretržite v činnosti a fungovať ako zdravý subjekt nasledujúcich 12 mesiacov</w:t>
      </w:r>
      <w:r w:rsidR="009254BD"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7B7B445D" w14:textId="77777777" w:rsidR="00313582" w:rsidRPr="00812099" w:rsidRDefault="00313582" w:rsidP="00812099">
      <w:pPr>
        <w:pStyle w:val="Zarkazkladnhotextu"/>
        <w:ind w:left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2FA8F75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215E5618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B19A159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14FA9DF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4834C859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2BF6CD3C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362C348A" w14:textId="1082F1FA" w:rsidR="00812099" w:rsidRPr="00331E10" w:rsidRDefault="00812099" w:rsidP="00812099">
      <w:pPr>
        <w:jc w:val="both"/>
        <w:rPr>
          <w:rFonts w:asciiTheme="minorHAnsi" w:hAnsiTheme="minorHAnsi" w:cstheme="minorHAnsi"/>
          <w:b/>
          <w:i/>
          <w:color w:val="FF0000"/>
          <w:sz w:val="22"/>
          <w:szCs w:val="20"/>
          <w:u w:val="single"/>
        </w:rPr>
      </w:pPr>
    </w:p>
    <w:p w14:paraId="58E85F62" w14:textId="625CB4F2" w:rsidR="00B52FF9" w:rsidRPr="004C4D8D" w:rsidRDefault="004316A4" w:rsidP="004316A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C4D8D">
        <w:rPr>
          <w:rFonts w:asciiTheme="minorHAnsi" w:hAnsiTheme="minorHAnsi" w:cstheme="minorHAnsi"/>
          <w:b/>
          <w:iCs/>
          <w:sz w:val="22"/>
          <w:szCs w:val="20"/>
        </w:rPr>
        <w:t>Účtovná jednotka v priebehu roku 2020 požiadala o finančný príspevok MP</w:t>
      </w:r>
      <w:r w:rsidR="00331E10" w:rsidRPr="004C4D8D">
        <w:rPr>
          <w:rFonts w:asciiTheme="minorHAnsi" w:hAnsiTheme="minorHAnsi" w:cstheme="minorHAnsi"/>
          <w:b/>
          <w:iCs/>
          <w:sz w:val="22"/>
          <w:szCs w:val="20"/>
        </w:rPr>
        <w:t>SvR</w:t>
      </w:r>
      <w:r w:rsidRPr="004C4D8D">
        <w:rPr>
          <w:rFonts w:asciiTheme="minorHAnsi" w:hAnsiTheme="minorHAnsi" w:cstheme="minorHAnsi"/>
          <w:b/>
          <w:iCs/>
          <w:sz w:val="22"/>
          <w:szCs w:val="20"/>
        </w:rPr>
        <w:t xml:space="preserve"> v dôsledku dopad</w:t>
      </w:r>
      <w:r w:rsidR="00331E10" w:rsidRPr="004C4D8D">
        <w:rPr>
          <w:rFonts w:asciiTheme="minorHAnsi" w:hAnsiTheme="minorHAnsi" w:cstheme="minorHAnsi"/>
          <w:b/>
          <w:iCs/>
          <w:sz w:val="22"/>
          <w:szCs w:val="20"/>
        </w:rPr>
        <w:t>ov korona krízy. ÚJ získala dotáciu v sume 2.850,00 €</w:t>
      </w:r>
      <w:r w:rsidR="004C4D8D">
        <w:rPr>
          <w:rFonts w:asciiTheme="minorHAnsi" w:hAnsiTheme="minorHAnsi" w:cstheme="minorHAnsi"/>
          <w:b/>
          <w:iCs/>
          <w:sz w:val="22"/>
          <w:szCs w:val="20"/>
        </w:rPr>
        <w:t>, na udržanie pracovných miet.</w:t>
      </w:r>
    </w:p>
    <w:sectPr w:rsidR="00B52FF9" w:rsidRPr="004C4D8D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13F185" w14:textId="77777777" w:rsidR="00A46863" w:rsidRDefault="00A46863">
      <w:r>
        <w:separator/>
      </w:r>
    </w:p>
  </w:endnote>
  <w:endnote w:type="continuationSeparator" w:id="0">
    <w:p w14:paraId="02746EE1" w14:textId="77777777" w:rsidR="00A46863" w:rsidRDefault="00A468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7060202020A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F54442" w14:textId="7CFEC65B"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C4D8D">
      <w:rPr>
        <w:noProof/>
      </w:rPr>
      <w:t>3</w:t>
    </w:r>
    <w:r>
      <w:rPr>
        <w:noProof/>
      </w:rPr>
      <w:fldChar w:fldCharType="end"/>
    </w:r>
  </w:p>
  <w:p w14:paraId="2E48933C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8F6CE2" w14:textId="77777777" w:rsidR="00A46863" w:rsidRDefault="00A46863">
      <w:r>
        <w:separator/>
      </w:r>
    </w:p>
  </w:footnote>
  <w:footnote w:type="continuationSeparator" w:id="0">
    <w:p w14:paraId="46C746E4" w14:textId="77777777" w:rsidR="00A46863" w:rsidRDefault="00A468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34FF3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A7AA4">
      <w:rPr>
        <w:rFonts w:ascii="Arial" w:hAnsi="Arial" w:cs="Arial"/>
        <w:sz w:val="22"/>
        <w:szCs w:val="22"/>
        <w:bdr w:val="single" w:sz="4" w:space="0" w:color="auto" w:frame="1"/>
      </w:rPr>
      <w:t>50395009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A7AA4">
      <w:rPr>
        <w:rFonts w:ascii="Arial" w:hAnsi="Arial" w:cs="Arial"/>
        <w:sz w:val="22"/>
        <w:szCs w:val="22"/>
        <w:bdr w:val="single" w:sz="4" w:space="0" w:color="auto" w:frame="1"/>
      </w:rPr>
      <w:t>2120302008</w:t>
    </w:r>
  </w:p>
  <w:p w14:paraId="45301FE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EA4FD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5B921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FFE10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67D81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DA372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81FD7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E506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33B7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1B01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12A3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D8E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7BA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FA98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BED2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A9B42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4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0"/>
  </w:num>
  <w:num w:numId="3">
    <w:abstractNumId w:val="6"/>
  </w:num>
  <w:num w:numId="4">
    <w:abstractNumId w:val="23"/>
  </w:num>
  <w:num w:numId="5">
    <w:abstractNumId w:val="9"/>
  </w:num>
  <w:num w:numId="6">
    <w:abstractNumId w:val="15"/>
  </w:num>
  <w:num w:numId="7">
    <w:abstractNumId w:val="3"/>
  </w:num>
  <w:num w:numId="8">
    <w:abstractNumId w:val="11"/>
  </w:num>
  <w:num w:numId="9">
    <w:abstractNumId w:val="21"/>
  </w:num>
  <w:num w:numId="10">
    <w:abstractNumId w:val="16"/>
  </w:num>
  <w:num w:numId="11">
    <w:abstractNumId w:val="5"/>
  </w:num>
  <w:num w:numId="12">
    <w:abstractNumId w:val="24"/>
  </w:num>
  <w:num w:numId="13">
    <w:abstractNumId w:val="1"/>
  </w:num>
  <w:num w:numId="14">
    <w:abstractNumId w:val="19"/>
  </w:num>
  <w:num w:numId="15">
    <w:abstractNumId w:val="14"/>
  </w:num>
  <w:num w:numId="16">
    <w:abstractNumId w:val="22"/>
  </w:num>
  <w:num w:numId="17">
    <w:abstractNumId w:val="13"/>
  </w:num>
  <w:num w:numId="18">
    <w:abstractNumId w:val="2"/>
  </w:num>
  <w:num w:numId="19">
    <w:abstractNumId w:val="4"/>
  </w:num>
  <w:num w:numId="20">
    <w:abstractNumId w:val="7"/>
  </w:num>
  <w:num w:numId="21">
    <w:abstractNumId w:val="20"/>
  </w:num>
  <w:num w:numId="22">
    <w:abstractNumId w:val="10"/>
  </w:num>
  <w:num w:numId="23">
    <w:abstractNumId w:val="12"/>
  </w:num>
  <w:num w:numId="24">
    <w:abstractNumId w:val="8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93C"/>
    <w:rsid w:val="00024CC8"/>
    <w:rsid w:val="00026F5C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582"/>
    <w:rsid w:val="003208FD"/>
    <w:rsid w:val="00331575"/>
    <w:rsid w:val="00331E10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16A4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7DB5"/>
    <w:rsid w:val="004C30CE"/>
    <w:rsid w:val="004C4D8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67C8A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2505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8B0"/>
    <w:rsid w:val="00614845"/>
    <w:rsid w:val="00615C55"/>
    <w:rsid w:val="00620893"/>
    <w:rsid w:val="00636459"/>
    <w:rsid w:val="00640019"/>
    <w:rsid w:val="00642FD8"/>
    <w:rsid w:val="00651F5C"/>
    <w:rsid w:val="006561D2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D6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3722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254BD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011"/>
    <w:rsid w:val="00967EF0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863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A9A"/>
    <w:rsid w:val="00B46883"/>
    <w:rsid w:val="00B47D3C"/>
    <w:rsid w:val="00B50B0E"/>
    <w:rsid w:val="00B51F0A"/>
    <w:rsid w:val="00B52FF9"/>
    <w:rsid w:val="00B53B34"/>
    <w:rsid w:val="00B5432A"/>
    <w:rsid w:val="00B5552F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4EA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A36"/>
    <w:rsid w:val="00D6587B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461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E32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00D6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DF27BED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2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26B23D-8F02-4E1F-AA66-F6D78801E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2649</Words>
  <Characters>15100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2018-03-24T16:18:00Z</cp:lastPrinted>
  <dcterms:created xsi:type="dcterms:W3CDTF">2021-03-26T17:42:00Z</dcterms:created>
  <dcterms:modified xsi:type="dcterms:W3CDTF">2021-03-26T17:42:00Z</dcterms:modified>
</cp:coreProperties>
</file>