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C56002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</w:pPr>
      <w:r>
        <w:rPr>
          <w:rFonts w:ascii="Times New Roman" w:eastAsia="Lucida Sans Unicode" w:hAnsi="Times New Roman" w:cs="Tahoma"/>
          <w:b/>
          <w:kern w:val="1"/>
          <w:sz w:val="36"/>
          <w:szCs w:val="24"/>
          <w:lang w:eastAsia="hi-IN" w:bidi="hi-IN"/>
        </w:rPr>
        <w:t>Poznámky k 31.12.2020</w:t>
      </w:r>
    </w:p>
    <w:p w14:paraId="1600DEC8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u w:val="single"/>
          <w:lang w:eastAsia="hi-IN" w:bidi="hi-IN"/>
        </w:rPr>
      </w:pPr>
    </w:p>
    <w:p w14:paraId="3A6F5F05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</w:t>
      </w:r>
    </w:p>
    <w:p w14:paraId="5D9D1DC7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Všeobecné údaje</w:t>
      </w:r>
    </w:p>
    <w:p w14:paraId="6F8C48C3" w14:textId="77777777" w:rsidR="00660524" w:rsidRPr="00660524" w:rsidRDefault="00660524" w:rsidP="00660524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Identifikačné údaje účtovnej jednotky </w:t>
      </w:r>
    </w:p>
    <w:p w14:paraId="73D04923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60524" w:rsidRPr="00660524" w14:paraId="490BA801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892BDE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CEA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081D86B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3900D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2D1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Obec Šrobárová</w:t>
            </w:r>
          </w:p>
        </w:tc>
      </w:tr>
      <w:tr w:rsidR="00660524" w:rsidRPr="00660524" w14:paraId="77612050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05850B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E7A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Ul. Školská č. 45, Šrobárová</w:t>
            </w:r>
          </w:p>
        </w:tc>
      </w:tr>
      <w:tr w:rsidR="00660524" w:rsidRPr="00660524" w14:paraId="425BB4D0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421862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5B3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00306673</w:t>
            </w:r>
          </w:p>
        </w:tc>
      </w:tr>
      <w:tr w:rsidR="00660524" w:rsidRPr="00660524" w14:paraId="613E57A0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3459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B018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bola založená v roku 1990 zákonom č.369/1990 Zb. o obecnom zriadení.</w:t>
            </w:r>
          </w:p>
          <w:p w14:paraId="3055A8E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3486828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FB4729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9BC53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Obec - zo zákona č.369/1990 Zb.</w:t>
            </w:r>
          </w:p>
          <w:p w14:paraId="4AE8E28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CD195ED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D0A90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29F2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7CCE23F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F71AC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BDFF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B0E91DE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A1075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b) Právny dôvod na zostavenie účtovnej závierky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8A27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t xml:space="preserve">X  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riadna</w:t>
            </w:r>
          </w:p>
          <w:p w14:paraId="131A17C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mimoriadna </w:t>
            </w:r>
          </w:p>
        </w:tc>
      </w:tr>
      <w:tr w:rsidR="00660524" w:rsidRPr="00660524" w14:paraId="21B99CDF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8FEDF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DE9C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14:paraId="7A8D81C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8"/>
                <w:szCs w:val="28"/>
              </w:rPr>
              <w:t>x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nie</w:t>
            </w:r>
          </w:p>
        </w:tc>
      </w:tr>
      <w:tr w:rsidR="00660524" w:rsidRPr="00660524" w14:paraId="17CD2F91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8C3D32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d) 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9601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áno</w:t>
            </w:r>
          </w:p>
          <w:p w14:paraId="2037CD5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instrText xml:space="preserve"> FORMCHECKBOX </w:instrText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</w:r>
            <w:r w:rsidR="008C14EE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separate"/>
            </w:r>
            <w:r w:rsidRPr="00660524">
              <w:rPr>
                <w:rFonts w:ascii="Times New Roman" w:eastAsia="Lucida Sans Unicode" w:hAnsi="Times New Roman" w:cs="Tahoma"/>
                <w:b/>
                <w:bCs/>
                <w:kern w:val="1"/>
                <w:sz w:val="24"/>
                <w:szCs w:val="24"/>
              </w:rPr>
              <w:fldChar w:fldCharType="end"/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nie</w:t>
            </w:r>
          </w:p>
        </w:tc>
      </w:tr>
    </w:tbl>
    <w:p w14:paraId="35A6808E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F9E87E0" w14:textId="77777777" w:rsidR="00660524" w:rsidRPr="00660524" w:rsidRDefault="00660524" w:rsidP="00660524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činnosti účtovnej jednotky </w:t>
      </w:r>
    </w:p>
    <w:p w14:paraId="0FCF705F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60524" w:rsidRPr="00660524" w14:paraId="3BAA12DC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416B7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3B59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Všeobecná verejná správa</w:t>
            </w:r>
          </w:p>
        </w:tc>
      </w:tr>
    </w:tbl>
    <w:p w14:paraId="06A253D3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C766739" w14:textId="77777777" w:rsidR="00660524" w:rsidRPr="00660524" w:rsidRDefault="00660524" w:rsidP="00660524">
      <w:pPr>
        <w:widowControl w:val="0"/>
        <w:numPr>
          <w:ilvl w:val="0"/>
          <w:numId w:val="1"/>
        </w:numPr>
        <w:tabs>
          <w:tab w:val="left" w:pos="568"/>
        </w:tabs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štatutárnych zástupcoch a o organizačnej štruktúre účtovnej jednotky </w:t>
      </w:r>
    </w:p>
    <w:p w14:paraId="0562B793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60524" w:rsidRPr="00660524" w14:paraId="55F3DDE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72928E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14:paraId="411380C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87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Anna Šušoliaková – starostka obce</w:t>
            </w:r>
          </w:p>
        </w:tc>
      </w:tr>
      <w:tr w:rsidR="00660524" w:rsidRPr="00660524" w14:paraId="57DA2C2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795478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Štatutárny zástupca (meno a priezvisko)</w:t>
            </w:r>
          </w:p>
          <w:p w14:paraId="04E6DB7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7F40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Mgr. Ján Šušoliak– zástupca starostu</w:t>
            </w:r>
          </w:p>
        </w:tc>
      </w:tr>
      <w:tr w:rsidR="00660524" w:rsidRPr="00660524" w14:paraId="7193D10E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7DD33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D0D4B" w14:textId="58C61C61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  <w:r w:rsidR="00800D0A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</w:p>
        </w:tc>
      </w:tr>
      <w:tr w:rsidR="00660524" w:rsidRPr="00660524" w14:paraId="7811B485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EC80B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zamestnancov ku dňu, ku ktorému sa zostavuje účtovná závierka účtovnej jednotky z toho:  </w:t>
            </w:r>
          </w:p>
          <w:p w14:paraId="6B808CCC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66E89" w14:textId="620BDFFC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  <w:r w:rsidR="00800D0A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  <w:p w14:paraId="34EB647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457B371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22FDA78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</w:tr>
      <w:tr w:rsidR="00660524" w:rsidRPr="00660524" w14:paraId="13FD50EC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474C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Organizačná štruktúra účtovnej jednotky: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F94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09BC8E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161A0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rozpočtové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0F2B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76A53D8C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377BDE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príspevkové 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E4D3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029A88A1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C372CC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neziskové organizácie založené/zriadené 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CBC8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02BB576A" w14:textId="77777777" w:rsidTr="006605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D783152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ind w:left="176" w:hanging="142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právnické osoby založené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916C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</w:tbl>
    <w:p w14:paraId="68153AC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17D9448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9AE556A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lastRenderedPageBreak/>
        <w:t>Čl. II</w:t>
      </w:r>
    </w:p>
    <w:p w14:paraId="500F9361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účtovných zásadách a účtovných metódach </w:t>
      </w:r>
    </w:p>
    <w:p w14:paraId="0095E235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1113C94C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Účtovná závierka je zostavená za splnenia predpokladu nepretržitého pokračovania účtovnej jednotky vo svojej činnosti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x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3F1E2B5F" w14:textId="77777777" w:rsidR="00660524" w:rsidRPr="00660524" w:rsidRDefault="00660524" w:rsidP="00660524">
      <w:pPr>
        <w:widowControl w:val="0"/>
        <w:suppressAutoHyphens/>
        <w:spacing w:after="0" w:line="36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372BAC9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Zmeny účtovných metód a účtovných zásad </w:t>
      </w:r>
    </w:p>
    <w:p w14:paraId="637475F4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x  nie</w:t>
      </w:r>
    </w:p>
    <w:p w14:paraId="05DDEFAE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357"/>
        <w:jc w:val="both"/>
        <w:rPr>
          <w:rFonts w:ascii="Times New Roman" w:eastAsia="Lucida Sans Unicode" w:hAnsi="Times New Roman" w:cs="Tahoma"/>
          <w:b/>
          <w:bCs/>
          <w:kern w:val="1"/>
        </w:rPr>
      </w:pPr>
    </w:p>
    <w:p w14:paraId="2E40981D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660524" w:rsidRPr="00660524" w14:paraId="3C7219C8" w14:textId="77777777" w:rsidTr="00660524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1869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668D785B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C4F27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63B5ECA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543FFE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Vplyv zmeny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BD47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7460E97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Peňažné vyjadrenie </w:t>
            </w:r>
          </w:p>
          <w:p w14:paraId="44E9125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D230386" w14:textId="77777777" w:rsidTr="00660524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3D6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E01E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C01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4689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E32E678" w14:textId="77777777" w:rsidTr="00660524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B26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617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FC6E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F029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1C0695A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D9680C8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ocenenia jednotlivých položiek</w:t>
      </w:r>
    </w:p>
    <w:p w14:paraId="61D73F63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660524" w:rsidRPr="00660524" w14:paraId="217E2C61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A7A4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699B7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oceňovania</w:t>
            </w:r>
          </w:p>
        </w:tc>
      </w:tr>
      <w:tr w:rsidR="00660524" w:rsidRPr="00660524" w14:paraId="2330DF44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93A4B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BDF3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2F16A0BB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1EEE6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6B40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vlastnými nákladmi </w:t>
            </w:r>
          </w:p>
        </w:tc>
      </w:tr>
      <w:tr w:rsidR="00660524" w:rsidRPr="00660524" w14:paraId="277DADF5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20F463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C344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039A6D89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74BA6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6DE94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660524" w:rsidRPr="00660524" w14:paraId="1B483EAE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8CB1A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496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660524" w:rsidRPr="00660524" w14:paraId="195CD4BF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996018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084C1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07AEE4B7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A5F8F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09E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  <w:tr w:rsidR="00660524" w:rsidRPr="00660524" w14:paraId="2354FCC0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88ED70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09BA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vlastnými nákladmi</w:t>
            </w:r>
          </w:p>
        </w:tc>
      </w:tr>
      <w:tr w:rsidR="00660524" w:rsidRPr="00660524" w14:paraId="1912FDF7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125BF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C1DB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>reálnou hodnotou</w:t>
            </w:r>
          </w:p>
        </w:tc>
      </w:tr>
      <w:tr w:rsidR="00660524" w:rsidRPr="00660524" w14:paraId="409DD118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59DBD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A107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660524" w:rsidRPr="00660524" w14:paraId="042F922A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B6DF3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5A9C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660524" w:rsidRPr="00660524" w14:paraId="360D1CA5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703D4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2A9E7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60524" w:rsidRPr="00660524" w14:paraId="23E86C9E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0C1FE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záväzky, vrátane dlhopisov, pôžičiek a úverov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EEF98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menovitou hodnotou</w:t>
            </w:r>
          </w:p>
        </w:tc>
      </w:tr>
      <w:tr w:rsidR="00660524" w:rsidRPr="00660524" w14:paraId="26BD8296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9BAD6F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rezervy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952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1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oceňujú sa v očakávanej výške záväzku</w:t>
            </w:r>
          </w:p>
        </w:tc>
      </w:tr>
      <w:tr w:rsidR="00660524" w:rsidRPr="00660524" w14:paraId="632872B4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788C9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576E2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60524" w:rsidRPr="00660524" w14:paraId="3457CE9F" w14:textId="77777777" w:rsidTr="00660524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53C42" w14:textId="77777777" w:rsidR="00660524" w:rsidRPr="00660524" w:rsidRDefault="00660524" w:rsidP="00660524">
            <w:pPr>
              <w:widowControl w:val="0"/>
              <w:numPr>
                <w:ilvl w:val="0"/>
                <w:numId w:val="4"/>
              </w:numPr>
              <w:suppressAutoHyphens/>
              <w:snapToGrid w:val="0"/>
              <w:spacing w:after="0" w:line="240" w:lineRule="auto"/>
              <w:ind w:left="284" w:hanging="283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573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120" w:line="240" w:lineRule="auto"/>
              <w:ind w:left="34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obstarávacou cenou</w:t>
            </w:r>
          </w:p>
        </w:tc>
      </w:tr>
    </w:tbl>
    <w:p w14:paraId="279E731E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4B31913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zostavenia odpisového plánu pre dlhodobý majetok, doba odpisovania, sadzby odpisov a odpisové metódy pri stanovení účtovných odpisov</w:t>
      </w:r>
    </w:p>
    <w:p w14:paraId="65D592D7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Odo dňa jeho zaradenie do používania</w:t>
      </w:r>
    </w:p>
    <w:p w14:paraId="4D6F3100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Odpisy dlhodobého nehmotného majetku a dlhodobého hmotného majetku sú stanovené tak, že</w:t>
      </w:r>
      <w:r w:rsidRPr="00660524">
        <w:rPr>
          <w:rFonts w:ascii="Times New Roman" w:eastAsia="Lucida Sans Unicode" w:hAnsi="Times New Roman" w:cs="Tahoma"/>
          <w:i/>
          <w:kern w:val="1"/>
          <w:sz w:val="24"/>
          <w:szCs w:val="24"/>
          <w:lang w:eastAsia="hi-IN" w:bidi="hi-IN"/>
        </w:rPr>
        <w:t xml:space="preserve">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sa vychádza z predpokladanej doby jeho užívania a predpokladaného priebehu jeho opotrebenia.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Odpisovať sa začína</w:t>
      </w:r>
      <w:r w:rsidRPr="00660524">
        <w:rPr>
          <w:rFonts w:ascii="Times New Roman" w:eastAsia="Lucida Sans Unicode" w:hAnsi="Times New Roman" w:cs="Tahoma"/>
          <w:b/>
          <w:bCs/>
          <w:color w:val="FF0000"/>
          <w:kern w:val="1"/>
        </w:rPr>
        <w:t xml:space="preserve"> </w:t>
      </w:r>
      <w:r w:rsidRPr="00660524">
        <w:rPr>
          <w:rFonts w:ascii="Times New Roman" w:eastAsia="Lucida Sans Unicode" w:hAnsi="Times New Roman" w:cs="Tahoma"/>
          <w:bCs/>
          <w:color w:val="FF0000"/>
          <w:kern w:val="1"/>
        </w:rPr>
        <w:t xml:space="preserve">odo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dňa jeho zaradenia do používania. </w:t>
      </w:r>
    </w:p>
    <w:p w14:paraId="3DB7A03F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Účtovné odpisy sa zaokrúhľujú na celé eurá nahor. </w:t>
      </w:r>
    </w:p>
    <w:p w14:paraId="488B6328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zaraďuje majetok do odpisových skupín v zmysle zákona č.595/2003 Z.z. o dani z príjmov v z.n.p. Ak účtovná jednotka nemôže zaradiť majetok do 1. -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6.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odpisovej skupiny, individuálne prehodnotí odpisový plán konkrétneho majetku podľa špecifických podmienok používania.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 </w:t>
      </w:r>
    </w:p>
    <w:p w14:paraId="2667E04E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Predpokladaná doba užívania a odpisové sadzby sú stanovené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>vnútorným predpisom: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660524" w:rsidRPr="00660524" w14:paraId="60722B5F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A14E3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E79FCC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Predpokladaná doba </w:t>
            </w:r>
          </w:p>
          <w:p w14:paraId="78E24E5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E4D5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Ročná odpisová sadzba</w:t>
            </w:r>
          </w:p>
          <w:p w14:paraId="11E02ED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</w:tr>
      <w:tr w:rsidR="00660524" w:rsidRPr="00660524" w14:paraId="27A74BED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6D4F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5518C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4F06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1/4</w:t>
            </w:r>
          </w:p>
        </w:tc>
      </w:tr>
      <w:tr w:rsidR="00660524" w:rsidRPr="00660524" w14:paraId="30FAE157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898E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E3B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3A9F3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1/6</w:t>
            </w:r>
          </w:p>
        </w:tc>
      </w:tr>
      <w:tr w:rsidR="00660524" w:rsidRPr="00660524" w14:paraId="3F14A33F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A390B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3623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CD3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1/8</w:t>
            </w:r>
          </w:p>
        </w:tc>
      </w:tr>
      <w:tr w:rsidR="00660524" w:rsidRPr="00660524" w14:paraId="2D03AAE8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77E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454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EB2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1/12</w:t>
            </w:r>
          </w:p>
        </w:tc>
      </w:tr>
      <w:tr w:rsidR="00660524" w:rsidRPr="00660524" w14:paraId="5E8530D0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05A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FA0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9D4C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1/20</w:t>
            </w:r>
          </w:p>
        </w:tc>
      </w:tr>
      <w:tr w:rsidR="00660524" w:rsidRPr="00660524" w14:paraId="1EBC0AD6" w14:textId="77777777" w:rsidTr="00660524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E8BA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07BA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59F4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EF87561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CBBE89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nehmotný majetok od .....0......... Eur do ....33.......... Eur, ktorý podľa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účtovnej jednotky nie je dlhodobým nehmotným majetkom sa účtuje pri obstaraní do nákladov na účet 518 - Ostatné služby.</w:t>
      </w:r>
    </w:p>
    <w:p w14:paraId="1FD61D2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Drobný hmotný majetok od ...33........... Eur do ......1700........ Eur, ktorý podľa </w:t>
      </w:r>
      <w:r w:rsidRPr="00660524"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  <w:t xml:space="preserve">vnútorného predpisu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účtovnej jednotky nie je dlhodobým hmotným majetkom sa účtuje ako zásoby. </w:t>
      </w:r>
    </w:p>
    <w:p w14:paraId="742A360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12671C29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časť.....................................................................................................................................................</w:t>
      </w:r>
    </w:p>
    <w:p w14:paraId="3668966F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zohľadnenie zníženia hodnoty majetku.</w:t>
      </w:r>
    </w:p>
    <w:p w14:paraId="655FF0DF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Prechodné zníženie hodnoty majetku sa vyjadruje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opravnou položkou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. </w:t>
      </w:r>
    </w:p>
    <w:p w14:paraId="2CA87EF8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Účtovná jednotka tvorila opravné položky k </w:t>
      </w:r>
    </w:p>
    <w:p w14:paraId="571BAF68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odpisovanému dlhodobému majetku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    x    áno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5C251547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neodpisovanému dlhodobému majetku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                        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15AE1F3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>nedokončeným investíciám</w:t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 xml:space="preserve">  </w:t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53F0FD7D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dlhodobému finančnému majetku   </w:t>
      </w: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5F398331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zásobám                                     </w:t>
      </w: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3C6AE663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Lucida Sans Unicode" w:hAnsi="Times New Roman" w:cs="Tahoma"/>
          <w:b/>
          <w:bCs/>
          <w:kern w:val="1"/>
        </w:rPr>
      </w:pP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 xml:space="preserve">pohľadávkam                                     </w:t>
      </w:r>
      <w:r w:rsidRPr="00660524">
        <w:rPr>
          <w:rFonts w:ascii="Times New Roman" w:eastAsia="Lucida Sans Unicode" w:hAnsi="Times New Roman" w:cs="Tahoma"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</w:r>
      <w:r w:rsidRPr="00660524">
        <w:rPr>
          <w:rFonts w:ascii="Times New Roman" w:eastAsia="Lucida Sans Unicode" w:hAnsi="Times New Roman" w:cs="Tahoma"/>
          <w:b/>
          <w:bCs/>
          <w:kern w:val="1"/>
          <w:sz w:val="24"/>
          <w:szCs w:val="24"/>
        </w:rPr>
        <w:tab/>
        <w:t xml:space="preserve">                                   x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áno            </w:t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instrText xml:space="preserve"> FORMCHECKBOX </w:instrText>
      </w:r>
      <w:r w:rsidR="008C14EE">
        <w:rPr>
          <w:rFonts w:ascii="Times New Roman" w:eastAsia="Lucida Sans Unicode" w:hAnsi="Times New Roman" w:cs="Tahoma"/>
          <w:b/>
          <w:bCs/>
          <w:kern w:val="1"/>
        </w:rPr>
      </w:r>
      <w:r w:rsidR="008C14EE">
        <w:rPr>
          <w:rFonts w:ascii="Times New Roman" w:eastAsia="Lucida Sans Unicode" w:hAnsi="Times New Roman" w:cs="Tahoma"/>
          <w:b/>
          <w:bCs/>
          <w:kern w:val="1"/>
        </w:rPr>
        <w:fldChar w:fldCharType="separate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fldChar w:fldCharType="end"/>
      </w:r>
      <w:r w:rsidRPr="00660524">
        <w:rPr>
          <w:rFonts w:ascii="Times New Roman" w:eastAsia="Lucida Sans Unicode" w:hAnsi="Times New Roman" w:cs="Tahoma"/>
          <w:b/>
          <w:bCs/>
          <w:kern w:val="1"/>
        </w:rPr>
        <w:t xml:space="preserve">  nie</w:t>
      </w:r>
    </w:p>
    <w:p w14:paraId="6C1539E8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14:paraId="055B603D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 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hlavnej činnosti,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pri ktorých je riziko, že ich dlžník úplne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alebo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 čiastočne nezaplatí, ak od splatnosti pohľadávky uplynula doba dlhšia ako:</w:t>
      </w:r>
    </w:p>
    <w:p w14:paraId="1D87A77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Cs/>
          <w:color w:val="FF0000"/>
          <w:kern w:val="1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86"/>
      </w:tblGrid>
      <w:tr w:rsidR="00660524" w:rsidRPr="00660524" w14:paraId="28407E10" w14:textId="77777777" w:rsidTr="00660524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FD5D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365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ABA7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najviac do výšky      25  % menovitej hodnoty pohľadávky bez príslušenstva </w:t>
            </w:r>
          </w:p>
        </w:tc>
      </w:tr>
      <w:tr w:rsidR="00660524" w:rsidRPr="00660524" w14:paraId="48C19601" w14:textId="77777777" w:rsidTr="00660524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0F7F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720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4A10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  50   % menovitej hodnoty pohľadávky bez príslušenstva</w:t>
            </w:r>
          </w:p>
        </w:tc>
      </w:tr>
      <w:tr w:rsidR="00660524" w:rsidRPr="00660524" w14:paraId="514D00BB" w14:textId="77777777" w:rsidTr="00660524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47AC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1080 dní</w:t>
            </w: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0628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najviac do výšky   100  % menovitej hodnoty pohľadávky bez príslušenstva</w:t>
            </w:r>
          </w:p>
        </w:tc>
      </w:tr>
    </w:tbl>
    <w:p w14:paraId="1221E94B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9FF902E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</w:p>
    <w:p w14:paraId="1C4AF574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Účtovná jednotka 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u w:val="single"/>
          <w:lang w:eastAsia="hi-IN" w:bidi="hi-IN"/>
        </w:rPr>
        <w:t>tvorila opravné položky k pohľadávkam v rámci podnikateľskej činnosti</w:t>
      </w:r>
      <w:r w:rsidRPr="00660524">
        <w:rPr>
          <w:rFonts w:ascii="Times New Roman" w:eastAsia="Lucida Sans Unicode" w:hAnsi="Times New Roman" w:cs="Tahoma"/>
          <w:color w:val="000000"/>
          <w:kern w:val="1"/>
          <w:sz w:val="24"/>
          <w:szCs w:val="24"/>
          <w:lang w:eastAsia="hi-IN" w:bidi="hi-IN"/>
        </w:rPr>
        <w:t xml:space="preserve">, podľa ustanovenia § 20  zákona č.595/2003 Z.z. o dani z príjmov v z.n.p.. </w:t>
      </w:r>
    </w:p>
    <w:p w14:paraId="02B71439" w14:textId="77777777" w:rsidR="00660524" w:rsidRPr="00660524" w:rsidRDefault="00660524" w:rsidP="00660524">
      <w:pPr>
        <w:widowControl w:val="0"/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</w:pPr>
    </w:p>
    <w:p w14:paraId="448F8135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Zásady pre vykazovanie transferov.</w:t>
      </w:r>
    </w:p>
    <w:p w14:paraId="505CB86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01C2D34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23FEE42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Bežný transfer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14:paraId="04848CB6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nákladmi</w:t>
      </w:r>
    </w:p>
    <w:p w14:paraId="6C16C6FB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 výdavkami</w:t>
      </w:r>
    </w:p>
    <w:p w14:paraId="40DC731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</w:t>
      </w:r>
    </w:p>
    <w:p w14:paraId="6438D09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pri poskytnutí  transferu</w:t>
      </w:r>
    </w:p>
    <w:p w14:paraId="72A7EFE6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2FAB34BB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Kapitálový transfer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p w14:paraId="5612AC3E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cudzích subjektov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566BD36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prijatý od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zriaďovateľa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1758FAA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cudzím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po splnení podmienok. </w:t>
      </w:r>
    </w:p>
    <w:p w14:paraId="46155ECC" w14:textId="77777777" w:rsidR="00660524" w:rsidRPr="00660524" w:rsidRDefault="00660524" w:rsidP="00660524">
      <w:pPr>
        <w:widowControl w:val="0"/>
        <w:numPr>
          <w:ilvl w:val="0"/>
          <w:numId w:val="2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poskytnutý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u w:val="single"/>
          <w:lang w:eastAsia="hi-IN" w:bidi="hi-IN"/>
        </w:rPr>
        <w:t>vlastným subjektom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sa  zúčtuje do nákladov vo vecnej a časovej súvislosti s  nákladmi účtovanými v organizáciách v zriaďovateľskej pôsobnosti obce/mesta. </w:t>
      </w:r>
    </w:p>
    <w:p w14:paraId="3CE2A3A2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DAC4A6D" w14:textId="77777777" w:rsidR="00660524" w:rsidRPr="00660524" w:rsidRDefault="00660524" w:rsidP="00660524">
      <w:pPr>
        <w:widowControl w:val="0"/>
        <w:numPr>
          <w:ilvl w:val="0"/>
          <w:numId w:val="3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Spôsob prepočtu údajov v cudzích menách na menu euro.</w:t>
      </w:r>
    </w:p>
    <w:p w14:paraId="35B029DD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242DD33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ocenenie prírastku cudzej meny nakúpenej za euro sa použije kurz, za ktorý bola táto cudzia mena nakúpená.</w:t>
      </w:r>
    </w:p>
    <w:p w14:paraId="1A2CC62C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2BB34E4" w14:textId="77777777" w:rsidR="00660524" w:rsidRPr="00660524" w:rsidRDefault="00660524" w:rsidP="00660524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E8DD6E" w14:textId="77777777" w:rsidR="00660524" w:rsidRPr="00660524" w:rsidRDefault="00660524" w:rsidP="00800D0A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A838D31" w14:textId="77777777" w:rsidR="00660524" w:rsidRPr="00660524" w:rsidRDefault="00660524" w:rsidP="00800D0A">
      <w:pPr>
        <w:widowControl w:val="0"/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Prijaté a poskytnuté preddavky v cudzej mene na účet zriadený v eurách a z účtu zriadeného v eurách sa prepočítavajú na menu euro kurzom, za ktorý boli tieto hodnoty nakúpené alebo predané. Ku dňu,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lastRenderedPageBreak/>
        <w:t xml:space="preserve">ku ktorému sa zostavuje účtovná závierka, sa už neprepočítavajú. </w:t>
      </w:r>
    </w:p>
    <w:p w14:paraId="03CC6E8A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4B96086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6B8DDF4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III</w:t>
      </w:r>
    </w:p>
    <w:p w14:paraId="5D27BB58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aktív súvahy</w:t>
      </w:r>
    </w:p>
    <w:p w14:paraId="584B19C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428B5F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5" w:hanging="425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A Neobežný majetok</w:t>
      </w:r>
    </w:p>
    <w:p w14:paraId="38D9BA4B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nehmotný majetok a dlhodobý hmotný majetok </w:t>
      </w:r>
    </w:p>
    <w:p w14:paraId="13CCA8DD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prehľad o pohybe dlhodobého majetku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(tabuľka č.1)</w:t>
      </w:r>
    </w:p>
    <w:p w14:paraId="2D76E30E" w14:textId="490A4B6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  - Obec: V tabuľke č.1 je vykázaný prírastok na účte 02</w:t>
      </w:r>
      <w:r w:rsidR="008C14E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 sume </w:t>
      </w:r>
      <w:r w:rsidR="008C14E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293 277,54 €,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na účte 029 vo výške </w:t>
      </w:r>
      <w:r w:rsidR="008C14E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1169,29 ®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ktorý vznikol zaradením do majetku. V roku 20</w:t>
      </w:r>
      <w:r w:rsidR="008C14E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20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na účte 042 - Obstaranie DHM vykazuje účtovná jednotka prírastok v sume </w:t>
      </w:r>
      <w:r w:rsidR="008C14E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294 472,44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€</w:t>
      </w:r>
      <w:r w:rsidR="008C14EE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14:paraId="44F14F7A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spôsob a výška poistenia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90"/>
      </w:tblGrid>
      <w:tr w:rsidR="00660524" w:rsidRPr="00660524" w14:paraId="27C1DDA8" w14:textId="77777777" w:rsidTr="00660524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82C86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Spôsob poistenia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4FAD8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poistenia</w:t>
            </w:r>
          </w:p>
        </w:tc>
      </w:tr>
      <w:tr w:rsidR="00660524" w:rsidRPr="00660524" w14:paraId="39FAF9DE" w14:textId="77777777" w:rsidTr="00660524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12A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Poistná zmluva – majetkové poistenie UNIQA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B8CF71" w14:textId="48515A1B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893,44</w:t>
            </w:r>
          </w:p>
        </w:tc>
      </w:tr>
    </w:tbl>
    <w:p w14:paraId="6C508EFD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698A7BD7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zriadenie záložného práva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na dlhodobý nehmotný majetok a dlhodobý hmotný majetok alebo obmedzenie práva nakladať s dlhodobým majetkom</w:t>
      </w:r>
    </w:p>
    <w:p w14:paraId="00BDD1BC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D23B89F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60524" w:rsidRPr="00660524" w14:paraId="75E85656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E6E5C6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Majetok, </w:t>
            </w:r>
          </w:p>
          <w:p w14:paraId="5ADB493F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ku ktorému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má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95E1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660524" w:rsidRPr="00660524" w14:paraId="5E928584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5298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7563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802385,30</w:t>
            </w:r>
          </w:p>
        </w:tc>
      </w:tr>
      <w:tr w:rsidR="00660524" w:rsidRPr="00660524" w14:paraId="0D790504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912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710B6" w14:textId="30534AE3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1 294556,22</w:t>
            </w:r>
          </w:p>
        </w:tc>
      </w:tr>
      <w:tr w:rsidR="00660524" w:rsidRPr="00660524" w14:paraId="76B45C82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175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61084" w14:textId="6931B2D1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21 323,62</w:t>
            </w:r>
          </w:p>
        </w:tc>
      </w:tr>
      <w:tr w:rsidR="00660524" w:rsidRPr="00660524" w14:paraId="4647D2B9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EF2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DC4B76" w14:textId="61A6BDE6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10 70</w:t>
            </w:r>
            <w:r w:rsidR="00660524"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</w:tr>
      <w:tr w:rsidR="00660524" w:rsidRPr="00660524" w14:paraId="796A02F2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BD7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 v správe účtovnej jednotky  /RO,PO/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2B01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-</w:t>
            </w:r>
          </w:p>
        </w:tc>
      </w:tr>
    </w:tbl>
    <w:p w14:paraId="72FFFEA3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1D8B5D0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 hodnota majetku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ku ktorému účtovná jednotka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60524" w:rsidRPr="00660524" w14:paraId="34B61211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1C3DD7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Majetok, </w:t>
            </w:r>
          </w:p>
          <w:p w14:paraId="6214874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ku ktorému 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nemá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895C5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</w:t>
            </w:r>
          </w:p>
        </w:tc>
      </w:tr>
      <w:tr w:rsidR="00660524" w:rsidRPr="00660524" w14:paraId="44C81FF0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FD7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14:paraId="7158C58B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o výpožičke</w:t>
            </w:r>
          </w:p>
          <w:p w14:paraId="759F47E0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5493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4C27CCE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2DEBA93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91FBE3A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E1C6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Majetok, ktorý využíva účtovná jednotka na základe zmluvy</w:t>
            </w:r>
          </w:p>
          <w:p w14:paraId="1D1513B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 finančnom prenájme</w:t>
            </w:r>
          </w:p>
          <w:p w14:paraId="4CA2C52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712E7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600FB2B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5548E90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448B959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1A25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ECE2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4FB2E65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632FD931" w14:textId="77777777" w:rsidR="00660524" w:rsidRPr="00660524" w:rsidRDefault="00660524" w:rsidP="00660524">
      <w:pPr>
        <w:widowControl w:val="0"/>
        <w:numPr>
          <w:ilvl w:val="0"/>
          <w:numId w:val="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 zrušenia opravných položiek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k dlhodobému nehmotnému majetku a dlhodobému hmotnému majetku.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60524" w:rsidRPr="00660524" w14:paraId="7F983254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AC1A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E7E71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C60A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660524" w:rsidRPr="00660524" w14:paraId="6B8A1272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FD0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B8A3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1F6E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30650F8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29C6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6A7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39BCA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  <w:t xml:space="preserve"> </w:t>
            </w:r>
          </w:p>
        </w:tc>
      </w:tr>
      <w:tr w:rsidR="00660524" w:rsidRPr="00660524" w14:paraId="4076FBAC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D03D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8854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EB80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FA1DD7C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FBABC61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Dlhodobý finančný majetok </w:t>
      </w:r>
    </w:p>
    <w:p w14:paraId="69D9C960" w14:textId="77777777" w:rsidR="00660524" w:rsidRPr="00660524" w:rsidRDefault="00660524" w:rsidP="00660524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prehľad o pohybe dlhodobého finančného majetku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- tabuľka č.1</w:t>
      </w:r>
    </w:p>
    <w:p w14:paraId="630F56B1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5E7DB6F1" w14:textId="77777777" w:rsidR="00660524" w:rsidRPr="00660524" w:rsidRDefault="00660524" w:rsidP="00660524">
      <w:pPr>
        <w:widowControl w:val="0"/>
        <w:numPr>
          <w:ilvl w:val="0"/>
          <w:numId w:val="7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opis dôvodov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zvýšenia, zníženia a zrušenia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opravných položiek k dlhodobému finančnému 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60524" w:rsidRPr="00660524" w14:paraId="17F95D3B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E011F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1D34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8525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zvýšenie, zníženia a zrušenia OP</w:t>
            </w:r>
          </w:p>
        </w:tc>
      </w:tr>
      <w:tr w:rsidR="00660524" w:rsidRPr="00660524" w14:paraId="2F1AB839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A4E5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D2CE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FD7E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176D195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A2D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4FD28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C4E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0E88FC8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2F7D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A616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4B2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4D72EA4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0B9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97F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D32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3E250958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DE43E8D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Majetkové podiely účtovnej jednotky v iných spoločnostiach </w:t>
      </w:r>
    </w:p>
    <w:p w14:paraId="284068F0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 o spoločnostiach, v ktorých má účtovná jednotka majetkový podiel (riadky 025 až 026 súvahy): </w:t>
      </w: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201"/>
        <w:gridCol w:w="1276"/>
        <w:gridCol w:w="925"/>
        <w:gridCol w:w="1154"/>
      </w:tblGrid>
      <w:tr w:rsidR="00660524" w:rsidRPr="00660524" w14:paraId="4C792861" w14:textId="77777777" w:rsidTr="00660524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067E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36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2181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775F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Základné imanie (ZI) spoločnosti v peňažných jednotkách </w:t>
            </w:r>
          </w:p>
          <w:p w14:paraId="449C3818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820C8C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CC2A4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Podiel </w:t>
            </w:r>
          </w:p>
          <w:p w14:paraId="32363CC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ÚJ na hlasovacích právach</w:t>
            </w:r>
          </w:p>
          <w:p w14:paraId="65C6638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 %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6E5059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Hodnota vlastného imania spoločnosti v eurách </w:t>
            </w:r>
          </w:p>
          <w:p w14:paraId="1B1439A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71F3FC80" w14:textId="4AE96195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82AB5F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Hodnota vlastného imania</w:t>
            </w:r>
          </w:p>
          <w:p w14:paraId="5994453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spoločnosti </w:t>
            </w:r>
          </w:p>
          <w:p w14:paraId="282FF918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v eurách </w:t>
            </w:r>
          </w:p>
          <w:p w14:paraId="5373C45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1B402768" w14:textId="656ABFD3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73486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14:paraId="051A3A1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5A337C04" w14:textId="4343B114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29825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Účtovná hodnota vykázaná v súvahe ÚJ</w:t>
            </w:r>
          </w:p>
          <w:p w14:paraId="477B0C9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 31.12.</w:t>
            </w:r>
          </w:p>
          <w:p w14:paraId="569FD347" w14:textId="452F01FB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  <w:r w:rsidR="008C14EE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20</w:t>
            </w:r>
          </w:p>
        </w:tc>
      </w:tr>
      <w:tr w:rsidR="00660524" w:rsidRPr="00660524" w14:paraId="6E535975" w14:textId="77777777" w:rsidTr="00660524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EE60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C989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72C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275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EE8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2C3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DF2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A603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957A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8A4602E" w14:textId="77777777" w:rsidTr="00660524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BD0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B514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9541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C3E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061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1F9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59E6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F215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09BC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50AA479" w14:textId="77777777" w:rsidR="00660524" w:rsidRPr="00660524" w:rsidRDefault="00660524" w:rsidP="00660524">
      <w:pPr>
        <w:widowControl w:val="0"/>
        <w:numPr>
          <w:ilvl w:val="0"/>
          <w:numId w:val="5"/>
        </w:numPr>
        <w:tabs>
          <w:tab w:val="left" w:pos="568"/>
        </w:tabs>
        <w:suppressAutoHyphens/>
        <w:spacing w:after="0" w:line="240" w:lineRule="auto"/>
        <w:ind w:left="284" w:hanging="284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Dlhové cenné papiere a realizovateľné cenné papiere, dlhodobé pôžičky a ostatný dlhodobý finančný majetok </w:t>
      </w:r>
    </w:p>
    <w:p w14:paraId="04546EAF" w14:textId="77777777" w:rsidR="00660524" w:rsidRPr="00660524" w:rsidRDefault="00660524" w:rsidP="00660524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20"/>
      </w:tblGrid>
      <w:tr w:rsidR="00660524" w:rsidRPr="00660524" w14:paraId="7C1365AB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626CFF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043C6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8CF0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  <w:p w14:paraId="3D04EF2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15760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0130E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2F5D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22149C96" w14:textId="7D1A0C78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C7DD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0D832AF3" w14:textId="6284E6F6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19</w:t>
            </w:r>
          </w:p>
        </w:tc>
      </w:tr>
      <w:tr w:rsidR="00660524" w:rsidRPr="00660524" w14:paraId="77DD7EFC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3056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Západoslovenská vodárenská spoločnosť, a.s.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5E5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F82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5024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0,06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64C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155A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D037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103154,52</w:t>
            </w:r>
          </w:p>
        </w:tc>
      </w:tr>
    </w:tbl>
    <w:p w14:paraId="075D746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747216E" w14:textId="77777777" w:rsidR="00660524" w:rsidRPr="00660524" w:rsidRDefault="00660524" w:rsidP="00660524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dlhodobé pôžičky (riadky 029 až 030 súvahy):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60"/>
      </w:tblGrid>
      <w:tr w:rsidR="00660524" w:rsidRPr="00660524" w14:paraId="50B58359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EDA51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87676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14:paraId="03A6E0C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4098E0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D9A7FA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21079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1D2CC329" w14:textId="15479FDA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947C22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Účtovná hodnota vykázaná v súvahe účtovnej jednotky </w:t>
            </w:r>
          </w:p>
          <w:p w14:paraId="30F120B9" w14:textId="05424C30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31.12. 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19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8134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Popis zabezpečenia pôžičky</w:t>
            </w:r>
          </w:p>
        </w:tc>
      </w:tr>
      <w:tr w:rsidR="00660524" w:rsidRPr="00660524" w14:paraId="1533A397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CDD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8AD7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3BF4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CE6CE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486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15D96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41AA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71FF9BB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78D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509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6F04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C22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6401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15C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7673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6BC6C0E" w14:textId="77777777" w:rsidTr="00660524"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BC56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57BE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A0B7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7B8B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70E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4639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E876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58A2A6D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508A9387" w14:textId="77777777" w:rsidR="00660524" w:rsidRPr="00660524" w:rsidRDefault="00660524" w:rsidP="00660524">
      <w:pPr>
        <w:widowControl w:val="0"/>
        <w:numPr>
          <w:ilvl w:val="0"/>
          <w:numId w:val="8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významné položky ostatného dlhodobého finančného majetku (riadok 031 súvahy):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80"/>
      </w:tblGrid>
      <w:tr w:rsidR="00660524" w:rsidRPr="00660524" w14:paraId="497C242D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4A8CA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A0341CF" w14:textId="22D39AA9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k 31.12.20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0052FB" w14:textId="15005008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31.12.20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19</w:t>
            </w:r>
          </w:p>
        </w:tc>
      </w:tr>
      <w:tr w:rsidR="00660524" w:rsidRPr="00660524" w14:paraId="58CAE988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4A6A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9C8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9492A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D6D2109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6DF0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3465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F4D8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40044D0" w14:textId="77777777" w:rsidTr="00660524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921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9CC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7C0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195CA3FA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20B5B15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520" w:hanging="252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  Obežný majetok </w:t>
      </w:r>
    </w:p>
    <w:p w14:paraId="58B1DD04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A78B89F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Pohľadávky</w:t>
      </w:r>
    </w:p>
    <w:p w14:paraId="444F8141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významných pohľadávok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jednotlivých položiek súvahy </w:t>
      </w:r>
    </w:p>
    <w:p w14:paraId="391E7E1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59"/>
      </w:tblGrid>
      <w:tr w:rsidR="00660524" w:rsidRPr="00660524" w14:paraId="3272AB54" w14:textId="77777777" w:rsidTr="0066052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1D927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2BEFB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D08C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pohľadávok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98940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660524" w:rsidRPr="00660524" w14:paraId="78EF3274" w14:textId="77777777" w:rsidTr="0066052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37B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319 z daňových príjmov obcí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5C1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A259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</w:t>
            </w: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117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9A34610" w14:textId="77777777" w:rsidTr="0066052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F84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44B7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073A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A233A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7C396FC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05842877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vývoj opravnej položky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k pohľadávkam - tabuľka č.3</w:t>
      </w:r>
    </w:p>
    <w:p w14:paraId="3A111008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č.3  </w:t>
      </w:r>
    </w:p>
    <w:p w14:paraId="3BA0E29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dôvodov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tvorby, zníženia a zrušenia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opravných položiek k pohľadávkam </w:t>
      </w:r>
    </w:p>
    <w:p w14:paraId="262192F9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660524" w:rsidRPr="00660524" w14:paraId="4B64B846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110254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374332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BDAFE9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Dôvod tvorby, zníženia a zrušenia OP</w:t>
            </w:r>
          </w:p>
        </w:tc>
      </w:tr>
      <w:tr w:rsidR="00660524" w:rsidRPr="00660524" w14:paraId="6593B8FA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E26E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4A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FA47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DD1377F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C437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5BEC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4536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6877CBD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AADC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945F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E080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336149D" w14:textId="77777777" w:rsidTr="00660524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9615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7F1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EFD7C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CC16F4D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3D7B385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14:paraId="750EB7ED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14:paraId="50B2EB4B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048 a 060 súvahy) - tabuľka č.4</w:t>
      </w:r>
    </w:p>
    <w:p w14:paraId="7AF9812C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č.4  </w:t>
      </w:r>
    </w:p>
    <w:p w14:paraId="50DD688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58FFBA1D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 zabezpečené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záložným právom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alebo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inou formou zabezpečenia  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42"/>
      </w:tblGrid>
      <w:tr w:rsidR="00660524" w:rsidRPr="00660524" w14:paraId="74D035FD" w14:textId="77777777" w:rsidTr="006605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593D7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3C9E70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predmetu</w:t>
            </w: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B1BDE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pohľadávky </w:t>
            </w:r>
          </w:p>
        </w:tc>
      </w:tr>
      <w:tr w:rsidR="00660524" w:rsidRPr="00660524" w14:paraId="26149005" w14:textId="77777777" w:rsidTr="006605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425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14F2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35D7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DE5CCBB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73EC159F" w14:textId="77777777" w:rsidR="00660524" w:rsidRPr="00660524" w:rsidRDefault="00660524" w:rsidP="00660524">
      <w:pPr>
        <w:widowControl w:val="0"/>
        <w:numPr>
          <w:ilvl w:val="0"/>
          <w:numId w:val="10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pohľadávky, na ktoré sa zriadilo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výška pohľadávok, pri ktorých má účtovná jednotka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nimi nakladať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06"/>
      </w:tblGrid>
      <w:tr w:rsidR="00660524" w:rsidRPr="00660524" w14:paraId="3488CC4B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3065FF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 xml:space="preserve">Druh pohľadávok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9D1DB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pohľadávok </w:t>
            </w:r>
          </w:p>
        </w:tc>
      </w:tr>
      <w:tr w:rsidR="00660524" w:rsidRPr="00660524" w14:paraId="35E54B3D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22D8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Hodnota pohľadávok, na ktoré sa zriadilo záložné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9EE3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FD6AA2A" w14:textId="77777777" w:rsidTr="00660524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43C1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Hodnota pohľadávok pri ktorých je obmedzené </w:t>
            </w:r>
          </w:p>
          <w:p w14:paraId="44027C3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právo s nimi nakladať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7B3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94B0345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DC94B20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Finančný majetok </w:t>
      </w:r>
    </w:p>
    <w:p w14:paraId="0E53FB65" w14:textId="77777777" w:rsidR="00660524" w:rsidRPr="00660524" w:rsidRDefault="00660524" w:rsidP="00660524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významných zložiek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krátkodobého finančného majetku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0"/>
        <w:gridCol w:w="3339"/>
        <w:gridCol w:w="3547"/>
      </w:tblGrid>
      <w:tr w:rsidR="00660524" w:rsidRPr="00660524" w14:paraId="725F23C3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E013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Krátkodobý  finančný majetok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D525B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Riadok súvahy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9A87F8" w14:textId="190ADC7A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</w:t>
            </w:r>
            <w:r w:rsidR="008C14E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</w:tr>
      <w:tr w:rsidR="00660524" w:rsidRPr="00660524" w14:paraId="208E437F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BD4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hotovosť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897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86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8A066" w14:textId="485EF67D" w:rsidR="00660524" w:rsidRPr="00660524" w:rsidRDefault="008C14EE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3 336,78</w:t>
            </w:r>
          </w:p>
        </w:tc>
      </w:tr>
      <w:tr w:rsidR="00660524" w:rsidRPr="00660524" w14:paraId="6D89C99B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01BD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bankové  účty</w:t>
            </w: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872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88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8F3B3" w14:textId="0E9224B9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</w:t>
            </w:r>
            <w:r w:rsidR="008C14EE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2 946,66</w:t>
            </w:r>
          </w:p>
        </w:tc>
      </w:tr>
      <w:tr w:rsidR="00660524" w:rsidRPr="00660524" w14:paraId="0C05109C" w14:textId="77777777" w:rsidTr="00660524">
        <w:tc>
          <w:tcPr>
            <w:tcW w:w="3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826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0A2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437C5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395AFAB4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7250908C" w14:textId="77777777" w:rsidR="00660524" w:rsidRPr="00660524" w:rsidRDefault="00660524" w:rsidP="00660524">
      <w:pPr>
        <w:widowControl w:val="0"/>
        <w:numPr>
          <w:ilvl w:val="0"/>
          <w:numId w:val="1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krátkodobý finančný majetok, na ktorý je zriadené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záložné právo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krátkodobý finančný majetok, pri ktorom má účtovná jednotka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obmedzené právo s ním nakladať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30"/>
      </w:tblGrid>
      <w:tr w:rsidR="00660524" w:rsidRPr="00660524" w14:paraId="2CCEBEE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C63DC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</w:t>
            </w:r>
          </w:p>
          <w:p w14:paraId="2B3DAD8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krátkodobého finančného majetku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36D58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</w:t>
            </w:r>
          </w:p>
          <w:p w14:paraId="6AAA92C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krátkodobého finančného majetku </w:t>
            </w:r>
          </w:p>
        </w:tc>
      </w:tr>
      <w:tr w:rsidR="00660524" w:rsidRPr="00660524" w14:paraId="29FD86D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F7E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na ktorý bolo zriadené záložné právo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7712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004136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AC87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Krátkodobý finančný majetok, pri ktorom je obmedzené právo s nám nakladať </w:t>
            </w:r>
          </w:p>
        </w:tc>
        <w:tc>
          <w:tcPr>
            <w:tcW w:w="4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A29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3769C271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360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F554955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Poskytnuté návratné finančné výpomoci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(riadky 098 a 104 súvahy):  </w:t>
      </w:r>
    </w:p>
    <w:p w14:paraId="35EB393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a hodnota poskytnutých návratných finančných výpomoci podľa jednotlivých druhov výpomocí v členení na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dlhodobé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výpomoci a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krátkodobé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návratné finančné výpomoci</w:t>
      </w:r>
    </w:p>
    <w:p w14:paraId="1BFFC0A3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46"/>
      </w:tblGrid>
      <w:tr w:rsidR="00660524" w:rsidRPr="00660524" w14:paraId="74546BFB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8E012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BCE5FF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Výnos </w:t>
            </w:r>
          </w:p>
          <w:p w14:paraId="0744BF8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3738E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33C3CF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Dátum </w:t>
            </w:r>
          </w:p>
          <w:p w14:paraId="28FC1F5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4BCC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14:paraId="55EDB6A1" w14:textId="238E21FD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</w:t>
            </w:r>
            <w:r w:rsidR="008C14E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B841A4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návratnej finančnej výpomoci</w:t>
            </w:r>
          </w:p>
          <w:p w14:paraId="35F0DCD3" w14:textId="6B04E3CF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</w:t>
            </w:r>
            <w:r w:rsidR="008C14EE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19</w:t>
            </w:r>
          </w:p>
        </w:tc>
      </w:tr>
      <w:tr w:rsidR="00660524" w:rsidRPr="00660524" w14:paraId="46640045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F7A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D70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4B61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A006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E08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6CA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13BB2E1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6B3A8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FF56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62D0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A8A2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3233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9A79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6AE4C2B" w14:textId="77777777" w:rsidTr="00660524"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A15F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96F5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1F2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2BFB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12B4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699F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67ACBC25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8BAC84D" w14:textId="77777777" w:rsidR="00660524" w:rsidRPr="00660524" w:rsidRDefault="00660524" w:rsidP="00660524">
      <w:pPr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14:paraId="60A31913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časového rozlíšenia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nákladov budúcich období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príjmov budúcich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46"/>
      </w:tblGrid>
      <w:tr w:rsidR="00660524" w:rsidRPr="00660524" w14:paraId="166C4B91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C05C5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47099D6" w14:textId="06E860F5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CA6AB3" w14:textId="6E19573B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k 31.12.201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</w:tr>
      <w:tr w:rsidR="00660524" w:rsidRPr="00660524" w14:paraId="7AE41A43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BBAC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9AB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0D939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E0FC480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079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9772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BD1D0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7BA5EE2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2415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23E9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8DED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F083B64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6F07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338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2E71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6AD992F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DB439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CF7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5CEA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37BEF8D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A690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D14C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2F63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E389628" w14:textId="77777777" w:rsidTr="00660524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A1C9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454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FD29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BE52E5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230513F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IV</w:t>
      </w:r>
    </w:p>
    <w:p w14:paraId="62A99ED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strane pasív súvahy</w:t>
      </w:r>
    </w:p>
    <w:p w14:paraId="203FD72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4C2ECC36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A  Vlastné imanie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82"/>
      </w:tblGrid>
      <w:tr w:rsidR="00660524" w:rsidRPr="00660524" w14:paraId="4065E621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A5D1EE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Názov položky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77D50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Opis jednotlivých položiek a opis zmien jednotlivých položiek vlastného imania, najmä zmeny oceňovacích rozdielov, </w:t>
            </w:r>
          </w:p>
          <w:p w14:paraId="0D34DF4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opravy významných chýb minulých rokov</w:t>
            </w:r>
          </w:p>
        </w:tc>
      </w:tr>
      <w:tr w:rsidR="00660524" w:rsidRPr="00660524" w14:paraId="39844CA9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3A633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Nevysporiadaný výsledok 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C3B8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5EC4D5C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DC6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hospodárenia minulých rokov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2AD9A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B64DD5E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081A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B15E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0955B86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D48C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E984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CF170FC" w14:textId="77777777" w:rsidTr="00660524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4FB3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5A4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5885D59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B71E517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B  Záväzky</w:t>
      </w:r>
    </w:p>
    <w:p w14:paraId="3B6E8151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Rezervy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- tabuľka č.6-7 </w:t>
      </w:r>
    </w:p>
    <w:p w14:paraId="1963D1BA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96"/>
      </w:tblGrid>
      <w:tr w:rsidR="00660524" w:rsidRPr="00660524" w14:paraId="75B5E7CF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571831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Názov položky </w:t>
            </w:r>
            <w:r w:rsidRPr="00660524"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  <w:t>/ Suma v €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 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BFF8B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Predpokladaný rok použitia </w:t>
            </w:r>
          </w:p>
        </w:tc>
      </w:tr>
      <w:tr w:rsidR="00660524" w:rsidRPr="00660524" w14:paraId="0E03E727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AF42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52AB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color w:val="FF0000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424110E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C779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264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68CD5E9" w14:textId="77777777" w:rsidTr="00660524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EFD0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2D150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3F704BE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67DB03C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Záväzky podľa doby splatnosti </w:t>
      </w:r>
    </w:p>
    <w:p w14:paraId="0EDEC504" w14:textId="77777777" w:rsidR="00660524" w:rsidRPr="00660524" w:rsidRDefault="00660524" w:rsidP="00660524">
      <w:pPr>
        <w:widowControl w:val="0"/>
        <w:numPr>
          <w:ilvl w:val="0"/>
          <w:numId w:val="13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záväzky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14:paraId="1338EE6B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Záväzky so zostatkovou dobou splatnosti do jedného roka – neuhradené faktúry, mzdy, odvody a daň za december 2018splatné v januári 2019. Splácanie úveru ŠFRB zo zostatkom vo výške 184602,96.</w:t>
      </w:r>
    </w:p>
    <w:p w14:paraId="0A1F28A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záväzky podľa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zostatkovej doby splatnosti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(riadky 140 a 151 súvahy) - tabuľka č.8</w:t>
      </w:r>
    </w:p>
    <w:p w14:paraId="686882A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č.8 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693"/>
        <w:gridCol w:w="4273"/>
      </w:tblGrid>
      <w:tr w:rsidR="00660524" w:rsidRPr="00660524" w14:paraId="7B2D3677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6A6DD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Záväzok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A05552E" w14:textId="0A3A20B9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záväzku k 31.12.20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v €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A1B1C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Opis</w:t>
            </w:r>
          </w:p>
        </w:tc>
      </w:tr>
      <w:tr w:rsidR="00660524" w:rsidRPr="00660524" w14:paraId="510FB8CE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F6F0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Ostatné dlhodobé záväzky - 479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2A2A0" w14:textId="6BC34FCF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176 192,55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5BA7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Úver bol prijatý na výstavbu 6-bj  v sume 191 240 € so splatnosťou do roku 2057 a  finančná zábezpeka na byty</w:t>
            </w:r>
          </w:p>
        </w:tc>
      </w:tr>
      <w:tr w:rsidR="00660524" w:rsidRPr="00660524" w14:paraId="2C370C33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1928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zo soc. Fondu - 472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FEB48" w14:textId="6B09B38C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703,22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234F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5F0006A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BCE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Krátkodobé záväzky – 321,379, 331,336,342,357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D4D9B" w14:textId="6A0F65DA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  <w:r w:rsidR="00E84FE9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7 122,39</w:t>
            </w:r>
          </w:p>
        </w:tc>
        <w:tc>
          <w:tcPr>
            <w:tcW w:w="4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B71D6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Záväzky voči dodávateľom, odvody , ostatné priame dane a iné zrážky</w:t>
            </w:r>
          </w:p>
        </w:tc>
      </w:tr>
    </w:tbl>
    <w:p w14:paraId="534CAFFC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0082958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Bankové úvery a ostatné prijaté návratné finančné výpomoci </w:t>
      </w:r>
    </w:p>
    <w:p w14:paraId="1426E3CC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 bankové úvery a krátkodobé bankové úvery - tabuľka č.9</w:t>
      </w:r>
    </w:p>
    <w:p w14:paraId="32FDBFE2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č.9 </w:t>
      </w:r>
    </w:p>
    <w:p w14:paraId="4BB71279" w14:textId="788C6E6D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Úver splácaný v  Prima banke s úrokovou sadzbou 2,216% zo zostatkom vo výške 2</w:t>
      </w:r>
      <w:r w:rsidR="00E84FE9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0 050,61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14:paraId="494C8FD6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popis zabezpečenia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dlhodobého bankového úveru alebo krátkodobého bankového úveru</w:t>
      </w: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68"/>
      </w:tblGrid>
      <w:tr w:rsidR="00660524" w:rsidRPr="00660524" w14:paraId="0DA4A855" w14:textId="77777777" w:rsidTr="0066052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36E37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Druh bankového úveru </w:t>
            </w:r>
          </w:p>
          <w:p w14:paraId="69C0A36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podľa splatnosti /krátkodobý, dlhodobý/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E4933C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zabezpečenia dlhodobého bankového úveru </w:t>
            </w:r>
          </w:p>
          <w:p w14:paraId="795359B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alebo krátkodobého bankového úveru</w:t>
            </w:r>
          </w:p>
        </w:tc>
      </w:tr>
      <w:tr w:rsidR="00660524" w:rsidRPr="00660524" w14:paraId="109B52A2" w14:textId="77777777" w:rsidTr="0066052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A6DD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Bankový úver dlhodobý 461</w:t>
            </w: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B59ED6" w14:textId="7F202CFE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</w:t>
            </w:r>
            <w:r w:rsidR="00E84FE9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0 050,61€.</w:t>
            </w:r>
          </w:p>
        </w:tc>
      </w:tr>
      <w:tr w:rsidR="00660524" w:rsidRPr="00660524" w14:paraId="5102E79F" w14:textId="77777777" w:rsidTr="00660524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DDC7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5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BF32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77C928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10E4819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dlhodobé emitované dlhopisy a krátkodobé emitované dlhopisy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(riadky 150 a 176 súvahy)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40"/>
      </w:tblGrid>
      <w:tr w:rsidR="00660524" w:rsidRPr="00660524" w14:paraId="179E6E57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BF08E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A006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Mena, v ktorej 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sú</w:t>
            </w:r>
          </w:p>
          <w:p w14:paraId="74152AE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1CB49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Úrokov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 xml:space="preserve">á sadzba </w:t>
            </w:r>
          </w:p>
          <w:p w14:paraId="4749E83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5F5A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 xml:space="preserve">Dátum </w:t>
            </w: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0F9D0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Stav</w:t>
            </w:r>
          </w:p>
          <w:p w14:paraId="24075DB9" w14:textId="0217F7B8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k 31.12.2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020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A34F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Stav</w:t>
            </w:r>
          </w:p>
          <w:p w14:paraId="1934BF5F" w14:textId="124D5856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k 31.12.201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</w:tr>
      <w:tr w:rsidR="00660524" w:rsidRPr="00660524" w14:paraId="2E629C18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BB66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0789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FDC8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CEBE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3FA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BDAB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1C47A34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B11B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49BB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762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7F9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A9AE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88662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9691DA2" w14:textId="77777777" w:rsidTr="00660524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0FD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7AA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E13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F764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9A55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9A84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60A29D0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96EF2D4" w14:textId="77777777" w:rsidR="00660524" w:rsidRPr="00660524" w:rsidRDefault="00660524" w:rsidP="00660524">
      <w:pPr>
        <w:widowControl w:val="0"/>
        <w:numPr>
          <w:ilvl w:val="0"/>
          <w:numId w:val="14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prijaté dlhodobé návratné finančné výpomoci a krátkodobé návratné finančné výpomoci </w:t>
      </w:r>
    </w:p>
    <w:tbl>
      <w:tblPr>
        <w:tblW w:w="1044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509"/>
      </w:tblGrid>
      <w:tr w:rsidR="00660524" w:rsidRPr="00660524" w14:paraId="775B9C29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0668E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Poskytovateľ </w:t>
            </w:r>
          </w:p>
          <w:p w14:paraId="496EE1C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DD8E1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prijatej návratnej výpomoci</w:t>
            </w:r>
          </w:p>
          <w:p w14:paraId="445CDEA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9D7906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Účel </w:t>
            </w:r>
          </w:p>
          <w:p w14:paraId="1DCC8FE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BBA20E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E8D4BC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14:paraId="4DA02565" w14:textId="531D8068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020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C77E5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Výška prijatej návratnej výpomoci</w:t>
            </w:r>
          </w:p>
          <w:p w14:paraId="6745AF1B" w14:textId="38CA1F58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 31.12.201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</w:tr>
      <w:tr w:rsidR="00660524" w:rsidRPr="00660524" w14:paraId="30F8E477" w14:textId="77777777" w:rsidTr="00660524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2CCA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F2E56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6C6F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1B5D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070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7559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7618132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2A649F2" w14:textId="77777777" w:rsidR="00660524" w:rsidRPr="00660524" w:rsidRDefault="00660524" w:rsidP="00660524">
      <w:pPr>
        <w:widowControl w:val="0"/>
        <w:numPr>
          <w:ilvl w:val="0"/>
          <w:numId w:val="12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Časové rozlíšenie </w:t>
      </w:r>
    </w:p>
    <w:p w14:paraId="506FA4ED" w14:textId="77777777" w:rsidR="00660524" w:rsidRPr="00660524" w:rsidRDefault="00660524" w:rsidP="00660524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popis významných položiek časového rozlíšenia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výdavkov budúcich období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a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výnosov budúcich                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30"/>
      </w:tblGrid>
      <w:tr w:rsidR="00660524" w:rsidRPr="00660524" w14:paraId="46CC3AF7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616F40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9CD23E" w14:textId="091A430F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3A4740" w14:textId="2BA5FD09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Zostatok  k 31.12.201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</w:tr>
      <w:tr w:rsidR="00660524" w:rsidRPr="00660524" w14:paraId="6C31FFF0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EF1F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9581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8AD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503E9CF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48E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3544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3F2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66D13C3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DA8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8658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C86D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F9B1B78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BE1C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16323" w14:textId="7A0947AB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483 821,69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B5195F" w14:textId="560B85B2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13 981,05</w:t>
            </w:r>
          </w:p>
        </w:tc>
      </w:tr>
      <w:tr w:rsidR="00660524" w:rsidRPr="00660524" w14:paraId="77846ED1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988C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384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157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EF97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D3D57AF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C31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2939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B4055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CBCFAF3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9AB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94F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44F6C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28F42C5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A570829" w14:textId="77777777" w:rsidR="00660524" w:rsidRPr="00660524" w:rsidRDefault="00660524" w:rsidP="00660524">
      <w:pPr>
        <w:widowControl w:val="0"/>
        <w:numPr>
          <w:ilvl w:val="0"/>
          <w:numId w:val="15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informácia o 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prijatých kapitálových transferoch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29"/>
      </w:tblGrid>
      <w:tr w:rsidR="00660524" w:rsidRPr="00660524" w14:paraId="2C9A15FE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7E0E9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7C2668" w14:textId="584D81E5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020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DA4BC9" w14:textId="4B58C229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Stav k 31.12.201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9</w:t>
            </w:r>
          </w:p>
        </w:tc>
      </w:tr>
      <w:tr w:rsidR="00660524" w:rsidRPr="00660524" w14:paraId="6C392A85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A7F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F8DE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6A973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22C9CF3" w14:textId="77777777" w:rsidTr="00660524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119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DF71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C14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48DD49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5022900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</w:t>
      </w:r>
    </w:p>
    <w:p w14:paraId="58FC838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výnosoch a nákladoch </w:t>
      </w:r>
    </w:p>
    <w:p w14:paraId="6A4F7E0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6A3C405" w14:textId="77777777" w:rsidR="00660524" w:rsidRPr="00660524" w:rsidRDefault="00660524" w:rsidP="00660524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272"/>
      </w:tblGrid>
      <w:tr w:rsidR="00660524" w:rsidRPr="00660524" w14:paraId="4F4E5E3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3A39AA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6FEFC6" w14:textId="5377FDB9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 k 31.12.20</w:t>
            </w:r>
            <w:r w:rsidR="00E84FE9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</w:tr>
      <w:tr w:rsidR="00660524" w:rsidRPr="00660524" w14:paraId="6F30BE3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8225CD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tržby za vlastné výkony  a tovar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F0E29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14D4A0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F74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602 - Tržby z predaja služieb</w:t>
            </w:r>
          </w:p>
          <w:p w14:paraId="5226C38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6D8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B201726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D1E7F22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zmena stavu vnútroorganizačných zásob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00DD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BF9E08B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924D40F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aktivácia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839A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24240D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7F29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624 - Aktivácia DHM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933AC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7E8F91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EC8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8365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149A1D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A82F75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daňové a colné výnosy a výnosy z poplatkov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31886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F2AA73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3971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632 - Daňové výnosy samosprávy</w:t>
            </w:r>
          </w:p>
          <w:p w14:paraId="305743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- podielové dane</w:t>
            </w:r>
          </w:p>
          <w:p w14:paraId="1ECD837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       - daň z nehnuteľností</w:t>
            </w:r>
          </w:p>
          <w:p w14:paraId="4D39711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B3E7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color w:val="FF0000"/>
                <w:sz w:val="24"/>
                <w:szCs w:val="24"/>
              </w:rPr>
            </w:pPr>
          </w:p>
          <w:p w14:paraId="23D74840" w14:textId="4337EBAD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171538,08</w:t>
            </w:r>
          </w:p>
          <w:p w14:paraId="14FB7E58" w14:textId="04058060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sz w:val="24"/>
                <w:szCs w:val="24"/>
              </w:rPr>
              <w:lastRenderedPageBreak/>
              <w:t>16999,69</w:t>
            </w:r>
          </w:p>
        </w:tc>
      </w:tr>
      <w:tr w:rsidR="00660524" w:rsidRPr="00660524" w14:paraId="4C13FE1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D0F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 xml:space="preserve">633 - Výnosy z poplatkov </w:t>
            </w:r>
          </w:p>
          <w:p w14:paraId="773A58A9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správne poplatky </w:t>
            </w:r>
          </w:p>
          <w:p w14:paraId="146834D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BF25A4" w14:textId="3EC87FBB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6565,00</w:t>
            </w:r>
          </w:p>
        </w:tc>
      </w:tr>
      <w:tr w:rsidR="00660524" w:rsidRPr="00660524" w14:paraId="7E2A853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60869FD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finančné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6E56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0576610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66E9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661 - Tržby z predaja CP</w:t>
            </w:r>
          </w:p>
          <w:p w14:paraId="690E8E2B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predaj akcií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1019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8C23B9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323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662 - Úroky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AD19C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4AD7DE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5AD7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668 - Ostatné finančné výnosy</w:t>
            </w:r>
          </w:p>
          <w:p w14:paraId="538D3168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D47E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F65CE3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EC3FE34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mimoriadne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FBF15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C9A36D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4F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672 - Náhrady škôd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7B1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4ED94F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33697E4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DF21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2CFE06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92A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691 - Výnosy z bežných transferov z rozpočtu obce, VÚC</w:t>
            </w:r>
          </w:p>
          <w:p w14:paraId="785643D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na školský klub</w:t>
            </w:r>
          </w:p>
          <w:p w14:paraId="2074AB1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školskú jedáleň </w:t>
            </w:r>
          </w:p>
          <w:p w14:paraId="36D3E560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355C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B2BDC7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0D9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692 - Výnosy z kapitálových transferov z rozpočtu obce, VÚC</w:t>
            </w:r>
          </w:p>
          <w:p w14:paraId="4C05475D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8F8D4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3FD8C2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5D53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693 - Výnosy samosprávy z bežných transferov zo ŠR</w:t>
            </w:r>
          </w:p>
          <w:p w14:paraId="46C17A78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bežný transfer na </w:t>
            </w:r>
          </w:p>
          <w:p w14:paraId="07841F1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A8D59" w14:textId="45AE2BDD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43 386,81</w:t>
            </w:r>
          </w:p>
        </w:tc>
      </w:tr>
      <w:tr w:rsidR="00660524" w:rsidRPr="00660524" w14:paraId="61096CD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6F2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694 - Výnosy samosprávy z kapitálových transferov zo ŠR</w:t>
            </w:r>
          </w:p>
          <w:p w14:paraId="1CBE871B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zo ŠR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51CBEF" w14:textId="7940E5FA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20 770,82</w:t>
            </w:r>
          </w:p>
        </w:tc>
      </w:tr>
      <w:tr w:rsidR="00660524" w:rsidRPr="00660524" w14:paraId="74D4919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19AE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695 - Výnosy samosprávy z bežných transferov od EÚ</w:t>
            </w:r>
          </w:p>
          <w:p w14:paraId="6FC029C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0F379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AA8CC3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E14F3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696 - Výnosy samosprávy z kapitálových transferov od EÚ</w:t>
            </w:r>
          </w:p>
          <w:p w14:paraId="73A93F1B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EÚ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E6E33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E44F52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F3C2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697 - Výnosy samosprávy z bežných transferov od ostatných subjektov mimo verejnej správy</w:t>
            </w:r>
          </w:p>
          <w:p w14:paraId="75A2E29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C30B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7205060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7DC6D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698 - Výnosy samosprávy z kapitálových transferov od ostatných subjektov mimo verejnej správy</w:t>
            </w:r>
          </w:p>
          <w:p w14:paraId="2242E32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od ostatných subjektov mimo verejnej správy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030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603CB65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8323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699 - Výnosy samosprávy  z odvodu rozpočtových príjmov</w:t>
            </w:r>
          </w:p>
          <w:p w14:paraId="4E6A47E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zinkasované príjmy RO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6764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D887F7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9EC07A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ostatné výnosy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AD9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CD4B1B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DD2A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644 - Zmluvné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D6A7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C54B3C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B362B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645 - Ostatné pokuty, penále a úroky z omeškania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DF1C7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A2F658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11D3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648 - Ostatné výnosy</w:t>
            </w:r>
          </w:p>
          <w:p w14:paraId="2C4A13CE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69D5A" w14:textId="5CEB4320" w:rsidR="00660524" w:rsidRPr="00660524" w:rsidRDefault="00E84FE9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35 604,88</w:t>
            </w:r>
          </w:p>
        </w:tc>
      </w:tr>
      <w:tr w:rsidR="00660524" w:rsidRPr="00660524" w14:paraId="0D813180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56D219" w14:textId="77777777" w:rsidR="00660524" w:rsidRPr="00660524" w:rsidRDefault="00660524" w:rsidP="00660524">
            <w:pPr>
              <w:widowControl w:val="0"/>
              <w:numPr>
                <w:ilvl w:val="0"/>
                <w:numId w:val="17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zúčtovanie rezerv, opravných položiek, časového rozlíšenia</w:t>
            </w: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6CB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F4C389B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4BA1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653 - Zúčtovanie ostatných rezerv z prevádzkovej činnosti </w:t>
            </w:r>
          </w:p>
          <w:p w14:paraId="3D72EB5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  <w:p w14:paraId="7CBBB8FA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658 - Zúčtovanie ostatných opravných položiek </w:t>
            </w: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z prevádzkovej činnosti</w:t>
            </w:r>
          </w:p>
          <w:p w14:paraId="48B4547E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A41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7A245584" w14:textId="77777777" w:rsidR="00660524" w:rsidRPr="00660524" w:rsidRDefault="00660524" w:rsidP="00660524">
      <w:pPr>
        <w:rPr>
          <w:b/>
          <w:sz w:val="24"/>
          <w:szCs w:val="24"/>
        </w:rPr>
      </w:pPr>
    </w:p>
    <w:p w14:paraId="5EF1A688" w14:textId="4E8A5731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Celková výška výnosov k 31.12.2</w:t>
      </w:r>
      <w:r w:rsidR="00E84FE9">
        <w:rPr>
          <w:rFonts w:ascii="Times New Roman" w:hAnsi="Times New Roman" w:cs="Times New Roman"/>
          <w:sz w:val="24"/>
          <w:szCs w:val="24"/>
        </w:rPr>
        <w:t>020</w:t>
      </w:r>
      <w:r w:rsidRPr="00660524">
        <w:rPr>
          <w:rFonts w:ascii="Times New Roman" w:hAnsi="Times New Roman" w:cs="Times New Roman"/>
          <w:sz w:val="24"/>
          <w:szCs w:val="24"/>
        </w:rPr>
        <w:t xml:space="preserve"> bola vykázaná vo výške </w:t>
      </w:r>
      <w:r w:rsidR="00E84FE9">
        <w:rPr>
          <w:rFonts w:ascii="Times New Roman" w:hAnsi="Times New Roman" w:cs="Times New Roman"/>
          <w:sz w:val="24"/>
          <w:szCs w:val="24"/>
        </w:rPr>
        <w:t>303 656,76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€, čo predstavuje nárast výnosov oproti roku 201</w:t>
      </w:r>
      <w:r w:rsidR="00E84FE9">
        <w:rPr>
          <w:rFonts w:ascii="Times New Roman" w:hAnsi="Times New Roman" w:cs="Times New Roman"/>
          <w:sz w:val="24"/>
          <w:szCs w:val="24"/>
        </w:rPr>
        <w:t>9</w:t>
      </w:r>
      <w:r w:rsidRPr="00660524">
        <w:rPr>
          <w:rFonts w:ascii="Times New Roman" w:hAnsi="Times New Roman" w:cs="Times New Roman"/>
          <w:sz w:val="24"/>
          <w:szCs w:val="24"/>
        </w:rPr>
        <w:t xml:space="preserve">, keď bola celková výška výnosov vykázaná vo výške </w:t>
      </w:r>
      <w:r w:rsidR="00E84FE9">
        <w:rPr>
          <w:rFonts w:ascii="Times New Roman" w:hAnsi="Times New Roman" w:cs="Times New Roman"/>
          <w:sz w:val="24"/>
          <w:szCs w:val="24"/>
        </w:rPr>
        <w:t>299 208,07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€. </w:t>
      </w:r>
    </w:p>
    <w:p w14:paraId="778E99BA" w14:textId="77777777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Nárast výnosov bol spôsobený zvýšením podielových daní, zvýšením výnosov z bežných transferov, zvýšením príjmov z prevádzkovej činnosti.</w:t>
      </w:r>
    </w:p>
    <w:p w14:paraId="34AC6B1C" w14:textId="77777777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Najväčší podiel na výnosoch tvorili výnosy: </w:t>
      </w:r>
    </w:p>
    <w:p w14:paraId="1EB4E6EA" w14:textId="31A503E5" w:rsidR="00E84FE9" w:rsidRPr="00E84FE9" w:rsidRDefault="00E84FE9" w:rsidP="00E84FE9">
      <w:pPr>
        <w:widowControl w:val="0"/>
        <w:suppressAutoHyphens/>
        <w:snapToGrid w:val="0"/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60524" w:rsidRPr="00660524">
        <w:rPr>
          <w:rFonts w:ascii="Times New Roman" w:hAnsi="Times New Roman" w:cs="Times New Roman"/>
          <w:sz w:val="24"/>
          <w:szCs w:val="24"/>
        </w:rPr>
        <w:t xml:space="preserve">podielové dane vo výške </w:t>
      </w:r>
      <w:r w:rsidRPr="00E84FE9">
        <w:rPr>
          <w:rFonts w:ascii="Times New Roman" w:hAnsi="Times New Roman" w:cs="Times New Roman"/>
          <w:sz w:val="24"/>
          <w:szCs w:val="24"/>
        </w:rPr>
        <w:t>171</w:t>
      </w:r>
      <w:r w:rsidRPr="00E84FE9">
        <w:rPr>
          <w:rFonts w:ascii="Times New Roman" w:hAnsi="Times New Roman" w:cs="Times New Roman"/>
          <w:sz w:val="24"/>
          <w:szCs w:val="24"/>
        </w:rPr>
        <w:t xml:space="preserve"> </w:t>
      </w:r>
      <w:r w:rsidRPr="00E84FE9">
        <w:rPr>
          <w:rFonts w:ascii="Times New Roman" w:hAnsi="Times New Roman" w:cs="Times New Roman"/>
          <w:sz w:val="24"/>
          <w:szCs w:val="24"/>
        </w:rPr>
        <w:t>538,08</w:t>
      </w:r>
    </w:p>
    <w:p w14:paraId="6FB6CE2E" w14:textId="3D17F4B0" w:rsidR="00660524" w:rsidRPr="00660524" w:rsidRDefault="00E84FE9" w:rsidP="00E84FE9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sz w:val="24"/>
          <w:szCs w:val="24"/>
        </w:rPr>
        <w:tab/>
      </w:r>
      <w:r w:rsidR="00660524" w:rsidRPr="00660524">
        <w:rPr>
          <w:rFonts w:ascii="Times New Roman" w:hAnsi="Times New Roman" w:cs="Times New Roman"/>
          <w:sz w:val="24"/>
          <w:szCs w:val="24"/>
        </w:rPr>
        <w:t xml:space="preserve">daň z nehnuteľnosti vo výške  </w:t>
      </w:r>
      <w:r w:rsidRPr="00E84FE9">
        <w:rPr>
          <w:rFonts w:ascii="Times New Roman" w:hAnsi="Times New Roman" w:cs="Times New Roman"/>
          <w:sz w:val="24"/>
          <w:szCs w:val="24"/>
        </w:rPr>
        <w:t>16999,69</w:t>
      </w:r>
      <w:r w:rsidRPr="00E84FE9">
        <w:rPr>
          <w:rFonts w:ascii="Times New Roman" w:hAnsi="Times New Roman" w:cs="Times New Roman"/>
          <w:sz w:val="24"/>
          <w:szCs w:val="24"/>
        </w:rPr>
        <w:t xml:space="preserve"> </w:t>
      </w:r>
      <w:r w:rsidR="00660524" w:rsidRPr="00E84FE9">
        <w:rPr>
          <w:rFonts w:ascii="Times New Roman" w:hAnsi="Times New Roman" w:cs="Times New Roman"/>
          <w:sz w:val="24"/>
          <w:szCs w:val="24"/>
        </w:rPr>
        <w:t>€</w:t>
      </w:r>
    </w:p>
    <w:p w14:paraId="53109D17" w14:textId="74112492" w:rsidR="00660524" w:rsidRPr="00660524" w:rsidRDefault="00660524" w:rsidP="00660524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poplatok za komunálny odpad a drobný stavebný odpad vo výške </w:t>
      </w:r>
      <w:r w:rsidR="00202515">
        <w:rPr>
          <w:rFonts w:ascii="Times New Roman" w:hAnsi="Times New Roman" w:cs="Times New Roman"/>
          <w:sz w:val="24"/>
          <w:szCs w:val="24"/>
        </w:rPr>
        <w:t>6611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3F67683A" w14:textId="213F9F30" w:rsidR="00660524" w:rsidRPr="00660524" w:rsidRDefault="00660524" w:rsidP="00660524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výnosy z bežných transferov zo ŠR, subjektov verejnej správy vo výške </w:t>
      </w:r>
      <w:r w:rsidR="00202515">
        <w:rPr>
          <w:rFonts w:ascii="Times New Roman" w:hAnsi="Times New Roman" w:cs="Times New Roman"/>
          <w:sz w:val="24"/>
          <w:szCs w:val="24"/>
        </w:rPr>
        <w:t>43386,81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 (účet 693)</w:t>
      </w:r>
    </w:p>
    <w:p w14:paraId="7D164FFC" w14:textId="7AE85770" w:rsidR="00660524" w:rsidRPr="00660524" w:rsidRDefault="00660524" w:rsidP="00660524">
      <w:pPr>
        <w:numPr>
          <w:ilvl w:val="0"/>
          <w:numId w:val="28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výnosy z kapitálových transferov zo ŠR, subjektov verejnej správy o výške </w:t>
      </w:r>
      <w:r w:rsidR="00202515">
        <w:rPr>
          <w:rFonts w:ascii="Times New Roman" w:hAnsi="Times New Roman" w:cs="Times New Roman"/>
          <w:sz w:val="24"/>
          <w:szCs w:val="24"/>
        </w:rPr>
        <w:t>20770,82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 (účet 694)</w:t>
      </w:r>
    </w:p>
    <w:p w14:paraId="5C076B5C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imes New Roman"/>
          <w:b/>
          <w:kern w:val="1"/>
          <w:sz w:val="24"/>
          <w:szCs w:val="24"/>
          <w:lang w:eastAsia="hi-IN" w:bidi="hi-IN"/>
        </w:rPr>
      </w:pPr>
    </w:p>
    <w:p w14:paraId="23AE8928" w14:textId="77777777" w:rsidR="00660524" w:rsidRPr="00660524" w:rsidRDefault="00660524" w:rsidP="00660524">
      <w:pPr>
        <w:widowControl w:val="0"/>
        <w:numPr>
          <w:ilvl w:val="0"/>
          <w:numId w:val="16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556"/>
      </w:tblGrid>
      <w:tr w:rsidR="00660524" w:rsidRPr="00660524" w14:paraId="0EFFF1A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D08A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/číslo účtu a názov/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4F586B" w14:textId="61436653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color w:val="FF0000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Suma k 31.12.20</w:t>
            </w:r>
            <w:r w:rsidR="00202515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20</w:t>
            </w:r>
          </w:p>
        </w:tc>
      </w:tr>
      <w:tr w:rsidR="00660524" w:rsidRPr="00660524" w14:paraId="41448F34" w14:textId="77777777" w:rsidTr="00660524">
        <w:trPr>
          <w:trHeight w:val="44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BE5E238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spotrebované nákupy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436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BDEF34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686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501 - Spotreba materiálu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C710DF" w14:textId="104F06D9" w:rsidR="00660524" w:rsidRPr="00660524" w:rsidRDefault="00202515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13 042,76</w:t>
            </w:r>
          </w:p>
        </w:tc>
      </w:tr>
      <w:tr w:rsidR="00660524" w:rsidRPr="00660524" w14:paraId="319F255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7FAC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502 - Spotreba energie</w:t>
            </w:r>
          </w:p>
          <w:p w14:paraId="6FCD8F05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49905" w14:textId="5B98CF21" w:rsidR="00660524" w:rsidRPr="00660524" w:rsidRDefault="00202515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26 240,89</w:t>
            </w:r>
          </w:p>
        </w:tc>
      </w:tr>
      <w:tr w:rsidR="00660524" w:rsidRPr="00660524" w14:paraId="663D8BB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16944BD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služby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EEC5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982037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6AC1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511 - Opravy a udržiavanie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51E24" w14:textId="581FEB75" w:rsidR="00660524" w:rsidRPr="00660524" w:rsidRDefault="00202515" w:rsidP="0020251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27 853,59</w:t>
            </w:r>
          </w:p>
        </w:tc>
      </w:tr>
      <w:tr w:rsidR="00660524" w:rsidRPr="00660524" w14:paraId="77049DF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D16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512 - Cestovné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D989D" w14:textId="22AB106F" w:rsidR="00660524" w:rsidRPr="00660524" w:rsidRDefault="00202515" w:rsidP="0020251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12,8</w:t>
            </w:r>
          </w:p>
        </w:tc>
      </w:tr>
      <w:tr w:rsidR="00660524" w:rsidRPr="00660524" w14:paraId="4FDD467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D12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513 - Náklady na reprezentáciu </w:t>
            </w:r>
          </w:p>
          <w:p w14:paraId="67221576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E4582" w14:textId="578F0681" w:rsidR="00660524" w:rsidRPr="00660524" w:rsidRDefault="00202515" w:rsidP="00202515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281,80</w:t>
            </w:r>
          </w:p>
        </w:tc>
      </w:tr>
      <w:tr w:rsidR="00660524" w:rsidRPr="00660524" w14:paraId="5DA553BB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4626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518 - Ostatné služby </w:t>
            </w:r>
          </w:p>
          <w:p w14:paraId="32A0AF5D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44C70" w14:textId="7EDF507E" w:rsidR="00660524" w:rsidRPr="00660524" w:rsidRDefault="00202515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27 558,99</w:t>
            </w:r>
          </w:p>
        </w:tc>
      </w:tr>
      <w:tr w:rsidR="00660524" w:rsidRPr="00660524" w14:paraId="45E2959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A8A0E1E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osobné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C5EE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3D73F2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2C15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521 - Mzdové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FF282" w14:textId="001D4B53" w:rsidR="00660524" w:rsidRPr="00660524" w:rsidRDefault="00202515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138 943,30</w:t>
            </w:r>
          </w:p>
        </w:tc>
      </w:tr>
      <w:tr w:rsidR="00660524" w:rsidRPr="00660524" w14:paraId="4CF60F2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E20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524 - Zákonné sociálne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A081D" w14:textId="6E1A0AA8" w:rsidR="00660524" w:rsidRPr="00660524" w:rsidRDefault="00202515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43 314,54</w:t>
            </w:r>
          </w:p>
        </w:tc>
      </w:tr>
      <w:tr w:rsidR="00660524" w:rsidRPr="00660524" w14:paraId="69FFC10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F79F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527 - Zákonné sociálne náklady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616A6" w14:textId="668F6E3E" w:rsidR="00660524" w:rsidRPr="00660524" w:rsidRDefault="00202515" w:rsidP="00202515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                        9 234,18</w:t>
            </w:r>
          </w:p>
        </w:tc>
      </w:tr>
      <w:tr w:rsidR="00660524" w:rsidRPr="00660524" w14:paraId="3B01047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39E45BA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dane a poplatky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E5ABE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948663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4A4D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532 - Daň z nehnuteľností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03B52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DE8118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7154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538 - Ostatné dane a poplatky</w:t>
            </w:r>
          </w:p>
          <w:p w14:paraId="2E48AB76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69B7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ED3EB5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AF46ED0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odpisy, rezervy a opravné položky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BD9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AE57E8F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F789D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551 - Odpisy  DNM a DHM</w:t>
            </w:r>
          </w:p>
          <w:p w14:paraId="3D6F1FBF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odpisy z vlastných zdrojov</w:t>
            </w:r>
          </w:p>
          <w:p w14:paraId="6B21AFC9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odpisy z cudzích zdrojov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61A437" w14:textId="57B587BC" w:rsidR="00660524" w:rsidRPr="00660524" w:rsidRDefault="00202515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31 729,29</w:t>
            </w:r>
          </w:p>
        </w:tc>
      </w:tr>
      <w:tr w:rsidR="00660524" w:rsidRPr="00660524" w14:paraId="1A47CF9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5371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553 - Tvorba ostatných rezerv</w:t>
            </w:r>
          </w:p>
          <w:p w14:paraId="718EA8F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F42BF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8DB1494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3AF6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558 - Tvorba ostatných opravných položiek</w:t>
            </w:r>
          </w:p>
          <w:p w14:paraId="529D745C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daňovým pohľadávkam</w:t>
            </w:r>
          </w:p>
          <w:p w14:paraId="7D85DB1D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k nedaňovým pohľadávkam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3E4B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83C347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7B15D84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finančné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4C1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5D73E4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4AE1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561 - Predané CP a podiely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7766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F8C42F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D7F0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562 - Úroky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F7A87" w14:textId="0D7DC752" w:rsidR="00660524" w:rsidRPr="00660524" w:rsidRDefault="00202515" w:rsidP="00202515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                              2 321,36</w:t>
            </w:r>
          </w:p>
        </w:tc>
      </w:tr>
      <w:tr w:rsidR="00660524" w:rsidRPr="00660524" w14:paraId="15A65876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2DB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lastRenderedPageBreak/>
              <w:t>568 - Ostatné finančné náklady</w:t>
            </w:r>
          </w:p>
          <w:p w14:paraId="39E40CB1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7BCE3" w14:textId="58EC0CCB" w:rsidR="00660524" w:rsidRPr="00660524" w:rsidRDefault="00202515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9 078,58</w:t>
            </w:r>
          </w:p>
        </w:tc>
      </w:tr>
      <w:tr w:rsidR="00660524" w:rsidRPr="00660524" w14:paraId="77AA65E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99C746B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mimoriadne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B06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E9075A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4C5F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572 - Škody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FB1CE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38151B1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6FF4AB0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 náklady na transfery a náklady z odvodov príjmov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E0F76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6792382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7AA2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584 - Náklady na transfery z rozpočtu obce, VÚC do RO, PO zriadených obcou alebo VÚC</w:t>
            </w:r>
          </w:p>
          <w:p w14:paraId="73B74C2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  <w:p w14:paraId="59F10733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zúčtovanie kapitálového transferu u zriaďovateľa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AE0EC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C027A4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415C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585 - Náklady na transfery z rozpočtu obce, VÚC ostatným subjektov verejnej správy</w:t>
            </w:r>
          </w:p>
          <w:p w14:paraId="24D5690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B59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00439C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A5D8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586 - Náklady na transfery z rozpočtu obce, VÚC subjektov mimo verejnej správy</w:t>
            </w:r>
          </w:p>
          <w:p w14:paraId="1C839695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3499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0B33075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A64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587 - Náklady na ostatné transfery</w:t>
            </w:r>
          </w:p>
          <w:p w14:paraId="3E70E686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bežný transfer xxx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8676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EA93498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6DD2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588 - Náklady z odvodu príjmov</w:t>
            </w:r>
          </w:p>
          <w:p w14:paraId="706E3904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E3C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86AB2EC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3758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589 - Náklady z budúceho odvodu príjmov</w:t>
            </w:r>
          </w:p>
          <w:p w14:paraId="08D15CE5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predpis budúceho odvodu príjmov RO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579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1B1AD6B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05ED390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ostatné náklady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70E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511DE97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CE58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541 - ZC predaného DNM a DHM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4AB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549CDAD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9522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544 - Zmluvné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61BA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E35E02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4648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545 - Ostatné pokuty, penále a úroky z omeškania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2550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713CF69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E487B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546 - Odpis pohľadávky</w:t>
            </w:r>
          </w:p>
          <w:p w14:paraId="71365722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998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2E12CE3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08AD0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548 - Ostatné náklady na prevádzkovú činnosť</w:t>
            </w:r>
          </w:p>
          <w:p w14:paraId="4DE30D75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81D8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5F644D8A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3FBC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549 - Manká a škody</w:t>
            </w:r>
          </w:p>
          <w:p w14:paraId="395F9A5A" w14:textId="77777777" w:rsidR="00660524" w:rsidRPr="00660524" w:rsidRDefault="00660524" w:rsidP="00660524">
            <w:pPr>
              <w:widowControl w:val="0"/>
              <w:numPr>
                <w:ilvl w:val="0"/>
                <w:numId w:val="2"/>
              </w:numPr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12EF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FA798BE" w14:textId="77777777" w:rsidTr="00660524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FF98BA" w14:textId="77777777" w:rsidR="00660524" w:rsidRPr="00660524" w:rsidRDefault="00660524" w:rsidP="00660524">
            <w:pPr>
              <w:widowControl w:val="0"/>
              <w:numPr>
                <w:ilvl w:val="0"/>
                <w:numId w:val="18"/>
              </w:numPr>
              <w:suppressAutoHyphens/>
              <w:snapToGrid w:val="0"/>
              <w:spacing w:after="0" w:line="240" w:lineRule="auto"/>
              <w:ind w:left="185" w:hanging="185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dane z príjmov</w:t>
            </w:r>
          </w:p>
          <w:p w14:paraId="5992D92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591 - Splatná daň z príjmov </w:t>
            </w:r>
          </w:p>
        </w:tc>
        <w:tc>
          <w:tcPr>
            <w:tcW w:w="4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0C4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right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1B9B7908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45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367EF0BD" w14:textId="373AC2B6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Celková výška nákladov k 31.12.20</w:t>
      </w:r>
      <w:r w:rsidR="00202515">
        <w:rPr>
          <w:rFonts w:ascii="Times New Roman" w:hAnsi="Times New Roman" w:cs="Times New Roman"/>
          <w:sz w:val="24"/>
          <w:szCs w:val="24"/>
        </w:rPr>
        <w:t>20</w:t>
      </w:r>
      <w:r w:rsidRPr="00660524">
        <w:rPr>
          <w:rFonts w:ascii="Times New Roman" w:hAnsi="Times New Roman" w:cs="Times New Roman"/>
          <w:sz w:val="24"/>
          <w:szCs w:val="24"/>
        </w:rPr>
        <w:t xml:space="preserve"> bola vykázaná vo výške </w:t>
      </w:r>
      <w:r w:rsidR="00202515">
        <w:rPr>
          <w:rFonts w:ascii="Times New Roman" w:hAnsi="Times New Roman" w:cs="Times New Roman"/>
          <w:sz w:val="24"/>
          <w:szCs w:val="24"/>
        </w:rPr>
        <w:t>301 758,49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€, čo predstavuje nárast nákladov oproti roku 201</w:t>
      </w:r>
      <w:r w:rsidR="00202515">
        <w:rPr>
          <w:rFonts w:ascii="Times New Roman" w:hAnsi="Times New Roman" w:cs="Times New Roman"/>
          <w:sz w:val="24"/>
          <w:szCs w:val="24"/>
        </w:rPr>
        <w:t>9</w:t>
      </w:r>
      <w:r w:rsidRPr="00660524">
        <w:rPr>
          <w:rFonts w:ascii="Times New Roman" w:hAnsi="Times New Roman" w:cs="Times New Roman"/>
          <w:sz w:val="24"/>
          <w:szCs w:val="24"/>
        </w:rPr>
        <w:t>, keď bola celková výška nákladov vykázaná vo výške 28</w:t>
      </w:r>
      <w:r w:rsidR="00202515">
        <w:rPr>
          <w:rFonts w:ascii="Times New Roman" w:hAnsi="Times New Roman" w:cs="Times New Roman"/>
          <w:sz w:val="24"/>
          <w:szCs w:val="24"/>
        </w:rPr>
        <w:t>8 104,81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€. </w:t>
      </w:r>
    </w:p>
    <w:p w14:paraId="3EE64B6A" w14:textId="77777777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Nárast nákladov bol spôsobený zvýšením mzdových nákladov, odvodov a spotrebou materiálu.</w:t>
      </w:r>
    </w:p>
    <w:p w14:paraId="23E809A9" w14:textId="77777777" w:rsidR="00660524" w:rsidRPr="00660524" w:rsidRDefault="00660524" w:rsidP="00660524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Najväčší podiel na nákladoch tvorili náklady: </w:t>
      </w:r>
    </w:p>
    <w:p w14:paraId="17C75E4E" w14:textId="03288A5C" w:rsidR="00660524" w:rsidRPr="00660524" w:rsidRDefault="00660524" w:rsidP="00660524">
      <w:pPr>
        <w:numPr>
          <w:ilvl w:val="0"/>
          <w:numId w:val="28"/>
        </w:numPr>
        <w:tabs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mzdové náklady vo výške  </w:t>
      </w:r>
      <w:r w:rsidR="00202515">
        <w:rPr>
          <w:rFonts w:ascii="Times New Roman" w:hAnsi="Times New Roman" w:cs="Times New Roman"/>
          <w:sz w:val="24"/>
          <w:szCs w:val="24"/>
        </w:rPr>
        <w:t>138 943,30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6799BDE" w14:textId="212A36CF" w:rsidR="00660524" w:rsidRPr="00660524" w:rsidRDefault="00660524" w:rsidP="00660524">
      <w:pPr>
        <w:numPr>
          <w:ilvl w:val="0"/>
          <w:numId w:val="28"/>
        </w:numPr>
        <w:tabs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 xml:space="preserve">sociálne náklady vo výške  </w:t>
      </w:r>
      <w:r w:rsidR="00202515">
        <w:rPr>
          <w:rFonts w:ascii="Times New Roman" w:hAnsi="Times New Roman" w:cs="Times New Roman"/>
          <w:sz w:val="24"/>
          <w:szCs w:val="24"/>
        </w:rPr>
        <w:t xml:space="preserve"> 43 314,54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25D8312" w14:textId="1572AF4B" w:rsidR="00660524" w:rsidRPr="00660524" w:rsidRDefault="00660524" w:rsidP="00660524">
      <w:pPr>
        <w:numPr>
          <w:ilvl w:val="0"/>
          <w:numId w:val="28"/>
        </w:numPr>
        <w:tabs>
          <w:tab w:val="left" w:pos="567"/>
          <w:tab w:val="num" w:pos="720"/>
        </w:tabs>
        <w:spacing w:after="0" w:line="240" w:lineRule="auto"/>
        <w:ind w:left="426" w:hanging="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60524">
        <w:rPr>
          <w:rFonts w:ascii="Times New Roman" w:hAnsi="Times New Roman" w:cs="Times New Roman"/>
          <w:sz w:val="24"/>
          <w:szCs w:val="24"/>
        </w:rPr>
        <w:t>odpisy vo výške                   3</w:t>
      </w:r>
      <w:r w:rsidR="00202515">
        <w:rPr>
          <w:rFonts w:ascii="Times New Roman" w:hAnsi="Times New Roman" w:cs="Times New Roman"/>
          <w:sz w:val="24"/>
          <w:szCs w:val="24"/>
        </w:rPr>
        <w:t>1 729,29</w:t>
      </w:r>
      <w:r w:rsidRPr="00660524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87A00D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B7EED87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</w:t>
      </w:r>
    </w:p>
    <w:p w14:paraId="7F6B416F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údajoch na podsúvahových účtoch</w:t>
      </w:r>
    </w:p>
    <w:p w14:paraId="50BA4705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54362DC" w14:textId="77777777" w:rsidR="00660524" w:rsidRPr="00660524" w:rsidRDefault="00660524" w:rsidP="00660524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Majetok a záväzky zabezpečené derivátmi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900"/>
      </w:tblGrid>
      <w:tr w:rsidR="00660524" w:rsidRPr="00660524" w14:paraId="53453EDB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53455C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Popis významných položiek </w:t>
            </w:r>
          </w:p>
          <w:p w14:paraId="53CCAF67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E71EE0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 xml:space="preserve">Hodnota majetku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C4E3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Forma zabezpečenia</w:t>
            </w:r>
          </w:p>
        </w:tc>
      </w:tr>
      <w:tr w:rsidR="00660524" w:rsidRPr="00660524" w14:paraId="7707E6AA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938D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57AE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9972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20C67F0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8F68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5785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5CA3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5A7DBCF" w14:textId="77777777" w:rsidTr="00660524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C63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3C54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04511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43A88916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39FF89E" w14:textId="77777777" w:rsidR="00660524" w:rsidRPr="00660524" w:rsidRDefault="00660524" w:rsidP="00660524">
      <w:pPr>
        <w:widowControl w:val="0"/>
        <w:numPr>
          <w:ilvl w:val="0"/>
          <w:numId w:val="19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Ďalšie informácie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55"/>
      </w:tblGrid>
      <w:tr w:rsidR="00660524" w:rsidRPr="00660524" w14:paraId="1E19857D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B11A74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F4A4AF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</w:t>
            </w: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2BDF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Účet</w:t>
            </w:r>
          </w:p>
        </w:tc>
      </w:tr>
      <w:tr w:rsidR="00660524" w:rsidRPr="00660524" w14:paraId="4593572F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2DE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D123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A75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74EA4B1D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46E2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2C45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2B5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56519E9B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0804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5647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3813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09DF064A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E88E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71C0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99FF2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36D1FE60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0D6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C6EC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1B46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30DDC059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87C7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6CE2E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48F4A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45B44ECD" w14:textId="77777777" w:rsidTr="00660524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8D37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5AB3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52F4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14:paraId="313FE04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7A8C8492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</w:t>
      </w:r>
    </w:p>
    <w:p w14:paraId="7BC6C162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Informácie o iných aktívach a iných pasívach</w:t>
      </w:r>
    </w:p>
    <w:p w14:paraId="12F5BF9F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78C4E357" w14:textId="77777777" w:rsidR="00660524" w:rsidRPr="00660524" w:rsidRDefault="00660524" w:rsidP="00660524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Iné aktíva a iné pasíva </w:t>
      </w:r>
    </w:p>
    <w:p w14:paraId="345283BB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aktív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5C9471FA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č.10 - riadok 03 obsahuje údaje o budúcom práve účtovnej jednotky zo zmlúv o poskytnutí nenávratného finančného príspevku.  </w:t>
      </w:r>
    </w:p>
    <w:p w14:paraId="45E563E1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23"/>
      </w:tblGrid>
      <w:tr w:rsidR="00660524" w:rsidRPr="00660524" w14:paraId="1F91D53E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35835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 xml:space="preserve">Názov poskytovateľa </w:t>
            </w:r>
          </w:p>
          <w:p w14:paraId="7BFC307D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nenávratného finančného príspevku</w:t>
            </w:r>
          </w:p>
          <w:p w14:paraId="14DD18BC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14:paraId="010A9860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E8457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620347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14:paraId="1C896F98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8AD8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  <w:p w14:paraId="6C9E74C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 zmluvy</w:t>
            </w: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F2D2E8" w14:textId="2080F485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Hodnota prefinancovaných nákladov z vlastných prostriedkov alebo z úverových zdrojov neuhradených/nerefundovaných  poskytovateľom NFP k 31.12.20</w:t>
            </w:r>
            <w:r w:rsidR="00202515"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  <w:t>20</w:t>
            </w:r>
          </w:p>
        </w:tc>
      </w:tr>
      <w:tr w:rsidR="00660524" w:rsidRPr="00660524" w14:paraId="715C9C38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5F8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373C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CD091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3480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4EC15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258DEBBC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1FA3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9032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A833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59FBC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DC15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  <w:tr w:rsidR="00660524" w:rsidRPr="00660524" w14:paraId="100E78B7" w14:textId="77777777" w:rsidTr="00660524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9964B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8822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6510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EAC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5BE93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</w:tr>
    </w:tbl>
    <w:p w14:paraId="1639ABAC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p w14:paraId="3D7B98E3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opis a hodnota iných pasív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49A5072B" w14:textId="77777777" w:rsidR="00660524" w:rsidRPr="00660524" w:rsidRDefault="00660524" w:rsidP="00660524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možná povinnosť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B10DA21" w14:textId="77777777" w:rsidR="00660524" w:rsidRPr="00660524" w:rsidRDefault="00660524" w:rsidP="00660524">
      <w:pPr>
        <w:widowControl w:val="0"/>
        <w:numPr>
          <w:ilvl w:val="0"/>
          <w:numId w:val="22"/>
        </w:numPr>
        <w:tabs>
          <w:tab w:val="left" w:pos="426"/>
        </w:tabs>
        <w:suppressAutoHyphens/>
        <w:spacing w:after="12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povinnosť,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08D1834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- tabuľka č.10.</w:t>
      </w:r>
    </w:p>
    <w:p w14:paraId="2FE6522B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Textová časť k tabuľke č.10 </w:t>
      </w:r>
    </w:p>
    <w:p w14:paraId="31EAF5D7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zoznam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nehnuteľných kultúrnych pamiatok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 správe alebo vo vlastníctve účtovnej jednotky - tabuľka č.11</w:t>
      </w:r>
    </w:p>
    <w:p w14:paraId="1DE6181E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č.11 obec nemá v správe kultúrnu pamiatku</w:t>
      </w:r>
    </w:p>
    <w:p w14:paraId="1F37F6AA" w14:textId="77777777" w:rsidR="00660524" w:rsidRPr="00660524" w:rsidRDefault="00660524" w:rsidP="00660524">
      <w:pPr>
        <w:widowControl w:val="0"/>
        <w:numPr>
          <w:ilvl w:val="0"/>
          <w:numId w:val="21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informácia, či sú </w:t>
      </w: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iné aktíva a iné pasíva vykázané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voči účtovnej jednotke súhrnného celku</w:t>
      </w:r>
    </w:p>
    <w:p w14:paraId="40FEA156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39"/>
      </w:tblGrid>
      <w:tr w:rsidR="00660524" w:rsidRPr="00660524" w14:paraId="43E4E4D3" w14:textId="77777777" w:rsidTr="0066052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380485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lastRenderedPageBreak/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B6330B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Vykázané voči ÚJ súhrnného celku</w:t>
            </w:r>
          </w:p>
          <w:p w14:paraId="57513F9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Áno/Nie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14C9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celkom</w:t>
            </w:r>
          </w:p>
        </w:tc>
      </w:tr>
      <w:tr w:rsidR="00660524" w:rsidRPr="00660524" w14:paraId="6C56D433" w14:textId="77777777" w:rsidTr="0066052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2B389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25B1D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249AE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36FC5359" w14:textId="77777777" w:rsidTr="0066052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78B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47329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6C47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09164CC2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78B76A2" w14:textId="77777777" w:rsidR="00660524" w:rsidRPr="00660524" w:rsidRDefault="00660524" w:rsidP="00660524">
      <w:pPr>
        <w:widowControl w:val="0"/>
        <w:numPr>
          <w:ilvl w:val="0"/>
          <w:numId w:val="20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Ostatné finančné povinnosti -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č.10</w:t>
      </w:r>
    </w:p>
    <w:p w14:paraId="7C52FB9D" w14:textId="77777777" w:rsidR="00660524" w:rsidRPr="00660524" w:rsidRDefault="00660524" w:rsidP="00660524">
      <w:pPr>
        <w:widowControl w:val="0"/>
        <w:suppressAutoHyphens/>
        <w:spacing w:after="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Významné položky ostatných finančných povinností, ktoré sa nevykazujú v účtovných výkazoch. </w:t>
      </w:r>
    </w:p>
    <w:p w14:paraId="168BC347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č.10 ...........................................................................................................................</w:t>
      </w:r>
    </w:p>
    <w:p w14:paraId="0ACF3D68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360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B73849D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VIII</w:t>
      </w:r>
    </w:p>
    <w:p w14:paraId="29B35FF7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</w:t>
      </w:r>
    </w:p>
    <w:p w14:paraId="617553E8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účtovnej jednotky a spriaznených osôb</w:t>
      </w:r>
    </w:p>
    <w:p w14:paraId="6D20C891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 </w:t>
      </w:r>
    </w:p>
    <w:p w14:paraId="1DBB41FD" w14:textId="77777777" w:rsidR="00660524" w:rsidRPr="00660524" w:rsidRDefault="00660524" w:rsidP="00660524">
      <w:pPr>
        <w:widowControl w:val="0"/>
        <w:numPr>
          <w:ilvl w:val="0"/>
          <w:numId w:val="23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spriaznených osobách a o ekonomických vzťahoch účtovnej jednotky a spriaznených osôb </w:t>
      </w:r>
    </w:p>
    <w:p w14:paraId="33DF3C2F" w14:textId="77777777" w:rsidR="00660524" w:rsidRPr="00660524" w:rsidRDefault="00660524" w:rsidP="00660524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1614B689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color w:val="FF0000"/>
          <w:kern w:val="1"/>
          <w:sz w:val="24"/>
          <w:szCs w:val="24"/>
          <w:lang w:eastAsia="hi-IN" w:bidi="hi-IN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2004"/>
      </w:tblGrid>
      <w:tr w:rsidR="00660524" w:rsidRPr="00660524" w14:paraId="626413F3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3AB68F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51E73C66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2F04FF6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6DC5FC69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F712F9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143CBAC2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78D56FB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</w:p>
          <w:p w14:paraId="2F2B3451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obchodu/</w:t>
            </w:r>
          </w:p>
          <w:p w14:paraId="2782DEDE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2ACC383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Hodnotové vyjadrenie obchodu/transakcie </w:t>
            </w:r>
          </w:p>
          <w:p w14:paraId="18D562C4" w14:textId="77777777" w:rsidR="00660524" w:rsidRPr="00660524" w:rsidRDefault="00660524" w:rsidP="00660524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3ABB7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35A76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660524" w:rsidRPr="00660524" w14:paraId="5B9F041A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42F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B067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7316A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923A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A1B8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40FFBEF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D2F2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B730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4F64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28E8B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5B0E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284632C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0E940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1059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80DE7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E3DF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14B58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E688D17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D36C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B0EB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0699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F50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E2C9E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E674CA4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993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DE75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91879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B9DA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CA5F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71948AD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428F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D4491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Transféry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514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FDE80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C3A6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7CA26B62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05E4B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2458C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FE19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EBA1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A518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2BB94E25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E82F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31B05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047D6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0BF58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994AB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0A96330D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7BC1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F82969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94D4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61C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DE2E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6EB063F0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134B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F424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E0DF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B49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5DDB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  <w:tr w:rsidR="00660524" w:rsidRPr="00660524" w14:paraId="46C3778B" w14:textId="77777777" w:rsidTr="00660524"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6D18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shd w:val="clear" w:color="auto" w:fill="FFFF0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195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20D4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51924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524F92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3CDF1BA" w14:textId="77777777" w:rsidR="00660524" w:rsidRPr="00660524" w:rsidRDefault="00660524" w:rsidP="00660524">
      <w:pPr>
        <w:widowControl w:val="0"/>
        <w:suppressAutoHyphens/>
        <w:spacing w:after="0" w:line="240" w:lineRule="auto"/>
        <w:ind w:left="284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1EBF4B6F" w14:textId="77777777" w:rsidR="00660524" w:rsidRPr="00660524" w:rsidRDefault="00660524" w:rsidP="00660524">
      <w:pPr>
        <w:widowControl w:val="0"/>
        <w:numPr>
          <w:ilvl w:val="0"/>
          <w:numId w:val="24"/>
        </w:numPr>
        <w:suppressAutoHyphens/>
        <w:spacing w:after="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opis a hodnota podmienených záväzkov voči spriazneným osobám </w:t>
      </w:r>
    </w:p>
    <w:tbl>
      <w:tblPr>
        <w:tblW w:w="1008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55"/>
      </w:tblGrid>
      <w:tr w:rsidR="00660524" w:rsidRPr="00660524" w14:paraId="45896725" w14:textId="77777777" w:rsidTr="00660524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BBD9327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2C310FE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Podmienené záväzky</w:t>
            </w: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6FA13D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</w:pPr>
            <w:r w:rsidRPr="00660524">
              <w:rPr>
                <w:rFonts w:ascii="Times New Roman" w:eastAsia="Lucida Sans Unicode" w:hAnsi="Times New Roman" w:cs="Tahoma"/>
                <w:b/>
                <w:kern w:val="1"/>
                <w:sz w:val="24"/>
                <w:szCs w:val="24"/>
                <w:lang w:eastAsia="hi-IN" w:bidi="hi-IN"/>
              </w:rPr>
              <w:t>Hodnota podmienených záväzkov</w:t>
            </w:r>
          </w:p>
        </w:tc>
      </w:tr>
      <w:tr w:rsidR="00660524" w:rsidRPr="00660524" w14:paraId="398FC8EA" w14:textId="77777777" w:rsidTr="00660524"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46C2F1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182DA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18"/>
                <w:szCs w:val="18"/>
                <w:lang w:eastAsia="hi-IN" w:bidi="hi-IN"/>
              </w:rPr>
            </w:pPr>
          </w:p>
        </w:tc>
        <w:tc>
          <w:tcPr>
            <w:tcW w:w="3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F59CDF" w14:textId="77777777" w:rsidR="00660524" w:rsidRPr="00660524" w:rsidRDefault="00660524" w:rsidP="00660524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  <w:lang w:eastAsia="hi-IN" w:bidi="hi-IN"/>
              </w:rPr>
            </w:pPr>
          </w:p>
        </w:tc>
      </w:tr>
    </w:tbl>
    <w:p w14:paraId="5C1B91CC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8B52251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47F243C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341F3F00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IX</w:t>
      </w:r>
    </w:p>
    <w:p w14:paraId="2DC0B9B2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</w:t>
      </w:r>
    </w:p>
    <w:p w14:paraId="55A09B35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D6F2D47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rozpočte a hodnotenie plnenia rozpočtu -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tabuľka č.12-14</w:t>
      </w:r>
    </w:p>
    <w:p w14:paraId="7D28BB48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Textová časť k tabuľke č.12-14:</w:t>
      </w:r>
    </w:p>
    <w:p w14:paraId="1EA5A5BB" w14:textId="7F6777EC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Rozpočet obce bol schválený obecným zastupiteľstvom dňa  uznesením č. 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75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/201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9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zo dňa 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29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.1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.201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9</w:t>
      </w:r>
    </w:p>
    <w:p w14:paraId="53D3B20D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Zmeny rozpočtu: </w:t>
      </w:r>
    </w:p>
    <w:p w14:paraId="7B62829F" w14:textId="5500379D" w:rsidR="00660524" w:rsidRPr="00660524" w:rsidRDefault="00660524" w:rsidP="00660524">
      <w:pPr>
        <w:widowControl w:val="0"/>
        <w:numPr>
          <w:ilvl w:val="0"/>
          <w:numId w:val="25"/>
        </w:numPr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zmena  schválená dňa  uznesením č. 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27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/20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20 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zo dňa  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11.12.2020.</w:t>
      </w:r>
    </w:p>
    <w:p w14:paraId="0D3A0F2B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07648C69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Výška dlhu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14:paraId="376B5CEE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CD8E690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Čl. X</w:t>
      </w:r>
    </w:p>
    <w:p w14:paraId="1811DC76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 xml:space="preserve">Informácie o skutočnostiach, ktoré nastali po dni, ku ktorému sa zostavuje účtovná závierka </w:t>
      </w:r>
    </w:p>
    <w:p w14:paraId="00434C8D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  <w:t>do dňa zostavenia účtovnej závierky</w:t>
      </w:r>
    </w:p>
    <w:p w14:paraId="30DC5ABF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14:paraId="10921A99" w14:textId="77777777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Informácie o skutočnostiach, ktoré nastali po dni, ku ktorému sa zostavuje účtovná závierka do dňa zostavenia účtovnej závierky</w:t>
      </w:r>
    </w:p>
    <w:p w14:paraId="50130CD7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5E062DC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dôvody pre zmenu výšky rezerv a opravných položiek,</w:t>
      </w:r>
    </w:p>
    <w:p w14:paraId="0C3D41BB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zmeny významných položiek dlhodobého finančného majetku,</w:t>
      </w:r>
    </w:p>
    <w:p w14:paraId="250F5211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vydané dlhopisy a iné cenné papiere,</w:t>
      </w:r>
    </w:p>
    <w:p w14:paraId="57CC1351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zmena právnej formy účtovnej jednotky,</w:t>
      </w:r>
    </w:p>
    <w:p w14:paraId="4B0DECA8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mimoriadne udalosti, ak majú vplyv na hospodárenie účtovnej jednotky, napríklad živelné pohromy,</w:t>
      </w:r>
    </w:p>
    <w:p w14:paraId="703CC7E3" w14:textId="77777777" w:rsidR="00660524" w:rsidRPr="00660524" w:rsidRDefault="00660524" w:rsidP="00660524">
      <w:pPr>
        <w:widowControl w:val="0"/>
        <w:numPr>
          <w:ilvl w:val="0"/>
          <w:numId w:val="26"/>
        </w:numPr>
        <w:tabs>
          <w:tab w:val="left" w:pos="426"/>
        </w:tabs>
        <w:suppressAutoHyphens/>
        <w:spacing w:after="120" w:line="240" w:lineRule="auto"/>
        <w:ind w:left="284" w:hanging="284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iné mimoriadne skutočnosti</w:t>
      </w:r>
    </w:p>
    <w:p w14:paraId="66CD4E04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6D36E7B6" w14:textId="77777777" w:rsidR="00660524" w:rsidRPr="00660524" w:rsidRDefault="00660524" w:rsidP="00660524">
      <w:pPr>
        <w:widowControl w:val="0"/>
        <w:tabs>
          <w:tab w:val="left" w:pos="426"/>
        </w:tabs>
        <w:suppressAutoHyphens/>
        <w:spacing w:after="120" w:line="240" w:lineRule="auto"/>
        <w:ind w:left="426" w:hanging="426"/>
        <w:rPr>
          <w:rFonts w:ascii="Times New Roman" w:eastAsia="Lucida Sans Unicode" w:hAnsi="Times New Roman" w:cs="Tahoma"/>
          <w:b/>
          <w:kern w:val="1"/>
          <w:sz w:val="24"/>
          <w:szCs w:val="24"/>
          <w:lang w:eastAsia="hi-IN" w:bidi="hi-IN"/>
        </w:rPr>
      </w:pPr>
    </w:p>
    <w:p w14:paraId="6E641F69" w14:textId="77777777" w:rsidR="00660524" w:rsidRPr="00660524" w:rsidRDefault="00660524" w:rsidP="0066052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ahoma"/>
          <w:b/>
          <w:kern w:val="1"/>
          <w:sz w:val="28"/>
          <w:szCs w:val="24"/>
          <w:lang w:eastAsia="hi-IN" w:bidi="hi-IN"/>
        </w:rPr>
      </w:pPr>
    </w:p>
    <w:p w14:paraId="1215E75F" w14:textId="2EF404F5" w:rsidR="00660524" w:rsidRPr="00660524" w:rsidRDefault="00660524" w:rsidP="00660524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Po 31. decembri </w:t>
      </w:r>
      <w:r w:rsidRPr="00660524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20</w:t>
      </w:r>
      <w:r w:rsidR="00800D0A">
        <w:rPr>
          <w:rFonts w:ascii="Times New Roman" w:eastAsia="Lucida Sans Unicode" w:hAnsi="Times New Roman" w:cs="Tahoma"/>
          <w:iCs/>
          <w:kern w:val="1"/>
          <w:sz w:val="24"/>
          <w:szCs w:val="24"/>
          <w:lang w:eastAsia="hi-IN" w:bidi="hi-IN"/>
        </w:rPr>
        <w:t>20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 xml:space="preserve"> nenastali také udalosti, ktoré by si vyžadovali zverejnenie alebo vykázanie v účtovnej závierke za rok 20</w:t>
      </w:r>
      <w:r w:rsidR="00800D0A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20</w:t>
      </w:r>
      <w:r w:rsidRPr="00660524"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  <w:t>.</w:t>
      </w:r>
    </w:p>
    <w:p w14:paraId="6D59F476" w14:textId="77777777" w:rsidR="00660524" w:rsidRPr="00660524" w:rsidRDefault="00660524" w:rsidP="00660524">
      <w:pPr>
        <w:widowControl w:val="0"/>
        <w:suppressAutoHyphens/>
        <w:spacing w:after="0" w:line="360" w:lineRule="auto"/>
        <w:rPr>
          <w:rFonts w:ascii="Times New Roman" w:eastAsia="Lucida Sans Unicode" w:hAnsi="Times New Roman" w:cs="Tahoma"/>
          <w:kern w:val="1"/>
          <w:sz w:val="24"/>
          <w:szCs w:val="24"/>
          <w:lang w:eastAsia="hi-IN" w:bidi="hi-IN"/>
        </w:rPr>
      </w:pPr>
    </w:p>
    <w:p w14:paraId="2F04419D" w14:textId="77777777" w:rsidR="00660524" w:rsidRPr="00660524" w:rsidRDefault="00660524" w:rsidP="00660524"/>
    <w:p w14:paraId="5155E97E" w14:textId="77777777" w:rsidR="00660524" w:rsidRPr="00660524" w:rsidRDefault="00660524" w:rsidP="00660524"/>
    <w:p w14:paraId="67EB6F39" w14:textId="77777777" w:rsidR="00660524" w:rsidRDefault="00660524"/>
    <w:sectPr w:rsidR="00660524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24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/>
        <w:b w:val="0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2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/>
        <w:color w:val="000000"/>
      </w:rPr>
    </w:lvl>
  </w:abstractNum>
  <w:abstractNum w:abstractNumId="6" w15:restartNumberingAfterBreak="0">
    <w:nsid w:val="00000007"/>
    <w:multiLevelType w:val="singleLevel"/>
    <w:tmpl w:val="00000007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8" w15:restartNumberingAfterBreak="0">
    <w:nsid w:val="00000009"/>
    <w:multiLevelType w:val="singleLevel"/>
    <w:tmpl w:val="00000009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9" w15:restartNumberingAfterBreak="0">
    <w:nsid w:val="0000000A"/>
    <w:multiLevelType w:val="singleLevel"/>
    <w:tmpl w:val="0000000A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000000C"/>
    <w:multiLevelType w:val="singleLevel"/>
    <w:tmpl w:val="0000000C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2" w15:restartNumberingAfterBreak="0">
    <w:nsid w:val="0000000D"/>
    <w:multiLevelType w:val="singleLevel"/>
    <w:tmpl w:val="0000000D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 w15:restartNumberingAfterBreak="0">
    <w:nsid w:val="00000011"/>
    <w:multiLevelType w:val="singleLevel"/>
    <w:tmpl w:val="00000011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7" w15:restartNumberingAfterBreak="0">
    <w:nsid w:val="00000012"/>
    <w:multiLevelType w:val="singleLevel"/>
    <w:tmpl w:val="00000012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singleLevel"/>
    <w:tmpl w:val="00000013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9" w15:restartNumberingAfterBreak="0">
    <w:nsid w:val="00000014"/>
    <w:multiLevelType w:val="singleLevel"/>
    <w:tmpl w:val="00000014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0" w15:restartNumberingAfterBreak="0">
    <w:nsid w:val="00000015"/>
    <w:multiLevelType w:val="singleLevel"/>
    <w:tmpl w:val="00000015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1" w15:restartNumberingAfterBreak="0">
    <w:nsid w:val="00000016"/>
    <w:multiLevelType w:val="singleLevel"/>
    <w:tmpl w:val="00000016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</w:rPr>
    </w:lvl>
  </w:abstractNum>
  <w:abstractNum w:abstractNumId="22" w15:restartNumberingAfterBreak="0">
    <w:nsid w:val="00000017"/>
    <w:multiLevelType w:val="singleLevel"/>
    <w:tmpl w:val="00000017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3" w15:restartNumberingAfterBreak="0">
    <w:nsid w:val="00000018"/>
    <w:multiLevelType w:val="singleLevel"/>
    <w:tmpl w:val="00000018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4" w15:restartNumberingAfterBreak="0">
    <w:nsid w:val="00000019"/>
    <w:multiLevelType w:val="singleLevel"/>
    <w:tmpl w:val="00000019"/>
    <w:name w:val="WW8Num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5" w15:restartNumberingAfterBreak="0">
    <w:nsid w:val="0000001A"/>
    <w:multiLevelType w:val="singleLevel"/>
    <w:tmpl w:val="0000001A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6" w15:restartNumberingAfterBreak="0">
    <w:nsid w:val="0000001B"/>
    <w:multiLevelType w:val="multilevel"/>
    <w:tmpl w:val="0000001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4472"/>
        </w:tabs>
        <w:ind w:left="447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0524"/>
    <w:rsid w:val="00202515"/>
    <w:rsid w:val="003400DD"/>
    <w:rsid w:val="00660524"/>
    <w:rsid w:val="00800D0A"/>
    <w:rsid w:val="00856447"/>
    <w:rsid w:val="008C14EE"/>
    <w:rsid w:val="00C05F23"/>
    <w:rsid w:val="00E84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CF9D2"/>
  <w15:chartTrackingRefBased/>
  <w15:docId w15:val="{BCAF6012-C19D-4B44-84DE-15599B16E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660524"/>
  </w:style>
  <w:style w:type="character" w:customStyle="1" w:styleId="WW8Num24z0">
    <w:name w:val="WW8Num24z0"/>
    <w:rsid w:val="00660524"/>
    <w:rPr>
      <w:b w:val="0"/>
    </w:rPr>
  </w:style>
  <w:style w:type="character" w:customStyle="1" w:styleId="WW8Num5z0">
    <w:name w:val="WW8Num5z0"/>
    <w:rsid w:val="00660524"/>
    <w:rPr>
      <w:b/>
      <w:sz w:val="24"/>
      <w:szCs w:val="24"/>
    </w:rPr>
  </w:style>
  <w:style w:type="character" w:customStyle="1" w:styleId="WW8Num12z0">
    <w:name w:val="WW8Num12z0"/>
    <w:rsid w:val="00660524"/>
    <w:rPr>
      <w:b/>
    </w:rPr>
  </w:style>
  <w:style w:type="character" w:customStyle="1" w:styleId="WW8Num25z0">
    <w:name w:val="WW8Num25z0"/>
    <w:rsid w:val="00660524"/>
    <w:rPr>
      <w:rFonts w:ascii="ms sans serif" w:hAnsi="ms sans serif"/>
      <w:color w:val="000000"/>
    </w:rPr>
  </w:style>
  <w:style w:type="character" w:customStyle="1" w:styleId="WW8Num18z0">
    <w:name w:val="WW8Num18z0"/>
    <w:rsid w:val="00660524"/>
    <w:rPr>
      <w:rFonts w:ascii="Times New Roman" w:eastAsia="Times New Roman" w:hAnsi="Times New Roman" w:cs="Times New Roman"/>
    </w:rPr>
  </w:style>
  <w:style w:type="character" w:customStyle="1" w:styleId="WW8Num19z0">
    <w:name w:val="WW8Num19z0"/>
    <w:rsid w:val="00660524"/>
    <w:rPr>
      <w:b w:val="0"/>
    </w:rPr>
  </w:style>
  <w:style w:type="character" w:customStyle="1" w:styleId="WW8Num20z0">
    <w:name w:val="WW8Num20z0"/>
    <w:rsid w:val="00660524"/>
    <w:rPr>
      <w:b w:val="0"/>
    </w:rPr>
  </w:style>
  <w:style w:type="character" w:customStyle="1" w:styleId="WW8Num9z0">
    <w:name w:val="WW8Num9z0"/>
    <w:rsid w:val="00660524"/>
    <w:rPr>
      <w:b w:val="0"/>
    </w:rPr>
  </w:style>
  <w:style w:type="character" w:customStyle="1" w:styleId="WW8Num21z0">
    <w:name w:val="WW8Num21z0"/>
    <w:rsid w:val="00660524"/>
    <w:rPr>
      <w:rFonts w:ascii="Times New Roman" w:eastAsia="Times New Roman" w:hAnsi="Times New Roman" w:cs="Times New Roman"/>
    </w:rPr>
  </w:style>
  <w:style w:type="character" w:customStyle="1" w:styleId="WW8Num1z0">
    <w:name w:val="WW8Num1z0"/>
    <w:rsid w:val="00660524"/>
    <w:rPr>
      <w:b w:val="0"/>
    </w:rPr>
  </w:style>
  <w:style w:type="character" w:customStyle="1" w:styleId="WW8Num3z0">
    <w:name w:val="WW8Num3z0"/>
    <w:rsid w:val="00660524"/>
    <w:rPr>
      <w:b w:val="0"/>
    </w:rPr>
  </w:style>
  <w:style w:type="character" w:customStyle="1" w:styleId="WW8Num13z0">
    <w:name w:val="WW8Num13z0"/>
    <w:rsid w:val="00660524"/>
    <w:rPr>
      <w:b w:val="0"/>
    </w:rPr>
  </w:style>
  <w:style w:type="character" w:customStyle="1" w:styleId="WW8Num22z0">
    <w:name w:val="WW8Num22z0"/>
    <w:rsid w:val="00660524"/>
    <w:rPr>
      <w:b w:val="0"/>
    </w:rPr>
  </w:style>
  <w:style w:type="character" w:customStyle="1" w:styleId="WW8Num6z0">
    <w:name w:val="WW8Num6z0"/>
    <w:rsid w:val="00660524"/>
    <w:rPr>
      <w:b w:val="0"/>
    </w:rPr>
  </w:style>
  <w:style w:type="character" w:customStyle="1" w:styleId="WW8Num11z0">
    <w:name w:val="WW8Num11z0"/>
    <w:rsid w:val="00660524"/>
    <w:rPr>
      <w:b/>
    </w:rPr>
  </w:style>
  <w:style w:type="character" w:customStyle="1" w:styleId="WW8Num2z0">
    <w:name w:val="WW8Num2z0"/>
    <w:rsid w:val="00660524"/>
    <w:rPr>
      <w:b/>
    </w:rPr>
  </w:style>
  <w:style w:type="character" w:customStyle="1" w:styleId="WW8Num17z0">
    <w:name w:val="WW8Num17z0"/>
    <w:rsid w:val="00660524"/>
    <w:rPr>
      <w:b w:val="0"/>
    </w:rPr>
  </w:style>
  <w:style w:type="character" w:customStyle="1" w:styleId="WW8Num26z0">
    <w:name w:val="WW8Num26z0"/>
    <w:rsid w:val="00660524"/>
    <w:rPr>
      <w:b w:val="0"/>
    </w:rPr>
  </w:style>
  <w:style w:type="character" w:customStyle="1" w:styleId="WW8Num8z0">
    <w:name w:val="WW8Num8z0"/>
    <w:rsid w:val="00660524"/>
    <w:rPr>
      <w:b/>
    </w:rPr>
  </w:style>
  <w:style w:type="character" w:customStyle="1" w:styleId="WW8Num7z0">
    <w:name w:val="WW8Num7z0"/>
    <w:rsid w:val="00660524"/>
    <w:rPr>
      <w:b w:val="0"/>
    </w:rPr>
  </w:style>
  <w:style w:type="character" w:customStyle="1" w:styleId="WW8Num14z0">
    <w:name w:val="WW8Num14z0"/>
    <w:rsid w:val="00660524"/>
    <w:rPr>
      <w:rFonts w:ascii="Times New Roman" w:hAnsi="Times New Roman" w:cs="Times New Roman"/>
    </w:rPr>
  </w:style>
  <w:style w:type="character" w:customStyle="1" w:styleId="WW8Num4z0">
    <w:name w:val="WW8Num4z0"/>
    <w:rsid w:val="00660524"/>
    <w:rPr>
      <w:b w:val="0"/>
    </w:rPr>
  </w:style>
  <w:style w:type="paragraph" w:customStyle="1" w:styleId="Nadpis">
    <w:name w:val="Nadpis"/>
    <w:basedOn w:val="Normlny"/>
    <w:next w:val="Zkladntext"/>
    <w:rsid w:val="00660524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Tahoma"/>
      <w:kern w:val="1"/>
      <w:sz w:val="28"/>
      <w:szCs w:val="28"/>
      <w:lang w:eastAsia="hi-IN" w:bidi="hi-IN"/>
    </w:rPr>
  </w:style>
  <w:style w:type="paragraph" w:styleId="Zkladntext">
    <w:name w:val="Body Text"/>
    <w:basedOn w:val="Normlny"/>
    <w:link w:val="ZkladntextChar"/>
    <w:rsid w:val="00660524"/>
    <w:pPr>
      <w:widowControl w:val="0"/>
      <w:suppressAutoHyphens/>
      <w:spacing w:after="12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660524"/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styleId="Zoznam">
    <w:name w:val="List"/>
    <w:basedOn w:val="Zkladntext"/>
    <w:rsid w:val="00660524"/>
  </w:style>
  <w:style w:type="paragraph" w:customStyle="1" w:styleId="Popisok">
    <w:name w:val="Popisok"/>
    <w:basedOn w:val="Normlny"/>
    <w:rsid w:val="00660524"/>
    <w:pPr>
      <w:widowControl w:val="0"/>
      <w:suppressLineNumbers/>
      <w:suppressAutoHyphens/>
      <w:spacing w:before="120" w:after="120" w:line="240" w:lineRule="auto"/>
    </w:pPr>
    <w:rPr>
      <w:rFonts w:ascii="Times New Roman" w:eastAsia="Lucida Sans Unicode" w:hAnsi="Times New Roman" w:cs="Tahoma"/>
      <w:i/>
      <w:iCs/>
      <w:kern w:val="1"/>
      <w:sz w:val="24"/>
      <w:szCs w:val="24"/>
      <w:lang w:eastAsia="hi-IN" w:bidi="hi-IN"/>
    </w:rPr>
  </w:style>
  <w:style w:type="paragraph" w:customStyle="1" w:styleId="Index">
    <w:name w:val="Index"/>
    <w:basedOn w:val="Normlny"/>
    <w:rsid w:val="00660524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paragraph" w:customStyle="1" w:styleId="Pismenka">
    <w:name w:val="Pismenka"/>
    <w:basedOn w:val="Zkladntext"/>
    <w:rsid w:val="00660524"/>
    <w:pPr>
      <w:tabs>
        <w:tab w:val="left" w:pos="426"/>
      </w:tabs>
      <w:ind w:left="426" w:hanging="426"/>
    </w:pPr>
    <w:rPr>
      <w:b/>
    </w:rPr>
  </w:style>
  <w:style w:type="paragraph" w:styleId="Odsekzoznamu">
    <w:name w:val="List Paragraph"/>
    <w:basedOn w:val="Normlny"/>
    <w:uiPriority w:val="34"/>
    <w:qFormat/>
    <w:rsid w:val="00E84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16</Pages>
  <Words>4263</Words>
  <Characters>24305</Characters>
  <Application>Microsoft Office Word</Application>
  <DocSecurity>0</DocSecurity>
  <Lines>202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NAŇOVÁ Alžbeta</dc:creator>
  <cp:keywords/>
  <dc:description/>
  <cp:lastModifiedBy>Betka</cp:lastModifiedBy>
  <cp:revision>2</cp:revision>
  <dcterms:created xsi:type="dcterms:W3CDTF">2021-03-24T08:49:00Z</dcterms:created>
  <dcterms:modified xsi:type="dcterms:W3CDTF">2021-03-24T14:59:00Z</dcterms:modified>
</cp:coreProperties>
</file>