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Saloň SHR,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Šarišský Štiavnik 63, Šarišský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44718497          DIČ:  2022812814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0B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B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04.04.2020</w:t>
            </w:r>
          </w:p>
        </w:tc>
      </w:tr>
    </w:tbl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0B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0B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0B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0B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0B2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0B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B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Saloň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B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B2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90B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0B2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B90B20" w:rsidRDefault="00B90B20" w:rsidP="0003344F">
      <w:pPr>
        <w:spacing w:after="0" w:line="240" w:lineRule="auto"/>
        <w:jc w:val="both"/>
        <w:rPr>
          <w:szCs w:val="22"/>
        </w:rPr>
      </w:pPr>
    </w:p>
    <w:p w:rsidR="00B90B20" w:rsidRDefault="00B90B2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0B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4926</w:t>
            </w:r>
          </w:p>
        </w:tc>
        <w:tc>
          <w:tcPr>
            <w:tcW w:w="2405" w:type="dxa"/>
            <w:vAlign w:val="center"/>
          </w:tcPr>
          <w:p w:rsidR="0003344F" w:rsidRPr="003F477D" w:rsidRDefault="00B90B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28248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0B2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90B20" w:rsidRPr="00B90B20" w:rsidRDefault="00B90B20" w:rsidP="00B90B20"/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90B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90B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0B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0B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90B2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11841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0B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3834,10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0B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B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3834,10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B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B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0B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B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0B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B2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B2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B20">
              <w:rPr>
                <w:szCs w:val="22"/>
              </w:rPr>
              <w:t>18313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B20">
              <w:rPr>
                <w:szCs w:val="22"/>
              </w:rPr>
              <w:t>1742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B20">
              <w:rPr>
                <w:szCs w:val="22"/>
              </w:rPr>
              <w:t>20055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B20">
              <w:rPr>
                <w:szCs w:val="22"/>
              </w:rPr>
              <w:t>1742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0B20">
              <w:rPr>
                <w:szCs w:val="22"/>
              </w:rPr>
              <w:t>1742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A31C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A31C4">
      <w:rPr>
        <w:szCs w:val="22"/>
      </w:rPr>
      <w:fldChar w:fldCharType="separate"/>
    </w:r>
    <w:r w:rsidR="00B90B20">
      <w:rPr>
        <w:noProof/>
        <w:szCs w:val="22"/>
      </w:rPr>
      <w:t>6</w:t>
    </w:r>
    <w:r w:rsidR="00EA31C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44718497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2022812814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0B2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1C4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892</Words>
  <Characters>5671</Characters>
  <Application>Microsoft Office Word</Application>
  <DocSecurity>4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2021-03-29T08:13:00Z</dcterms:created>
  <dcterms:modified xsi:type="dcterms:W3CDTF">2021-03-29T08:13:00Z</dcterms:modified>
</cp:coreProperties>
</file>