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4566E" w14:paraId="2BB731CA" w14:textId="77777777" w:rsidTr="0024566E">
        <w:tc>
          <w:tcPr>
            <w:tcW w:w="3020" w:type="dxa"/>
          </w:tcPr>
          <w:p w14:paraId="74F4A03E" w14:textId="77777777" w:rsidR="0024566E" w:rsidRDefault="0024566E">
            <w:r>
              <w:t xml:space="preserve">Poznámky Úč MÚJ 3-01                                </w:t>
            </w:r>
          </w:p>
        </w:tc>
        <w:tc>
          <w:tcPr>
            <w:tcW w:w="3021" w:type="dxa"/>
          </w:tcPr>
          <w:p w14:paraId="67B46F72" w14:textId="77777777" w:rsidR="0024566E" w:rsidRDefault="0024566E">
            <w:r>
              <w:t xml:space="preserve">IČO: 36549118                            </w:t>
            </w:r>
          </w:p>
        </w:tc>
        <w:tc>
          <w:tcPr>
            <w:tcW w:w="3021" w:type="dxa"/>
          </w:tcPr>
          <w:p w14:paraId="10244B3F" w14:textId="77777777" w:rsidR="0024566E" w:rsidRDefault="0024566E" w:rsidP="0024566E">
            <w:r>
              <w:t>DIČ: 2021946597</w:t>
            </w:r>
          </w:p>
          <w:p w14:paraId="5B6779C4" w14:textId="77777777" w:rsidR="0024566E" w:rsidRDefault="0024566E"/>
        </w:tc>
      </w:tr>
    </w:tbl>
    <w:p w14:paraId="2DFDE734" w14:textId="77777777" w:rsidR="0024566E" w:rsidRDefault="0024566E"/>
    <w:p w14:paraId="009B810C" w14:textId="77777777" w:rsidR="0024566E" w:rsidRDefault="0024566E"/>
    <w:p w14:paraId="68B263F3" w14:textId="77777777" w:rsidR="0024566E" w:rsidRDefault="0024566E"/>
    <w:p w14:paraId="1EB16322" w14:textId="0C927F84" w:rsidR="0024566E" w:rsidRPr="0024566E" w:rsidRDefault="0024566E" w:rsidP="0024566E">
      <w:pPr>
        <w:jc w:val="center"/>
        <w:rPr>
          <w:b/>
          <w:sz w:val="28"/>
          <w:szCs w:val="28"/>
        </w:rPr>
      </w:pPr>
      <w:r w:rsidRPr="0024566E">
        <w:rPr>
          <w:b/>
          <w:sz w:val="28"/>
          <w:szCs w:val="28"/>
        </w:rPr>
        <w:t>Poznámky k 31.12.20</w:t>
      </w:r>
      <w:r w:rsidR="00C411DC">
        <w:rPr>
          <w:b/>
          <w:sz w:val="28"/>
          <w:szCs w:val="28"/>
        </w:rPr>
        <w:t>20</w:t>
      </w:r>
    </w:p>
    <w:p w14:paraId="1634C5FA" w14:textId="47E34555" w:rsidR="0024566E" w:rsidRDefault="0024566E" w:rsidP="0024566E">
      <w:pPr>
        <w:jc w:val="center"/>
      </w:pPr>
      <w:r>
        <w:t>(Zostavené k riadnej účtovnej závierke k 31.12.20</w:t>
      </w:r>
      <w:r w:rsidR="00C411DC">
        <w:t>20</w:t>
      </w:r>
      <w:r w:rsidR="0067184A">
        <w:t xml:space="preserve"> </w:t>
      </w:r>
      <w:r>
        <w:t>v celých EUR)</w:t>
      </w:r>
    </w:p>
    <w:p w14:paraId="019BCB43" w14:textId="77777777" w:rsidR="0024566E" w:rsidRDefault="0024566E" w:rsidP="0024566E">
      <w:pPr>
        <w:jc w:val="center"/>
      </w:pPr>
    </w:p>
    <w:p w14:paraId="50D168BC" w14:textId="77777777" w:rsidR="0024566E" w:rsidRPr="0024566E" w:rsidRDefault="0024566E" w:rsidP="0024566E">
      <w:pPr>
        <w:jc w:val="center"/>
        <w:rPr>
          <w:b/>
        </w:rPr>
      </w:pPr>
      <w:r w:rsidRPr="0024566E">
        <w:rPr>
          <w:b/>
        </w:rPr>
        <w:t>Čl. I. Všeobecné údaje</w:t>
      </w:r>
    </w:p>
    <w:p w14:paraId="0CABD243" w14:textId="77777777" w:rsidR="0024566E" w:rsidRDefault="0024566E" w:rsidP="0024566E">
      <w:pPr>
        <w:pStyle w:val="Odsekzoznamu"/>
        <w:numPr>
          <w:ilvl w:val="0"/>
          <w:numId w:val="4"/>
        </w:numPr>
      </w:pPr>
      <w:r w:rsidRPr="0024566E">
        <w:rPr>
          <w:b/>
        </w:rPr>
        <w:t xml:space="preserve"> Informácie o účtovnej jednotke</w:t>
      </w:r>
    </w:p>
    <w:p w14:paraId="36AE0ABD" w14:textId="77777777" w:rsidR="0024566E" w:rsidRDefault="0024566E" w:rsidP="0024566E"/>
    <w:p w14:paraId="4DDEC98E" w14:textId="77777777" w:rsidR="0024566E" w:rsidRPr="0024566E" w:rsidRDefault="0024566E" w:rsidP="0024566E">
      <w:pPr>
        <w:contextualSpacing/>
        <w:rPr>
          <w:b/>
        </w:rPr>
      </w:pPr>
      <w:r>
        <w:t xml:space="preserve">Názov a sídlo účtovnej jednotky:    </w:t>
      </w:r>
      <w:r w:rsidRPr="0024566E">
        <w:rPr>
          <w:b/>
        </w:rPr>
        <w:t>Termál Podhájska s.r.o.</w:t>
      </w:r>
    </w:p>
    <w:p w14:paraId="76E71EB4" w14:textId="77777777" w:rsidR="0024566E" w:rsidRPr="0024566E" w:rsidRDefault="0024566E" w:rsidP="0024566E">
      <w:pPr>
        <w:contextualSpacing/>
        <w:rPr>
          <w:b/>
        </w:rPr>
      </w:pPr>
      <w:r w:rsidRPr="0024566E">
        <w:rPr>
          <w:b/>
        </w:rPr>
        <w:t xml:space="preserve">                                                               Svätuša 495</w:t>
      </w:r>
    </w:p>
    <w:p w14:paraId="1B91E298" w14:textId="77777777" w:rsidR="0024566E" w:rsidRPr="0024566E" w:rsidRDefault="0024566E" w:rsidP="0024566E">
      <w:pPr>
        <w:contextualSpacing/>
        <w:rPr>
          <w:b/>
        </w:rPr>
      </w:pPr>
      <w:r w:rsidRPr="0024566E">
        <w:rPr>
          <w:b/>
        </w:rPr>
        <w:t xml:space="preserve">                                                               941 48 Podhájska</w:t>
      </w:r>
    </w:p>
    <w:p w14:paraId="46AE96CB" w14:textId="77777777" w:rsidR="0024566E" w:rsidRDefault="0024566E" w:rsidP="0024566E"/>
    <w:p w14:paraId="32DBBEB7" w14:textId="77777777" w:rsidR="0024566E" w:rsidRDefault="0024566E" w:rsidP="003934D7">
      <w:pPr>
        <w:contextualSpacing/>
      </w:pPr>
      <w:r>
        <w:t>Dátum vzniku:    28.08.2002</w:t>
      </w:r>
    </w:p>
    <w:p w14:paraId="33304B92" w14:textId="77777777" w:rsidR="0024566E" w:rsidRDefault="0024566E" w:rsidP="003934D7">
      <w:pPr>
        <w:contextualSpacing/>
      </w:pPr>
      <w:r>
        <w:t>Hlavný premet činnosti: Veľkoobchod v rozsahu voľných činností</w:t>
      </w:r>
    </w:p>
    <w:p w14:paraId="5ECFF8C1" w14:textId="77777777" w:rsidR="0024566E" w:rsidRDefault="0024566E" w:rsidP="003934D7">
      <w:pPr>
        <w:contextualSpacing/>
      </w:pPr>
    </w:p>
    <w:p w14:paraId="6B86E059" w14:textId="77777777" w:rsidR="0024566E" w:rsidRDefault="0024566E" w:rsidP="003934D7">
      <w:pPr>
        <w:contextualSpacing/>
      </w:pPr>
      <w:r>
        <w:t>Priemerný počet pracovníkov: 0</w:t>
      </w:r>
    </w:p>
    <w:p w14:paraId="3059A72D" w14:textId="77777777" w:rsidR="0024566E" w:rsidRDefault="0024566E" w:rsidP="003934D7">
      <w:pPr>
        <w:contextualSpacing/>
      </w:pPr>
      <w:r>
        <w:t>Počet vedúcich pracovníkov:  0</w:t>
      </w:r>
    </w:p>
    <w:p w14:paraId="7A6F321A" w14:textId="63CA53C0" w:rsidR="0024566E" w:rsidRDefault="0024566E" w:rsidP="003934D7">
      <w:pPr>
        <w:contextualSpacing/>
      </w:pPr>
      <w:r>
        <w:t>Účtovná závierka za rok 201</w:t>
      </w:r>
      <w:r w:rsidR="00C411DC">
        <w:t>9</w:t>
      </w:r>
      <w:r>
        <w:t xml:space="preserve"> bola schválená: </w:t>
      </w:r>
      <w:r w:rsidR="00C411DC">
        <w:t>30</w:t>
      </w:r>
      <w:r w:rsidR="00F64AB0">
        <w:t>.3</w:t>
      </w:r>
      <w:r>
        <w:t>.20</w:t>
      </w:r>
      <w:r w:rsidR="00C411DC">
        <w:t>20</w:t>
      </w:r>
    </w:p>
    <w:p w14:paraId="16E1F799" w14:textId="77777777" w:rsidR="0024566E" w:rsidRDefault="0024566E" w:rsidP="003934D7">
      <w:pPr>
        <w:contextualSpacing/>
      </w:pPr>
      <w:r>
        <w:t>Právny dôvod zostavenia účtovnej závierky: Obchodný zákonník, zákon o účtovníctve</w:t>
      </w:r>
    </w:p>
    <w:p w14:paraId="75E46EA3" w14:textId="77777777" w:rsidR="0024566E" w:rsidRDefault="003934D7" w:rsidP="003934D7">
      <w:pPr>
        <w:contextualSpacing/>
      </w:pPr>
      <w:r>
        <w:t xml:space="preserve">                                                                                </w:t>
      </w:r>
      <w:r w:rsidR="0024566E">
        <w:t>Závierka je zostavená ako riadna účtovná závierka.</w:t>
      </w:r>
    </w:p>
    <w:p w14:paraId="57755D0C" w14:textId="77777777" w:rsidR="0024566E" w:rsidRDefault="0024566E" w:rsidP="0024566E"/>
    <w:p w14:paraId="4C7F7CAF" w14:textId="77777777" w:rsidR="0024566E" w:rsidRPr="0024566E" w:rsidRDefault="0024566E" w:rsidP="0024566E">
      <w:pPr>
        <w:pStyle w:val="Odsekzoznamu"/>
        <w:numPr>
          <w:ilvl w:val="0"/>
          <w:numId w:val="4"/>
        </w:numPr>
        <w:rPr>
          <w:b/>
        </w:rPr>
      </w:pPr>
      <w:r w:rsidRPr="0024566E">
        <w:rPr>
          <w:b/>
        </w:rPr>
        <w:t>Spoločníci, štatutárne a dozorné orgány účtovnej jednotky</w:t>
      </w:r>
    </w:p>
    <w:p w14:paraId="51DF31EB" w14:textId="77777777" w:rsidR="0024566E" w:rsidRDefault="0024566E" w:rsidP="003934D7">
      <w:pPr>
        <w:contextualSpacing/>
      </w:pPr>
      <w:r>
        <w:t>Konatelia: Ing. Richard Lendel</w:t>
      </w:r>
    </w:p>
    <w:p w14:paraId="7A8AF73C" w14:textId="77777777" w:rsidR="0024566E" w:rsidRDefault="0024566E" w:rsidP="003934D7">
      <w:pPr>
        <w:contextualSpacing/>
      </w:pPr>
      <w:r>
        <w:t xml:space="preserve">                   Branislav Oremus</w:t>
      </w:r>
    </w:p>
    <w:p w14:paraId="403BA418" w14:textId="77777777" w:rsidR="0024566E" w:rsidRDefault="003934D7" w:rsidP="0024566E">
      <w:r>
        <w:t>Dozorná rada: neustanovená</w:t>
      </w:r>
    </w:p>
    <w:p w14:paraId="4B130AC1" w14:textId="77777777" w:rsidR="003934D7" w:rsidRDefault="003934D7" w:rsidP="003934D7">
      <w:pPr>
        <w:contextualSpacing/>
      </w:pPr>
      <w:r>
        <w:t>Spoločníci spoločnosti: Ing. Ladislav Pavlík</w:t>
      </w:r>
    </w:p>
    <w:p w14:paraId="34906661" w14:textId="77777777" w:rsidR="003934D7" w:rsidRDefault="003934D7" w:rsidP="003934D7">
      <w:pPr>
        <w:contextualSpacing/>
      </w:pPr>
      <w:r>
        <w:t xml:space="preserve">                                          Branislav Oremus</w:t>
      </w:r>
    </w:p>
    <w:p w14:paraId="22B47008" w14:textId="77777777" w:rsidR="003934D7" w:rsidRDefault="003934D7" w:rsidP="003934D7">
      <w:pPr>
        <w:contextualSpacing/>
      </w:pPr>
      <w:r>
        <w:t xml:space="preserve">                                          Jozef Oremus</w:t>
      </w:r>
    </w:p>
    <w:p w14:paraId="7F3A9FBF" w14:textId="77777777" w:rsidR="003934D7" w:rsidRDefault="003934D7" w:rsidP="003934D7">
      <w:pPr>
        <w:contextualSpacing/>
      </w:pPr>
    </w:p>
    <w:p w14:paraId="070F4F1D" w14:textId="77777777" w:rsidR="0024566E" w:rsidRPr="0024566E" w:rsidRDefault="0024566E" w:rsidP="0024566E">
      <w:pPr>
        <w:pStyle w:val="Odsekzoznamu"/>
        <w:numPr>
          <w:ilvl w:val="0"/>
          <w:numId w:val="4"/>
        </w:numPr>
        <w:rPr>
          <w:b/>
        </w:rPr>
      </w:pPr>
      <w:r w:rsidRPr="0024566E">
        <w:rPr>
          <w:b/>
        </w:rPr>
        <w:t>Konsolidovaná účtovná závierka</w:t>
      </w:r>
    </w:p>
    <w:p w14:paraId="715AAE39" w14:textId="77777777" w:rsidR="0024566E" w:rsidRDefault="0024566E" w:rsidP="0024566E">
      <w:r>
        <w:t>Spoločnosť nemá povinnosť zostaviť konsolidovanú účtovnú závierku</w:t>
      </w:r>
    </w:p>
    <w:p w14:paraId="3EDAC4BB" w14:textId="77777777" w:rsidR="0024566E" w:rsidRDefault="0024566E" w:rsidP="0024566E"/>
    <w:p w14:paraId="69BA15DE" w14:textId="77777777" w:rsidR="0024566E" w:rsidRDefault="0024566E" w:rsidP="0024566E"/>
    <w:p w14:paraId="22E5E0FC" w14:textId="77777777" w:rsidR="003934D7" w:rsidRDefault="003934D7" w:rsidP="0024566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7758A" w14:paraId="3332DB0F" w14:textId="77777777" w:rsidTr="00131A99">
        <w:tc>
          <w:tcPr>
            <w:tcW w:w="3020" w:type="dxa"/>
          </w:tcPr>
          <w:p w14:paraId="67F4D645" w14:textId="77777777" w:rsidR="00E7758A" w:rsidRDefault="00E7758A" w:rsidP="00131A99">
            <w:r>
              <w:lastRenderedPageBreak/>
              <w:t xml:space="preserve">Poznámky Úč MÚJ 3-01                                </w:t>
            </w:r>
          </w:p>
        </w:tc>
        <w:tc>
          <w:tcPr>
            <w:tcW w:w="3021" w:type="dxa"/>
          </w:tcPr>
          <w:p w14:paraId="36CD1425" w14:textId="77777777" w:rsidR="00E7758A" w:rsidRDefault="00E7758A" w:rsidP="00131A99">
            <w:r>
              <w:t xml:space="preserve">IČO: 36549118                            </w:t>
            </w:r>
          </w:p>
        </w:tc>
        <w:tc>
          <w:tcPr>
            <w:tcW w:w="3021" w:type="dxa"/>
          </w:tcPr>
          <w:p w14:paraId="748AABAD" w14:textId="77777777" w:rsidR="00E7758A" w:rsidRDefault="00E7758A" w:rsidP="00131A99">
            <w:r>
              <w:t>DIČ: 2021946597</w:t>
            </w:r>
          </w:p>
          <w:p w14:paraId="06E8FCB2" w14:textId="77777777" w:rsidR="00E7758A" w:rsidRDefault="00E7758A" w:rsidP="00131A99"/>
        </w:tc>
      </w:tr>
    </w:tbl>
    <w:p w14:paraId="410A903D" w14:textId="77777777" w:rsidR="00E7758A" w:rsidRDefault="00E7758A" w:rsidP="0024566E">
      <w:pPr>
        <w:jc w:val="center"/>
        <w:rPr>
          <w:b/>
        </w:rPr>
      </w:pPr>
    </w:p>
    <w:p w14:paraId="4D4C3A11" w14:textId="77777777" w:rsidR="00E7758A" w:rsidRDefault="00E7758A" w:rsidP="0024566E">
      <w:pPr>
        <w:jc w:val="center"/>
        <w:rPr>
          <w:b/>
        </w:rPr>
      </w:pPr>
    </w:p>
    <w:p w14:paraId="005C8A14" w14:textId="77777777" w:rsidR="0024566E" w:rsidRDefault="0024566E" w:rsidP="0024566E">
      <w:pPr>
        <w:jc w:val="center"/>
        <w:rPr>
          <w:b/>
        </w:rPr>
      </w:pPr>
      <w:r w:rsidRPr="0024566E">
        <w:rPr>
          <w:b/>
        </w:rPr>
        <w:t>Čl. I</w:t>
      </w:r>
      <w:r>
        <w:rPr>
          <w:b/>
        </w:rPr>
        <w:t>I</w:t>
      </w:r>
      <w:r w:rsidRPr="0024566E">
        <w:rPr>
          <w:b/>
        </w:rPr>
        <w:t xml:space="preserve">. </w:t>
      </w:r>
      <w:r>
        <w:rPr>
          <w:b/>
        </w:rPr>
        <w:t>Informácie o prijatých postupoch</w:t>
      </w:r>
    </w:p>
    <w:p w14:paraId="7929C3F4" w14:textId="77777777" w:rsidR="0024566E" w:rsidRPr="0024566E" w:rsidRDefault="0024566E" w:rsidP="0024566E">
      <w:pPr>
        <w:jc w:val="center"/>
        <w:rPr>
          <w:b/>
        </w:rPr>
      </w:pPr>
    </w:p>
    <w:p w14:paraId="524F6BAA" w14:textId="77777777" w:rsidR="0024566E" w:rsidRPr="00E7758A" w:rsidRDefault="0024566E" w:rsidP="0024566E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Účtovná závierka bola zostavená za pre</w:t>
      </w:r>
      <w:r w:rsidR="00E7758A" w:rsidRPr="00E7758A">
        <w:rPr>
          <w:b/>
        </w:rPr>
        <w:t>d</w:t>
      </w:r>
      <w:r w:rsidRPr="00E7758A">
        <w:rPr>
          <w:b/>
        </w:rPr>
        <w:t>pokladu ne</w:t>
      </w:r>
      <w:r w:rsidR="00E7758A" w:rsidRPr="00E7758A">
        <w:rPr>
          <w:b/>
        </w:rPr>
        <w:t>pretržitého pokračovania činnosti spoločnosti.</w:t>
      </w:r>
    </w:p>
    <w:p w14:paraId="4BE242EE" w14:textId="77777777" w:rsidR="00E7758A" w:rsidRPr="00E7758A" w:rsidRDefault="00E7758A" w:rsidP="0024566E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Oceňovanie majetku a záväzkov</w:t>
      </w:r>
    </w:p>
    <w:p w14:paraId="422E8D10" w14:textId="77777777" w:rsidR="00E7758A" w:rsidRDefault="00E7758A" w:rsidP="00E7758A">
      <w:pPr>
        <w:pStyle w:val="Odsekzoznamu"/>
      </w:pPr>
      <w:r>
        <w:t>Dlhodobý hmotný a nehmotný majetok bol ocenený obstarávacou cenou</w:t>
      </w:r>
    </w:p>
    <w:p w14:paraId="0EE6682C" w14:textId="77777777" w:rsidR="00E7758A" w:rsidRDefault="00E7758A" w:rsidP="00E7758A">
      <w:pPr>
        <w:pStyle w:val="Odsekzoznamu"/>
      </w:pPr>
      <w:r>
        <w:t>Dlhodobý finančný majetok bol ocenený obstarávacou cenou.</w:t>
      </w:r>
    </w:p>
    <w:p w14:paraId="38370CCB" w14:textId="77777777" w:rsidR="00E7758A" w:rsidRDefault="00E7758A" w:rsidP="00E7758A">
      <w:pPr>
        <w:pStyle w:val="Odsekzoznamu"/>
      </w:pPr>
      <w:r>
        <w:t>Zásoby boli ocenené obstarávacou cenou.</w:t>
      </w:r>
    </w:p>
    <w:p w14:paraId="32F2930D" w14:textId="77777777" w:rsidR="00E7758A" w:rsidRDefault="00E7758A" w:rsidP="00E7758A">
      <w:pPr>
        <w:pStyle w:val="Odsekzoznamu"/>
      </w:pPr>
      <w:r>
        <w:t>Spoločnosť používa B spôsob účtovania zásob.</w:t>
      </w:r>
    </w:p>
    <w:p w14:paraId="1F002241" w14:textId="77777777" w:rsidR="00E7758A" w:rsidRDefault="00E7758A" w:rsidP="00E7758A">
      <w:pPr>
        <w:pStyle w:val="Odsekzoznamu"/>
      </w:pPr>
      <w:r>
        <w:t>Krátkodobý  finančný majetok bol ocenený nominálnou hodnotou.</w:t>
      </w:r>
    </w:p>
    <w:p w14:paraId="632EEADB" w14:textId="77777777" w:rsidR="00E7758A" w:rsidRDefault="00E7758A" w:rsidP="00E7758A">
      <w:pPr>
        <w:pStyle w:val="Odsekzoznamu"/>
      </w:pPr>
      <w:r>
        <w:t>Pohľadávky a záväzky vrátane rezerv, pôžičiek a úverov boli ocenené nominálnou hodnotou.</w:t>
      </w:r>
    </w:p>
    <w:p w14:paraId="19F4CC32" w14:textId="77777777" w:rsidR="00E7758A" w:rsidRDefault="00E7758A" w:rsidP="00E7758A">
      <w:pPr>
        <w:pStyle w:val="Odsekzoznamu"/>
      </w:pPr>
      <w:r>
        <w:t>Časové rozlíšenie aktív a pasív bolo ocenené nominálnou hodnotou.</w:t>
      </w:r>
    </w:p>
    <w:p w14:paraId="5F4A5E92" w14:textId="77777777" w:rsidR="00E7758A" w:rsidRDefault="00E7758A" w:rsidP="00E7758A">
      <w:pPr>
        <w:pStyle w:val="Odsekzoznamu"/>
      </w:pPr>
    </w:p>
    <w:p w14:paraId="431B0106" w14:textId="77777777" w:rsidR="00E7758A" w:rsidRPr="00E7758A" w:rsidRDefault="00E7758A" w:rsidP="00E7758A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Odpisový plán</w:t>
      </w:r>
    </w:p>
    <w:p w14:paraId="7E0311ED" w14:textId="77777777" w:rsidR="00E7758A" w:rsidRDefault="00E7758A" w:rsidP="00E7758A">
      <w:pPr>
        <w:pStyle w:val="Odsekzoznamu"/>
      </w:pPr>
      <w:r>
        <w:t>Účtovné a daňové odpisy dlhodobého majetku sa rovnajú. Drobný HM bol účtovaný ako spotreba materiálu na účet 501 do 1.700,- EUR vrátane. V cene nad 1.700,- Eur bol účtovaný ako dlhodobý HM. Účtovné o</w:t>
      </w:r>
      <w:r w:rsidR="003934D7">
        <w:t>d</w:t>
      </w:r>
      <w:r>
        <w:t xml:space="preserve">pisy dlhodobého majetku zodpovedajú reálnej miere jeho opotrebovania a boli stanovené ako rovnomerné mesačné odpisy na dobu: </w:t>
      </w:r>
    </w:p>
    <w:p w14:paraId="56D3ADA1" w14:textId="77777777" w:rsidR="00E7758A" w:rsidRDefault="00E7758A" w:rsidP="00E7758A">
      <w:pPr>
        <w:pStyle w:val="Odsekzoznamu"/>
      </w:pPr>
      <w:r>
        <w:t>Spoločnosť neeviduje dlhodobý hmotný majetok.</w:t>
      </w:r>
    </w:p>
    <w:p w14:paraId="11B8CF22" w14:textId="77777777" w:rsidR="00E7758A" w:rsidRDefault="00E7758A" w:rsidP="00E7758A">
      <w:pPr>
        <w:pStyle w:val="Odsekzoznamu"/>
      </w:pPr>
    </w:p>
    <w:p w14:paraId="79EF166D" w14:textId="77777777" w:rsidR="00E7758A" w:rsidRPr="00E7758A" w:rsidRDefault="00E7758A" w:rsidP="00E7758A">
      <w:pPr>
        <w:pStyle w:val="Odsekzoznamu"/>
        <w:numPr>
          <w:ilvl w:val="0"/>
          <w:numId w:val="5"/>
        </w:numPr>
        <w:rPr>
          <w:b/>
        </w:rPr>
      </w:pPr>
      <w:r w:rsidRPr="00E7758A">
        <w:rPr>
          <w:b/>
        </w:rPr>
        <w:t>Oproti predchádzajúcemu účtovnému obdobiu nebola použitá zmena účtovných zásad a metód.</w:t>
      </w:r>
    </w:p>
    <w:p w14:paraId="643C53F3" w14:textId="77777777" w:rsidR="00E7758A" w:rsidRDefault="00E7758A" w:rsidP="00E7758A">
      <w:pPr>
        <w:pStyle w:val="Odsekzoznamu"/>
        <w:numPr>
          <w:ilvl w:val="0"/>
          <w:numId w:val="5"/>
        </w:numPr>
      </w:pPr>
      <w:r w:rsidRPr="00E7758A">
        <w:rPr>
          <w:b/>
        </w:rPr>
        <w:t>Informácie o dotáciách:</w:t>
      </w:r>
      <w:r>
        <w:t xml:space="preserve">    Spoločnosť neprijala žiadne dotácie.</w:t>
      </w:r>
    </w:p>
    <w:p w14:paraId="796D70F5" w14:textId="77777777" w:rsidR="00E7758A" w:rsidRDefault="00E7758A" w:rsidP="00E7758A">
      <w:pPr>
        <w:pStyle w:val="Odsekzoznamu"/>
        <w:numPr>
          <w:ilvl w:val="0"/>
          <w:numId w:val="5"/>
        </w:numPr>
      </w:pPr>
      <w:r w:rsidRPr="00E7758A">
        <w:rPr>
          <w:b/>
        </w:rPr>
        <w:t>Informácie o významných opravách chýb.min.účtovných období:</w:t>
      </w:r>
      <w:r>
        <w:t xml:space="preserve">  Spoločnosť neúčtovala</w:t>
      </w:r>
    </w:p>
    <w:p w14:paraId="7693657B" w14:textId="77777777" w:rsidR="00E7758A" w:rsidRDefault="00E7758A" w:rsidP="00E7758A">
      <w:pPr>
        <w:ind w:left="360"/>
        <w:jc w:val="center"/>
        <w:rPr>
          <w:b/>
        </w:rPr>
      </w:pPr>
    </w:p>
    <w:p w14:paraId="0FA910E7" w14:textId="77777777" w:rsidR="00E7758A" w:rsidRPr="00E7758A" w:rsidRDefault="00E7758A" w:rsidP="00E7758A">
      <w:pPr>
        <w:ind w:left="360"/>
        <w:jc w:val="center"/>
        <w:rPr>
          <w:b/>
        </w:rPr>
      </w:pPr>
      <w:r w:rsidRPr="00E7758A">
        <w:rPr>
          <w:b/>
        </w:rPr>
        <w:t>Čl. II</w:t>
      </w:r>
      <w:r>
        <w:rPr>
          <w:b/>
        </w:rPr>
        <w:t>I</w:t>
      </w:r>
      <w:r w:rsidRPr="00E7758A">
        <w:rPr>
          <w:b/>
        </w:rPr>
        <w:t>. Informácie</w:t>
      </w:r>
      <w:r>
        <w:rPr>
          <w:b/>
        </w:rPr>
        <w:t>, ktoré dopĺňajú a vysvetľujú súvahu a výkaz ziskov a strát</w:t>
      </w:r>
    </w:p>
    <w:p w14:paraId="63FA3313" w14:textId="77777777" w:rsidR="00E7758A" w:rsidRDefault="003934D7" w:rsidP="003934D7">
      <w:pPr>
        <w:pStyle w:val="Odsekzoznamu"/>
        <w:numPr>
          <w:ilvl w:val="0"/>
          <w:numId w:val="6"/>
        </w:numPr>
      </w:pPr>
      <w:r>
        <w:t xml:space="preserve">Informácie o záväzkoch: </w:t>
      </w:r>
    </w:p>
    <w:p w14:paraId="108652D8" w14:textId="77777777" w:rsidR="003934D7" w:rsidRDefault="003934D7" w:rsidP="003934D7">
      <w:pPr>
        <w:pStyle w:val="Odsekzoznamu"/>
        <w:ind w:left="1080"/>
      </w:pPr>
      <w:r>
        <w:t>Spoločnosť neeviduje záväzky s dobou splatnosti dlhšou ako 5 rokov.</w:t>
      </w:r>
    </w:p>
    <w:p w14:paraId="0C24F460" w14:textId="77777777" w:rsidR="003934D7" w:rsidRDefault="003934D7" w:rsidP="003934D7"/>
    <w:p w14:paraId="00BFBA6E" w14:textId="77777777" w:rsidR="003934D7" w:rsidRDefault="003934D7" w:rsidP="003934D7"/>
    <w:p w14:paraId="565FC03D" w14:textId="3990037B" w:rsidR="003934D7" w:rsidRDefault="003934D7" w:rsidP="003934D7">
      <w:r>
        <w:t xml:space="preserve">Zostavené dňa : </w:t>
      </w:r>
      <w:r w:rsidR="00C411DC">
        <w:t>29</w:t>
      </w:r>
      <w:r>
        <w:t>.03.20</w:t>
      </w:r>
      <w:r w:rsidR="00EB6BA2">
        <w:t>2</w:t>
      </w:r>
      <w:r w:rsidR="00C411DC">
        <w:t>1</w:t>
      </w:r>
    </w:p>
    <w:p w14:paraId="325EB96E" w14:textId="77777777" w:rsidR="003934D7" w:rsidRDefault="003934D7" w:rsidP="003934D7"/>
    <w:p w14:paraId="76FC8B06" w14:textId="77777777" w:rsidR="003934D7" w:rsidRDefault="003934D7" w:rsidP="003934D7">
      <w:r>
        <w:t xml:space="preserve">                                                                                                            Branislav Oremus, konateľ</w:t>
      </w:r>
    </w:p>
    <w:sectPr w:rsidR="00393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DB1E4D"/>
    <w:multiLevelType w:val="hybridMultilevel"/>
    <w:tmpl w:val="7C0449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A7846"/>
    <w:multiLevelType w:val="hybridMultilevel"/>
    <w:tmpl w:val="5DC83D80"/>
    <w:lvl w:ilvl="0" w:tplc="F5D0ED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34760F"/>
    <w:multiLevelType w:val="hybridMultilevel"/>
    <w:tmpl w:val="042A0C12"/>
    <w:lvl w:ilvl="0" w:tplc="0F881C8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007307"/>
    <w:multiLevelType w:val="hybridMultilevel"/>
    <w:tmpl w:val="1278FBBE"/>
    <w:lvl w:ilvl="0" w:tplc="D1100F7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4533D6D"/>
    <w:multiLevelType w:val="hybridMultilevel"/>
    <w:tmpl w:val="F1F01E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5077DE"/>
    <w:multiLevelType w:val="hybridMultilevel"/>
    <w:tmpl w:val="56A42940"/>
    <w:lvl w:ilvl="0" w:tplc="A606CFE6">
      <w:start w:val="1"/>
      <w:numFmt w:val="upperLetter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66E"/>
    <w:rsid w:val="0024566E"/>
    <w:rsid w:val="003934D7"/>
    <w:rsid w:val="0067184A"/>
    <w:rsid w:val="00843222"/>
    <w:rsid w:val="009E2118"/>
    <w:rsid w:val="00BB2607"/>
    <w:rsid w:val="00BE5CC6"/>
    <w:rsid w:val="00C411DC"/>
    <w:rsid w:val="00D24D47"/>
    <w:rsid w:val="00E7758A"/>
    <w:rsid w:val="00EB6BA2"/>
    <w:rsid w:val="00F6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D1E95"/>
  <w15:chartTrackingRefBased/>
  <w15:docId w15:val="{A6026A0D-B553-4375-A360-C5462B48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45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45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2021-03-29T07:04:00Z</dcterms:created>
  <dcterms:modified xsi:type="dcterms:W3CDTF">2021-03-29T07:05:00Z</dcterms:modified>
</cp:coreProperties>
</file>