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"/>
        <w:numPr>
          <w:ilvl w:val="0"/>
          <w:numId w:val="3"/>
        </w:numPr>
        <w:spacing w:before="0" w:after="0"/>
        <w:jc w:val="left"/>
        <w:rPr/>
      </w:pPr>
      <w:r>
        <w:rPr>
          <w:rFonts w:eastAsia="Arial Narrow" w:cs="Arial Narrow"/>
          <w:szCs w:val="22"/>
        </w:rPr>
        <w:t xml:space="preserve"> </w:t>
      </w:r>
      <w:r>
        <w:rPr>
          <w:szCs w:val="22"/>
        </w:rPr>
        <w:t>Informácie k prílohe č. 3 časti A. písm. c)</w:t>
      </w:r>
      <w:r>
        <w:rPr/>
        <w:t xml:space="preserve"> o počte zamestnancov</w:t>
      </w:r>
    </w:p>
    <w:tbl>
      <w:tblPr>
        <w:tblW w:w="940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3676"/>
        <w:gridCol w:w="2632"/>
        <w:gridCol w:w="3100"/>
      </w:tblGrid>
      <w:tr>
        <w:trPr>
          <w:trHeight w:val="623" w:hRule="atLeast"/>
        </w:trPr>
        <w:tc>
          <w:tcPr>
            <w:tcW w:w="3676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3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1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16" w:hRule="atLeast"/>
        </w:trPr>
        <w:tc>
          <w:tcPr>
            <w:tcW w:w="36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                 </w:t>
            </w:r>
            <w:r>
              <w:rPr>
                <w:rFonts w:eastAsia="Arial Narrow" w:cs="Arial Narrow"/>
                <w:szCs w:val="22"/>
              </w:rPr>
              <w:t>5</w:t>
            </w:r>
          </w:p>
        </w:tc>
        <w:tc>
          <w:tcPr>
            <w:tcW w:w="3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>
        <w:trPr>
          <w:trHeight w:val="349" w:hRule="atLeast"/>
        </w:trPr>
        <w:tc>
          <w:tcPr>
            <w:tcW w:w="36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                 </w:t>
            </w:r>
            <w:r>
              <w:rPr>
                <w:rFonts w:eastAsia="Arial Narrow" w:cs="Arial Narrow"/>
                <w:szCs w:val="22"/>
              </w:rPr>
              <w:t>3</w:t>
            </w:r>
          </w:p>
        </w:tc>
        <w:tc>
          <w:tcPr>
            <w:tcW w:w="3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                         </w:t>
            </w:r>
            <w:r>
              <w:rPr>
                <w:rFonts w:eastAsia="Arial Narrow" w:cs="Arial Narrow"/>
                <w:szCs w:val="22"/>
              </w:rPr>
              <w:t>3</w:t>
            </w:r>
          </w:p>
        </w:tc>
      </w:tr>
      <w:tr>
        <w:trPr>
          <w:trHeight w:val="485" w:hRule="atLeast"/>
        </w:trPr>
        <w:tc>
          <w:tcPr>
            <w:tcW w:w="3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  <w:highlight w:val="green"/>
              </w:rPr>
              <w:t xml:space="preserve">                    </w:t>
            </w:r>
            <w:r>
              <w:rPr>
                <w:szCs w:val="22"/>
                <w:highlight w:val="green"/>
              </w:rPr>
              <w:t xml:space="preserve">1                 </w:t>
            </w:r>
          </w:p>
        </w:tc>
        <w:tc>
          <w:tcPr>
            <w:tcW w:w="31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                         </w:t>
            </w:r>
            <w:r>
              <w:rPr>
                <w:szCs w:val="22"/>
              </w:rPr>
              <w:t>1</w:t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36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1103"/>
      </w:tblGrid>
      <w:tr>
        <w:trPr>
          <w:trHeight w:val="334" w:hRule="atLeast"/>
          <w:cantSplit w:val="true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0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  <w:cantSplit w:val="true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1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363" w:hRule="atLeast"/>
        </w:trPr>
        <w:tc>
          <w:tcPr>
            <w:tcW w:w="936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6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6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6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/>
      </w:pPr>
      <w:r>
        <w:rPr/>
        <w:t>Tabuľka č. 2</w:t>
      </w:r>
    </w:p>
    <w:tbl>
      <w:tblPr>
        <w:tblW w:w="936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1103"/>
      </w:tblGrid>
      <w:tr>
        <w:trPr>
          <w:trHeight w:val="334" w:hRule="atLeast"/>
          <w:cantSplit w:val="true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0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  <w:cantSplit w:val="true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1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36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6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6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36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adpis"/>
        <w:keepNext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adpis"/>
        <w:keepNext/>
        <w:numPr>
          <w:ilvl w:val="0"/>
          <w:numId w:val="3"/>
        </w:numPr>
        <w:spacing w:before="0" w:after="0"/>
        <w:jc w:val="left"/>
        <w:rPr/>
      </w:pPr>
      <w:r>
        <w:rPr>
          <w:szCs w:val="22"/>
        </w:rPr>
        <w:t xml:space="preserve">Informácie k prílohe č. 3 časti F. písm. c) </w:t>
      </w:r>
      <w:r>
        <w:rPr/>
        <w:t xml:space="preserve">o dlhodobom nehmotnom majetku </w:t>
      </w:r>
    </w:p>
    <w:tbl>
      <w:tblPr>
        <w:tblW w:w="945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6449"/>
        <w:gridCol w:w="300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30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30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"/>
        <w:numPr>
          <w:ilvl w:val="0"/>
          <w:numId w:val="3"/>
        </w:numPr>
        <w:spacing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48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927"/>
        <w:gridCol w:w="872"/>
      </w:tblGrid>
      <w:tr>
        <w:trPr>
          <w:tblHeader w:val="true"/>
          <w:trHeight w:val="145" w:hRule="atLeast"/>
          <w:cantSplit w:val="true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93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  <w:cantSplit w:val="true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92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87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92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87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48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/>
            </w:pPr>
            <w:r>
              <w:rPr>
                <w:szCs w:val="22"/>
              </w:rPr>
              <w:t>12 633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2 556</w:t>
            </w: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15 189</w:t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   </w:t>
            </w:r>
            <w:r>
              <w:rPr>
                <w:rFonts w:eastAsia="Arial Narrow" w:cs="Arial Narrow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 </w:t>
            </w:r>
            <w:r>
              <w:rPr>
                <w:rFonts w:eastAsia="Arial Narrow" w:cs="Arial Narrow"/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</w:t>
            </w:r>
            <w:r>
              <w:rPr>
                <w:rFonts w:eastAsia="Arial Narrow" w:cs="Arial Narrow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</w:t>
            </w:r>
            <w:r>
              <w:rPr>
                <w:rFonts w:eastAsia="Arial Narrow" w:cs="Arial Narrow"/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12 633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2 556</w:t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15 189</w:t>
            </w:r>
          </w:p>
        </w:tc>
      </w:tr>
      <w:tr>
        <w:trPr>
          <w:trHeight w:val="278" w:hRule="atLeast"/>
        </w:trPr>
        <w:tc>
          <w:tcPr>
            <w:tcW w:w="948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/>
            </w:pPr>
            <w:r>
              <w:rPr>
                <w:szCs w:val="22"/>
              </w:rPr>
              <w:t>12 633</w:t>
            </w:r>
          </w:p>
        </w:tc>
        <w:tc>
          <w:tcPr>
            <w:tcW w:w="10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2 556</w:t>
            </w: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15 189</w:t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</w:t>
            </w:r>
            <w:r>
              <w:rPr>
                <w:rFonts w:eastAsia="Arial Narrow" w:cs="Arial Narrow"/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rFonts w:eastAsia="Arial Narrow" w:cs="Arial Narrow"/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12 633</w:t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2 556</w:t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15 189</w:t>
            </w:r>
          </w:p>
        </w:tc>
      </w:tr>
      <w:tr>
        <w:trPr>
          <w:trHeight w:val="278" w:hRule="atLeast"/>
        </w:trPr>
        <w:tc>
          <w:tcPr>
            <w:tcW w:w="948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48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90" w:hRule="atLeast"/>
        </w:trPr>
        <w:tc>
          <w:tcPr>
            <w:tcW w:w="15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</w:t>
            </w: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483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49"/>
      </w:tblGrid>
      <w:tr>
        <w:trPr>
          <w:tblHeader w:val="true"/>
          <w:trHeight w:val="145" w:hRule="atLeast"/>
          <w:cantSplit w:val="true"/>
        </w:trPr>
        <w:tc>
          <w:tcPr>
            <w:tcW w:w="1544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93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  <w:cantSplit w:val="true"/>
        </w:trPr>
        <w:tc>
          <w:tcPr>
            <w:tcW w:w="1544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autoSpaceDE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48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17 636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2 556</w:t>
            </w:r>
          </w:p>
        </w:tc>
        <w:tc>
          <w:tcPr>
            <w:tcW w:w="7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20 192</w:t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   </w:t>
            </w:r>
            <w:r>
              <w:rPr>
                <w:szCs w:val="22"/>
              </w:rPr>
              <w:t>292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  </w:t>
            </w:r>
            <w:r>
              <w:rPr>
                <w:szCs w:val="22"/>
              </w:rPr>
              <w:t>292</w:t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</w:t>
            </w:r>
            <w:r>
              <w:rPr>
                <w:szCs w:val="22"/>
              </w:rPr>
              <w:t>5295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</w:t>
            </w:r>
            <w:r>
              <w:rPr>
                <w:szCs w:val="22"/>
              </w:rPr>
              <w:t>5295</w:t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/>
            </w:pPr>
            <w:r>
              <w:rPr>
                <w:szCs w:val="22"/>
              </w:rPr>
              <w:t>12 633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2 556</w:t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15 189</w:t>
            </w:r>
          </w:p>
        </w:tc>
      </w:tr>
      <w:tr>
        <w:trPr>
          <w:trHeight w:val="278" w:hRule="atLeast"/>
        </w:trPr>
        <w:tc>
          <w:tcPr>
            <w:tcW w:w="948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17636</w:t>
            </w:r>
          </w:p>
        </w:tc>
        <w:tc>
          <w:tcPr>
            <w:tcW w:w="10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2 556</w:t>
            </w:r>
          </w:p>
        </w:tc>
        <w:tc>
          <w:tcPr>
            <w:tcW w:w="7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20192</w:t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 </w:t>
            </w:r>
            <w:r>
              <w:rPr>
                <w:rFonts w:eastAsia="Arial Narrow" w:cs="Arial Narrow"/>
                <w:szCs w:val="22"/>
              </w:rPr>
              <w:t>292</w:t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</w:t>
            </w:r>
            <w:r>
              <w:rPr>
                <w:rFonts w:eastAsia="Arial Narrow" w:cs="Arial Narrow"/>
                <w:szCs w:val="22"/>
              </w:rPr>
              <w:t>292</w:t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</w:t>
            </w:r>
            <w:r>
              <w:rPr>
                <w:szCs w:val="22"/>
              </w:rPr>
              <w:t>5 295</w:t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</w:t>
            </w:r>
            <w:r>
              <w:rPr>
                <w:szCs w:val="22"/>
              </w:rPr>
              <w:t>5295</w:t>
            </w:r>
          </w:p>
        </w:tc>
      </w:tr>
      <w:tr>
        <w:trPr>
          <w:trHeight w:val="397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/>
            </w:pPr>
            <w:r>
              <w:rPr>
                <w:szCs w:val="22"/>
              </w:rPr>
              <w:t>12 633</w:t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2 556</w:t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15 189</w:t>
            </w:r>
          </w:p>
        </w:tc>
      </w:tr>
      <w:tr>
        <w:trPr>
          <w:trHeight w:val="278" w:hRule="atLeast"/>
        </w:trPr>
        <w:tc>
          <w:tcPr>
            <w:tcW w:w="948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48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Odsekzoznamu"/>
        <w:numPr>
          <w:ilvl w:val="0"/>
          <w:numId w:val="3"/>
        </w:numPr>
        <w:spacing w:lineRule="auto" w:line="240" w:before="0" w:after="0"/>
        <w:contextualSpacing/>
        <w:rPr/>
      </w:pPr>
      <w:r>
        <w:rPr>
          <w:b/>
          <w:szCs w:val="22"/>
        </w:rPr>
        <w:t xml:space="preserve">Informácie k prílohe č. 3 časti F. písm. c) </w:t>
      </w:r>
      <w:r>
        <w:rPr/>
        <w:t xml:space="preserve">o dlhodobom hmotnom majetku </w:t>
      </w:r>
    </w:p>
    <w:tbl>
      <w:tblPr>
        <w:tblW w:w="945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6166"/>
        <w:gridCol w:w="3286"/>
      </w:tblGrid>
      <w:tr>
        <w:trPr/>
        <w:tc>
          <w:tcPr>
            <w:tcW w:w="6166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3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keepNext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>
          <w:szCs w:val="22"/>
        </w:rPr>
      </w:pPr>
      <w:r>
        <w:rPr>
          <w:szCs w:val="22"/>
        </w:rPr>
      </w:r>
    </w:p>
    <w:p>
      <w:pPr>
        <w:pStyle w:val="Nadpis"/>
        <w:keepNext/>
        <w:numPr>
          <w:ilvl w:val="0"/>
          <w:numId w:val="3"/>
        </w:numPr>
        <w:spacing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483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57"/>
      </w:tblGrid>
      <w:tr>
        <w:trPr>
          <w:trHeight w:val="277" w:hRule="atLeast"/>
          <w:cantSplit w:val="true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81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true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9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9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483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483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483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483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57"/>
      </w:tblGrid>
      <w:tr>
        <w:trPr>
          <w:trHeight w:val="277" w:hRule="atLeast"/>
          <w:cantSplit w:val="true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81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true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9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9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483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483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483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autoSpaceDE w:val="false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3"/>
        </w:numPr>
        <w:spacing w:before="0" w:after="0"/>
        <w:jc w:val="left"/>
        <w:rPr/>
      </w:pPr>
      <w:r>
        <w:rPr>
          <w:bCs w:val="false"/>
          <w:szCs w:val="22"/>
        </w:rPr>
        <w:t xml:space="preserve">Informácie k prílohe č. 3 časti F. písm. m) </w:t>
      </w:r>
      <w:r>
        <w:rPr/>
        <w:t xml:space="preserve">o dlhodobom finančnom majetku </w:t>
      </w:r>
    </w:p>
    <w:tbl>
      <w:tblPr>
        <w:tblW w:w="945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6307"/>
        <w:gridCol w:w="314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31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31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0" w:after="0"/>
        <w:jc w:val="left"/>
        <w:rPr/>
      </w:pPr>
      <w:r>
        <w:rPr>
          <w:szCs w:val="22"/>
        </w:rPr>
        <w:t>Informácie k prílohe č. 3 </w:t>
      </w:r>
      <w:r>
        <w:rPr/>
        <w:t xml:space="preserve"> časti F. písm. i) o štruktúre dlhodobého finančného majetku</w:t>
      </w:r>
    </w:p>
    <w:tbl>
      <w:tblPr>
        <w:tblW w:w="945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1923"/>
        <w:gridCol w:w="1124"/>
        <w:gridCol w:w="1701"/>
        <w:gridCol w:w="1452"/>
        <w:gridCol w:w="1667"/>
        <w:gridCol w:w="1585"/>
      </w:tblGrid>
      <w:tr>
        <w:trPr>
          <w:cantSplit w:val="true"/>
        </w:trPr>
        <w:tc>
          <w:tcPr>
            <w:tcW w:w="192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52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  <w:cantSplit w:val="true"/>
        </w:trPr>
        <w:tc>
          <w:tcPr>
            <w:tcW w:w="1923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45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45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45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45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8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3"/>
        </w:numPr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45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7"/>
        <w:gridCol w:w="130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3"/>
        </w:numPr>
        <w:spacing w:before="0" w:after="0"/>
        <w:jc w:val="left"/>
        <w:rPr/>
      </w:pPr>
      <w:r>
        <w:rPr>
          <w:szCs w:val="22"/>
        </w:rPr>
        <w:t xml:space="preserve">Informácie k prílohe č. 3 časti F. písm. j) a l) </w:t>
      </w:r>
      <w:r>
        <w:rPr/>
        <w:t>o poskytnutých dlhodobých pôžičkách</w:t>
      </w:r>
    </w:p>
    <w:tbl>
      <w:tblPr>
        <w:tblW w:w="945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778"/>
        <w:gridCol w:w="1457"/>
        <w:gridCol w:w="1140"/>
        <w:gridCol w:w="1110"/>
        <w:gridCol w:w="1523"/>
        <w:gridCol w:w="144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4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keepNext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keepNext/>
        <w:numPr>
          <w:ilvl w:val="0"/>
          <w:numId w:val="3"/>
        </w:numPr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45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349"/>
        <w:gridCol w:w="1407"/>
        <w:gridCol w:w="992"/>
        <w:gridCol w:w="1701"/>
        <w:gridCol w:w="1569"/>
        <w:gridCol w:w="1434"/>
      </w:tblGrid>
      <w:tr>
        <w:trPr>
          <w:cantSplit w:val="true"/>
        </w:trPr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710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45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7016"/>
        <w:gridCol w:w="2436"/>
      </w:tblGrid>
      <w:tr>
        <w:trPr/>
        <w:tc>
          <w:tcPr>
            <w:tcW w:w="7016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4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120" w:after="0"/>
        <w:ind w:left="357" w:right="0" w:hanging="357"/>
        <w:jc w:val="both"/>
        <w:rPr/>
      </w:pPr>
      <w:r>
        <w:rPr>
          <w:szCs w:val="22"/>
        </w:rPr>
        <w:t>Informácie k prílohe č. 3 </w:t>
      </w:r>
      <w:r>
        <w:rPr/>
        <w:t xml:space="preserve"> časti F. písm. p) o zásobách, na ktoré je zriadené záložné právo </w:t>
      </w:r>
    </w:p>
    <w:tbl>
      <w:tblPr>
        <w:tblW w:w="945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7016"/>
        <w:gridCol w:w="2436"/>
      </w:tblGrid>
      <w:tr>
        <w:trPr/>
        <w:tc>
          <w:tcPr>
            <w:tcW w:w="7016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4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227"/>
        <w:gridCol w:w="1701"/>
        <w:gridCol w:w="2160"/>
        <w:gridCol w:w="2440"/>
      </w:tblGrid>
      <w:tr>
        <w:trPr/>
        <w:tc>
          <w:tcPr>
            <w:tcW w:w="322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077"/>
        <w:gridCol w:w="2410"/>
        <w:gridCol w:w="3041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30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30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3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802"/>
        <w:gridCol w:w="1984"/>
        <w:gridCol w:w="1843"/>
        <w:gridCol w:w="2899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8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8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  <w:t>Tabuľka č. 4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361"/>
        <w:gridCol w:w="2410"/>
        <w:gridCol w:w="2757"/>
      </w:tblGrid>
      <w:tr>
        <w:trPr/>
        <w:tc>
          <w:tcPr>
            <w:tcW w:w="436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0" w:after="0"/>
        <w:jc w:val="left"/>
        <w:rPr/>
      </w:pPr>
      <w:r>
        <w:rPr>
          <w:szCs w:val="22"/>
        </w:rPr>
        <w:t>Informácie k prílohe č. 3 časti F. písm. r) o vývoji opravnej položky</w:t>
      </w:r>
      <w:r>
        <w:rPr/>
        <w:t xml:space="preserve"> k pohľadávkam </w:t>
      </w:r>
    </w:p>
    <w:tbl>
      <w:tblPr>
        <w:tblW w:w="945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055"/>
        <w:gridCol w:w="1276"/>
        <w:gridCol w:w="1219"/>
        <w:gridCol w:w="1693"/>
        <w:gridCol w:w="1663"/>
        <w:gridCol w:w="1546"/>
      </w:tblGrid>
      <w:tr>
        <w:trPr>
          <w:cantSplit w:val="true"/>
        </w:trPr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39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keepNext/>
        <w:widowControl w:val="false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3"/>
        </w:numPr>
        <w:spacing w:before="0" w:after="0"/>
        <w:jc w:val="left"/>
        <w:rPr/>
      </w:pPr>
      <w:r>
        <w:rPr>
          <w:szCs w:val="22"/>
        </w:rPr>
        <w:t>Informácie k prílohe č. 3 časti F. písm. s)</w:t>
      </w:r>
      <w:r>
        <w:rPr/>
        <w:t xml:space="preserve"> o vekovej štruktúre pohľadávok 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510"/>
        <w:gridCol w:w="1985"/>
        <w:gridCol w:w="1843"/>
        <w:gridCol w:w="2190"/>
      </w:tblGrid>
      <w:tr>
        <w:trPr/>
        <w:tc>
          <w:tcPr>
            <w:tcW w:w="351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21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1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21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52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952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/>
            </w:pPr>
            <w:r>
              <w:rPr>
                <w:szCs w:val="22"/>
              </w:rPr>
              <w:t>398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</w:t>
            </w:r>
            <w:r>
              <w:rPr>
                <w:rFonts w:eastAsia="Arial Narrow" w:cs="Arial Narrow"/>
                <w:szCs w:val="22"/>
              </w:rPr>
              <w:t>1 585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1 585</w:t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  </w:t>
            </w:r>
            <w:r>
              <w:rPr>
                <w:rFonts w:eastAsia="Arial Narrow" w:cs="Arial Narrow"/>
                <w:szCs w:val="22"/>
              </w:rPr>
              <w:t>89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 </w:t>
            </w:r>
            <w:r>
              <w:rPr>
                <w:rFonts w:eastAsia="Arial Narrow" w:cs="Arial Narrow"/>
                <w:szCs w:val="22"/>
              </w:rPr>
              <w:t>89</w:t>
            </w:r>
          </w:p>
        </w:tc>
      </w:tr>
      <w:tr>
        <w:trPr>
          <w:trHeight w:val="425" w:hRule="atLeast"/>
        </w:trPr>
        <w:tc>
          <w:tcPr>
            <w:tcW w:w="35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b/>
                <w:szCs w:val="22"/>
              </w:rPr>
              <w:t xml:space="preserve">   </w:t>
            </w:r>
            <w:r>
              <w:rPr>
                <w:b/>
                <w:szCs w:val="22"/>
              </w:rPr>
              <w:t>2072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b/>
                <w:szCs w:val="22"/>
              </w:rPr>
              <w:t xml:space="preserve">  </w:t>
            </w:r>
            <w:r>
              <w:rPr>
                <w:b/>
                <w:szCs w:val="22"/>
              </w:rPr>
              <w:t>2 0772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keepNext/>
        <w:numPr>
          <w:ilvl w:val="0"/>
          <w:numId w:val="3"/>
        </w:numPr>
        <w:spacing w:before="0" w:after="0"/>
        <w:jc w:val="both"/>
        <w:rPr/>
      </w:pPr>
      <w:r>
        <w:rPr>
          <w:szCs w:val="22"/>
        </w:rPr>
        <w:t>Informácie k prílohe č. 3 časti F. písm. t) a u)</w:t>
      </w:r>
      <w:r>
        <w:rPr/>
        <w:t xml:space="preserve"> o pohľadávkach zabezpečených záložným právom alebo inou formou zabezpečenia  </w:t>
      </w:r>
    </w:p>
    <w:tbl>
      <w:tblPr>
        <w:tblW w:w="945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4748"/>
        <w:gridCol w:w="2268"/>
        <w:gridCol w:w="2436"/>
      </w:tblGrid>
      <w:tr>
        <w:trPr>
          <w:cantSplit w:val="true"/>
        </w:trPr>
        <w:tc>
          <w:tcPr>
            <w:tcW w:w="4748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70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4748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adpis"/>
        <w:keepNext/>
        <w:spacing w:before="0" w:after="0"/>
        <w:jc w:val="left"/>
        <w:rPr/>
      </w:pPr>
      <w:r>
        <w:rPr/>
        <w:t xml:space="preserve">Tabuľka č. 1 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240"/>
        <w:gridCol w:w="2643"/>
        <w:gridCol w:w="2645"/>
      </w:tblGrid>
      <w:tr>
        <w:trPr/>
        <w:tc>
          <w:tcPr>
            <w:tcW w:w="424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bCs/>
                <w:szCs w:val="22"/>
              </w:rPr>
              <w:t xml:space="preserve"> </w:t>
            </w:r>
            <w:r>
              <w:rPr>
                <w:rFonts w:eastAsia="Arial Narrow" w:cs="Arial Narrow"/>
                <w:bCs/>
                <w:szCs w:val="22"/>
              </w:rPr>
              <w:t>2 476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Arial Narrow" w:cs="Arial Narrow"/>
                <w:bCs/>
                <w:szCs w:val="22"/>
              </w:rPr>
            </w:pPr>
            <w:r>
              <w:rPr>
                <w:rFonts w:eastAsia="Arial Narrow" w:cs="Arial Narrow"/>
                <w:bCs/>
                <w:szCs w:val="22"/>
              </w:rPr>
              <w:t>1 974</w:t>
            </w:r>
          </w:p>
        </w:tc>
      </w:tr>
      <w:tr>
        <w:trPr>
          <w:trHeight w:val="526" w:hRule="exact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38 269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24 234</w:t>
            </w:r>
          </w:p>
        </w:tc>
      </w:tr>
      <w:tr>
        <w:trPr>
          <w:trHeight w:val="576" w:hRule="exact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bCs/>
                <w:szCs w:val="22"/>
              </w:rPr>
              <w:t xml:space="preserve">        </w:t>
            </w:r>
            <w:r>
              <w:rPr>
                <w:bCs/>
                <w:szCs w:val="22"/>
              </w:rPr>
              <w:t>0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bCs/>
                <w:szCs w:val="22"/>
              </w:rPr>
              <w:t xml:space="preserve">   </w:t>
            </w:r>
            <w:r>
              <w:rPr>
                <w:bCs/>
                <w:szCs w:val="22"/>
              </w:rPr>
              <w:t>0</w:t>
            </w:r>
          </w:p>
        </w:tc>
      </w:tr>
      <w:tr>
        <w:trPr>
          <w:trHeight w:val="397" w:hRule="exact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40 745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26 208</w:t>
            </w:r>
          </w:p>
        </w:tc>
      </w:tr>
    </w:tbl>
    <w:p>
      <w:pPr>
        <w:pStyle w:val="Nadpis"/>
        <w:keepNext/>
        <w:widowControl w:val="false"/>
        <w:spacing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adpis"/>
        <w:keepNext/>
        <w:widowControl w:val="false"/>
        <w:spacing w:before="0" w:after="0"/>
        <w:jc w:val="left"/>
        <w:rPr/>
      </w:pPr>
      <w:r>
        <w:rPr/>
        <w:t>Tabuľka č. 2</w:t>
      </w:r>
    </w:p>
    <w:tbl>
      <w:tblPr>
        <w:tblW w:w="945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828"/>
        <w:gridCol w:w="1463"/>
        <w:gridCol w:w="1161"/>
        <w:gridCol w:w="937"/>
        <w:gridCol w:w="1215"/>
        <w:gridCol w:w="1848"/>
      </w:tblGrid>
      <w:tr>
        <w:trPr>
          <w:cantSplit w:val="true"/>
        </w:trPr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624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keepNext/>
        <w:widowControl w:val="false"/>
        <w:spacing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adpis"/>
        <w:keepNext/>
        <w:widowControl w:val="false"/>
        <w:numPr>
          <w:ilvl w:val="0"/>
          <w:numId w:val="3"/>
        </w:numPr>
        <w:spacing w:before="0" w:after="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45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7"/>
        <w:gridCol w:w="144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4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0" w:after="0"/>
        <w:jc w:val="both"/>
        <w:rPr/>
      </w:pPr>
      <w:r>
        <w:rPr>
          <w:szCs w:val="22"/>
        </w:rPr>
        <w:t xml:space="preserve">Informácie k prílohe č. 3 časti F. písm. y) </w:t>
      </w:r>
      <w:r>
        <w:rPr/>
        <w:t xml:space="preserve">o krátkodobom finančnom majetku, na ktorý bolo zriadené záložné právo </w:t>
      </w:r>
    </w:p>
    <w:tbl>
      <w:tblPr>
        <w:tblW w:w="9452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55" w:type="dxa"/>
          <w:bottom w:w="0" w:type="dxa"/>
          <w:right w:w="70" w:type="dxa"/>
        </w:tblCellMar>
      </w:tblPr>
      <w:tblGrid>
        <w:gridCol w:w="6874"/>
        <w:gridCol w:w="2578"/>
      </w:tblGrid>
      <w:tr>
        <w:trPr>
          <w:trHeight w:val="397" w:hRule="atLeast"/>
        </w:trPr>
        <w:tc>
          <w:tcPr>
            <w:tcW w:w="687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5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0" w:after="0"/>
        <w:jc w:val="left"/>
        <w:rPr/>
      </w:pPr>
      <w:r>
        <w:rPr>
          <w:szCs w:val="22"/>
        </w:rPr>
        <w:t xml:space="preserve">Informácie k prílohe č. 3 časti F. písm.  za) </w:t>
      </w:r>
      <w:r>
        <w:rPr/>
        <w:t>o ocenení krátkodobého finančného  majetku, ku dňu ku ktorému sa zostavuje účtovná závierka reálnou hodnotou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400"/>
        <w:gridCol w:w="1811"/>
        <w:gridCol w:w="2268"/>
        <w:gridCol w:w="2049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20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20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0" w:after="0"/>
        <w:jc w:val="left"/>
        <w:rPr/>
      </w:pPr>
      <w:r>
        <w:rPr>
          <w:szCs w:val="22"/>
        </w:rPr>
        <w:t xml:space="preserve">Informácie k prílohe č. 3 časti F. písm. zd) </w:t>
      </w:r>
      <w:r>
        <w:rPr/>
        <w:t>o majetku prenajatom formou finančného prenájmu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1157"/>
      </w:tblGrid>
      <w:tr>
        <w:trPr>
          <w:trHeight w:val="660" w:hRule="atLeast"/>
          <w:cantSplit w:val="true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9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  <w:cantSplit w:val="true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9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  <w:cantSplit w:val="true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5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771"/>
        <w:gridCol w:w="2757"/>
      </w:tblGrid>
      <w:tr>
        <w:trPr>
          <w:trHeight w:val="765" w:hRule="atLeast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1 583</w:t>
            </w:r>
          </w:p>
        </w:tc>
      </w:tr>
      <w:tr>
        <w:trPr>
          <w:trHeight w:val="330" w:hRule="atLeast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</w:t>
            </w:r>
            <w:r>
              <w:rPr>
                <w:rFonts w:eastAsia="Arial Narrow" w:cs="Arial Narrow"/>
                <w:szCs w:val="22"/>
              </w:rPr>
              <w:t>473</w:t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75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4 253</w:t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7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7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7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4 726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771"/>
        <w:gridCol w:w="2757"/>
      </w:tblGrid>
      <w:tr>
        <w:trPr>
          <w:trHeight w:val="330" w:hRule="atLeast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7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7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7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530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520"/>
        <w:gridCol w:w="1953"/>
        <w:gridCol w:w="1024"/>
        <w:gridCol w:w="1135"/>
        <w:gridCol w:w="1133"/>
        <w:gridCol w:w="1765"/>
      </w:tblGrid>
      <w:tr>
        <w:trPr>
          <w:trHeight w:val="330" w:hRule="atLeast"/>
          <w:cantSplit w:val="true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70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  <w:cantSplit w:val="true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02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13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13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76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5 036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4 633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2 248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7 421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Na nevyčerp. dovolenku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2 248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1 659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2 248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1 659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Rezerva na odmeny</w:t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    </w:t>
            </w:r>
            <w:r>
              <w:rPr>
                <w:szCs w:val="22"/>
              </w:rPr>
              <w:t>0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Arial Narrow" w:cs="Arial Narrow"/>
                <w:szCs w:val="22"/>
              </w:rPr>
            </w:pPr>
            <w:r>
              <w:rPr>
                <w:rFonts w:eastAsia="Arial Narrow" w:cs="Arial Narrow"/>
                <w:szCs w:val="22"/>
              </w:rPr>
              <w:t>2 974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rFonts w:eastAsia="Arial Narrow" w:cs="Arial Narrow"/>
                <w:szCs w:val="22"/>
              </w:rPr>
              <w:t xml:space="preserve">   </w:t>
            </w:r>
            <w:r>
              <w:rPr>
                <w:rFonts w:eastAsia="Arial Narrow" w:cs="Arial Narrow"/>
                <w:szCs w:val="22"/>
              </w:rPr>
              <w:t>0</w:t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rFonts w:eastAsia="Arial Narrow" w:cs="Arial Narrow"/>
                <w:szCs w:val="22"/>
              </w:rPr>
              <w:t>2 974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Nevyfakturované dodávky</w:t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  <w:lang w:eastAsia="sk-SK"/>
              </w:rPr>
              <w:t xml:space="preserve">   </w:t>
            </w:r>
            <w:r>
              <w:rPr>
                <w:rFonts w:eastAsia="Arial Narrow" w:cs="Arial Narrow"/>
                <w:szCs w:val="22"/>
                <w:lang w:eastAsia="sk-SK"/>
              </w:rPr>
              <w:t>2 788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  <w:lang w:eastAsia="sk-SK"/>
              </w:rPr>
              <w:t xml:space="preserve">       </w:t>
            </w: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  <w:lang w:eastAsia="sk-SK"/>
              </w:rPr>
              <w:t xml:space="preserve">   </w:t>
            </w:r>
            <w:r>
              <w:rPr>
                <w:rFonts w:eastAsia="Arial Narrow" w:cs="Arial Narrow"/>
                <w:szCs w:val="22"/>
                <w:lang w:eastAsia="sk-SK"/>
              </w:rPr>
              <w:t>0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2 788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76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  <w:t>Tabuľka č. 2</w:t>
      </w:r>
    </w:p>
    <w:tbl>
      <w:tblPr>
        <w:tblW w:w="9530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520"/>
        <w:gridCol w:w="1953"/>
        <w:gridCol w:w="1024"/>
        <w:gridCol w:w="1135"/>
        <w:gridCol w:w="1133"/>
        <w:gridCol w:w="1765"/>
      </w:tblGrid>
      <w:tr>
        <w:trPr>
          <w:trHeight w:val="330" w:hRule="atLeast"/>
          <w:cantSplit w:val="true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70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  <w:cantSplit w:val="true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</w:r>
          </w:p>
        </w:tc>
      </w:tr>
      <w:tr>
        <w:trPr>
          <w:trHeight w:val="538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Arial Narrow" w:cs="Arial Narrow"/>
                <w:szCs w:val="22"/>
              </w:rPr>
            </w:pPr>
            <w:r>
              <w:rPr>
                <w:rFonts w:eastAsia="Arial Narrow" w:cs="Arial Narrow"/>
                <w:szCs w:val="22"/>
              </w:rPr>
              <w:t>5 959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2 248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3 171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5 036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rFonts w:eastAsia="Arial Narrow" w:cs="Arial Narrow"/>
                <w:szCs w:val="22"/>
              </w:rPr>
              <w:t>1 959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2 248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1 959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2 248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odmeny</w:t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rFonts w:eastAsia="Arial Narrow" w:cs="Arial Narrow"/>
                <w:szCs w:val="22"/>
              </w:rPr>
              <w:t>2 400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     </w:t>
            </w:r>
            <w:r>
              <w:rPr>
                <w:szCs w:val="22"/>
              </w:rPr>
              <w:t>0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2 400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     </w:t>
            </w:r>
            <w:r>
              <w:rPr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Nevyfakturované dodávky</w:t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4000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1 212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2 788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024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  <w:tc>
          <w:tcPr>
            <w:tcW w:w="176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0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0" w:after="0"/>
        <w:jc w:val="left"/>
        <w:rPr/>
      </w:pPr>
      <w:r>
        <w:rPr>
          <w:szCs w:val="22"/>
        </w:rPr>
        <w:t>Informácie k prílohe č. 3  časti G. písm. c) a d)</w:t>
      </w:r>
      <w:r>
        <w:rPr/>
        <w:t xml:space="preserve"> o záväzkoch</w:t>
      </w:r>
    </w:p>
    <w:tbl>
      <w:tblPr>
        <w:tblW w:w="9555" w:type="dxa"/>
        <w:jc w:val="left"/>
        <w:tblInd w:w="-12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756"/>
        <w:gridCol w:w="2922"/>
        <w:gridCol w:w="2877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738</w:t>
            </w:r>
          </w:p>
        </w:tc>
        <w:tc>
          <w:tcPr>
            <w:tcW w:w="2877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675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87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287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8 844</w:t>
            </w:r>
          </w:p>
        </w:tc>
        <w:tc>
          <w:tcPr>
            <w:tcW w:w="2877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6 259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8 844</w:t>
            </w:r>
          </w:p>
        </w:tc>
        <w:tc>
          <w:tcPr>
            <w:tcW w:w="2877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6 259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877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adpis"/>
        <w:keepNext/>
        <w:widowControl w:val="false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3"/>
        </w:numPr>
        <w:spacing w:before="0" w:after="0"/>
        <w:jc w:val="both"/>
        <w:rPr/>
      </w:pPr>
      <w:r>
        <w:rPr>
          <w:szCs w:val="22"/>
        </w:rPr>
        <w:t xml:space="preserve">Informácie k prílohe č. 3 časti F. písm. v) a časti G. písm. f) </w:t>
      </w:r>
      <w:r>
        <w:rPr/>
        <w:t>o odloženej daňovej pohľadávke alebo o odloženom daňovom záväzku</w:t>
      </w:r>
    </w:p>
    <w:tbl>
      <w:tblPr>
        <w:tblW w:w="9528" w:type="dxa"/>
        <w:jc w:val="left"/>
        <w:tblInd w:w="-12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985"/>
        <w:gridCol w:w="2211"/>
        <w:gridCol w:w="2332"/>
      </w:tblGrid>
      <w:tr>
        <w:trPr>
          <w:trHeight w:val="990" w:hRule="atLeast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33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1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332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33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332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1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332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33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332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1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3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3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3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3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3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33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33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33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33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0" w:after="0"/>
        <w:jc w:val="left"/>
        <w:rPr/>
      </w:pPr>
      <w:r>
        <w:rPr>
          <w:szCs w:val="22"/>
        </w:rPr>
        <w:t xml:space="preserve">Informácie k prílohe č. 3 časti G. písm. g) </w:t>
      </w:r>
      <w:r>
        <w:rPr/>
        <w:t>o záväzkoch zo sociálneho fondu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958"/>
        <w:gridCol w:w="2645"/>
        <w:gridCol w:w="2925"/>
      </w:tblGrid>
      <w:tr>
        <w:trPr>
          <w:trHeight w:val="825" w:hRule="atLeast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9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675</w:t>
            </w:r>
          </w:p>
        </w:tc>
        <w:tc>
          <w:tcPr>
            <w:tcW w:w="292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598</w:t>
            </w:r>
          </w:p>
        </w:tc>
      </w:tr>
      <w:tr>
        <w:trPr>
          <w:trHeight w:val="397" w:hRule="atLeast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2925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258</w:t>
            </w:r>
          </w:p>
        </w:tc>
      </w:tr>
      <w:tr>
        <w:trPr>
          <w:trHeight w:val="397" w:hRule="atLeast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925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925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2925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258</w:t>
            </w:r>
          </w:p>
        </w:tc>
      </w:tr>
      <w:tr>
        <w:trPr>
          <w:trHeight w:val="397" w:hRule="atLeast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181</w:t>
            </w:r>
          </w:p>
        </w:tc>
      </w:tr>
      <w:tr>
        <w:trPr>
          <w:trHeight w:val="397" w:hRule="atLeast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Arial Narrow" w:cs="Arial Narrow"/>
                <w:szCs w:val="22"/>
              </w:rPr>
            </w:pPr>
            <w:r>
              <w:rPr>
                <w:rFonts w:eastAsia="Arial Narrow" w:cs="Arial Narrow"/>
                <w:szCs w:val="22"/>
              </w:rPr>
              <w:t>738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675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3"/>
        </w:numPr>
        <w:spacing w:before="0" w:after="0"/>
        <w:jc w:val="left"/>
        <w:rPr/>
      </w:pPr>
      <w:r>
        <w:rPr>
          <w:szCs w:val="22"/>
        </w:rPr>
        <w:t>Informácie k prílohe č. 3 časti G. písm. h)</w:t>
      </w:r>
      <w:r>
        <w:rPr/>
        <w:t xml:space="preserve"> o vydaných dlhopisoch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92"/>
        <w:gridCol w:w="1420"/>
        <w:gridCol w:w="1419"/>
        <w:gridCol w:w="1419"/>
        <w:gridCol w:w="1419"/>
        <w:gridCol w:w="1659"/>
      </w:tblGrid>
      <w:tr>
        <w:trPr>
          <w:trHeight w:val="345" w:hRule="atLeast"/>
        </w:trPr>
        <w:tc>
          <w:tcPr>
            <w:tcW w:w="2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6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5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keepNext/>
        <w:widowControl w:val="false"/>
        <w:spacing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3"/>
        </w:numPr>
        <w:spacing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235"/>
        <w:gridCol w:w="850"/>
        <w:gridCol w:w="851"/>
        <w:gridCol w:w="1268"/>
        <w:gridCol w:w="1441"/>
        <w:gridCol w:w="1118"/>
        <w:gridCol w:w="1765"/>
      </w:tblGrid>
      <w:tr>
        <w:trPr>
          <w:trHeight w:val="990" w:hRule="atLeast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>
                <w:rFonts w:eastAsia="Arial Narrow" w:cs="Arial Narrow"/>
              </w:rPr>
              <w:t xml:space="preserve"> </w:t>
            </w:r>
            <w:r>
              <w:rPr/>
              <w:t>za bežné účtovné obdobie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52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52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235"/>
        <w:gridCol w:w="877"/>
        <w:gridCol w:w="824"/>
        <w:gridCol w:w="1275"/>
        <w:gridCol w:w="1418"/>
        <w:gridCol w:w="1134"/>
        <w:gridCol w:w="1765"/>
      </w:tblGrid>
      <w:tr>
        <w:trPr>
          <w:trHeight w:val="990" w:hRule="atLeast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>
                <w:rFonts w:eastAsia="Arial Narrow" w:cs="Arial Narrow"/>
              </w:rPr>
              <w:t xml:space="preserve"> </w:t>
            </w:r>
            <w:r>
              <w:rPr/>
              <w:t>za bežné účtovné obdobie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52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52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52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7"/>
        <w:gridCol w:w="2443"/>
      </w:tblGrid>
      <w:tr>
        <w:trPr>
          <w:trHeight w:val="278" w:hRule="atLeast"/>
          <w:cantSplit w:val="true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  <w:cantSplit w:val="true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4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4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43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4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17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43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955"/>
        <w:gridCol w:w="1682"/>
        <w:gridCol w:w="992"/>
        <w:gridCol w:w="1701"/>
        <w:gridCol w:w="1198"/>
      </w:tblGrid>
      <w:tr>
        <w:trPr>
          <w:trHeight w:val="622" w:hRule="atLeast"/>
          <w:cantSplit w:val="true"/>
        </w:trPr>
        <w:tc>
          <w:tcPr>
            <w:tcW w:w="3955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9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  <w:cantSplit w:val="true"/>
        </w:trPr>
        <w:tc>
          <w:tcPr>
            <w:tcW w:w="3955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89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  <w:cantSplit w:val="true"/>
        </w:trPr>
        <w:tc>
          <w:tcPr>
            <w:tcW w:w="3955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1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adpis"/>
        <w:keepNext/>
        <w:widowControl w:val="false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3"/>
        </w:numPr>
        <w:spacing w:before="0" w:after="0"/>
        <w:jc w:val="left"/>
        <w:rPr/>
      </w:pPr>
      <w:r>
        <w:rPr>
          <w:szCs w:val="22"/>
        </w:rPr>
        <w:t xml:space="preserve">Informácie k prílohe č. 3 časti G. písm. l) </w:t>
      </w:r>
      <w:r>
        <w:rPr/>
        <w:t>o položkách zabezpečených derivátmi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0"/>
        <w:gridCol w:w="1984"/>
        <w:gridCol w:w="2244"/>
      </w:tblGrid>
      <w:tr>
        <w:trPr>
          <w:trHeight w:val="352" w:hRule="atLeast"/>
          <w:cantSplit w:val="true"/>
        </w:trPr>
        <w:tc>
          <w:tcPr>
            <w:tcW w:w="5300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422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  <w:cantSplit w:val="true"/>
        </w:trPr>
        <w:tc>
          <w:tcPr>
            <w:tcW w:w="5300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2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30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2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3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4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44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44" w:type="dxa"/>
            <w:tcBorders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4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44" w:type="dxa"/>
            <w:tcBorders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keepNext/>
        <w:widowControl w:val="false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3"/>
        </w:numPr>
        <w:spacing w:before="0" w:after="0"/>
        <w:jc w:val="left"/>
        <w:rPr/>
      </w:pPr>
      <w:r>
        <w:rPr>
          <w:szCs w:val="22"/>
        </w:rPr>
        <w:t xml:space="preserve">Informácie k prílohe č. 3 časti G. písm. m) </w:t>
      </w:r>
      <w:r>
        <w:rPr/>
        <w:t>o majetku prenajatom formou finančného prenájmu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9"/>
        <w:gridCol w:w="1253"/>
        <w:gridCol w:w="60"/>
        <w:gridCol w:w="60"/>
      </w:tblGrid>
      <w:tr>
        <w:trPr>
          <w:trHeight w:val="571" w:hRule="atLeast"/>
          <w:cantSplit w:val="true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412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  <w:cantSplit w:val="true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412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  <w:cantSplit w:val="true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3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3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1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1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1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0" w:type="dxa"/>
            <w:tcBorders>
              <w:left w:val="single" w:sz="8" w:space="0" w:color="000000"/>
            </w:tcBorders>
            <w:shd w:fill="auto" w:val="clear"/>
            <w:tcMar>
              <w:left w:w="-1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0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1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1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1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3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0" w:type="dxa"/>
            <w:tcBorders>
              <w:left w:val="single" w:sz="8" w:space="0" w:color="000000"/>
            </w:tcBorders>
            <w:shd w:fill="auto" w:val="clear"/>
            <w:tcMar>
              <w:left w:w="-1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60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-1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-1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-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-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-1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-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3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-5" w:type="dxa"/>
              <w:righ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0" w:type="dxa"/>
            <w:tcBorders>
              <w:left w:val="single" w:sz="8" w:space="0" w:color="000000"/>
            </w:tcBorders>
            <w:shd w:fill="auto" w:val="clear"/>
            <w:tcMar>
              <w:left w:w="-1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0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spacing w:before="0" w:after="20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3"/>
        </w:numPr>
        <w:spacing w:before="0" w:after="0"/>
        <w:jc w:val="both"/>
        <w:rPr/>
      </w:pPr>
      <w:r>
        <w:rPr>
          <w:szCs w:val="22"/>
        </w:rPr>
        <w:t xml:space="preserve">Informácie k prílohe č. 3 časti H. písm. b) </w:t>
      </w:r>
      <w:r>
        <w:rPr/>
        <w:t>o zmene stavu vnútroorganizačných zásob</w:t>
      </w:r>
    </w:p>
    <w:tbl>
      <w:tblPr>
        <w:tblW w:w="9634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532"/>
        <w:gridCol w:w="1140"/>
        <w:gridCol w:w="1257"/>
        <w:gridCol w:w="1417"/>
        <w:gridCol w:w="1134"/>
        <w:gridCol w:w="2154"/>
      </w:tblGrid>
      <w:tr>
        <w:trPr>
          <w:trHeight w:val="990" w:hRule="atLeast"/>
          <w:cantSplit w:val="true"/>
        </w:trPr>
        <w:tc>
          <w:tcPr>
            <w:tcW w:w="253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  <w:cantSplit w:val="true"/>
        </w:trPr>
        <w:tc>
          <w:tcPr>
            <w:tcW w:w="253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1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21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2" w:type="dxa"/>
            <w:tcBorders>
              <w:top w:val="single" w:sz="6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100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1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100</w:t>
            </w:r>
          </w:p>
        </w:tc>
      </w:tr>
      <w:tr>
        <w:trPr>
          <w:trHeight w:val="397" w:hRule="atLeast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100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100</w:t>
            </w:r>
          </w:p>
        </w:tc>
      </w:tr>
      <w:tr>
        <w:trPr>
          <w:trHeight w:val="397" w:hRule="atLeast"/>
        </w:trPr>
        <w:tc>
          <w:tcPr>
            <w:tcW w:w="25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13</w:t>
            </w:r>
          </w:p>
        </w:tc>
      </w:tr>
      <w:tr>
        <w:trPr>
          <w:trHeight w:val="397" w:hRule="atLeast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0" w:after="0"/>
        <w:jc w:val="left"/>
        <w:rPr/>
      </w:pPr>
      <w:r>
        <w:rPr>
          <w:szCs w:val="22"/>
        </w:rPr>
        <w:t xml:space="preserve">Informácie k prílohe č. 3 časti H. písm. g) </w:t>
      </w:r>
      <w:r>
        <w:rPr/>
        <w:t>o čistom obrate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886"/>
        <w:gridCol w:w="1701"/>
        <w:gridCol w:w="1941"/>
      </w:tblGrid>
      <w:tr>
        <w:trPr>
          <w:trHeight w:val="1005" w:hRule="atLeast"/>
        </w:trPr>
        <w:tc>
          <w:tcPr>
            <w:tcW w:w="5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69 955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84 607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8 088</w:t>
            </w:r>
          </w:p>
        </w:tc>
        <w:tc>
          <w:tcPr>
            <w:tcW w:w="194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14 611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21 441</w:t>
            </w:r>
          </w:p>
        </w:tc>
        <w:tc>
          <w:tcPr>
            <w:tcW w:w="194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16 200</w:t>
            </w:r>
          </w:p>
        </w:tc>
      </w:tr>
      <w:tr>
        <w:trPr>
          <w:trHeight w:val="369" w:hRule="atLeast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99 484</w:t>
            </w:r>
          </w:p>
        </w:tc>
        <w:tc>
          <w:tcPr>
            <w:tcW w:w="19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115 418</w:t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494"/>
        <w:gridCol w:w="1845"/>
        <w:gridCol w:w="2189"/>
      </w:tblGrid>
      <w:tr>
        <w:trPr>
          <w:trHeight w:val="1005" w:hRule="atLeast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218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4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8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8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8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numPr>
          <w:ilvl w:val="0"/>
          <w:numId w:val="3"/>
        </w:numPr>
        <w:spacing w:before="0" w:after="0"/>
        <w:jc w:val="left"/>
        <w:rPr/>
      </w:pPr>
      <w:r>
        <w:rPr>
          <w:szCs w:val="22"/>
        </w:rPr>
        <w:t xml:space="preserve">Informácie k prílohe č. 3 časti J. písm. a) až e) </w:t>
      </w:r>
      <w:r>
        <w:rPr/>
        <w:t>o daniach z príjmov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779"/>
        <w:gridCol w:w="1664"/>
        <w:gridCol w:w="2085"/>
      </w:tblGrid>
      <w:tr>
        <w:trPr>
          <w:trHeight w:val="840" w:hRule="atLeast"/>
        </w:trPr>
        <w:tc>
          <w:tcPr>
            <w:tcW w:w="5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9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8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9" w:type="dxa"/>
            <w:tcBorders>
              <w:top w:val="single" w:sz="4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adpis"/>
        <w:spacing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adpis"/>
        <w:keepNext/>
        <w:widowControl w:val="false"/>
        <w:numPr>
          <w:ilvl w:val="0"/>
          <w:numId w:val="3"/>
        </w:numPr>
        <w:spacing w:before="0" w:after="0"/>
        <w:jc w:val="left"/>
        <w:rPr/>
      </w:pPr>
      <w:r>
        <w:rPr>
          <w:szCs w:val="22"/>
        </w:rPr>
        <w:t xml:space="preserve">Informácie k prílohe č. 3  časti J.  písm. f) a g) </w:t>
      </w:r>
      <w:r>
        <w:rPr/>
        <w:t>o daniach z príjmov</w:t>
      </w:r>
    </w:p>
    <w:tbl>
      <w:tblPr>
        <w:tblW w:w="9528" w:type="dxa"/>
        <w:jc w:val="center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802"/>
        <w:gridCol w:w="1701"/>
        <w:gridCol w:w="795"/>
        <w:gridCol w:w="665"/>
        <w:gridCol w:w="1942"/>
        <w:gridCol w:w="718"/>
        <w:gridCol w:w="905"/>
      </w:tblGrid>
      <w:tr>
        <w:trPr>
          <w:trHeight w:val="642" w:hRule="atLeast"/>
          <w:cantSplit w:val="true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5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>
                <w:rFonts w:eastAsia="Arial Narrow" w:cs="Arial Narrow"/>
              </w:rPr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  <w:cantSplit w:val="true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Arial Narrow" w:cs="Arial Narrow"/>
                <w:szCs w:val="22"/>
              </w:rPr>
            </w:pPr>
            <w:r>
              <w:rPr>
                <w:rFonts w:eastAsia="Arial Narrow" w:cs="Arial Narrow"/>
                <w:szCs w:val="22"/>
              </w:rPr>
              <w:t>10 640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4 726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1  596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1 040</w:t>
            </w:r>
          </w:p>
        </w:tc>
        <w:tc>
          <w:tcPr>
            <w:tcW w:w="9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Arial Narrow" w:cs="Arial Narrow"/>
                <w:szCs w:val="22"/>
              </w:rPr>
            </w:pPr>
            <w:r>
              <w:rPr>
                <w:rFonts w:eastAsia="Arial Narrow" w:cs="Arial Narrow"/>
                <w:szCs w:val="22"/>
              </w:rPr>
              <w:t>2 974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 </w:t>
            </w:r>
            <w:r>
              <w:rPr>
                <w:rFonts w:eastAsia="Arial Narrow" w:cs="Arial Narrow"/>
                <w:szCs w:val="22"/>
              </w:rPr>
              <w:t>188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0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15 206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5 826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0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0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2"/>
              </w:numPr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1 456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5"/>
              </w:numPr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718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2" w:type="dxa"/>
            <w:tcBorders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Odsekzoznamu"/>
        <w:numPr>
          <w:ilvl w:val="0"/>
          <w:numId w:val="4"/>
        </w:numPr>
        <w:spacing w:lineRule="auto" w:line="240"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Odsekzoznamu"/>
        <w:numPr>
          <w:ilvl w:val="0"/>
          <w:numId w:val="4"/>
        </w:numPr>
        <w:spacing w:lineRule="auto" w:line="240"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Odsekzoznamu"/>
        <w:numPr>
          <w:ilvl w:val="0"/>
          <w:numId w:val="4"/>
        </w:numPr>
        <w:tabs>
          <w:tab w:val="left" w:pos="294" w:leader="none"/>
        </w:tabs>
        <w:spacing w:lineRule="auto" w:line="240"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Odsekzoznamu"/>
        <w:numPr>
          <w:ilvl w:val="0"/>
          <w:numId w:val="4"/>
        </w:numPr>
        <w:tabs>
          <w:tab w:val="left" w:pos="294" w:leader="none"/>
        </w:tabs>
        <w:spacing w:lineRule="auto" w:line="240"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Odsekzoznamu"/>
        <w:numPr>
          <w:ilvl w:val="0"/>
          <w:numId w:val="4"/>
        </w:numPr>
        <w:tabs>
          <w:tab w:val="left" w:pos="294" w:leader="none"/>
        </w:tabs>
        <w:spacing w:lineRule="auto" w:line="240"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Odsekzoznamu"/>
        <w:numPr>
          <w:ilvl w:val="0"/>
          <w:numId w:val="4"/>
        </w:numPr>
        <w:tabs>
          <w:tab w:val="left" w:pos="294" w:leader="none"/>
        </w:tabs>
        <w:spacing w:lineRule="auto" w:line="240"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spacing w:lineRule="auto" w:line="240" w:before="0" w:after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pat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  <w:t>Poznámky k účtovnej závierke  zostavenej k 31.12.2020</w:t>
    </w:r>
  </w:p>
  <w:p>
    <w:pPr>
      <w:pStyle w:val="Zhlav"/>
      <w:rPr/>
    </w:pPr>
    <w:r>
      <w:rPr/>
      <w:t>Obchodné meno : MARMON, s.r.o.</w:t>
    </w:r>
  </w:p>
  <w:p>
    <w:pPr>
      <w:pStyle w:val="Zhlav"/>
      <w:rPr/>
    </w:pPr>
    <w:r>
      <w:rPr/>
      <w:t>IČO:36515469</w:t>
    </w:r>
  </w:p>
  <w:p>
    <w:pPr>
      <w:pStyle w:val="Zhlav"/>
      <w:rPr/>
    </w:pPr>
    <w:r>
      <w:rPr/>
      <w:t>DIČ:  2022157907</w:t>
    </w:r>
  </w:p>
  <w:p>
    <w:pPr>
      <w:pStyle w:val="Zhlav"/>
      <w:rPr/>
    </w:pPr>
    <w:r>
      <w:rPr/>
      <w:t>SK NACE:70.21.0</w:t>
    </w:r>
  </w:p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  <w:rPr/>
    </w:lvl>
    <w:lvl w:ilvl="1">
      <w:start w:val="1"/>
      <w:pStyle w:val="Nadpis2"/>
      <w:numFmt w:val="none"/>
      <w:suff w:val="nothing"/>
      <w:lvlText w:val=""/>
      <w:lvlJc w:val="left"/>
      <w:pPr>
        <w:ind w:left="0" w:hanging="0"/>
      </w:pPr>
      <w:rPr/>
    </w:lvl>
    <w:lvl w:ilvl="2">
      <w:start w:val="1"/>
      <w:pStyle w:val="Nadpis3"/>
      <w:numFmt w:val="none"/>
      <w:suff w:val="nothing"/>
      <w:lvlText w:val=""/>
      <w:lvlJc w:val="left"/>
      <w:pPr>
        <w:ind w:left="0" w:hanging="0"/>
      </w:pPr>
      <w:rPr/>
    </w:lvl>
    <w:lvl w:ilvl="3">
      <w:start w:val="1"/>
      <w:pStyle w:val="Nadpis4"/>
      <w:numFmt w:val="none"/>
      <w:suff w:val="nothing"/>
      <w:lvlText w:val=""/>
      <w:lvlJc w:val="left"/>
      <w:pPr>
        <w:ind w:left="0" w:hanging="0"/>
      </w:pPr>
      <w:rPr/>
    </w:lvl>
    <w:lvl w:ilvl="4">
      <w:start w:val="1"/>
      <w:pStyle w:val="Nadpis5"/>
      <w:numFmt w:val="none"/>
      <w:suff w:val="nothing"/>
      <w:lvlText w:val=""/>
      <w:lvlJc w:val="left"/>
      <w:pPr>
        <w:ind w:left="0" w:hanging="0"/>
      </w:pPr>
      <w:rPr/>
    </w:lvl>
    <w:lvl w:ilvl="5">
      <w:start w:val="1"/>
      <w:pStyle w:val="Nadpis6"/>
      <w:numFmt w:val="none"/>
      <w:suff w:val="nothing"/>
      <w:lvlText w:val=""/>
      <w:lvlJc w:val="left"/>
      <w:pPr>
        <w:ind w:left="0" w:hanging="0"/>
      </w:pPr>
      <w:rPr/>
    </w:lvl>
    <w:lvl w:ilvl="6">
      <w:start w:val="1"/>
      <w:pStyle w:val="Nadpis7"/>
      <w:numFmt w:val="none"/>
      <w:suff w:val="nothing"/>
      <w:lvlText w:val=""/>
      <w:lvlJc w:val="left"/>
      <w:pPr>
        <w:ind w:left="0" w:hanging="0"/>
      </w:pPr>
      <w:rPr/>
    </w:lvl>
    <w:lvl w:ilvl="7">
      <w:start w:val="1"/>
      <w:pStyle w:val="Nadpis8"/>
      <w:numFmt w:val="none"/>
      <w:suff w:val="nothing"/>
      <w:lvlText w:val=""/>
      <w:lvlJc w:val="left"/>
      <w:pPr>
        <w:ind w:left="0" w:hanging="0"/>
      </w:pPr>
      <w:rPr/>
    </w:lvl>
    <w:lvl w:ilvl="8">
      <w:start w:val="1"/>
      <w:pStyle w:val="Nadpis9"/>
      <w:numFmt w:val="none"/>
      <w:suff w:val="nothing"/>
      <w:lvlText w:val=""/>
      <w:lvlJc w:val="left"/>
      <w:pPr>
        <w:ind w:left="0" w:hanging="0"/>
      </w:pPr>
      <w:rPr/>
    </w:lvl>
  </w:abstractNum>
  <w:abstractNum w:abstractNumId="2">
    <w:lvl w:ilvl="0">
      <w:start w:val="2"/>
      <w:numFmt w:val="bullet"/>
      <w:lvlText w:val="-"/>
      <w:lvlJc w:val="left"/>
      <w:pPr>
        <w:ind w:left="720" w:hanging="360"/>
      </w:pPr>
      <w:rPr>
        <w:rFonts w:ascii="Arial Narrow" w:hAnsi="Arial Narrow" w:cs="Arial Narrow" w:hint="default"/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ind w:left="360" w:hanging="360"/>
      </w:pPr>
      <w:rPr>
        <w:b/>
        <w:szCs w:val="22"/>
        <w:bCs w:val="false"/>
        <w:rFonts w:cs="Times New Roman"/>
        <w:lang w:eastAsia="sk-SK"/>
      </w:rPr>
    </w:lvl>
  </w:abstractNum>
  <w:abstractNum w:abstractNumId="4">
    <w:lvl w:ilvl="0">
      <w:start w:val="1"/>
      <w:numFmt w:val="decimal"/>
      <w:lvlText w:val="%1."/>
      <w:lvlJc w:val="left"/>
      <w:pPr>
        <w:ind w:left="360" w:hanging="360"/>
      </w:pPr>
      <w:rPr>
        <w:szCs w:val="22"/>
        <w:rFonts w:cs="Times New Roman"/>
        <w:lang w:eastAsia="sk-SK"/>
      </w:rPr>
    </w:lvl>
  </w:abstractNum>
  <w:abstractNum w:abstractNumId="5">
    <w:lvl w:ilvl="0">
      <w:start w:val="10"/>
      <w:numFmt w:val="bullet"/>
      <w:lvlText w:val="-"/>
      <w:lvlJc w:val="left"/>
      <w:pPr>
        <w:ind w:left="720" w:hanging="360"/>
      </w:pPr>
      <w:rPr>
        <w:rFonts w:ascii="Arial Narrow" w:hAnsi="Arial Narrow" w:cs="Arial Narrow" w:hint="default"/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76" w:before="0" w:after="200"/>
    </w:pPr>
    <w:rPr>
      <w:rFonts w:ascii="Arial Narrow" w:hAnsi="Arial Narrow" w:eastAsia="Times New Roman" w:cs="Times New Roman"/>
      <w:color w:val="auto"/>
      <w:sz w:val="22"/>
      <w:szCs w:val="36"/>
      <w:lang w:val="sk-SK" w:eastAsia="zh-CN" w:bidi="ar-SA"/>
    </w:rPr>
  </w:style>
  <w:style w:type="paragraph" w:styleId="Nadpis1">
    <w:name w:val="Heading 1"/>
    <w:basedOn w:val="Normal"/>
    <w:next w:val="Normal"/>
    <w:qFormat/>
    <w:pPr>
      <w:keepNext/>
      <w:numPr>
        <w:ilvl w:val="0"/>
        <w:numId w:val="1"/>
      </w:numPr>
      <w:spacing w:lineRule="auto" w:line="240" w:before="240" w:after="60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next w:val="Normal"/>
    <w:qFormat/>
    <w:pPr>
      <w:keepNext/>
      <w:numPr>
        <w:ilvl w:val="1"/>
        <w:numId w:val="1"/>
      </w:numPr>
      <w:spacing w:lineRule="auto" w:line="240" w:before="240" w:after="60"/>
      <w:outlineLvl w:val="1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/>
      <w:numPr>
        <w:ilvl w:val="2"/>
        <w:numId w:val="1"/>
      </w:numPr>
      <w:spacing w:lineRule="auto" w:line="240" w:before="240" w:after="60"/>
      <w:outlineLvl w:val="2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/>
      <w:numPr>
        <w:ilvl w:val="3"/>
        <w:numId w:val="1"/>
      </w:numPr>
      <w:spacing w:lineRule="auto" w:line="240" w:before="240" w:after="60"/>
      <w:outlineLvl w:val="3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4"/>
        <w:numId w:val="1"/>
      </w:numPr>
      <w:spacing w:lineRule="auto" w:line="240" w:before="240" w:after="60"/>
      <w:outlineLvl w:val="4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5"/>
        <w:numId w:val="1"/>
      </w:numPr>
      <w:spacing w:lineRule="auto" w:line="240" w:before="240" w:after="60"/>
      <w:outlineLvl w:val="5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6"/>
        <w:numId w:val="1"/>
      </w:numPr>
      <w:spacing w:lineRule="auto" w:line="240" w:before="240" w:after="60"/>
      <w:outlineLvl w:val="6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7"/>
        <w:numId w:val="1"/>
      </w:numPr>
      <w:spacing w:lineRule="auto" w:line="240" w:before="240" w:after="60"/>
      <w:outlineLvl w:val="7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8"/>
        <w:numId w:val="1"/>
      </w:numPr>
      <w:spacing w:lineRule="auto" w:line="240" w:before="240" w:after="60"/>
      <w:outlineLvl w:val="8"/>
      <w:outlineLvl w:val="8"/>
    </w:pPr>
    <w:rPr>
      <w:rFonts w:ascii="Cambria" w:hAnsi="Cambria" w:cs="Cambria"/>
      <w:szCs w:val="22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 Narrow" w:hAnsi="Arial Narrow" w:cs="Times New Roman"/>
    </w:rPr>
  </w:style>
  <w:style w:type="character" w:styleId="WW8Num3z0">
    <w:name w:val="WW8Num3z0"/>
    <w:qFormat/>
    <w:rPr>
      <w:rFonts w:cs="Times New Roman"/>
      <w:b/>
      <w:bCs w:val="false"/>
      <w:szCs w:val="22"/>
      <w:lang w:eastAsia="sk-SK"/>
    </w:rPr>
  </w:style>
  <w:style w:type="character" w:styleId="WW8Num4z0">
    <w:name w:val="WW8Num4z0"/>
    <w:qFormat/>
    <w:rPr>
      <w:rFonts w:cs="Times New Roman"/>
      <w:szCs w:val="22"/>
      <w:lang w:eastAsia="sk-SK"/>
    </w:rPr>
  </w:style>
  <w:style w:type="character" w:styleId="WW8Num5z0">
    <w:name w:val="WW8Num5z0"/>
    <w:qFormat/>
    <w:rPr>
      <w:rFonts w:ascii="Arial Narrow" w:hAnsi="Arial Narrow" w:cs="Times New Roman"/>
    </w:rPr>
  </w:style>
  <w:style w:type="character" w:styleId="WW8Num5z1">
    <w:name w:val="WW8Num5z1"/>
    <w:qFormat/>
    <w:rPr>
      <w:rFonts w:cs="Times New Roman"/>
    </w:rPr>
  </w:style>
  <w:style w:type="character" w:styleId="WW8Num6z0">
    <w:name w:val="WW8Num6z0"/>
    <w:qFormat/>
    <w:rPr>
      <w:rFonts w:cs="Times New Roman"/>
    </w:rPr>
  </w:style>
  <w:style w:type="character" w:styleId="WW8Num6z1">
    <w:name w:val="WW8Num6z1"/>
    <w:qFormat/>
    <w:rPr>
      <w:rFonts w:cs="Times New Roman"/>
    </w:rPr>
  </w:style>
  <w:style w:type="character" w:styleId="WW8Num7z0">
    <w:name w:val="WW8Num7z0"/>
    <w:qFormat/>
    <w:rPr>
      <w:rFonts w:ascii="Arial Narrow" w:hAnsi="Arial Narrow" w:eastAsia="Times New Roman" w:cs="Arial Narrow"/>
    </w:rPr>
  </w:style>
  <w:style w:type="character" w:styleId="WW8Num7z1">
    <w:name w:val="WW8Num7z1"/>
    <w:qFormat/>
    <w:rPr>
      <w:rFonts w:ascii="Courier New" w:hAnsi="Courier New" w:cs="Courier New"/>
    </w:rPr>
  </w:style>
  <w:style w:type="character" w:styleId="WW8Num7z2">
    <w:name w:val="WW8Num7z2"/>
    <w:qFormat/>
    <w:rPr>
      <w:rFonts w:ascii="Wingdings" w:hAnsi="Wingdings" w:cs="Wingdings"/>
    </w:rPr>
  </w:style>
  <w:style w:type="character" w:styleId="WW8Num7z3">
    <w:name w:val="WW8Num7z3"/>
    <w:qFormat/>
    <w:rPr>
      <w:rFonts w:ascii="Symbol" w:hAnsi="Symbol" w:cs="Symbol"/>
    </w:rPr>
  </w:style>
  <w:style w:type="character" w:styleId="WW8Num8z0">
    <w:name w:val="WW8Num8z0"/>
    <w:qFormat/>
    <w:rPr>
      <w:rFonts w:ascii="Arial Narrow" w:hAnsi="Arial Narrow" w:eastAsia="Times New Roman" w:cs="Times New Roman"/>
    </w:rPr>
  </w:style>
  <w:style w:type="character" w:styleId="WW8Num8z1">
    <w:name w:val="WW8Num8z1"/>
    <w:qFormat/>
    <w:rPr>
      <w:rFonts w:ascii="Courier New" w:hAnsi="Courier New" w:cs="Courier New"/>
    </w:rPr>
  </w:style>
  <w:style w:type="character" w:styleId="WW8Num8z2">
    <w:name w:val="WW8Num8z2"/>
    <w:qFormat/>
    <w:rPr>
      <w:rFonts w:ascii="Wingdings" w:hAnsi="Wingdings" w:cs="Wingdings"/>
    </w:rPr>
  </w:style>
  <w:style w:type="character" w:styleId="WW8Num8z3">
    <w:name w:val="WW8Num8z3"/>
    <w:qFormat/>
    <w:rPr>
      <w:rFonts w:ascii="Symbol" w:hAnsi="Symbol" w:cs="Symbol"/>
    </w:rPr>
  </w:style>
  <w:style w:type="character" w:styleId="WW8Num9z0">
    <w:name w:val="WW8Num9z0"/>
    <w:qFormat/>
    <w:rPr>
      <w:rFonts w:cs="Times New Roman"/>
    </w:rPr>
  </w:style>
  <w:style w:type="character" w:styleId="WW8Num10z0">
    <w:name w:val="WW8Num10z0"/>
    <w:qFormat/>
    <w:rPr>
      <w:rFonts w:cs="Times New Roman"/>
    </w:rPr>
  </w:style>
  <w:style w:type="character" w:styleId="WW8Num10z1">
    <w:name w:val="WW8Num10z1"/>
    <w:qFormat/>
    <w:rPr>
      <w:rFonts w:cs="Times New Roman"/>
    </w:rPr>
  </w:style>
  <w:style w:type="character" w:styleId="WW8Num11z0">
    <w:name w:val="WW8Num11z0"/>
    <w:qFormat/>
    <w:rPr>
      <w:rFonts w:cs="Times New Roman"/>
    </w:rPr>
  </w:style>
  <w:style w:type="character" w:styleId="WW8Num12z0">
    <w:name w:val="WW8Num12z0"/>
    <w:qFormat/>
    <w:rPr>
      <w:rFonts w:cs="Times New Roman"/>
    </w:rPr>
  </w:style>
  <w:style w:type="character" w:styleId="WW8Num13z0">
    <w:name w:val="WW8Num13z0"/>
    <w:qFormat/>
    <w:rPr>
      <w:rFonts w:ascii="Arial Narrow" w:hAnsi="Arial Narrow" w:eastAsia="Times New Roman" w:cs="Arial Narrow"/>
    </w:rPr>
  </w:style>
  <w:style w:type="character" w:styleId="WW8Num13z1">
    <w:name w:val="WW8Num13z1"/>
    <w:qFormat/>
    <w:rPr>
      <w:rFonts w:ascii="Courier New" w:hAnsi="Courier New" w:cs="Courier New"/>
    </w:rPr>
  </w:style>
  <w:style w:type="character" w:styleId="WW8Num13z2">
    <w:name w:val="WW8Num13z2"/>
    <w:qFormat/>
    <w:rPr>
      <w:rFonts w:ascii="Wingdings" w:hAnsi="Wingdings" w:cs="Wingdings"/>
    </w:rPr>
  </w:style>
  <w:style w:type="character" w:styleId="WW8Num13z3">
    <w:name w:val="WW8Num13z3"/>
    <w:qFormat/>
    <w:rPr>
      <w:rFonts w:ascii="Symbol" w:hAnsi="Symbol" w:cs="Symbol"/>
    </w:rPr>
  </w:style>
  <w:style w:type="character" w:styleId="WW8Num14z0">
    <w:name w:val="WW8Num14z0"/>
    <w:qFormat/>
    <w:rPr>
      <w:rFonts w:ascii="Arial Narrow" w:hAnsi="Arial Narrow" w:eastAsia="Times New Roman" w:cs="Arial Narrow"/>
    </w:rPr>
  </w:style>
  <w:style w:type="character" w:styleId="WW8Num14z1">
    <w:name w:val="WW8Num14z1"/>
    <w:qFormat/>
    <w:rPr>
      <w:rFonts w:ascii="Courier New" w:hAnsi="Courier New" w:cs="Courier New"/>
    </w:rPr>
  </w:style>
  <w:style w:type="character" w:styleId="WW8Num14z2">
    <w:name w:val="WW8Num14z2"/>
    <w:qFormat/>
    <w:rPr>
      <w:rFonts w:ascii="Wingdings" w:hAnsi="Wingdings" w:cs="Wingdings"/>
    </w:rPr>
  </w:style>
  <w:style w:type="character" w:styleId="WW8Num14z3">
    <w:name w:val="WW8Num14z3"/>
    <w:qFormat/>
    <w:rPr>
      <w:rFonts w:ascii="Symbol" w:hAnsi="Symbol" w:cs="Symbol"/>
    </w:rPr>
  </w:style>
  <w:style w:type="character" w:styleId="WW8Num15z0">
    <w:name w:val="WW8Num15z0"/>
    <w:qFormat/>
    <w:rPr>
      <w:rFonts w:cs="Times New Roman"/>
    </w:rPr>
  </w:style>
  <w:style w:type="character" w:styleId="WW8Num15z1">
    <w:name w:val="WW8Num15z1"/>
    <w:qFormat/>
    <w:rPr>
      <w:rFonts w:cs="Times New Roman"/>
    </w:rPr>
  </w:style>
  <w:style w:type="character" w:styleId="Predvolenpsmoodseku">
    <w:name w:val="Predvolené písmo odseku"/>
    <w:qFormat/>
    <w:rPr/>
  </w:style>
  <w:style w:type="character" w:styleId="Nadpis1Char">
    <w:name w:val="Nadpis 1 Char"/>
    <w:basedOn w:val="Predvolenpsmoodseku"/>
    <w:qFormat/>
    <w:rPr>
      <w:rFonts w:ascii="Cambria" w:hAnsi="Cambria" w:cs="Times New Roman"/>
      <w:b/>
      <w:bCs/>
      <w:sz w:val="32"/>
      <w:szCs w:val="32"/>
    </w:rPr>
  </w:style>
  <w:style w:type="character" w:styleId="Nadpis2Char">
    <w:name w:val="Nadpis 2 Char"/>
    <w:basedOn w:val="Predvolenpsmoodseku"/>
    <w:qFormat/>
    <w:rPr>
      <w:rFonts w:ascii="Cambria" w:hAnsi="Cambria" w:cs="Times New Roman"/>
      <w:b/>
      <w:bCs/>
      <w:i/>
      <w:iCs/>
      <w:sz w:val="28"/>
      <w:szCs w:val="28"/>
    </w:rPr>
  </w:style>
  <w:style w:type="character" w:styleId="Nadpis3Char">
    <w:name w:val="Nadpis 3 Char"/>
    <w:basedOn w:val="Predvolenpsmoodseku"/>
    <w:qFormat/>
    <w:rPr>
      <w:rFonts w:ascii="Cambria" w:hAnsi="Cambria" w:cs="Times New Roman"/>
      <w:b/>
      <w:bCs/>
      <w:sz w:val="26"/>
      <w:szCs w:val="26"/>
    </w:rPr>
  </w:style>
  <w:style w:type="character" w:styleId="Nadpis4Char">
    <w:name w:val="Nadpis 4 Char"/>
    <w:basedOn w:val="Predvolenpsmoodseku"/>
    <w:qFormat/>
    <w:rPr>
      <w:rFonts w:eastAsia="Times New Roman" w:cs="Times New Roman"/>
      <w:b/>
      <w:bCs/>
      <w:sz w:val="28"/>
      <w:szCs w:val="28"/>
    </w:rPr>
  </w:style>
  <w:style w:type="character" w:styleId="Nadpis5Char">
    <w:name w:val="Nadpis 5 Char"/>
    <w:basedOn w:val="Predvolenpsmoodseku"/>
    <w:qFormat/>
    <w:rPr>
      <w:rFonts w:eastAsia="Times New Roman" w:cs="Times New Roman"/>
      <w:b/>
      <w:bCs/>
      <w:i/>
      <w:iCs/>
      <w:sz w:val="26"/>
      <w:szCs w:val="26"/>
    </w:rPr>
  </w:style>
  <w:style w:type="character" w:styleId="Nadpis6Char">
    <w:name w:val="Nadpis 6 Char"/>
    <w:basedOn w:val="Predvolenpsmoodseku"/>
    <w:qFormat/>
    <w:rPr>
      <w:rFonts w:eastAsia="Times New Roman" w:cs="Times New Roman"/>
      <w:b/>
      <w:bCs/>
      <w:sz w:val="22"/>
      <w:szCs w:val="22"/>
    </w:rPr>
  </w:style>
  <w:style w:type="character" w:styleId="Nadpis7Char">
    <w:name w:val="Nadpis 7 Char"/>
    <w:basedOn w:val="Predvolenpsmoodseku"/>
    <w:qFormat/>
    <w:rPr>
      <w:rFonts w:eastAsia="Times New Roman" w:cs="Times New Roman"/>
      <w:sz w:val="24"/>
      <w:szCs w:val="24"/>
    </w:rPr>
  </w:style>
  <w:style w:type="character" w:styleId="Nadpis8Char">
    <w:name w:val="Nadpis 8 Char"/>
    <w:basedOn w:val="Predvolenpsmoodseku"/>
    <w:qFormat/>
    <w:rPr>
      <w:rFonts w:eastAsia="Times New Roman" w:cs="Times New Roman"/>
      <w:i/>
      <w:iCs/>
      <w:sz w:val="24"/>
      <w:szCs w:val="24"/>
    </w:rPr>
  </w:style>
  <w:style w:type="character" w:styleId="Nadpis9Char">
    <w:name w:val="Nadpis 9 Char"/>
    <w:basedOn w:val="Predvolenpsmoodseku"/>
    <w:qFormat/>
    <w:rPr>
      <w:rFonts w:ascii="Cambria" w:hAnsi="Cambria" w:cs="Times New Roman"/>
      <w:sz w:val="22"/>
      <w:szCs w:val="22"/>
    </w:rPr>
  </w:style>
  <w:style w:type="character" w:styleId="HlavikaChar">
    <w:name w:val="Hlavička Char"/>
    <w:basedOn w:val="Predvolenpsmoodseku"/>
    <w:qFormat/>
    <w:rPr>
      <w:rFonts w:cs="Times New Roman"/>
    </w:rPr>
  </w:style>
  <w:style w:type="character" w:styleId="PtaChar">
    <w:name w:val="Päta Char"/>
    <w:basedOn w:val="Predvolenpsmoodseku"/>
    <w:qFormat/>
    <w:rPr>
      <w:rFonts w:cs="Times New Roman"/>
    </w:rPr>
  </w:style>
  <w:style w:type="character" w:styleId="TextpoznmkypodiarouChar136">
    <w:name w:val="Text poznámky pod čiarou Char136"/>
    <w:basedOn w:val="Predvolenpsmoodseku"/>
    <w:qFormat/>
    <w:rPr>
      <w:rFonts w:cs="Times New Roman"/>
      <w:sz w:val="20"/>
      <w:szCs w:val="20"/>
    </w:rPr>
  </w:style>
  <w:style w:type="character" w:styleId="TextpoznmkypodiarouChar">
    <w:name w:val="Text poznámky pod čiarou Char"/>
    <w:basedOn w:val="Predvolenpsmoodseku"/>
    <w:qFormat/>
    <w:rPr>
      <w:rFonts w:cs="Times New Roman"/>
      <w:sz w:val="20"/>
      <w:szCs w:val="20"/>
    </w:rPr>
  </w:style>
  <w:style w:type="character" w:styleId="TextpoznmkypodiarouChar135">
    <w:name w:val="Text poznámky pod čiarou Char135"/>
    <w:basedOn w:val="Predvolenpsmoodseku"/>
    <w:qFormat/>
    <w:rPr>
      <w:rFonts w:cs="Times New Roman"/>
      <w:sz w:val="20"/>
      <w:szCs w:val="20"/>
    </w:rPr>
  </w:style>
  <w:style w:type="character" w:styleId="TextpoznmkypodiarouChar134">
    <w:name w:val="Text poznámky pod čiarou Char134"/>
    <w:basedOn w:val="Predvolenpsmoodseku"/>
    <w:qFormat/>
    <w:rPr>
      <w:rFonts w:cs="Times New Roman"/>
      <w:sz w:val="20"/>
      <w:szCs w:val="20"/>
    </w:rPr>
  </w:style>
  <w:style w:type="character" w:styleId="TextpoznmkypodiarouChar133">
    <w:name w:val="Text poznámky pod čiarou Char133"/>
    <w:basedOn w:val="Predvolenpsmoodseku"/>
    <w:qFormat/>
    <w:rPr>
      <w:rFonts w:cs="Times New Roman"/>
      <w:sz w:val="20"/>
      <w:szCs w:val="20"/>
    </w:rPr>
  </w:style>
  <w:style w:type="character" w:styleId="TextpoznmkypodiarouChar132">
    <w:name w:val="Text poznámky pod čiarou Char132"/>
    <w:basedOn w:val="Predvolenpsmoodseku"/>
    <w:qFormat/>
    <w:rPr>
      <w:rFonts w:cs="Times New Roman"/>
      <w:sz w:val="20"/>
      <w:szCs w:val="20"/>
    </w:rPr>
  </w:style>
  <w:style w:type="character" w:styleId="TextpoznmkypodiarouChar131">
    <w:name w:val="Text poznámky pod čiarou Char131"/>
    <w:basedOn w:val="Predvolenpsmoodseku"/>
    <w:qFormat/>
    <w:rPr>
      <w:rFonts w:cs="Times New Roman"/>
      <w:sz w:val="20"/>
      <w:szCs w:val="20"/>
    </w:rPr>
  </w:style>
  <w:style w:type="character" w:styleId="TextpoznmkypodiarouChar130">
    <w:name w:val="Text poznámky pod čiarou Char130"/>
    <w:basedOn w:val="Predvolenpsmoodseku"/>
    <w:qFormat/>
    <w:rPr>
      <w:rFonts w:cs="Times New Roman"/>
      <w:sz w:val="20"/>
      <w:szCs w:val="20"/>
    </w:rPr>
  </w:style>
  <w:style w:type="character" w:styleId="TextpoznmkypodiarouChar129">
    <w:name w:val="Text poznámky pod čiarou Char129"/>
    <w:basedOn w:val="Predvolenpsmoodseku"/>
    <w:qFormat/>
    <w:rPr>
      <w:rFonts w:cs="Times New Roman"/>
      <w:sz w:val="20"/>
      <w:szCs w:val="20"/>
    </w:rPr>
  </w:style>
  <w:style w:type="character" w:styleId="TextpoznmkypodiarouChar128">
    <w:name w:val="Text poznámky pod čiarou Char128"/>
    <w:basedOn w:val="Predvolenpsmoodseku"/>
    <w:qFormat/>
    <w:rPr>
      <w:rFonts w:cs="Times New Roman"/>
      <w:sz w:val="20"/>
      <w:szCs w:val="20"/>
    </w:rPr>
  </w:style>
  <w:style w:type="character" w:styleId="TextpoznmkypodiarouChar127">
    <w:name w:val="Text poznámky pod čiarou Char127"/>
    <w:basedOn w:val="Predvolenpsmoodseku"/>
    <w:qFormat/>
    <w:rPr>
      <w:rFonts w:cs="Times New Roman"/>
      <w:sz w:val="20"/>
      <w:szCs w:val="20"/>
    </w:rPr>
  </w:style>
  <w:style w:type="character" w:styleId="TextpoznmkypodiarouChar126">
    <w:name w:val="Text poznámky pod čiarou Char126"/>
    <w:basedOn w:val="Predvolenpsmoodseku"/>
    <w:qFormat/>
    <w:rPr>
      <w:rFonts w:cs="Times New Roman"/>
      <w:sz w:val="20"/>
      <w:szCs w:val="20"/>
    </w:rPr>
  </w:style>
  <w:style w:type="character" w:styleId="TextpoznmkypodiarouChar125">
    <w:name w:val="Text poznámky pod čiarou Char125"/>
    <w:basedOn w:val="Predvolenpsmoodseku"/>
    <w:qFormat/>
    <w:rPr>
      <w:rFonts w:cs="Times New Roman"/>
      <w:sz w:val="20"/>
      <w:szCs w:val="20"/>
    </w:rPr>
  </w:style>
  <w:style w:type="character" w:styleId="TextpoznmkypodiarouChar124">
    <w:name w:val="Text poznámky pod čiarou Char124"/>
    <w:basedOn w:val="Predvolenpsmoodseku"/>
    <w:qFormat/>
    <w:rPr>
      <w:rFonts w:cs="Times New Roman"/>
      <w:sz w:val="20"/>
      <w:szCs w:val="20"/>
    </w:rPr>
  </w:style>
  <w:style w:type="character" w:styleId="TextpoznmkypodiarouChar123">
    <w:name w:val="Text poznámky pod čiarou Char123"/>
    <w:basedOn w:val="Predvolenpsmoodseku"/>
    <w:qFormat/>
    <w:rPr>
      <w:rFonts w:cs="Times New Roman"/>
      <w:sz w:val="20"/>
      <w:szCs w:val="20"/>
    </w:rPr>
  </w:style>
  <w:style w:type="character" w:styleId="TextpoznmkypodiarouChar122">
    <w:name w:val="Text poznámky pod čiarou Char122"/>
    <w:basedOn w:val="Predvolenpsmoodseku"/>
    <w:qFormat/>
    <w:rPr>
      <w:rFonts w:cs="Times New Roman"/>
      <w:sz w:val="20"/>
      <w:szCs w:val="20"/>
    </w:rPr>
  </w:style>
  <w:style w:type="character" w:styleId="TextpoznmkypodiarouChar121">
    <w:name w:val="Text poznámky pod čiarou Char121"/>
    <w:basedOn w:val="Predvolenpsmoodseku"/>
    <w:qFormat/>
    <w:rPr>
      <w:rFonts w:cs="Times New Roman"/>
      <w:sz w:val="20"/>
      <w:szCs w:val="20"/>
    </w:rPr>
  </w:style>
  <w:style w:type="character" w:styleId="TextpoznmkypodiarouChar120">
    <w:name w:val="Text poznámky pod čiarou Char120"/>
    <w:basedOn w:val="Predvolenpsmoodseku"/>
    <w:qFormat/>
    <w:rPr>
      <w:rFonts w:cs="Times New Roman"/>
      <w:sz w:val="20"/>
      <w:szCs w:val="20"/>
    </w:rPr>
  </w:style>
  <w:style w:type="character" w:styleId="TextpoznmkypodiarouChar119">
    <w:name w:val="Text poznámky pod čiarou Char119"/>
    <w:basedOn w:val="Predvolenpsmoodseku"/>
    <w:qFormat/>
    <w:rPr>
      <w:rFonts w:cs="Times New Roman"/>
      <w:sz w:val="20"/>
      <w:szCs w:val="20"/>
    </w:rPr>
  </w:style>
  <w:style w:type="character" w:styleId="TextpoznmkypodiarouChar118">
    <w:name w:val="Text poznámky pod čiarou Char118"/>
    <w:basedOn w:val="Predvolenpsmoodseku"/>
    <w:qFormat/>
    <w:rPr>
      <w:rFonts w:cs="Times New Roman"/>
      <w:sz w:val="20"/>
      <w:szCs w:val="20"/>
    </w:rPr>
  </w:style>
  <w:style w:type="character" w:styleId="TextpoznmkypodiarouChar117">
    <w:name w:val="Text poznámky pod čiarou Char117"/>
    <w:basedOn w:val="Predvolenpsmoodseku"/>
    <w:qFormat/>
    <w:rPr>
      <w:rFonts w:cs="Times New Roman"/>
      <w:sz w:val="20"/>
      <w:szCs w:val="20"/>
    </w:rPr>
  </w:style>
  <w:style w:type="character" w:styleId="TextpoznmkypodiarouChar116">
    <w:name w:val="Text poznámky pod čiarou Char116"/>
    <w:basedOn w:val="Predvolenpsmoodseku"/>
    <w:qFormat/>
    <w:rPr>
      <w:rFonts w:cs="Times New Roman"/>
      <w:sz w:val="20"/>
      <w:szCs w:val="20"/>
    </w:rPr>
  </w:style>
  <w:style w:type="character" w:styleId="TextpoznmkypodiarouChar115">
    <w:name w:val="Text poznámky pod čiarou Char115"/>
    <w:basedOn w:val="Predvolenpsmoodseku"/>
    <w:qFormat/>
    <w:rPr>
      <w:rFonts w:cs="Times New Roman"/>
      <w:sz w:val="20"/>
      <w:szCs w:val="20"/>
    </w:rPr>
  </w:style>
  <w:style w:type="character" w:styleId="TextpoznmkypodiarouChar114">
    <w:name w:val="Text poznámky pod čiarou Char114"/>
    <w:basedOn w:val="Predvolenpsmoodseku"/>
    <w:qFormat/>
    <w:rPr>
      <w:rFonts w:cs="Times New Roman"/>
      <w:sz w:val="20"/>
      <w:szCs w:val="20"/>
    </w:rPr>
  </w:style>
  <w:style w:type="character" w:styleId="TextpoznmkypodiarouChar113">
    <w:name w:val="Text poznámky pod čiarou Char113"/>
    <w:basedOn w:val="Predvolenpsmoodseku"/>
    <w:qFormat/>
    <w:rPr>
      <w:rFonts w:cs="Times New Roman"/>
      <w:sz w:val="20"/>
      <w:szCs w:val="20"/>
    </w:rPr>
  </w:style>
  <w:style w:type="character" w:styleId="TextpoznmkypodiarouChar112">
    <w:name w:val="Text poznámky pod čiarou Char112"/>
    <w:basedOn w:val="Predvolenpsmoodseku"/>
    <w:qFormat/>
    <w:rPr>
      <w:rFonts w:cs="Times New Roman"/>
      <w:sz w:val="20"/>
      <w:szCs w:val="20"/>
    </w:rPr>
  </w:style>
  <w:style w:type="character" w:styleId="TextpoznmkypodiarouChar111">
    <w:name w:val="Text poznámky pod čiarou Char111"/>
    <w:basedOn w:val="Predvolenpsmoodseku"/>
    <w:qFormat/>
    <w:rPr>
      <w:rFonts w:cs="Times New Roman"/>
      <w:sz w:val="20"/>
      <w:szCs w:val="20"/>
    </w:rPr>
  </w:style>
  <w:style w:type="character" w:styleId="TextpoznmkypodiarouChar110">
    <w:name w:val="Text poznámky pod čiarou Char110"/>
    <w:basedOn w:val="Predvolenpsmoodseku"/>
    <w:qFormat/>
    <w:rPr>
      <w:rFonts w:cs="Times New Roman"/>
      <w:sz w:val="20"/>
      <w:szCs w:val="20"/>
    </w:rPr>
  </w:style>
  <w:style w:type="character" w:styleId="TextpoznmkypodiarouChar19">
    <w:name w:val="Text poznámky pod čiarou Char19"/>
    <w:basedOn w:val="Predvolenpsmoodseku"/>
    <w:qFormat/>
    <w:rPr>
      <w:rFonts w:cs="Times New Roman"/>
      <w:sz w:val="20"/>
      <w:szCs w:val="20"/>
    </w:rPr>
  </w:style>
  <w:style w:type="character" w:styleId="TextpoznmkypodiarouChar18">
    <w:name w:val="Text poznámky pod čiarou Char18"/>
    <w:basedOn w:val="Predvolenpsmoodseku"/>
    <w:qFormat/>
    <w:rPr>
      <w:rFonts w:cs="Times New Roman"/>
      <w:sz w:val="20"/>
      <w:szCs w:val="20"/>
    </w:rPr>
  </w:style>
  <w:style w:type="character" w:styleId="TextpoznmkypodiarouChar17">
    <w:name w:val="Text poznámky pod čiarou Char17"/>
    <w:basedOn w:val="Predvolenpsmoodseku"/>
    <w:qFormat/>
    <w:rPr>
      <w:rFonts w:cs="Times New Roman"/>
      <w:sz w:val="20"/>
      <w:szCs w:val="20"/>
    </w:rPr>
  </w:style>
  <w:style w:type="character" w:styleId="TextpoznmkypodiarouChar16">
    <w:name w:val="Text poznámky pod čiarou Char16"/>
    <w:basedOn w:val="Predvolenpsmoodseku"/>
    <w:qFormat/>
    <w:rPr>
      <w:rFonts w:cs="Times New Roman"/>
      <w:sz w:val="20"/>
      <w:szCs w:val="20"/>
    </w:rPr>
  </w:style>
  <w:style w:type="character" w:styleId="TextpoznmkypodiarouChar15">
    <w:name w:val="Text poznámky pod čiarou Char15"/>
    <w:basedOn w:val="Predvolenpsmoodseku"/>
    <w:qFormat/>
    <w:rPr>
      <w:rFonts w:cs="Times New Roman"/>
      <w:sz w:val="20"/>
      <w:szCs w:val="20"/>
    </w:rPr>
  </w:style>
  <w:style w:type="character" w:styleId="TextpoznmkypodiarouChar14">
    <w:name w:val="Text poznámky pod čiarou Char14"/>
    <w:basedOn w:val="Predvolenpsmoodseku"/>
    <w:qFormat/>
    <w:rPr>
      <w:rFonts w:cs="Times New Roman"/>
      <w:sz w:val="20"/>
      <w:szCs w:val="20"/>
    </w:rPr>
  </w:style>
  <w:style w:type="character" w:styleId="TextpoznmkypodiarouChar13">
    <w:name w:val="Text poznámky pod čiarou Char13"/>
    <w:basedOn w:val="Predvolenpsmoodseku"/>
    <w:qFormat/>
    <w:rPr>
      <w:rFonts w:cs="Times New Roman"/>
      <w:sz w:val="20"/>
      <w:szCs w:val="20"/>
    </w:rPr>
  </w:style>
  <w:style w:type="character" w:styleId="TextpoznmkypodiarouChar12">
    <w:name w:val="Text poznámky pod čiarou Char12"/>
    <w:basedOn w:val="Predvolenpsmoodseku"/>
    <w:qFormat/>
    <w:rPr>
      <w:rFonts w:cs="Times New Roman"/>
      <w:sz w:val="20"/>
      <w:szCs w:val="20"/>
    </w:rPr>
  </w:style>
  <w:style w:type="character" w:styleId="TextpoznmkypodiarouChar11">
    <w:name w:val="Text poznámky pod čiarou Char11"/>
    <w:basedOn w:val="Predvolenpsmoodseku"/>
    <w:qFormat/>
    <w:rPr>
      <w:rFonts w:cs="Times New Roman"/>
      <w:sz w:val="20"/>
      <w:szCs w:val="20"/>
    </w:rPr>
  </w:style>
  <w:style w:type="character" w:styleId="NzovChar136">
    <w:name w:val="Názov Char136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">
    <w:name w:val="Názov Char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5">
    <w:name w:val="Názov Char135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4">
    <w:name w:val="Názov Char134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3">
    <w:name w:val="Názov Char133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2">
    <w:name w:val="Názov Char132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1">
    <w:name w:val="Názov Char13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0">
    <w:name w:val="Názov Char130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9">
    <w:name w:val="Názov Char129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8">
    <w:name w:val="Názov Char128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7">
    <w:name w:val="Názov Char127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6">
    <w:name w:val="Názov Char126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5">
    <w:name w:val="Názov Char125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4">
    <w:name w:val="Názov Char124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3">
    <w:name w:val="Názov Char123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2">
    <w:name w:val="Názov Char122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1">
    <w:name w:val="Názov Char12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0">
    <w:name w:val="Názov Char120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9">
    <w:name w:val="Názov Char119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8">
    <w:name w:val="Názov Char118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7">
    <w:name w:val="Názov Char117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6">
    <w:name w:val="Názov Char116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5">
    <w:name w:val="Názov Char115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4">
    <w:name w:val="Názov Char114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3">
    <w:name w:val="Názov Char113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2">
    <w:name w:val="Názov Char112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1">
    <w:name w:val="Názov Char11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0">
    <w:name w:val="Názov Char110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9">
    <w:name w:val="Názov Char19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8">
    <w:name w:val="Názov Char18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7">
    <w:name w:val="Názov Char17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6">
    <w:name w:val="Názov Char16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5">
    <w:name w:val="Názov Char15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4">
    <w:name w:val="Názov Char14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3">
    <w:name w:val="Názov Char13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2">
    <w:name w:val="Názov Char12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NzovChar11">
    <w:name w:val="Názov Char11"/>
    <w:basedOn w:val="Predvolenpsmoodseku"/>
    <w:qFormat/>
    <w:rPr>
      <w:rFonts w:ascii="Cambria" w:hAnsi="Cambria" w:eastAsia="Times New Roman" w:cs="Times New Roman"/>
      <w:b/>
      <w:bCs/>
      <w:sz w:val="32"/>
      <w:szCs w:val="32"/>
    </w:rPr>
  </w:style>
  <w:style w:type="character" w:styleId="ZkladntextChar136">
    <w:name w:val="Základný text Char136"/>
    <w:basedOn w:val="Predvolenpsmoodseku"/>
    <w:qFormat/>
    <w:rPr>
      <w:rFonts w:cs="Times New Roman"/>
      <w:sz w:val="36"/>
      <w:szCs w:val="36"/>
    </w:rPr>
  </w:style>
  <w:style w:type="character" w:styleId="ZkladntextChar">
    <w:name w:val="Základný text Char"/>
    <w:basedOn w:val="Predvolenpsmoodseku"/>
    <w:qFormat/>
    <w:rPr>
      <w:rFonts w:cs="Times New Roman"/>
      <w:sz w:val="36"/>
      <w:szCs w:val="36"/>
    </w:rPr>
  </w:style>
  <w:style w:type="character" w:styleId="ZkladntextChar135">
    <w:name w:val="Základný text Char135"/>
    <w:basedOn w:val="Predvolenpsmoodseku"/>
    <w:qFormat/>
    <w:rPr>
      <w:rFonts w:cs="Times New Roman"/>
      <w:sz w:val="36"/>
      <w:szCs w:val="36"/>
    </w:rPr>
  </w:style>
  <w:style w:type="character" w:styleId="ZkladntextChar134">
    <w:name w:val="Základný text Char134"/>
    <w:basedOn w:val="Predvolenpsmoodseku"/>
    <w:qFormat/>
    <w:rPr>
      <w:rFonts w:cs="Times New Roman"/>
      <w:sz w:val="36"/>
      <w:szCs w:val="36"/>
    </w:rPr>
  </w:style>
  <w:style w:type="character" w:styleId="ZkladntextChar133">
    <w:name w:val="Základný text Char133"/>
    <w:basedOn w:val="Predvolenpsmoodseku"/>
    <w:qFormat/>
    <w:rPr>
      <w:rFonts w:cs="Times New Roman"/>
      <w:sz w:val="36"/>
      <w:szCs w:val="36"/>
    </w:rPr>
  </w:style>
  <w:style w:type="character" w:styleId="ZkladntextChar132">
    <w:name w:val="Základný text Char132"/>
    <w:basedOn w:val="Predvolenpsmoodseku"/>
    <w:qFormat/>
    <w:rPr>
      <w:rFonts w:cs="Times New Roman"/>
      <w:sz w:val="36"/>
      <w:szCs w:val="36"/>
    </w:rPr>
  </w:style>
  <w:style w:type="character" w:styleId="ZkladntextChar131">
    <w:name w:val="Základný text Char131"/>
    <w:basedOn w:val="Predvolenpsmoodseku"/>
    <w:qFormat/>
    <w:rPr>
      <w:rFonts w:cs="Times New Roman"/>
      <w:sz w:val="36"/>
      <w:szCs w:val="36"/>
    </w:rPr>
  </w:style>
  <w:style w:type="character" w:styleId="ZkladntextChar130">
    <w:name w:val="Základný text Char130"/>
    <w:basedOn w:val="Predvolenpsmoodseku"/>
    <w:qFormat/>
    <w:rPr>
      <w:rFonts w:cs="Times New Roman"/>
      <w:sz w:val="36"/>
      <w:szCs w:val="36"/>
    </w:rPr>
  </w:style>
  <w:style w:type="character" w:styleId="ZkladntextChar129">
    <w:name w:val="Základný text Char129"/>
    <w:basedOn w:val="Predvolenpsmoodseku"/>
    <w:qFormat/>
    <w:rPr>
      <w:rFonts w:cs="Times New Roman"/>
      <w:sz w:val="36"/>
      <w:szCs w:val="36"/>
    </w:rPr>
  </w:style>
  <w:style w:type="character" w:styleId="ZkladntextChar128">
    <w:name w:val="Základný text Char128"/>
    <w:basedOn w:val="Predvolenpsmoodseku"/>
    <w:qFormat/>
    <w:rPr>
      <w:rFonts w:cs="Times New Roman"/>
      <w:sz w:val="36"/>
      <w:szCs w:val="36"/>
    </w:rPr>
  </w:style>
  <w:style w:type="character" w:styleId="ZkladntextChar127">
    <w:name w:val="Základný text Char127"/>
    <w:basedOn w:val="Predvolenpsmoodseku"/>
    <w:qFormat/>
    <w:rPr>
      <w:rFonts w:cs="Times New Roman"/>
      <w:sz w:val="36"/>
      <w:szCs w:val="36"/>
    </w:rPr>
  </w:style>
  <w:style w:type="character" w:styleId="ZkladntextChar126">
    <w:name w:val="Základný text Char126"/>
    <w:basedOn w:val="Predvolenpsmoodseku"/>
    <w:qFormat/>
    <w:rPr>
      <w:rFonts w:cs="Times New Roman"/>
      <w:sz w:val="36"/>
      <w:szCs w:val="36"/>
    </w:rPr>
  </w:style>
  <w:style w:type="character" w:styleId="ZkladntextChar125">
    <w:name w:val="Základný text Char125"/>
    <w:basedOn w:val="Predvolenpsmoodseku"/>
    <w:qFormat/>
    <w:rPr>
      <w:rFonts w:cs="Times New Roman"/>
      <w:sz w:val="36"/>
      <w:szCs w:val="36"/>
    </w:rPr>
  </w:style>
  <w:style w:type="character" w:styleId="ZkladntextChar124">
    <w:name w:val="Základný text Char124"/>
    <w:basedOn w:val="Predvolenpsmoodseku"/>
    <w:qFormat/>
    <w:rPr>
      <w:rFonts w:cs="Times New Roman"/>
      <w:sz w:val="36"/>
      <w:szCs w:val="36"/>
    </w:rPr>
  </w:style>
  <w:style w:type="character" w:styleId="ZkladntextChar123">
    <w:name w:val="Základný text Char123"/>
    <w:basedOn w:val="Predvolenpsmoodseku"/>
    <w:qFormat/>
    <w:rPr>
      <w:rFonts w:cs="Times New Roman"/>
      <w:sz w:val="36"/>
      <w:szCs w:val="36"/>
    </w:rPr>
  </w:style>
  <w:style w:type="character" w:styleId="ZkladntextChar122">
    <w:name w:val="Základný text Char122"/>
    <w:basedOn w:val="Predvolenpsmoodseku"/>
    <w:qFormat/>
    <w:rPr>
      <w:rFonts w:cs="Times New Roman"/>
      <w:sz w:val="36"/>
      <w:szCs w:val="36"/>
    </w:rPr>
  </w:style>
  <w:style w:type="character" w:styleId="ZkladntextChar121">
    <w:name w:val="Základný text Char121"/>
    <w:basedOn w:val="Predvolenpsmoodseku"/>
    <w:qFormat/>
    <w:rPr>
      <w:rFonts w:cs="Times New Roman"/>
      <w:sz w:val="36"/>
      <w:szCs w:val="36"/>
    </w:rPr>
  </w:style>
  <w:style w:type="character" w:styleId="ZkladntextChar120">
    <w:name w:val="Základný text Char120"/>
    <w:basedOn w:val="Predvolenpsmoodseku"/>
    <w:qFormat/>
    <w:rPr>
      <w:rFonts w:cs="Times New Roman"/>
      <w:sz w:val="36"/>
      <w:szCs w:val="36"/>
    </w:rPr>
  </w:style>
  <w:style w:type="character" w:styleId="ZkladntextChar119">
    <w:name w:val="Základný text Char119"/>
    <w:basedOn w:val="Predvolenpsmoodseku"/>
    <w:qFormat/>
    <w:rPr>
      <w:rFonts w:cs="Times New Roman"/>
      <w:sz w:val="36"/>
      <w:szCs w:val="36"/>
    </w:rPr>
  </w:style>
  <w:style w:type="character" w:styleId="ZkladntextChar118">
    <w:name w:val="Základný text Char118"/>
    <w:basedOn w:val="Predvolenpsmoodseku"/>
    <w:qFormat/>
    <w:rPr>
      <w:rFonts w:cs="Times New Roman"/>
      <w:sz w:val="36"/>
      <w:szCs w:val="36"/>
    </w:rPr>
  </w:style>
  <w:style w:type="character" w:styleId="ZkladntextChar117">
    <w:name w:val="Základný text Char117"/>
    <w:basedOn w:val="Predvolenpsmoodseku"/>
    <w:qFormat/>
    <w:rPr>
      <w:rFonts w:cs="Times New Roman"/>
      <w:sz w:val="36"/>
      <w:szCs w:val="36"/>
    </w:rPr>
  </w:style>
  <w:style w:type="character" w:styleId="ZkladntextChar116">
    <w:name w:val="Základný text Char116"/>
    <w:basedOn w:val="Predvolenpsmoodseku"/>
    <w:qFormat/>
    <w:rPr>
      <w:rFonts w:cs="Times New Roman"/>
      <w:sz w:val="36"/>
      <w:szCs w:val="36"/>
    </w:rPr>
  </w:style>
  <w:style w:type="character" w:styleId="ZkladntextChar115">
    <w:name w:val="Základný text Char115"/>
    <w:basedOn w:val="Predvolenpsmoodseku"/>
    <w:qFormat/>
    <w:rPr>
      <w:rFonts w:cs="Times New Roman"/>
      <w:sz w:val="36"/>
      <w:szCs w:val="36"/>
    </w:rPr>
  </w:style>
  <w:style w:type="character" w:styleId="ZkladntextChar114">
    <w:name w:val="Základný text Char114"/>
    <w:basedOn w:val="Predvolenpsmoodseku"/>
    <w:qFormat/>
    <w:rPr>
      <w:rFonts w:cs="Times New Roman"/>
      <w:sz w:val="36"/>
      <w:szCs w:val="36"/>
    </w:rPr>
  </w:style>
  <w:style w:type="character" w:styleId="ZkladntextChar113">
    <w:name w:val="Základný text Char113"/>
    <w:basedOn w:val="Predvolenpsmoodseku"/>
    <w:qFormat/>
    <w:rPr>
      <w:rFonts w:cs="Times New Roman"/>
      <w:sz w:val="36"/>
      <w:szCs w:val="36"/>
    </w:rPr>
  </w:style>
  <w:style w:type="character" w:styleId="ZkladntextChar112">
    <w:name w:val="Základný text Char112"/>
    <w:basedOn w:val="Predvolenpsmoodseku"/>
    <w:qFormat/>
    <w:rPr>
      <w:rFonts w:cs="Times New Roman"/>
      <w:sz w:val="36"/>
      <w:szCs w:val="36"/>
    </w:rPr>
  </w:style>
  <w:style w:type="character" w:styleId="ZkladntextChar111">
    <w:name w:val="Základný text Char111"/>
    <w:basedOn w:val="Predvolenpsmoodseku"/>
    <w:qFormat/>
    <w:rPr>
      <w:rFonts w:cs="Times New Roman"/>
      <w:sz w:val="36"/>
      <w:szCs w:val="36"/>
    </w:rPr>
  </w:style>
  <w:style w:type="character" w:styleId="ZkladntextChar110">
    <w:name w:val="Základný text Char110"/>
    <w:basedOn w:val="Predvolenpsmoodseku"/>
    <w:qFormat/>
    <w:rPr>
      <w:rFonts w:cs="Times New Roman"/>
      <w:sz w:val="36"/>
      <w:szCs w:val="36"/>
    </w:rPr>
  </w:style>
  <w:style w:type="character" w:styleId="ZkladntextChar19">
    <w:name w:val="Základný text Char19"/>
    <w:basedOn w:val="Predvolenpsmoodseku"/>
    <w:qFormat/>
    <w:rPr>
      <w:rFonts w:cs="Times New Roman"/>
      <w:sz w:val="36"/>
      <w:szCs w:val="36"/>
    </w:rPr>
  </w:style>
  <w:style w:type="character" w:styleId="ZkladntextChar18">
    <w:name w:val="Základný text Char18"/>
    <w:basedOn w:val="Predvolenpsmoodseku"/>
    <w:qFormat/>
    <w:rPr>
      <w:rFonts w:cs="Times New Roman"/>
      <w:sz w:val="36"/>
      <w:szCs w:val="36"/>
    </w:rPr>
  </w:style>
  <w:style w:type="character" w:styleId="ZkladntextChar17">
    <w:name w:val="Základný text Char17"/>
    <w:basedOn w:val="Predvolenpsmoodseku"/>
    <w:qFormat/>
    <w:rPr>
      <w:rFonts w:cs="Times New Roman"/>
      <w:sz w:val="36"/>
      <w:szCs w:val="36"/>
    </w:rPr>
  </w:style>
  <w:style w:type="character" w:styleId="ZkladntextChar16">
    <w:name w:val="Základný text Char16"/>
    <w:basedOn w:val="Predvolenpsmoodseku"/>
    <w:qFormat/>
    <w:rPr>
      <w:rFonts w:cs="Times New Roman"/>
      <w:sz w:val="36"/>
      <w:szCs w:val="36"/>
    </w:rPr>
  </w:style>
  <w:style w:type="character" w:styleId="ZkladntextChar15">
    <w:name w:val="Základný text Char15"/>
    <w:basedOn w:val="Predvolenpsmoodseku"/>
    <w:qFormat/>
    <w:rPr>
      <w:rFonts w:cs="Times New Roman"/>
      <w:sz w:val="36"/>
      <w:szCs w:val="36"/>
    </w:rPr>
  </w:style>
  <w:style w:type="character" w:styleId="ZkladntextChar14">
    <w:name w:val="Základný text Char14"/>
    <w:basedOn w:val="Predvolenpsmoodseku"/>
    <w:qFormat/>
    <w:rPr>
      <w:rFonts w:cs="Times New Roman"/>
      <w:sz w:val="36"/>
      <w:szCs w:val="36"/>
    </w:rPr>
  </w:style>
  <w:style w:type="character" w:styleId="ZkladntextChar13">
    <w:name w:val="Základný text Char13"/>
    <w:basedOn w:val="Predvolenpsmoodseku"/>
    <w:qFormat/>
    <w:rPr>
      <w:rFonts w:cs="Times New Roman"/>
      <w:sz w:val="36"/>
      <w:szCs w:val="36"/>
    </w:rPr>
  </w:style>
  <w:style w:type="character" w:styleId="ZkladntextChar12">
    <w:name w:val="Základný text Char12"/>
    <w:basedOn w:val="Predvolenpsmoodseku"/>
    <w:qFormat/>
    <w:rPr>
      <w:rFonts w:cs="Times New Roman"/>
      <w:sz w:val="36"/>
      <w:szCs w:val="36"/>
    </w:rPr>
  </w:style>
  <w:style w:type="character" w:styleId="ZkladntextChar11">
    <w:name w:val="Základný text Char11"/>
    <w:basedOn w:val="Predvolenpsmoodseku"/>
    <w:qFormat/>
    <w:rPr>
      <w:rFonts w:cs="Times New Roman"/>
      <w:sz w:val="36"/>
      <w:szCs w:val="36"/>
    </w:rPr>
  </w:style>
  <w:style w:type="character" w:styleId="PodtitulChar136">
    <w:name w:val="Podtitul Char136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">
    <w:name w:val="Podtitul Char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5">
    <w:name w:val="Podtitul Char135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4">
    <w:name w:val="Podtitul Char134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3">
    <w:name w:val="Podtitul Char133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2">
    <w:name w:val="Podtitul Char132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1">
    <w:name w:val="Podtitul Char13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0">
    <w:name w:val="Podtitul Char130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9">
    <w:name w:val="Podtitul Char129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8">
    <w:name w:val="Podtitul Char128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7">
    <w:name w:val="Podtitul Char127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6">
    <w:name w:val="Podtitul Char126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5">
    <w:name w:val="Podtitul Char125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4">
    <w:name w:val="Podtitul Char124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3">
    <w:name w:val="Podtitul Char123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2">
    <w:name w:val="Podtitul Char122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1">
    <w:name w:val="Podtitul Char12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0">
    <w:name w:val="Podtitul Char120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9">
    <w:name w:val="Podtitul Char119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8">
    <w:name w:val="Podtitul Char118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7">
    <w:name w:val="Podtitul Char117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6">
    <w:name w:val="Podtitul Char116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5">
    <w:name w:val="Podtitul Char115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4">
    <w:name w:val="Podtitul Char114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3">
    <w:name w:val="Podtitul Char113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2">
    <w:name w:val="Podtitul Char112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1">
    <w:name w:val="Podtitul Char11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0">
    <w:name w:val="Podtitul Char110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9">
    <w:name w:val="Podtitul Char19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8">
    <w:name w:val="Podtitul Char18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7">
    <w:name w:val="Podtitul Char17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6">
    <w:name w:val="Podtitul Char16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5">
    <w:name w:val="Podtitul Char15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4">
    <w:name w:val="Podtitul Char14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3">
    <w:name w:val="Podtitul Char13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2">
    <w:name w:val="Podtitul Char12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PodtitulChar11">
    <w:name w:val="Podtitul Char11"/>
    <w:basedOn w:val="Predvolenpsmoodseku"/>
    <w:qFormat/>
    <w:rPr>
      <w:rFonts w:ascii="Cambria" w:hAnsi="Cambria" w:eastAsia="Times New Roman" w:cs="Times New Roman"/>
      <w:sz w:val="24"/>
      <w:szCs w:val="24"/>
    </w:rPr>
  </w:style>
  <w:style w:type="character" w:styleId="Zkladntext2Char136">
    <w:name w:val="Základný text 2 Char136"/>
    <w:basedOn w:val="Predvolenpsmoodseku"/>
    <w:qFormat/>
    <w:rPr>
      <w:rFonts w:cs="Times New Roman"/>
      <w:sz w:val="36"/>
      <w:szCs w:val="36"/>
    </w:rPr>
  </w:style>
  <w:style w:type="character" w:styleId="Zkladntext2Char">
    <w:name w:val="Základný text 2 Char"/>
    <w:basedOn w:val="Predvolenpsmoodseku"/>
    <w:qFormat/>
    <w:rPr>
      <w:rFonts w:cs="Times New Roman"/>
      <w:sz w:val="36"/>
      <w:szCs w:val="36"/>
    </w:rPr>
  </w:style>
  <w:style w:type="character" w:styleId="Zkladntext2Char135">
    <w:name w:val="Základný text 2 Char135"/>
    <w:basedOn w:val="Predvolenpsmoodseku"/>
    <w:qFormat/>
    <w:rPr>
      <w:rFonts w:cs="Times New Roman"/>
      <w:sz w:val="36"/>
      <w:szCs w:val="36"/>
    </w:rPr>
  </w:style>
  <w:style w:type="character" w:styleId="Zkladntext2Char134">
    <w:name w:val="Základný text 2 Char134"/>
    <w:basedOn w:val="Predvolenpsmoodseku"/>
    <w:qFormat/>
    <w:rPr>
      <w:rFonts w:cs="Times New Roman"/>
      <w:sz w:val="36"/>
      <w:szCs w:val="36"/>
    </w:rPr>
  </w:style>
  <w:style w:type="character" w:styleId="Zkladntext2Char133">
    <w:name w:val="Základný text 2 Char133"/>
    <w:basedOn w:val="Predvolenpsmoodseku"/>
    <w:qFormat/>
    <w:rPr>
      <w:rFonts w:cs="Times New Roman"/>
      <w:sz w:val="36"/>
      <w:szCs w:val="36"/>
    </w:rPr>
  </w:style>
  <w:style w:type="character" w:styleId="Zkladntext2Char132">
    <w:name w:val="Základný text 2 Char132"/>
    <w:basedOn w:val="Predvolenpsmoodseku"/>
    <w:qFormat/>
    <w:rPr>
      <w:rFonts w:cs="Times New Roman"/>
      <w:sz w:val="36"/>
      <w:szCs w:val="36"/>
    </w:rPr>
  </w:style>
  <w:style w:type="character" w:styleId="Zkladntext2Char131">
    <w:name w:val="Základný text 2 Char131"/>
    <w:basedOn w:val="Predvolenpsmoodseku"/>
    <w:qFormat/>
    <w:rPr>
      <w:rFonts w:cs="Times New Roman"/>
      <w:sz w:val="36"/>
      <w:szCs w:val="36"/>
    </w:rPr>
  </w:style>
  <w:style w:type="character" w:styleId="Zkladntext2Char130">
    <w:name w:val="Základný text 2 Char130"/>
    <w:basedOn w:val="Predvolenpsmoodseku"/>
    <w:qFormat/>
    <w:rPr>
      <w:rFonts w:cs="Times New Roman"/>
      <w:sz w:val="36"/>
      <w:szCs w:val="36"/>
    </w:rPr>
  </w:style>
  <w:style w:type="character" w:styleId="Zkladntext2Char129">
    <w:name w:val="Základný text 2 Char129"/>
    <w:basedOn w:val="Predvolenpsmoodseku"/>
    <w:qFormat/>
    <w:rPr>
      <w:rFonts w:cs="Times New Roman"/>
      <w:sz w:val="36"/>
      <w:szCs w:val="36"/>
    </w:rPr>
  </w:style>
  <w:style w:type="character" w:styleId="Zkladntext2Char128">
    <w:name w:val="Základný text 2 Char128"/>
    <w:basedOn w:val="Predvolenpsmoodseku"/>
    <w:qFormat/>
    <w:rPr>
      <w:rFonts w:cs="Times New Roman"/>
      <w:sz w:val="36"/>
      <w:szCs w:val="36"/>
    </w:rPr>
  </w:style>
  <w:style w:type="character" w:styleId="Zkladntext2Char127">
    <w:name w:val="Základný text 2 Char127"/>
    <w:basedOn w:val="Predvolenpsmoodseku"/>
    <w:qFormat/>
    <w:rPr>
      <w:rFonts w:cs="Times New Roman"/>
      <w:sz w:val="36"/>
      <w:szCs w:val="36"/>
    </w:rPr>
  </w:style>
  <w:style w:type="character" w:styleId="Zkladntext2Char126">
    <w:name w:val="Základný text 2 Char126"/>
    <w:basedOn w:val="Predvolenpsmoodseku"/>
    <w:qFormat/>
    <w:rPr>
      <w:rFonts w:cs="Times New Roman"/>
      <w:sz w:val="36"/>
      <w:szCs w:val="36"/>
    </w:rPr>
  </w:style>
  <w:style w:type="character" w:styleId="Zkladntext2Char125">
    <w:name w:val="Základný text 2 Char125"/>
    <w:basedOn w:val="Predvolenpsmoodseku"/>
    <w:qFormat/>
    <w:rPr>
      <w:rFonts w:cs="Times New Roman"/>
      <w:sz w:val="36"/>
      <w:szCs w:val="36"/>
    </w:rPr>
  </w:style>
  <w:style w:type="character" w:styleId="Zkladntext2Char124">
    <w:name w:val="Základný text 2 Char124"/>
    <w:basedOn w:val="Predvolenpsmoodseku"/>
    <w:qFormat/>
    <w:rPr>
      <w:rFonts w:cs="Times New Roman"/>
      <w:sz w:val="36"/>
      <w:szCs w:val="36"/>
    </w:rPr>
  </w:style>
  <w:style w:type="character" w:styleId="Zkladntext2Char123">
    <w:name w:val="Základný text 2 Char123"/>
    <w:basedOn w:val="Predvolenpsmoodseku"/>
    <w:qFormat/>
    <w:rPr>
      <w:rFonts w:cs="Times New Roman"/>
      <w:sz w:val="36"/>
      <w:szCs w:val="36"/>
    </w:rPr>
  </w:style>
  <w:style w:type="character" w:styleId="Zkladntext2Char122">
    <w:name w:val="Základný text 2 Char122"/>
    <w:basedOn w:val="Predvolenpsmoodseku"/>
    <w:qFormat/>
    <w:rPr>
      <w:rFonts w:cs="Times New Roman"/>
      <w:sz w:val="36"/>
      <w:szCs w:val="36"/>
    </w:rPr>
  </w:style>
  <w:style w:type="character" w:styleId="Zkladntext2Char121">
    <w:name w:val="Základný text 2 Char121"/>
    <w:basedOn w:val="Predvolenpsmoodseku"/>
    <w:qFormat/>
    <w:rPr>
      <w:rFonts w:cs="Times New Roman"/>
      <w:sz w:val="36"/>
      <w:szCs w:val="36"/>
    </w:rPr>
  </w:style>
  <w:style w:type="character" w:styleId="Zkladntext2Char120">
    <w:name w:val="Základný text 2 Char120"/>
    <w:basedOn w:val="Predvolenpsmoodseku"/>
    <w:qFormat/>
    <w:rPr>
      <w:rFonts w:cs="Times New Roman"/>
      <w:sz w:val="36"/>
      <w:szCs w:val="36"/>
    </w:rPr>
  </w:style>
  <w:style w:type="character" w:styleId="Zkladntext2Char119">
    <w:name w:val="Základný text 2 Char119"/>
    <w:basedOn w:val="Predvolenpsmoodseku"/>
    <w:qFormat/>
    <w:rPr>
      <w:rFonts w:cs="Times New Roman"/>
      <w:sz w:val="36"/>
      <w:szCs w:val="36"/>
    </w:rPr>
  </w:style>
  <w:style w:type="character" w:styleId="Zkladntext2Char118">
    <w:name w:val="Základný text 2 Char118"/>
    <w:basedOn w:val="Predvolenpsmoodseku"/>
    <w:qFormat/>
    <w:rPr>
      <w:rFonts w:cs="Times New Roman"/>
      <w:sz w:val="36"/>
      <w:szCs w:val="36"/>
    </w:rPr>
  </w:style>
  <w:style w:type="character" w:styleId="Zkladntext2Char117">
    <w:name w:val="Základný text 2 Char117"/>
    <w:basedOn w:val="Predvolenpsmoodseku"/>
    <w:qFormat/>
    <w:rPr>
      <w:rFonts w:cs="Times New Roman"/>
      <w:sz w:val="36"/>
      <w:szCs w:val="36"/>
    </w:rPr>
  </w:style>
  <w:style w:type="character" w:styleId="Zkladntext2Char116">
    <w:name w:val="Základný text 2 Char116"/>
    <w:basedOn w:val="Predvolenpsmoodseku"/>
    <w:qFormat/>
    <w:rPr>
      <w:rFonts w:cs="Times New Roman"/>
      <w:sz w:val="36"/>
      <w:szCs w:val="36"/>
    </w:rPr>
  </w:style>
  <w:style w:type="character" w:styleId="Zkladntext2Char115">
    <w:name w:val="Základný text 2 Char115"/>
    <w:basedOn w:val="Predvolenpsmoodseku"/>
    <w:qFormat/>
    <w:rPr>
      <w:rFonts w:cs="Times New Roman"/>
      <w:sz w:val="36"/>
      <w:szCs w:val="36"/>
    </w:rPr>
  </w:style>
  <w:style w:type="character" w:styleId="Zkladntext2Char114">
    <w:name w:val="Základný text 2 Char114"/>
    <w:basedOn w:val="Predvolenpsmoodseku"/>
    <w:qFormat/>
    <w:rPr>
      <w:rFonts w:cs="Times New Roman"/>
      <w:sz w:val="36"/>
      <w:szCs w:val="36"/>
    </w:rPr>
  </w:style>
  <w:style w:type="character" w:styleId="Zkladntext2Char113">
    <w:name w:val="Základný text 2 Char113"/>
    <w:basedOn w:val="Predvolenpsmoodseku"/>
    <w:qFormat/>
    <w:rPr>
      <w:rFonts w:cs="Times New Roman"/>
      <w:sz w:val="36"/>
      <w:szCs w:val="36"/>
    </w:rPr>
  </w:style>
  <w:style w:type="character" w:styleId="Zkladntext2Char112">
    <w:name w:val="Základný text 2 Char112"/>
    <w:basedOn w:val="Predvolenpsmoodseku"/>
    <w:qFormat/>
    <w:rPr>
      <w:rFonts w:cs="Times New Roman"/>
      <w:sz w:val="36"/>
      <w:szCs w:val="36"/>
    </w:rPr>
  </w:style>
  <w:style w:type="character" w:styleId="Zkladntext2Char111">
    <w:name w:val="Základný text 2 Char111"/>
    <w:basedOn w:val="Predvolenpsmoodseku"/>
    <w:qFormat/>
    <w:rPr>
      <w:rFonts w:cs="Times New Roman"/>
      <w:sz w:val="36"/>
      <w:szCs w:val="36"/>
    </w:rPr>
  </w:style>
  <w:style w:type="character" w:styleId="Zkladntext2Char110">
    <w:name w:val="Základný text 2 Char110"/>
    <w:basedOn w:val="Predvolenpsmoodseku"/>
    <w:qFormat/>
    <w:rPr>
      <w:rFonts w:cs="Times New Roman"/>
      <w:sz w:val="36"/>
      <w:szCs w:val="36"/>
    </w:rPr>
  </w:style>
  <w:style w:type="character" w:styleId="Zkladntext2Char19">
    <w:name w:val="Základný text 2 Char19"/>
    <w:basedOn w:val="Predvolenpsmoodseku"/>
    <w:qFormat/>
    <w:rPr>
      <w:rFonts w:cs="Times New Roman"/>
      <w:sz w:val="36"/>
      <w:szCs w:val="36"/>
    </w:rPr>
  </w:style>
  <w:style w:type="character" w:styleId="Zkladntext2Char18">
    <w:name w:val="Základný text 2 Char18"/>
    <w:basedOn w:val="Predvolenpsmoodseku"/>
    <w:qFormat/>
    <w:rPr>
      <w:rFonts w:cs="Times New Roman"/>
      <w:sz w:val="36"/>
      <w:szCs w:val="36"/>
    </w:rPr>
  </w:style>
  <w:style w:type="character" w:styleId="Zkladntext2Char17">
    <w:name w:val="Základný text 2 Char17"/>
    <w:basedOn w:val="Predvolenpsmoodseku"/>
    <w:qFormat/>
    <w:rPr>
      <w:rFonts w:cs="Times New Roman"/>
      <w:sz w:val="36"/>
      <w:szCs w:val="36"/>
    </w:rPr>
  </w:style>
  <w:style w:type="character" w:styleId="Zkladntext2Char16">
    <w:name w:val="Základný text 2 Char16"/>
    <w:basedOn w:val="Predvolenpsmoodseku"/>
    <w:qFormat/>
    <w:rPr>
      <w:rFonts w:cs="Times New Roman"/>
      <w:sz w:val="36"/>
      <w:szCs w:val="36"/>
    </w:rPr>
  </w:style>
  <w:style w:type="character" w:styleId="Zkladntext2Char15">
    <w:name w:val="Základný text 2 Char15"/>
    <w:basedOn w:val="Predvolenpsmoodseku"/>
    <w:qFormat/>
    <w:rPr>
      <w:rFonts w:cs="Times New Roman"/>
      <w:sz w:val="36"/>
      <w:szCs w:val="36"/>
    </w:rPr>
  </w:style>
  <w:style w:type="character" w:styleId="Zkladntext2Char14">
    <w:name w:val="Základný text 2 Char14"/>
    <w:basedOn w:val="Predvolenpsmoodseku"/>
    <w:qFormat/>
    <w:rPr>
      <w:rFonts w:cs="Times New Roman"/>
      <w:sz w:val="36"/>
      <w:szCs w:val="36"/>
    </w:rPr>
  </w:style>
  <w:style w:type="character" w:styleId="Zkladntext2Char13">
    <w:name w:val="Základný text 2 Char13"/>
    <w:basedOn w:val="Predvolenpsmoodseku"/>
    <w:qFormat/>
    <w:rPr>
      <w:rFonts w:cs="Times New Roman"/>
      <w:sz w:val="36"/>
      <w:szCs w:val="36"/>
    </w:rPr>
  </w:style>
  <w:style w:type="character" w:styleId="Zkladntext2Char12">
    <w:name w:val="Základný text 2 Char12"/>
    <w:basedOn w:val="Predvolenpsmoodseku"/>
    <w:qFormat/>
    <w:rPr>
      <w:rFonts w:cs="Times New Roman"/>
      <w:sz w:val="36"/>
      <w:szCs w:val="36"/>
    </w:rPr>
  </w:style>
  <w:style w:type="character" w:styleId="Zkladntext2Char11">
    <w:name w:val="Základný text 2 Char11"/>
    <w:basedOn w:val="Predvolenpsmoodseku"/>
    <w:qFormat/>
    <w:rPr>
      <w:rFonts w:cs="Times New Roman"/>
      <w:sz w:val="36"/>
      <w:szCs w:val="36"/>
    </w:rPr>
  </w:style>
  <w:style w:type="character" w:styleId="Zarkazkladnhotextu2Char136">
    <w:name w:val="Zarážka základného textu 2 Char136"/>
    <w:basedOn w:val="Predvolenpsmoodseku"/>
    <w:qFormat/>
    <w:rPr>
      <w:rFonts w:cs="Times New Roman"/>
      <w:sz w:val="36"/>
      <w:szCs w:val="36"/>
    </w:rPr>
  </w:style>
  <w:style w:type="character" w:styleId="Zarkazkladnhotextu2Char">
    <w:name w:val="Zarážka základného textu 2 Char"/>
    <w:basedOn w:val="Predvolenpsmoodseku"/>
    <w:qFormat/>
    <w:rPr>
      <w:rFonts w:cs="Times New Roman"/>
      <w:sz w:val="36"/>
      <w:szCs w:val="36"/>
    </w:rPr>
  </w:style>
  <w:style w:type="character" w:styleId="Zarkazkladnhotextu2Char135">
    <w:name w:val="Zarážka základného textu 2 Char135"/>
    <w:basedOn w:val="Predvolenpsmoodseku"/>
    <w:qFormat/>
    <w:rPr>
      <w:rFonts w:cs="Times New Roman"/>
      <w:sz w:val="36"/>
      <w:szCs w:val="36"/>
    </w:rPr>
  </w:style>
  <w:style w:type="character" w:styleId="Zarkazkladnhotextu2Char134">
    <w:name w:val="Zarážka základného textu 2 Char134"/>
    <w:basedOn w:val="Predvolenpsmoodseku"/>
    <w:qFormat/>
    <w:rPr>
      <w:rFonts w:cs="Times New Roman"/>
      <w:sz w:val="36"/>
      <w:szCs w:val="36"/>
    </w:rPr>
  </w:style>
  <w:style w:type="character" w:styleId="Zarkazkladnhotextu2Char133">
    <w:name w:val="Zarážka základného textu 2 Char133"/>
    <w:basedOn w:val="Predvolenpsmoodseku"/>
    <w:qFormat/>
    <w:rPr>
      <w:rFonts w:cs="Times New Roman"/>
      <w:sz w:val="36"/>
      <w:szCs w:val="36"/>
    </w:rPr>
  </w:style>
  <w:style w:type="character" w:styleId="Zarkazkladnhotextu2Char132">
    <w:name w:val="Zarážka základného textu 2 Char132"/>
    <w:basedOn w:val="Predvolenpsmoodseku"/>
    <w:qFormat/>
    <w:rPr>
      <w:rFonts w:cs="Times New Roman"/>
      <w:sz w:val="36"/>
      <w:szCs w:val="36"/>
    </w:rPr>
  </w:style>
  <w:style w:type="character" w:styleId="Zarkazkladnhotextu2Char131">
    <w:name w:val="Zarážka základného textu 2 Char131"/>
    <w:basedOn w:val="Predvolenpsmoodseku"/>
    <w:qFormat/>
    <w:rPr>
      <w:rFonts w:cs="Times New Roman"/>
      <w:sz w:val="36"/>
      <w:szCs w:val="36"/>
    </w:rPr>
  </w:style>
  <w:style w:type="character" w:styleId="Zarkazkladnhotextu2Char130">
    <w:name w:val="Zarážka základného textu 2 Char130"/>
    <w:basedOn w:val="Predvolenpsmoodseku"/>
    <w:qFormat/>
    <w:rPr>
      <w:rFonts w:cs="Times New Roman"/>
      <w:sz w:val="36"/>
      <w:szCs w:val="36"/>
    </w:rPr>
  </w:style>
  <w:style w:type="character" w:styleId="Zarkazkladnhotextu2Char129">
    <w:name w:val="Zarážka základného textu 2 Char129"/>
    <w:basedOn w:val="Predvolenpsmoodseku"/>
    <w:qFormat/>
    <w:rPr>
      <w:rFonts w:cs="Times New Roman"/>
      <w:sz w:val="36"/>
      <w:szCs w:val="36"/>
    </w:rPr>
  </w:style>
  <w:style w:type="character" w:styleId="Zarkazkladnhotextu2Char128">
    <w:name w:val="Zarážka základného textu 2 Char128"/>
    <w:basedOn w:val="Predvolenpsmoodseku"/>
    <w:qFormat/>
    <w:rPr>
      <w:rFonts w:cs="Times New Roman"/>
      <w:sz w:val="36"/>
      <w:szCs w:val="36"/>
    </w:rPr>
  </w:style>
  <w:style w:type="character" w:styleId="Zarkazkladnhotextu2Char127">
    <w:name w:val="Zarážka základného textu 2 Char127"/>
    <w:basedOn w:val="Predvolenpsmoodseku"/>
    <w:qFormat/>
    <w:rPr>
      <w:rFonts w:cs="Times New Roman"/>
      <w:sz w:val="36"/>
      <w:szCs w:val="36"/>
    </w:rPr>
  </w:style>
  <w:style w:type="character" w:styleId="Zarkazkladnhotextu2Char126">
    <w:name w:val="Zarážka základného textu 2 Char126"/>
    <w:basedOn w:val="Predvolenpsmoodseku"/>
    <w:qFormat/>
    <w:rPr>
      <w:rFonts w:cs="Times New Roman"/>
      <w:sz w:val="36"/>
      <w:szCs w:val="36"/>
    </w:rPr>
  </w:style>
  <w:style w:type="character" w:styleId="Zarkazkladnhotextu2Char125">
    <w:name w:val="Zarážka základného textu 2 Char125"/>
    <w:basedOn w:val="Predvolenpsmoodseku"/>
    <w:qFormat/>
    <w:rPr>
      <w:rFonts w:cs="Times New Roman"/>
      <w:sz w:val="36"/>
      <w:szCs w:val="36"/>
    </w:rPr>
  </w:style>
  <w:style w:type="character" w:styleId="Zarkazkladnhotextu2Char124">
    <w:name w:val="Zarážka základného textu 2 Char124"/>
    <w:basedOn w:val="Predvolenpsmoodseku"/>
    <w:qFormat/>
    <w:rPr>
      <w:rFonts w:cs="Times New Roman"/>
      <w:sz w:val="36"/>
      <w:szCs w:val="36"/>
    </w:rPr>
  </w:style>
  <w:style w:type="character" w:styleId="Zarkazkladnhotextu2Char123">
    <w:name w:val="Zarážka základného textu 2 Char123"/>
    <w:basedOn w:val="Predvolenpsmoodseku"/>
    <w:qFormat/>
    <w:rPr>
      <w:rFonts w:cs="Times New Roman"/>
      <w:sz w:val="36"/>
      <w:szCs w:val="36"/>
    </w:rPr>
  </w:style>
  <w:style w:type="character" w:styleId="Zarkazkladnhotextu2Char122">
    <w:name w:val="Zarážka základného textu 2 Char122"/>
    <w:basedOn w:val="Predvolenpsmoodseku"/>
    <w:qFormat/>
    <w:rPr>
      <w:rFonts w:cs="Times New Roman"/>
      <w:sz w:val="36"/>
      <w:szCs w:val="36"/>
    </w:rPr>
  </w:style>
  <w:style w:type="character" w:styleId="Zarkazkladnhotextu2Char121">
    <w:name w:val="Zarážka základného textu 2 Char121"/>
    <w:basedOn w:val="Predvolenpsmoodseku"/>
    <w:qFormat/>
    <w:rPr>
      <w:rFonts w:cs="Times New Roman"/>
      <w:sz w:val="36"/>
      <w:szCs w:val="36"/>
    </w:rPr>
  </w:style>
  <w:style w:type="character" w:styleId="Zarkazkladnhotextu2Char120">
    <w:name w:val="Zarážka základného textu 2 Char120"/>
    <w:basedOn w:val="Predvolenpsmoodseku"/>
    <w:qFormat/>
    <w:rPr>
      <w:rFonts w:cs="Times New Roman"/>
      <w:sz w:val="36"/>
      <w:szCs w:val="36"/>
    </w:rPr>
  </w:style>
  <w:style w:type="character" w:styleId="Zarkazkladnhotextu2Char119">
    <w:name w:val="Zarážka základného textu 2 Char119"/>
    <w:basedOn w:val="Predvolenpsmoodseku"/>
    <w:qFormat/>
    <w:rPr>
      <w:rFonts w:cs="Times New Roman"/>
      <w:sz w:val="36"/>
      <w:szCs w:val="36"/>
    </w:rPr>
  </w:style>
  <w:style w:type="character" w:styleId="Zarkazkladnhotextu2Char118">
    <w:name w:val="Zarážka základného textu 2 Char118"/>
    <w:basedOn w:val="Predvolenpsmoodseku"/>
    <w:qFormat/>
    <w:rPr>
      <w:rFonts w:cs="Times New Roman"/>
      <w:sz w:val="36"/>
      <w:szCs w:val="36"/>
    </w:rPr>
  </w:style>
  <w:style w:type="character" w:styleId="Zarkazkladnhotextu2Char117">
    <w:name w:val="Zarážka základného textu 2 Char117"/>
    <w:basedOn w:val="Predvolenpsmoodseku"/>
    <w:qFormat/>
    <w:rPr>
      <w:rFonts w:cs="Times New Roman"/>
      <w:sz w:val="36"/>
      <w:szCs w:val="36"/>
    </w:rPr>
  </w:style>
  <w:style w:type="character" w:styleId="Zarkazkladnhotextu2Char116">
    <w:name w:val="Zarážka základného textu 2 Char116"/>
    <w:basedOn w:val="Predvolenpsmoodseku"/>
    <w:qFormat/>
    <w:rPr>
      <w:rFonts w:cs="Times New Roman"/>
      <w:sz w:val="36"/>
      <w:szCs w:val="36"/>
    </w:rPr>
  </w:style>
  <w:style w:type="character" w:styleId="Zarkazkladnhotextu2Char115">
    <w:name w:val="Zarážka základného textu 2 Char115"/>
    <w:basedOn w:val="Predvolenpsmoodseku"/>
    <w:qFormat/>
    <w:rPr>
      <w:rFonts w:cs="Times New Roman"/>
      <w:sz w:val="36"/>
      <w:szCs w:val="36"/>
    </w:rPr>
  </w:style>
  <w:style w:type="character" w:styleId="Zarkazkladnhotextu2Char114">
    <w:name w:val="Zarážka základného textu 2 Char114"/>
    <w:basedOn w:val="Predvolenpsmoodseku"/>
    <w:qFormat/>
    <w:rPr>
      <w:rFonts w:cs="Times New Roman"/>
      <w:sz w:val="36"/>
      <w:szCs w:val="36"/>
    </w:rPr>
  </w:style>
  <w:style w:type="character" w:styleId="Zarkazkladnhotextu2Char113">
    <w:name w:val="Zarážka základného textu 2 Char113"/>
    <w:basedOn w:val="Predvolenpsmoodseku"/>
    <w:qFormat/>
    <w:rPr>
      <w:rFonts w:cs="Times New Roman"/>
      <w:sz w:val="36"/>
      <w:szCs w:val="36"/>
    </w:rPr>
  </w:style>
  <w:style w:type="character" w:styleId="Zarkazkladnhotextu2Char112">
    <w:name w:val="Zarážka základného textu 2 Char112"/>
    <w:basedOn w:val="Predvolenpsmoodseku"/>
    <w:qFormat/>
    <w:rPr>
      <w:rFonts w:cs="Times New Roman"/>
      <w:sz w:val="36"/>
      <w:szCs w:val="36"/>
    </w:rPr>
  </w:style>
  <w:style w:type="character" w:styleId="Zarkazkladnhotextu2Char111">
    <w:name w:val="Zarážka základného textu 2 Char111"/>
    <w:basedOn w:val="Predvolenpsmoodseku"/>
    <w:qFormat/>
    <w:rPr>
      <w:rFonts w:cs="Times New Roman"/>
      <w:sz w:val="36"/>
      <w:szCs w:val="36"/>
    </w:rPr>
  </w:style>
  <w:style w:type="character" w:styleId="Zarkazkladnhotextu2Char110">
    <w:name w:val="Zarážka základného textu 2 Char110"/>
    <w:basedOn w:val="Predvolenpsmoodseku"/>
    <w:qFormat/>
    <w:rPr>
      <w:rFonts w:cs="Times New Roman"/>
      <w:sz w:val="36"/>
      <w:szCs w:val="36"/>
    </w:rPr>
  </w:style>
  <w:style w:type="character" w:styleId="Zarkazkladnhotextu2Char19">
    <w:name w:val="Zarážka základného textu 2 Char19"/>
    <w:basedOn w:val="Predvolenpsmoodseku"/>
    <w:qFormat/>
    <w:rPr>
      <w:rFonts w:cs="Times New Roman"/>
      <w:sz w:val="36"/>
      <w:szCs w:val="36"/>
    </w:rPr>
  </w:style>
  <w:style w:type="character" w:styleId="Zarkazkladnhotextu2Char18">
    <w:name w:val="Zarážka základného textu 2 Char18"/>
    <w:basedOn w:val="Predvolenpsmoodseku"/>
    <w:qFormat/>
    <w:rPr>
      <w:rFonts w:cs="Times New Roman"/>
      <w:sz w:val="36"/>
      <w:szCs w:val="36"/>
    </w:rPr>
  </w:style>
  <w:style w:type="character" w:styleId="Zarkazkladnhotextu2Char17">
    <w:name w:val="Zarážka základného textu 2 Char17"/>
    <w:basedOn w:val="Predvolenpsmoodseku"/>
    <w:qFormat/>
    <w:rPr>
      <w:rFonts w:cs="Times New Roman"/>
      <w:sz w:val="36"/>
      <w:szCs w:val="36"/>
    </w:rPr>
  </w:style>
  <w:style w:type="character" w:styleId="Zarkazkladnhotextu2Char16">
    <w:name w:val="Zarážka základného textu 2 Char16"/>
    <w:basedOn w:val="Predvolenpsmoodseku"/>
    <w:qFormat/>
    <w:rPr>
      <w:rFonts w:cs="Times New Roman"/>
      <w:sz w:val="36"/>
      <w:szCs w:val="36"/>
    </w:rPr>
  </w:style>
  <w:style w:type="character" w:styleId="Zarkazkladnhotextu2Char15">
    <w:name w:val="Zarážka základného textu 2 Char15"/>
    <w:basedOn w:val="Predvolenpsmoodseku"/>
    <w:qFormat/>
    <w:rPr>
      <w:rFonts w:cs="Times New Roman"/>
      <w:sz w:val="36"/>
      <w:szCs w:val="36"/>
    </w:rPr>
  </w:style>
  <w:style w:type="character" w:styleId="Zarkazkladnhotextu2Char14">
    <w:name w:val="Zarážka základného textu 2 Char14"/>
    <w:basedOn w:val="Predvolenpsmoodseku"/>
    <w:qFormat/>
    <w:rPr>
      <w:rFonts w:cs="Times New Roman"/>
      <w:sz w:val="36"/>
      <w:szCs w:val="36"/>
    </w:rPr>
  </w:style>
  <w:style w:type="character" w:styleId="Zarkazkladnhotextu2Char13">
    <w:name w:val="Zarážka základného textu 2 Char13"/>
    <w:basedOn w:val="Predvolenpsmoodseku"/>
    <w:qFormat/>
    <w:rPr>
      <w:rFonts w:cs="Times New Roman"/>
      <w:sz w:val="36"/>
      <w:szCs w:val="36"/>
    </w:rPr>
  </w:style>
  <w:style w:type="character" w:styleId="Zarkazkladnhotextu2Char12">
    <w:name w:val="Zarážka základného textu 2 Char12"/>
    <w:basedOn w:val="Predvolenpsmoodseku"/>
    <w:qFormat/>
    <w:rPr>
      <w:rFonts w:cs="Times New Roman"/>
      <w:sz w:val="36"/>
      <w:szCs w:val="36"/>
    </w:rPr>
  </w:style>
  <w:style w:type="character" w:styleId="Zarkazkladnhotextu2Char11">
    <w:name w:val="Zarážka základného textu 2 Char11"/>
    <w:basedOn w:val="Predvolenpsmoodseku"/>
    <w:qFormat/>
    <w:rPr>
      <w:rFonts w:cs="Times New Roman"/>
      <w:sz w:val="36"/>
      <w:szCs w:val="36"/>
    </w:rPr>
  </w:style>
  <w:style w:type="character" w:styleId="Zarkazkladnhotextu3Char136">
    <w:name w:val="Zarážka základného textu 3 Char136"/>
    <w:basedOn w:val="Predvolenpsmoodseku"/>
    <w:qFormat/>
    <w:rPr>
      <w:rFonts w:cs="Times New Roman"/>
      <w:sz w:val="16"/>
      <w:szCs w:val="16"/>
    </w:rPr>
  </w:style>
  <w:style w:type="character" w:styleId="Zarkazkladnhotextu3Char">
    <w:name w:val="Zarážka základného textu 3 Char"/>
    <w:basedOn w:val="Predvolenpsmoodseku"/>
    <w:qFormat/>
    <w:rPr>
      <w:rFonts w:cs="Times New Roman"/>
      <w:sz w:val="16"/>
      <w:szCs w:val="16"/>
    </w:rPr>
  </w:style>
  <w:style w:type="character" w:styleId="Zarkazkladnhotextu3Char135">
    <w:name w:val="Zarážka základného textu 3 Char135"/>
    <w:basedOn w:val="Predvolenpsmoodseku"/>
    <w:qFormat/>
    <w:rPr>
      <w:rFonts w:cs="Times New Roman"/>
      <w:sz w:val="16"/>
      <w:szCs w:val="16"/>
    </w:rPr>
  </w:style>
  <w:style w:type="character" w:styleId="Zarkazkladnhotextu3Char134">
    <w:name w:val="Zarážka základného textu 3 Char134"/>
    <w:basedOn w:val="Predvolenpsmoodseku"/>
    <w:qFormat/>
    <w:rPr>
      <w:rFonts w:cs="Times New Roman"/>
      <w:sz w:val="16"/>
      <w:szCs w:val="16"/>
    </w:rPr>
  </w:style>
  <w:style w:type="character" w:styleId="Zarkazkladnhotextu3Char133">
    <w:name w:val="Zarážka základného textu 3 Char133"/>
    <w:basedOn w:val="Predvolenpsmoodseku"/>
    <w:qFormat/>
    <w:rPr>
      <w:rFonts w:cs="Times New Roman"/>
      <w:sz w:val="16"/>
      <w:szCs w:val="16"/>
    </w:rPr>
  </w:style>
  <w:style w:type="character" w:styleId="Zarkazkladnhotextu3Char132">
    <w:name w:val="Zarážka základného textu 3 Char132"/>
    <w:basedOn w:val="Predvolenpsmoodseku"/>
    <w:qFormat/>
    <w:rPr>
      <w:rFonts w:cs="Times New Roman"/>
      <w:sz w:val="16"/>
      <w:szCs w:val="16"/>
    </w:rPr>
  </w:style>
  <w:style w:type="character" w:styleId="Zarkazkladnhotextu3Char131">
    <w:name w:val="Zarážka základného textu 3 Char131"/>
    <w:basedOn w:val="Predvolenpsmoodseku"/>
    <w:qFormat/>
    <w:rPr>
      <w:rFonts w:cs="Times New Roman"/>
      <w:sz w:val="16"/>
      <w:szCs w:val="16"/>
    </w:rPr>
  </w:style>
  <w:style w:type="character" w:styleId="Zarkazkladnhotextu3Char130">
    <w:name w:val="Zarážka základného textu 3 Char130"/>
    <w:basedOn w:val="Predvolenpsmoodseku"/>
    <w:qFormat/>
    <w:rPr>
      <w:rFonts w:cs="Times New Roman"/>
      <w:sz w:val="16"/>
      <w:szCs w:val="16"/>
    </w:rPr>
  </w:style>
  <w:style w:type="character" w:styleId="Zarkazkladnhotextu3Char129">
    <w:name w:val="Zarážka základného textu 3 Char129"/>
    <w:basedOn w:val="Predvolenpsmoodseku"/>
    <w:qFormat/>
    <w:rPr>
      <w:rFonts w:cs="Times New Roman"/>
      <w:sz w:val="16"/>
      <w:szCs w:val="16"/>
    </w:rPr>
  </w:style>
  <w:style w:type="character" w:styleId="Zarkazkladnhotextu3Char128">
    <w:name w:val="Zarážka základného textu 3 Char128"/>
    <w:basedOn w:val="Predvolenpsmoodseku"/>
    <w:qFormat/>
    <w:rPr>
      <w:rFonts w:cs="Times New Roman"/>
      <w:sz w:val="16"/>
      <w:szCs w:val="16"/>
    </w:rPr>
  </w:style>
  <w:style w:type="character" w:styleId="Zarkazkladnhotextu3Char127">
    <w:name w:val="Zarážka základného textu 3 Char127"/>
    <w:basedOn w:val="Predvolenpsmoodseku"/>
    <w:qFormat/>
    <w:rPr>
      <w:rFonts w:cs="Times New Roman"/>
      <w:sz w:val="16"/>
      <w:szCs w:val="16"/>
    </w:rPr>
  </w:style>
  <w:style w:type="character" w:styleId="Zarkazkladnhotextu3Char126">
    <w:name w:val="Zarážka základného textu 3 Char126"/>
    <w:basedOn w:val="Predvolenpsmoodseku"/>
    <w:qFormat/>
    <w:rPr>
      <w:rFonts w:cs="Times New Roman"/>
      <w:sz w:val="16"/>
      <w:szCs w:val="16"/>
    </w:rPr>
  </w:style>
  <w:style w:type="character" w:styleId="Zarkazkladnhotextu3Char125">
    <w:name w:val="Zarážka základného textu 3 Char125"/>
    <w:basedOn w:val="Predvolenpsmoodseku"/>
    <w:qFormat/>
    <w:rPr>
      <w:rFonts w:cs="Times New Roman"/>
      <w:sz w:val="16"/>
      <w:szCs w:val="16"/>
    </w:rPr>
  </w:style>
  <w:style w:type="character" w:styleId="Zarkazkladnhotextu3Char124">
    <w:name w:val="Zarážka základného textu 3 Char124"/>
    <w:basedOn w:val="Predvolenpsmoodseku"/>
    <w:qFormat/>
    <w:rPr>
      <w:rFonts w:cs="Times New Roman"/>
      <w:sz w:val="16"/>
      <w:szCs w:val="16"/>
    </w:rPr>
  </w:style>
  <w:style w:type="character" w:styleId="Zarkazkladnhotextu3Char123">
    <w:name w:val="Zarážka základného textu 3 Char123"/>
    <w:basedOn w:val="Predvolenpsmoodseku"/>
    <w:qFormat/>
    <w:rPr>
      <w:rFonts w:cs="Times New Roman"/>
      <w:sz w:val="16"/>
      <w:szCs w:val="16"/>
    </w:rPr>
  </w:style>
  <w:style w:type="character" w:styleId="Zarkazkladnhotextu3Char122">
    <w:name w:val="Zarážka základného textu 3 Char122"/>
    <w:basedOn w:val="Predvolenpsmoodseku"/>
    <w:qFormat/>
    <w:rPr>
      <w:rFonts w:cs="Times New Roman"/>
      <w:sz w:val="16"/>
      <w:szCs w:val="16"/>
    </w:rPr>
  </w:style>
  <w:style w:type="character" w:styleId="Zarkazkladnhotextu3Char121">
    <w:name w:val="Zarážka základného textu 3 Char121"/>
    <w:basedOn w:val="Predvolenpsmoodseku"/>
    <w:qFormat/>
    <w:rPr>
      <w:rFonts w:cs="Times New Roman"/>
      <w:sz w:val="16"/>
      <w:szCs w:val="16"/>
    </w:rPr>
  </w:style>
  <w:style w:type="character" w:styleId="Zarkazkladnhotextu3Char120">
    <w:name w:val="Zarážka základného textu 3 Char120"/>
    <w:basedOn w:val="Predvolenpsmoodseku"/>
    <w:qFormat/>
    <w:rPr>
      <w:rFonts w:cs="Times New Roman"/>
      <w:sz w:val="16"/>
      <w:szCs w:val="16"/>
    </w:rPr>
  </w:style>
  <w:style w:type="character" w:styleId="Zarkazkladnhotextu3Char119">
    <w:name w:val="Zarážka základného textu 3 Char119"/>
    <w:basedOn w:val="Predvolenpsmoodseku"/>
    <w:qFormat/>
    <w:rPr>
      <w:rFonts w:cs="Times New Roman"/>
      <w:sz w:val="16"/>
      <w:szCs w:val="16"/>
    </w:rPr>
  </w:style>
  <w:style w:type="character" w:styleId="Zarkazkladnhotextu3Char118">
    <w:name w:val="Zarážka základného textu 3 Char118"/>
    <w:basedOn w:val="Predvolenpsmoodseku"/>
    <w:qFormat/>
    <w:rPr>
      <w:rFonts w:cs="Times New Roman"/>
      <w:sz w:val="16"/>
      <w:szCs w:val="16"/>
    </w:rPr>
  </w:style>
  <w:style w:type="character" w:styleId="Zarkazkladnhotextu3Char117">
    <w:name w:val="Zarážka základného textu 3 Char117"/>
    <w:basedOn w:val="Predvolenpsmoodseku"/>
    <w:qFormat/>
    <w:rPr>
      <w:rFonts w:cs="Times New Roman"/>
      <w:sz w:val="16"/>
      <w:szCs w:val="16"/>
    </w:rPr>
  </w:style>
  <w:style w:type="character" w:styleId="Zarkazkladnhotextu3Char116">
    <w:name w:val="Zarážka základného textu 3 Char116"/>
    <w:basedOn w:val="Predvolenpsmoodseku"/>
    <w:qFormat/>
    <w:rPr>
      <w:rFonts w:cs="Times New Roman"/>
      <w:sz w:val="16"/>
      <w:szCs w:val="16"/>
    </w:rPr>
  </w:style>
  <w:style w:type="character" w:styleId="Zarkazkladnhotextu3Char115">
    <w:name w:val="Zarážka základného textu 3 Char115"/>
    <w:basedOn w:val="Predvolenpsmoodseku"/>
    <w:qFormat/>
    <w:rPr>
      <w:rFonts w:cs="Times New Roman"/>
      <w:sz w:val="16"/>
      <w:szCs w:val="16"/>
    </w:rPr>
  </w:style>
  <w:style w:type="character" w:styleId="Zarkazkladnhotextu3Char114">
    <w:name w:val="Zarážka základného textu 3 Char114"/>
    <w:basedOn w:val="Predvolenpsmoodseku"/>
    <w:qFormat/>
    <w:rPr>
      <w:rFonts w:cs="Times New Roman"/>
      <w:sz w:val="16"/>
      <w:szCs w:val="16"/>
    </w:rPr>
  </w:style>
  <w:style w:type="character" w:styleId="Zarkazkladnhotextu3Char113">
    <w:name w:val="Zarážka základného textu 3 Char113"/>
    <w:basedOn w:val="Predvolenpsmoodseku"/>
    <w:qFormat/>
    <w:rPr>
      <w:rFonts w:cs="Times New Roman"/>
      <w:sz w:val="16"/>
      <w:szCs w:val="16"/>
    </w:rPr>
  </w:style>
  <w:style w:type="character" w:styleId="Zarkazkladnhotextu3Char112">
    <w:name w:val="Zarážka základného textu 3 Char112"/>
    <w:basedOn w:val="Predvolenpsmoodseku"/>
    <w:qFormat/>
    <w:rPr>
      <w:rFonts w:cs="Times New Roman"/>
      <w:sz w:val="16"/>
      <w:szCs w:val="16"/>
    </w:rPr>
  </w:style>
  <w:style w:type="character" w:styleId="Zarkazkladnhotextu3Char111">
    <w:name w:val="Zarážka základného textu 3 Char111"/>
    <w:basedOn w:val="Predvolenpsmoodseku"/>
    <w:qFormat/>
    <w:rPr>
      <w:rFonts w:cs="Times New Roman"/>
      <w:sz w:val="16"/>
      <w:szCs w:val="16"/>
    </w:rPr>
  </w:style>
  <w:style w:type="character" w:styleId="Zarkazkladnhotextu3Char110">
    <w:name w:val="Zarážka základného textu 3 Char110"/>
    <w:basedOn w:val="Predvolenpsmoodseku"/>
    <w:qFormat/>
    <w:rPr>
      <w:rFonts w:cs="Times New Roman"/>
      <w:sz w:val="16"/>
      <w:szCs w:val="16"/>
    </w:rPr>
  </w:style>
  <w:style w:type="character" w:styleId="Zarkazkladnhotextu3Char19">
    <w:name w:val="Zarážka základného textu 3 Char19"/>
    <w:basedOn w:val="Predvolenpsmoodseku"/>
    <w:qFormat/>
    <w:rPr>
      <w:rFonts w:cs="Times New Roman"/>
      <w:sz w:val="16"/>
      <w:szCs w:val="16"/>
    </w:rPr>
  </w:style>
  <w:style w:type="character" w:styleId="Zarkazkladnhotextu3Char18">
    <w:name w:val="Zarážka základného textu 3 Char18"/>
    <w:basedOn w:val="Predvolenpsmoodseku"/>
    <w:qFormat/>
    <w:rPr>
      <w:rFonts w:cs="Times New Roman"/>
      <w:sz w:val="16"/>
      <w:szCs w:val="16"/>
    </w:rPr>
  </w:style>
  <w:style w:type="character" w:styleId="Zarkazkladnhotextu3Char17">
    <w:name w:val="Zarážka základného textu 3 Char17"/>
    <w:basedOn w:val="Predvolenpsmoodseku"/>
    <w:qFormat/>
    <w:rPr>
      <w:rFonts w:cs="Times New Roman"/>
      <w:sz w:val="16"/>
      <w:szCs w:val="16"/>
    </w:rPr>
  </w:style>
  <w:style w:type="character" w:styleId="Zarkazkladnhotextu3Char16">
    <w:name w:val="Zarážka základného textu 3 Char16"/>
    <w:basedOn w:val="Predvolenpsmoodseku"/>
    <w:qFormat/>
    <w:rPr>
      <w:rFonts w:cs="Times New Roman"/>
      <w:sz w:val="16"/>
      <w:szCs w:val="16"/>
    </w:rPr>
  </w:style>
  <w:style w:type="character" w:styleId="Zarkazkladnhotextu3Char15">
    <w:name w:val="Zarážka základného textu 3 Char15"/>
    <w:basedOn w:val="Predvolenpsmoodseku"/>
    <w:qFormat/>
    <w:rPr>
      <w:rFonts w:cs="Times New Roman"/>
      <w:sz w:val="16"/>
      <w:szCs w:val="16"/>
    </w:rPr>
  </w:style>
  <w:style w:type="character" w:styleId="Zarkazkladnhotextu3Char14">
    <w:name w:val="Zarážka základného textu 3 Char14"/>
    <w:basedOn w:val="Predvolenpsmoodseku"/>
    <w:qFormat/>
    <w:rPr>
      <w:rFonts w:cs="Times New Roman"/>
      <w:sz w:val="16"/>
      <w:szCs w:val="16"/>
    </w:rPr>
  </w:style>
  <w:style w:type="character" w:styleId="Zarkazkladnhotextu3Char13">
    <w:name w:val="Zarážka základného textu 3 Char13"/>
    <w:basedOn w:val="Predvolenpsmoodseku"/>
    <w:qFormat/>
    <w:rPr>
      <w:rFonts w:cs="Times New Roman"/>
      <w:sz w:val="16"/>
      <w:szCs w:val="16"/>
    </w:rPr>
  </w:style>
  <w:style w:type="character" w:styleId="Zarkazkladnhotextu3Char12">
    <w:name w:val="Zarážka základného textu 3 Char12"/>
    <w:basedOn w:val="Predvolenpsmoodseku"/>
    <w:qFormat/>
    <w:rPr>
      <w:rFonts w:cs="Times New Roman"/>
      <w:sz w:val="16"/>
      <w:szCs w:val="16"/>
    </w:rPr>
  </w:style>
  <w:style w:type="character" w:styleId="Zarkazkladnhotextu3Char11">
    <w:name w:val="Zarážka základného textu 3 Char11"/>
    <w:basedOn w:val="Predvolenpsmoodseku"/>
    <w:qFormat/>
    <w:rPr>
      <w:rFonts w:cs="Times New Roman"/>
      <w:sz w:val="16"/>
      <w:szCs w:val="16"/>
    </w:rPr>
  </w:style>
  <w:style w:type="character" w:styleId="TextbublinyChar136">
    <w:name w:val="Text bubliny Char136"/>
    <w:basedOn w:val="Predvolenpsmoodseku"/>
    <w:qFormat/>
    <w:rPr>
      <w:rFonts w:ascii="Tahoma" w:hAnsi="Tahoma" w:cs="Tahoma"/>
      <w:sz w:val="16"/>
      <w:szCs w:val="16"/>
    </w:rPr>
  </w:style>
  <w:style w:type="character" w:styleId="TextbublinyChar">
    <w:name w:val="Text bubliny Char"/>
    <w:basedOn w:val="Predvolenpsmoodseku"/>
    <w:qFormat/>
    <w:rPr>
      <w:rFonts w:ascii="Segoe UI" w:hAnsi="Segoe UI" w:cs="Segoe UI"/>
      <w:sz w:val="18"/>
      <w:szCs w:val="18"/>
    </w:rPr>
  </w:style>
  <w:style w:type="character" w:styleId="TextbublinyChar135">
    <w:name w:val="Text bubliny Char135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Predvolenpsmoodseku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Predvolenpsmoodseku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Predvolenpsmoodseku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Predvolenpsmoodseku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Predvolenpsmoodseku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Predvolenpsmoodseku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Predvolenpsmoodseku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Predvolenpsmoodseku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Predvolenpsmoodseku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Predvolenpsmoodseku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Predvolenpsmoodseku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Predvolenpsmoodseku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Predvolenpsmoodseku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Normal"/>
    <w:qFormat/>
    <w:pPr>
      <w:keepNext/>
      <w:spacing w:lineRule="auto" w:line="240" w:before="280" w:after="220"/>
      <w:jc w:val="center"/>
    </w:pPr>
    <w:rPr>
      <w:b/>
      <w:bCs/>
      <w:szCs w:val="32"/>
    </w:rPr>
  </w:style>
  <w:style w:type="paragraph" w:styleId="Tlotextu">
    <w:name w:val="Body Text"/>
    <w:basedOn w:val="Normal"/>
    <w:pPr>
      <w:spacing w:lineRule="auto" w:line="240" w:before="0" w:after="0"/>
      <w:jc w:val="both"/>
    </w:pPr>
    <w:rPr>
      <w:rFonts w:ascii="Times New Roman" w:hAnsi="Times New Roman" w:cs="Times New Roman"/>
      <w:b/>
      <w:bCs/>
      <w:sz w:val="24"/>
      <w:szCs w:val="24"/>
    </w:rPr>
  </w:style>
  <w:style w:type="paragraph" w:styleId="Seznam">
    <w:name w:val="List"/>
    <w:basedOn w:val="Tlotextu"/>
    <w:pPr/>
    <w:rPr>
      <w:rFonts w:cs="Ari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Arial"/>
    </w:rPr>
  </w:style>
  <w:style w:type="paragraph" w:styleId="Zhlav">
    <w:name w:val="Header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pPr>
      <w:spacing w:lineRule="auto" w:line="240" w:before="0" w:after="0"/>
    </w:pPr>
    <w:rPr>
      <w:rFonts w:ascii="Times New Roman" w:hAnsi="Times New Roman" w:cs="Times New Roman"/>
      <w:sz w:val="20"/>
      <w:szCs w:val="20"/>
    </w:rPr>
  </w:style>
  <w:style w:type="paragraph" w:styleId="Podtitul">
    <w:name w:val="Subtitle"/>
    <w:basedOn w:val="Normal"/>
    <w:next w:val="Normal"/>
    <w:qFormat/>
    <w:pPr>
      <w:spacing w:lineRule="auto" w:line="240" w:before="0" w:after="60"/>
      <w:jc w:val="center"/>
    </w:pPr>
    <w:rPr>
      <w:rFonts w:ascii="Cambria" w:hAnsi="Cambria" w:cs="Cambria"/>
      <w:szCs w:val="24"/>
    </w:rPr>
  </w:style>
  <w:style w:type="paragraph" w:styleId="Zkladntext2">
    <w:name w:val="Základný text 2"/>
    <w:basedOn w:val="Normal"/>
    <w:qFormat/>
    <w:pPr>
      <w:spacing w:lineRule="auto" w:line="240" w:before="0" w:after="0"/>
      <w:ind w:left="2124" w:right="0" w:hanging="2124"/>
      <w:jc w:val="both"/>
    </w:pPr>
    <w:rPr>
      <w:rFonts w:ascii="Times New Roman" w:hAnsi="Times New Roman" w:cs="Times New Roman"/>
      <w:sz w:val="24"/>
      <w:szCs w:val="24"/>
    </w:rPr>
  </w:style>
  <w:style w:type="paragraph" w:styleId="Zarkazkladnhotextu2">
    <w:name w:val="Zarážka základného textu 2"/>
    <w:basedOn w:val="Normal"/>
    <w:qFormat/>
    <w:pPr>
      <w:spacing w:lineRule="auto" w:line="240" w:before="0" w:after="0"/>
      <w:ind w:left="0" w:right="0" w:firstLine="708"/>
      <w:jc w:val="both"/>
    </w:pPr>
    <w:rPr>
      <w:rFonts w:ascii="Times New Roman" w:hAnsi="Times New Roman" w:cs="Times New Roman"/>
      <w:sz w:val="24"/>
      <w:szCs w:val="24"/>
    </w:rPr>
  </w:style>
  <w:style w:type="paragraph" w:styleId="Zarkazkladnhotextu3">
    <w:name w:val="Zarážka základného textu 3"/>
    <w:basedOn w:val="Normal"/>
    <w:qFormat/>
    <w:pPr>
      <w:spacing w:lineRule="auto" w:line="240" w:before="0" w:after="0"/>
      <w:ind w:left="708" w:right="0" w:firstLine="708"/>
      <w:jc w:val="both"/>
    </w:pPr>
    <w:rPr>
      <w:rFonts w:ascii="Times New Roman" w:hAnsi="Times New Roman" w:cs="Times New Roman"/>
      <w:sz w:val="24"/>
      <w:szCs w:val="24"/>
    </w:rPr>
  </w:style>
  <w:style w:type="paragraph" w:styleId="Textbubliny">
    <w:name w:val="Text bubliny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dsekzoznamu">
    <w:name w:val="Odsek zoznamu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lnywebov">
    <w:name w:val="Normálny (webový)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</w:rPr>
  </w:style>
  <w:style w:type="paragraph" w:styleId="Obsahtabulky">
    <w:name w:val="Obsah tabulky"/>
    <w:basedOn w:val="Normal"/>
    <w:qFormat/>
    <w:pPr>
      <w:suppressLineNumbers/>
    </w:pPr>
    <w:rPr/>
  </w:style>
  <w:style w:type="paragraph" w:styleId="Nadpistabulky">
    <w:name w:val="Nadpis tabulky"/>
    <w:basedOn w:val="Obsahtabul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Application>LibreOffice/5.3.3.2$Windows_x86 LibreOffice_project/3d9a8b4b4e538a85e0782bd6c2d430bafe583448</Application>
  <Pages>33</Pages>
  <Words>3655</Words>
  <Characters>19459</Characters>
  <CharactersWithSpaces>23232</CharactersWithSpaces>
  <Paragraphs>1350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2017-03-22T14:34:00Z</dcterms:created>
  <dc:creator>Matulova Silvia</dc:creator>
  <dc:description/>
  <dc:language>sk-SK</dc:language>
  <cp:lastModifiedBy/>
  <cp:lastPrinted>2014-09-23T11:55:00Z</cp:lastPrinted>
  <dcterms:modified xsi:type="dcterms:W3CDTF">2021-03-26T15:34:41Z</dcterms:modified>
  <cp:revision>11</cp:revision>
  <dc:subject/>
  <dc:title/>
</cp:coreProperties>
</file>