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3EBF" w14:textId="12401E5D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</w:t>
      </w:r>
      <w:r w:rsidR="00C31BD3">
        <w:rPr>
          <w:b/>
          <w:sz w:val="28"/>
          <w:szCs w:val="28"/>
        </w:rPr>
        <w:t>2020</w:t>
      </w:r>
    </w:p>
    <w:p w14:paraId="270C00BA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1284A329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574093B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F92CBCA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A0D66E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E4F0FD5" w14:textId="77777777"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52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  <w:gridCol w:w="767"/>
        <w:gridCol w:w="4404"/>
      </w:tblGrid>
      <w:tr w:rsidR="00AE5960" w:rsidRPr="007811E9" w14:paraId="78AE5D80" w14:textId="77777777" w:rsidTr="007811E9">
        <w:trPr>
          <w:gridAfter w:val="2"/>
          <w:wAfter w:w="5171" w:type="dxa"/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1800" w14:textId="71AC9FDE"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Obchodné meno</w:t>
            </w:r>
            <w:r w:rsidRPr="00892187">
              <w:rPr>
                <w:sz w:val="24"/>
                <w:szCs w:val="24"/>
              </w:rPr>
              <w:t xml:space="preserve">: </w:t>
            </w:r>
            <w:proofErr w:type="spellStart"/>
            <w:r w:rsidR="00774814">
              <w:rPr>
                <w:sz w:val="24"/>
                <w:szCs w:val="24"/>
              </w:rPr>
              <w:t>M.J.investment</w:t>
            </w:r>
            <w:proofErr w:type="spellEnd"/>
            <w:r w:rsidRPr="007811E9">
              <w:rPr>
                <w:bCs/>
                <w:sz w:val="24"/>
                <w:szCs w:val="24"/>
              </w:rPr>
              <w:t xml:space="preserve"> , IČO</w:t>
            </w:r>
            <w:r w:rsidR="00774814">
              <w:rPr>
                <w:bCs/>
                <w:sz w:val="24"/>
                <w:szCs w:val="24"/>
              </w:rPr>
              <w:t>: 46271872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774814">
              <w:rPr>
                <w:bCs/>
                <w:sz w:val="24"/>
                <w:szCs w:val="24"/>
              </w:rPr>
              <w:t>2023317054</w:t>
            </w:r>
          </w:p>
          <w:p w14:paraId="05E885A1" w14:textId="77777777"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14:paraId="445B2BDC" w14:textId="77777777"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1F354413" w14:textId="77777777" w:rsidTr="007811E9">
        <w:trPr>
          <w:gridAfter w:val="1"/>
          <w:wAfter w:w="4404" w:type="dxa"/>
          <w:trHeight w:val="300"/>
        </w:trPr>
        <w:tc>
          <w:tcPr>
            <w:tcW w:w="10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FBBF" w14:textId="3310B194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Sídlo</w:t>
            </w:r>
            <w:r w:rsidRPr="00774814">
              <w:rPr>
                <w:sz w:val="24"/>
                <w:szCs w:val="24"/>
              </w:rPr>
              <w:t xml:space="preserve">:                       </w:t>
            </w:r>
            <w:r w:rsidR="00774814" w:rsidRPr="00774814">
              <w:rPr>
                <w:sz w:val="24"/>
                <w:szCs w:val="24"/>
              </w:rPr>
              <w:t>Landererova8, 811 09 Bratislava</w:t>
            </w:r>
            <w:r w:rsidR="007811E9" w:rsidRPr="007811E9">
              <w:rPr>
                <w:bCs/>
                <w:sz w:val="24"/>
                <w:szCs w:val="24"/>
              </w:rPr>
              <w:t xml:space="preserve">, PSČ: </w:t>
            </w:r>
            <w:r w:rsidR="00774814">
              <w:rPr>
                <w:bCs/>
                <w:sz w:val="24"/>
                <w:szCs w:val="24"/>
              </w:rPr>
              <w:t>811 09</w:t>
            </w:r>
          </w:p>
          <w:p w14:paraId="1BD7BF28" w14:textId="51AE20CE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774814">
              <w:rPr>
                <w:bCs/>
                <w:sz w:val="24"/>
                <w:szCs w:val="24"/>
              </w:rPr>
              <w:t>15</w:t>
            </w:r>
            <w:r w:rsidR="007811E9" w:rsidRPr="007811E9">
              <w:rPr>
                <w:bCs/>
                <w:sz w:val="24"/>
                <w:szCs w:val="24"/>
              </w:rPr>
              <w:t>.</w:t>
            </w:r>
            <w:r w:rsidR="00892187">
              <w:rPr>
                <w:bCs/>
                <w:sz w:val="24"/>
                <w:szCs w:val="24"/>
              </w:rPr>
              <w:t>0</w:t>
            </w:r>
            <w:r w:rsidR="00774814">
              <w:rPr>
                <w:bCs/>
                <w:sz w:val="24"/>
                <w:szCs w:val="24"/>
              </w:rPr>
              <w:t>7</w:t>
            </w:r>
            <w:r w:rsidR="007811E9" w:rsidRPr="007811E9">
              <w:rPr>
                <w:bCs/>
                <w:sz w:val="24"/>
                <w:szCs w:val="24"/>
              </w:rPr>
              <w:t>.20</w:t>
            </w:r>
            <w:r w:rsidR="00892187">
              <w:rPr>
                <w:bCs/>
                <w:sz w:val="24"/>
                <w:szCs w:val="24"/>
              </w:rPr>
              <w:t>1</w:t>
            </w:r>
            <w:r w:rsidR="00774814">
              <w:rPr>
                <w:bCs/>
                <w:sz w:val="24"/>
                <w:szCs w:val="24"/>
              </w:rPr>
              <w:t>1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774814">
              <w:rPr>
                <w:bCs/>
                <w:sz w:val="24"/>
                <w:szCs w:val="24"/>
              </w:rPr>
              <w:t>Bratislava</w:t>
            </w:r>
            <w:r w:rsidR="007811E9" w:rsidRPr="007811E9">
              <w:rPr>
                <w:bCs/>
                <w:sz w:val="24"/>
                <w:szCs w:val="24"/>
              </w:rPr>
              <w:t>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774814">
              <w:rPr>
                <w:bCs/>
                <w:sz w:val="24"/>
                <w:szCs w:val="24"/>
              </w:rPr>
              <w:t>129181</w:t>
            </w:r>
            <w:r w:rsidRPr="007811E9">
              <w:rPr>
                <w:bCs/>
                <w:sz w:val="24"/>
                <w:szCs w:val="24"/>
              </w:rPr>
              <w:t>/</w:t>
            </w:r>
            <w:r w:rsidR="00774814">
              <w:rPr>
                <w:bCs/>
                <w:sz w:val="24"/>
                <w:szCs w:val="24"/>
              </w:rPr>
              <w:t>B</w:t>
            </w:r>
          </w:p>
          <w:p w14:paraId="3ECD232B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5ECB06F4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DD6B2C8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0956AF7" w14:textId="77777777"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4F4792A2" w14:textId="77777777" w:rsidTr="007811E9">
        <w:trPr>
          <w:trHeight w:val="300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452C" w14:textId="77777777" w:rsidR="00AE5960" w:rsidRPr="00EF5564" w:rsidRDefault="00AE5960" w:rsidP="0020676B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AE5960" w:rsidRPr="00EF5564" w14:paraId="53F1909B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D31" w14:textId="77777777" w:rsidR="00AE5960" w:rsidRPr="00EF5564" w:rsidRDefault="00AE5960" w:rsidP="00774814">
            <w:pPr>
              <w:pStyle w:val="Odsekzoznamu"/>
              <w:ind w:left="426"/>
            </w:pPr>
          </w:p>
        </w:tc>
      </w:tr>
      <w:tr w:rsidR="00AE5960" w:rsidRPr="00EF5564" w14:paraId="4E02C562" w14:textId="77777777" w:rsidTr="007811E9">
        <w:trPr>
          <w:trHeight w:val="3603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5FCD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01791EFB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1EA63F0E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6ACDB495" w14:textId="17C6044F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Dátum schválenia účtovnej závierky za bezprostredne predchádzajúce účtovné obdobie príslušným orgánom spoločnosti: </w:t>
            </w:r>
            <w:r w:rsidR="00892187">
              <w:t xml:space="preserve">firma vznikla v roku </w:t>
            </w:r>
            <w:r w:rsidR="00C31BD3">
              <w:t>15.07.2011</w:t>
            </w:r>
            <w:r w:rsidR="00892187" w:rsidRPr="00892187">
              <w:t xml:space="preserve"> </w:t>
            </w:r>
          </w:p>
          <w:p w14:paraId="70959BD2" w14:textId="57CFE075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Právny dôvod na zostavenie účtovnej závierky: k 31.12.20</w:t>
            </w:r>
            <w:r w:rsidR="00C31BD3">
              <w:t>20</w:t>
            </w:r>
            <w:r w:rsidR="007811E9" w:rsidRPr="00892187">
              <w:t xml:space="preserve"> </w:t>
            </w:r>
            <w:r w:rsidRPr="00892187">
              <w:t>je účtovná závierka zostavená ako riadna účtovná závierka za účtovné obdobie od 1.</w:t>
            </w:r>
            <w:r w:rsidR="00C31BD3">
              <w:t>1</w:t>
            </w:r>
            <w:r w:rsidRPr="00892187">
              <w:t>.20</w:t>
            </w:r>
            <w:r w:rsidR="00C31BD3">
              <w:t>20</w:t>
            </w:r>
            <w:r w:rsidRPr="00892187">
              <w:t>-31.12.20</w:t>
            </w:r>
            <w:r w:rsidR="00C31BD3">
              <w:t>20</w:t>
            </w:r>
            <w:r w:rsidRPr="00892187">
              <w:t>.</w:t>
            </w:r>
          </w:p>
          <w:p w14:paraId="3687A7DF" w14:textId="77777777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Údaje o skupine účtovných jednotiek: spoločnosť nie je súčasťou žiadnej skupiny.</w:t>
            </w:r>
          </w:p>
          <w:p w14:paraId="0D3FF519" w14:textId="0118A939" w:rsidR="007811E9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Priemerný prepočítaný počet zamestnancov: </w:t>
            </w:r>
            <w:r w:rsidR="00C31BD3">
              <w:t>3</w:t>
            </w:r>
          </w:p>
          <w:p w14:paraId="69AA86D0" w14:textId="7777777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</w:p>
        </w:tc>
      </w:tr>
      <w:tr w:rsidR="00AE5960" w:rsidRPr="00EF5564" w14:paraId="5342B981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90D" w14:textId="77777777" w:rsidR="00AE5960" w:rsidRPr="00EF5564" w:rsidRDefault="00AE5960" w:rsidP="0020676B">
            <w:pPr>
              <w:spacing w:after="160" w:line="259" w:lineRule="auto"/>
            </w:pPr>
          </w:p>
        </w:tc>
      </w:tr>
    </w:tbl>
    <w:p w14:paraId="41D36547" w14:textId="77777777" w:rsidR="00AE5960" w:rsidRPr="002F2EB2" w:rsidRDefault="00AE5960" w:rsidP="00AE5960">
      <w:pPr>
        <w:rPr>
          <w:b/>
          <w:sz w:val="28"/>
          <w:szCs w:val="28"/>
        </w:rPr>
      </w:pPr>
    </w:p>
    <w:p w14:paraId="65E11F58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87C68E9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7D16260" w14:textId="77777777" w:rsidR="00AE5960" w:rsidRDefault="00AE5960" w:rsidP="00AE5960"/>
    <w:p w14:paraId="26B7CB67" w14:textId="77777777" w:rsidR="00AE5960" w:rsidRPr="003C451D" w:rsidRDefault="00AE5960" w:rsidP="003C451D">
      <w:r>
        <w:t>Pre členov štatutárneho orgánu neboli poskytnuté záruky, žiadne zábezpeky, pôžičky</w:t>
      </w:r>
    </w:p>
    <w:p w14:paraId="7402EFAD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FB1C812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25516B5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554F22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6D97D5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A9F934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3C9F2C5" w14:textId="77777777"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v znení neskorších predpisov a Opatrením MF SR č. 23054/2002-92, ktorým sa ustanovujú podrobnosti o postupoch </w:t>
      </w:r>
      <w:r>
        <w:rPr>
          <w:sz w:val="22"/>
          <w:szCs w:val="22"/>
        </w:rPr>
        <w:lastRenderedPageBreak/>
        <w:t>účtovania a rámcovej účtovej osnove pre podnikateľov v znení neskorších predpisov. Menou pre vykazovanie je EURO.</w:t>
      </w:r>
    </w:p>
    <w:p w14:paraId="65732FDA" w14:textId="77777777" w:rsidR="00AE5960" w:rsidRDefault="00AE5960" w:rsidP="00AE5960">
      <w:pPr>
        <w:rPr>
          <w:sz w:val="22"/>
          <w:szCs w:val="22"/>
        </w:rPr>
      </w:pPr>
    </w:p>
    <w:p w14:paraId="0EFFB88E" w14:textId="77777777" w:rsidR="00AE5960" w:rsidRPr="002F2EB2" w:rsidRDefault="00AE5960" w:rsidP="00AE5960">
      <w:pPr>
        <w:rPr>
          <w:sz w:val="22"/>
          <w:szCs w:val="22"/>
        </w:rPr>
      </w:pPr>
    </w:p>
    <w:p w14:paraId="0357EAD1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ED8157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22BD33C7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4F782B30" w14:textId="77777777"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501DBEBB" w14:textId="77777777" w:rsidR="00AE5960" w:rsidRDefault="00AE5960" w:rsidP="00AE5960">
      <w:r>
        <w:t>2. Spoločnosť o derivátoch neúčtuje.</w:t>
      </w:r>
    </w:p>
    <w:p w14:paraId="202AF429" w14:textId="77777777" w:rsidR="00AE5960" w:rsidRDefault="00AE5960" w:rsidP="00AE5960">
      <w:r>
        <w:t>3. Informácie o záväzkoch: Spoločnosť nevykazuje záväzky so zostatkovou dobou splatnosti viac ako 1 rok a ani viac ako 5 rokov.</w:t>
      </w:r>
    </w:p>
    <w:p w14:paraId="2AE595C6" w14:textId="77777777" w:rsidR="00AE5960" w:rsidRDefault="00AE5960" w:rsidP="00AE5960">
      <w:r>
        <w:t>4. Vlastné obchodné podiely spoločnosť nevlastní.</w:t>
      </w:r>
    </w:p>
    <w:p w14:paraId="44AF8E58" w14:textId="77777777" w:rsidR="00AE5960" w:rsidRDefault="00AE5960" w:rsidP="00AE5960">
      <w:r>
        <w:t>5. Spoločnosť netvorila kapitálový fond z príspevkov.</w:t>
      </w:r>
    </w:p>
    <w:p w14:paraId="1DF48F67" w14:textId="77777777" w:rsidR="00AE5960" w:rsidRDefault="00AE5960" w:rsidP="00AE5960">
      <w:r>
        <w:t>6. spoločnosť neúčtovala o nákladoch a výnosoch, ktoré majú výnimočný charakter.</w:t>
      </w:r>
    </w:p>
    <w:p w14:paraId="4A2E1631" w14:textId="77777777" w:rsidR="00AE5960" w:rsidRDefault="00AE5960" w:rsidP="00AE5960"/>
    <w:p w14:paraId="65164358" w14:textId="77777777" w:rsidR="00AE5960" w:rsidRPr="001F1562" w:rsidRDefault="00AE5960" w:rsidP="00AE5960">
      <w:pPr>
        <w:rPr>
          <w:sz w:val="22"/>
          <w:szCs w:val="22"/>
        </w:rPr>
      </w:pPr>
    </w:p>
    <w:p w14:paraId="2222763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1F1ED1E3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C66AF21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A5971A3" w14:textId="77777777"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14:paraId="24693C61" w14:textId="77777777" w:rsidR="00AE5960" w:rsidRDefault="00AE5960" w:rsidP="00AE5960">
      <w:r>
        <w:t>2. Spoločnosť nevykazuje žiadne iné finančné povinnosti, okrem tých, ktoré sú vykázané v súvahe.</w:t>
      </w:r>
    </w:p>
    <w:p w14:paraId="743E179F" w14:textId="77777777" w:rsidR="00AE5960" w:rsidRDefault="00AE5960" w:rsidP="00AE5960"/>
    <w:p w14:paraId="0D1D2C6B" w14:textId="77777777" w:rsidR="00AE5960" w:rsidRPr="001F1562" w:rsidRDefault="00AE5960" w:rsidP="00AE5960">
      <w:pPr>
        <w:rPr>
          <w:sz w:val="22"/>
          <w:szCs w:val="22"/>
        </w:rPr>
      </w:pPr>
    </w:p>
    <w:p w14:paraId="333DCFE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655C976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C28E16C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75CBD02" w14:textId="209E9D55" w:rsidR="00AE5960" w:rsidRDefault="00AE5960" w:rsidP="00AE5960">
      <w:r>
        <w:t>Po 31.12.20</w:t>
      </w:r>
      <w:r w:rsidR="00C31BD3">
        <w:t>20</w:t>
      </w:r>
      <w:r>
        <w:t xml:space="preserve"> do dňa zostavenia účtovnej závierky nastali </w:t>
      </w:r>
      <w:r w:rsidR="00C31BD3">
        <w:t>nepriaznivé</w:t>
      </w:r>
      <w:r>
        <w:t xml:space="preserve"> skutočnosti, ktoré </w:t>
      </w:r>
      <w:r w:rsidR="00C31BD3">
        <w:t>by mohli</w:t>
      </w:r>
      <w:r>
        <w:t xml:space="preserve"> ovplyvn</w:t>
      </w:r>
      <w:r w:rsidR="00C31BD3">
        <w:t>iť</w:t>
      </w:r>
      <w:r>
        <w:t xml:space="preserve"> výsledok hospodárenia spoločnosti za rok 20</w:t>
      </w:r>
      <w:r w:rsidR="00036D38">
        <w:t>2</w:t>
      </w:r>
      <w:r w:rsidR="00C31BD3">
        <w:t>1</w:t>
      </w:r>
      <w:r>
        <w:t>.</w:t>
      </w:r>
      <w:r w:rsidR="00036D38">
        <w:t xml:space="preserve"> Vzhľadom na svetovú pandémiu </w:t>
      </w:r>
      <w:proofErr w:type="spellStart"/>
      <w:r w:rsidR="00036D38">
        <w:t>koronavírusu</w:t>
      </w:r>
      <w:proofErr w:type="spellEnd"/>
      <w:r w:rsidR="00036D38">
        <w:t xml:space="preserve"> neviem predpokladať ďalší vývoj v krajine a tým aj v činnosti mojej firmy.</w:t>
      </w:r>
    </w:p>
    <w:p w14:paraId="7BCBC838" w14:textId="77777777" w:rsidR="00AE5960" w:rsidRDefault="00AE5960" w:rsidP="00AE5960"/>
    <w:p w14:paraId="53CD0C05" w14:textId="77777777" w:rsidR="00AE5960" w:rsidRPr="001F1562" w:rsidRDefault="00AE5960" w:rsidP="00AE5960">
      <w:pPr>
        <w:rPr>
          <w:sz w:val="22"/>
          <w:szCs w:val="22"/>
        </w:rPr>
      </w:pPr>
    </w:p>
    <w:p w14:paraId="7C53096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189DDD9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7B49A910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3E7BD27" w14:textId="77777777"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14:paraId="7C506232" w14:textId="77777777"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36D38"/>
    <w:rsid w:val="001858BD"/>
    <w:rsid w:val="003C451D"/>
    <w:rsid w:val="00572021"/>
    <w:rsid w:val="00774814"/>
    <w:rsid w:val="007811E9"/>
    <w:rsid w:val="00892187"/>
    <w:rsid w:val="00AE5960"/>
    <w:rsid w:val="00C31BD3"/>
    <w:rsid w:val="00C40E2A"/>
    <w:rsid w:val="00C95ACD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0089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2</cp:revision>
  <cp:lastPrinted>2020-04-15T08:35:00Z</cp:lastPrinted>
  <dcterms:created xsi:type="dcterms:W3CDTF">2021-03-29T09:05:00Z</dcterms:created>
  <dcterms:modified xsi:type="dcterms:W3CDTF">2021-03-29T09:05:00Z</dcterms:modified>
</cp:coreProperties>
</file>