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D4A336" w14:textId="77777777" w:rsidR="00147A95" w:rsidRPr="00AA2CAC" w:rsidRDefault="00147A95" w:rsidP="00A52EE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A2CAC">
        <w:rPr>
          <w:rFonts w:ascii="Times New Roman" w:hAnsi="Times New Roman" w:cs="Times New Roman"/>
          <w:b/>
          <w:sz w:val="32"/>
          <w:szCs w:val="32"/>
        </w:rPr>
        <w:t>POZNÁMKY</w:t>
      </w:r>
    </w:p>
    <w:p w14:paraId="608606E3" w14:textId="623CBFD6" w:rsidR="00147A95" w:rsidRPr="00AA2CAC" w:rsidRDefault="00147A95" w:rsidP="00A52EE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A2CAC">
        <w:rPr>
          <w:rFonts w:ascii="Times New Roman" w:hAnsi="Times New Roman" w:cs="Times New Roman"/>
          <w:b/>
          <w:sz w:val="32"/>
          <w:szCs w:val="32"/>
        </w:rPr>
        <w:t>k</w:t>
      </w:r>
      <w:r w:rsidR="00A52EE0" w:rsidRPr="00AA2CAC">
        <w:rPr>
          <w:rFonts w:ascii="Times New Roman" w:hAnsi="Times New Roman" w:cs="Times New Roman"/>
          <w:b/>
          <w:sz w:val="32"/>
          <w:szCs w:val="32"/>
        </w:rPr>
        <w:t xml:space="preserve"> 31. 12. 20</w:t>
      </w:r>
      <w:r w:rsidR="008A7D40">
        <w:rPr>
          <w:rFonts w:ascii="Times New Roman" w:hAnsi="Times New Roman" w:cs="Times New Roman"/>
          <w:b/>
          <w:sz w:val="32"/>
          <w:szCs w:val="32"/>
        </w:rPr>
        <w:t>20</w:t>
      </w:r>
    </w:p>
    <w:p w14:paraId="10C31C1E" w14:textId="704F2075" w:rsidR="00147A95" w:rsidRPr="00AA2CAC" w:rsidRDefault="00147A95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C">
        <w:rPr>
          <w:rFonts w:ascii="Times New Roman" w:hAnsi="Times New Roman" w:cs="Times New Roman"/>
          <w:b/>
          <w:sz w:val="28"/>
          <w:szCs w:val="28"/>
        </w:rPr>
        <w:t>A. </w:t>
      </w:r>
      <w:r w:rsidR="00C612A8">
        <w:rPr>
          <w:rFonts w:ascii="Times New Roman" w:hAnsi="Times New Roman" w:cs="Times New Roman"/>
          <w:b/>
          <w:sz w:val="28"/>
          <w:szCs w:val="28"/>
        </w:rPr>
        <w:t>I</w:t>
      </w:r>
      <w:r w:rsidRPr="00AA2CAC">
        <w:rPr>
          <w:rFonts w:ascii="Times New Roman" w:hAnsi="Times New Roman" w:cs="Times New Roman"/>
          <w:b/>
          <w:sz w:val="28"/>
          <w:szCs w:val="28"/>
        </w:rPr>
        <w:t>nformácie o účtovnej jednotke:</w:t>
      </w:r>
    </w:p>
    <w:p w14:paraId="281A62B9" w14:textId="4B563BB8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a) obchodné meno a sídlo účtovnej jednotky, dátum jej založenia a dátum jej vzniku</w:t>
      </w:r>
      <w:r w:rsidR="00AA2CAC">
        <w:rPr>
          <w:rFonts w:ascii="Times New Roman" w:hAnsi="Times New Roman" w:cs="Times New Roman"/>
          <w:sz w:val="24"/>
          <w:szCs w:val="24"/>
        </w:rPr>
        <w:t>:</w:t>
      </w:r>
    </w:p>
    <w:p w14:paraId="174A130C" w14:textId="7E0C3489" w:rsidR="00A52EE0" w:rsidRPr="00AA2CAC" w:rsidRDefault="00AA2CAC" w:rsidP="00A52E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Little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Shepherd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o.</w:t>
      </w:r>
    </w:p>
    <w:p w14:paraId="0FC983E9" w14:textId="3D0C08BC" w:rsidR="00A52EE0" w:rsidRPr="00AA2CAC" w:rsidRDefault="00A52EE0" w:rsidP="00A52E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Dátum založenia:</w:t>
      </w:r>
      <w:r w:rsidR="008152DF">
        <w:rPr>
          <w:rFonts w:ascii="Times New Roman" w:hAnsi="Times New Roman" w:cs="Times New Roman"/>
          <w:sz w:val="24"/>
          <w:szCs w:val="24"/>
        </w:rPr>
        <w:t xml:space="preserve"> 28.04.2019</w:t>
      </w:r>
    </w:p>
    <w:p w14:paraId="40D63F3C" w14:textId="0FE6EA43" w:rsidR="00A52EE0" w:rsidRPr="00AA2CAC" w:rsidRDefault="00A52EE0" w:rsidP="00A52E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AA2CAC">
        <w:rPr>
          <w:rFonts w:ascii="Times New Roman" w:hAnsi="Times New Roman" w:cs="Times New Roman"/>
          <w:sz w:val="24"/>
          <w:szCs w:val="24"/>
        </w:rPr>
        <w:t>15.05.2019</w:t>
      </w:r>
    </w:p>
    <w:p w14:paraId="7644C679" w14:textId="77777777" w:rsidR="00A52EE0" w:rsidRPr="00AA2CAC" w:rsidRDefault="00A52EE0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C6B8D2" w14:textId="0D27F10C" w:rsidR="00A52EE0" w:rsidRDefault="00147A95" w:rsidP="00AA2CAC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b) opis hospodárskej činnosti účtovnej jednotky</w:t>
      </w:r>
      <w:r w:rsidR="00AA2CAC">
        <w:rPr>
          <w:rFonts w:ascii="Times New Roman" w:hAnsi="Times New Roman" w:cs="Times New Roman"/>
          <w:sz w:val="24"/>
          <w:szCs w:val="24"/>
        </w:rPr>
        <w:t>:</w:t>
      </w:r>
    </w:p>
    <w:p w14:paraId="45D2CDF2" w14:textId="77777777" w:rsid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sprostredkovateľská činnosť v oblasti obchodu , služieb, výroby</w:t>
      </w:r>
    </w:p>
    <w:p w14:paraId="01012D30" w14:textId="77777777" w:rsid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5E4651FD" w14:textId="77777777" w:rsid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počítačové služby a služby súvisiace s počítačovým spracovaním údajov</w:t>
      </w:r>
    </w:p>
    <w:p w14:paraId="2E352B17" w14:textId="77777777" w:rsid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14:paraId="50D26F2B" w14:textId="77777777" w:rsid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činnosť podnikateľských, organizačných a ekonomických poradcov</w:t>
      </w:r>
    </w:p>
    <w:p w14:paraId="6F93B5C4" w14:textId="77777777" w:rsid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služieb osobného charakteru</w:t>
      </w:r>
    </w:p>
    <w:p w14:paraId="57E2514D" w14:textId="09D0FE1A" w:rsidR="00AA2CAC" w:rsidRP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administratívne služby</w:t>
      </w:r>
      <w:r w:rsidRPr="00AA2CA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30E759" w14:textId="77777777" w:rsidR="001816C1" w:rsidRPr="00AA2CAC" w:rsidRDefault="001816C1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927EFA2" w14:textId="77777777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 jednotky ku dňu, ku ktorému sa zostavuje účtovná závierka, z toho počet vedúcich zamestnancov, ktorými sa rozumejú vedúci zamestnanci v priamej riadiacej pôsobnosti štatutárneho orgánu alebo člena štatutárneho orgánu a vedúci zamestnanci, ktorí sú v priamej riadiacej pôsobnosti tohto vedúceho zamestnanca,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A52EE0" w:rsidRPr="00AA2CAC" w14:paraId="2BBED220" w14:textId="77777777" w:rsidTr="00A52E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23CC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0C05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4FD87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A52EE0" w:rsidRPr="00AA2CAC" w14:paraId="2C2D2F39" w14:textId="77777777" w:rsidTr="00A52EE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FE44D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36442C" w14:textId="1516E2EF" w:rsidR="00A52EE0" w:rsidRPr="00AA2CAC" w:rsidRDefault="00C612A8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DE242E5" w14:textId="0FA88EC0" w:rsidR="00A52EE0" w:rsidRPr="00AA2CAC" w:rsidRDefault="00CD53F4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52EE0" w:rsidRPr="00AA2CAC" w14:paraId="45882C6A" w14:textId="77777777" w:rsidTr="00A52E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C7963FD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7FDC949" w14:textId="77777777" w:rsidR="00A52EE0" w:rsidRPr="00AA2CAC" w:rsidRDefault="00781FDA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E1FD056" w14:textId="50790AA8" w:rsidR="00A52EE0" w:rsidRPr="00AA2CAC" w:rsidRDefault="00CD53F4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52EE0" w:rsidRPr="00AA2CAC" w14:paraId="16CFE2F7" w14:textId="77777777" w:rsidTr="00A52EE0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A8B1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803B09" w14:textId="77777777" w:rsidR="00A52EE0" w:rsidRPr="00AA2CAC" w:rsidRDefault="00781FDA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4658C9B" w14:textId="4E9A9DA1" w:rsidR="00A52EE0" w:rsidRPr="00AA2CAC" w:rsidRDefault="00CD53F4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042CA3D" w14:textId="77777777" w:rsidR="00A52EE0" w:rsidRPr="00AA2CAC" w:rsidRDefault="00A52EE0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B578A8" w14:textId="5251B56B" w:rsidR="00A52EE0" w:rsidRPr="00C612A8" w:rsidRDefault="00147A95" w:rsidP="00C612A8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d) </w:t>
      </w:r>
      <w:r w:rsidR="00C612A8">
        <w:rPr>
          <w:rFonts w:ascii="Times New Roman" w:hAnsi="Times New Roman" w:cs="Times New Roman"/>
          <w:sz w:val="24"/>
          <w:szCs w:val="24"/>
        </w:rPr>
        <w:t>Ú</w:t>
      </w:r>
      <w:r w:rsidRPr="00AA2CAC">
        <w:rPr>
          <w:rFonts w:ascii="Times New Roman" w:hAnsi="Times New Roman" w:cs="Times New Roman"/>
          <w:sz w:val="24"/>
          <w:szCs w:val="24"/>
        </w:rPr>
        <w:t xml:space="preserve">čtovná jednotka </w:t>
      </w:r>
      <w:r w:rsidR="00C612A8">
        <w:rPr>
          <w:rFonts w:ascii="Times New Roman" w:hAnsi="Times New Roman" w:cs="Times New Roman"/>
          <w:sz w:val="24"/>
          <w:szCs w:val="24"/>
        </w:rPr>
        <w:t xml:space="preserve">nie je </w:t>
      </w:r>
      <w:r w:rsidRPr="00AA2CAC">
        <w:rPr>
          <w:rFonts w:ascii="Times New Roman" w:hAnsi="Times New Roman" w:cs="Times New Roman"/>
          <w:sz w:val="24"/>
          <w:szCs w:val="24"/>
        </w:rPr>
        <w:t xml:space="preserve">neobmedzene ručiacim spoločníkom v iných účtovných jednotkách </w:t>
      </w:r>
    </w:p>
    <w:p w14:paraId="3D62011C" w14:textId="77777777" w:rsidR="00C612A8" w:rsidRDefault="00C612A8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E296C8" w14:textId="23A99FBE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lastRenderedPageBreak/>
        <w:t>e) </w:t>
      </w:r>
      <w:r w:rsidR="00C612A8">
        <w:rPr>
          <w:rFonts w:ascii="Times New Roman" w:hAnsi="Times New Roman" w:cs="Times New Roman"/>
          <w:sz w:val="24"/>
          <w:szCs w:val="24"/>
        </w:rPr>
        <w:t>P</w:t>
      </w:r>
      <w:r w:rsidRPr="00AA2CAC">
        <w:rPr>
          <w:rFonts w:ascii="Times New Roman" w:hAnsi="Times New Roman" w:cs="Times New Roman"/>
          <w:sz w:val="24"/>
          <w:szCs w:val="24"/>
        </w:rPr>
        <w:t>rávny dôvod na zostavenie účtovnej závierky</w:t>
      </w:r>
      <w:r w:rsidR="00C612A8">
        <w:rPr>
          <w:rFonts w:ascii="Times New Roman" w:hAnsi="Times New Roman" w:cs="Times New Roman"/>
          <w:sz w:val="24"/>
          <w:szCs w:val="24"/>
        </w:rPr>
        <w:t>:</w:t>
      </w:r>
    </w:p>
    <w:p w14:paraId="49BF30A7" w14:textId="73D154C7" w:rsidR="00A52EE0" w:rsidRDefault="00A52EE0" w:rsidP="00A52EE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A2CAC">
        <w:rPr>
          <w:rFonts w:ascii="Times New Roman" w:hAnsi="Times New Roman" w:cs="Times New Roman"/>
          <w:b/>
          <w:sz w:val="24"/>
          <w:szCs w:val="24"/>
        </w:rPr>
        <w:t>riadna účtovná závierka</w:t>
      </w:r>
    </w:p>
    <w:p w14:paraId="5AAD9955" w14:textId="13D9A7BD" w:rsidR="00147A95" w:rsidRDefault="00C612A8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2A8">
        <w:rPr>
          <w:rFonts w:ascii="Times New Roman" w:hAnsi="Times New Roman" w:cs="Times New Roman"/>
          <w:b/>
          <w:sz w:val="28"/>
          <w:szCs w:val="28"/>
        </w:rPr>
        <w:t>B</w:t>
      </w:r>
      <w:r w:rsidR="00147A95" w:rsidRPr="00C612A8">
        <w:rPr>
          <w:rFonts w:ascii="Times New Roman" w:hAnsi="Times New Roman" w:cs="Times New Roman"/>
          <w:b/>
          <w:sz w:val="28"/>
          <w:szCs w:val="28"/>
        </w:rPr>
        <w:t>. </w:t>
      </w:r>
      <w:r w:rsidRPr="00C612A8">
        <w:rPr>
          <w:rFonts w:ascii="Times New Roman" w:hAnsi="Times New Roman" w:cs="Times New Roman"/>
          <w:b/>
          <w:sz w:val="28"/>
          <w:szCs w:val="28"/>
        </w:rPr>
        <w:t>Informácie o použitých postupoch</w:t>
      </w:r>
    </w:p>
    <w:p w14:paraId="192EB5E0" w14:textId="77777777" w:rsidR="005D639E" w:rsidRDefault="00C612A8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Pr="005D639E">
        <w:rPr>
          <w:rFonts w:ascii="Times New Roman" w:hAnsi="Times New Roman" w:cs="Times New Roman"/>
          <w:bCs/>
          <w:sz w:val="24"/>
          <w:szCs w:val="24"/>
        </w:rPr>
        <w:t xml:space="preserve">Účtovná </w:t>
      </w:r>
      <w:r w:rsidR="005D639E">
        <w:rPr>
          <w:rFonts w:ascii="Times New Roman" w:hAnsi="Times New Roman" w:cs="Times New Roman"/>
          <w:bCs/>
          <w:sz w:val="24"/>
          <w:szCs w:val="24"/>
        </w:rPr>
        <w:t xml:space="preserve">závierka </w:t>
      </w:r>
      <w:r w:rsidRPr="005D639E">
        <w:rPr>
          <w:rFonts w:ascii="Times New Roman" w:hAnsi="Times New Roman" w:cs="Times New Roman"/>
          <w:bCs/>
          <w:sz w:val="24"/>
          <w:szCs w:val="24"/>
        </w:rPr>
        <w:t>bola zostavená za predpokladu nepretržitého pokračovania v činnosti účtovnej jednotky.</w:t>
      </w:r>
      <w:r w:rsidR="005D639E" w:rsidRPr="005D639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2004B7BB" w14:textId="57CA8337" w:rsidR="00C612A8" w:rsidRPr="005D639E" w:rsidRDefault="005D63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 xml:space="preserve">Účtovná jednotka vykonáva účtovníctvo v súlade </w:t>
      </w:r>
      <w:r>
        <w:rPr>
          <w:rFonts w:ascii="Times New Roman" w:hAnsi="Times New Roman" w:cs="Times New Roman"/>
          <w:bCs/>
          <w:sz w:val="24"/>
          <w:szCs w:val="24"/>
        </w:rPr>
        <w:t xml:space="preserve">so </w:t>
      </w:r>
      <w:r w:rsidRPr="005D639E">
        <w:rPr>
          <w:rFonts w:ascii="Times New Roman" w:hAnsi="Times New Roman" w:cs="Times New Roman"/>
          <w:bCs/>
          <w:sz w:val="24"/>
          <w:szCs w:val="24"/>
        </w:rPr>
        <w:t>zásadou verného a pravdivého zobrazenia, zásadou bilančnej kontinuity, časového rozlíšenia  výnosov a nákladov, zásadou opatrnosti.</w:t>
      </w:r>
    </w:p>
    <w:p w14:paraId="50E02D11" w14:textId="24E6B7D8" w:rsidR="00147A95" w:rsidRDefault="00C612A8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b) Účtovná jednotka oceňuje:</w:t>
      </w:r>
    </w:p>
    <w:p w14:paraId="5D488EE9" w14:textId="06CA6D25" w:rsidR="005D639E" w:rsidRPr="005D639E" w:rsidRDefault="005D639E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dlhodobý hmotný a nehmotný majetok – obstarávacou cenou,</w:t>
      </w:r>
    </w:p>
    <w:p w14:paraId="4227B0FC" w14:textId="34611798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pohľadávky</w:t>
      </w:r>
      <w:r w:rsidR="005D639E" w:rsidRPr="005D639E">
        <w:rPr>
          <w:rFonts w:ascii="Times New Roman" w:hAnsi="Times New Roman" w:cs="Times New Roman"/>
          <w:bCs/>
          <w:sz w:val="24"/>
          <w:szCs w:val="24"/>
        </w:rPr>
        <w:t xml:space="preserve"> – menovitou hodnotou, </w:t>
      </w:r>
    </w:p>
    <w:p w14:paraId="2C687440" w14:textId="3B8863EB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krátkodobý finančný majetok – menovitou hodnotou,</w:t>
      </w:r>
    </w:p>
    <w:p w14:paraId="7A6DFED7" w14:textId="7E27DF25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záväzky – menovitou hodnotou</w:t>
      </w:r>
    </w:p>
    <w:p w14:paraId="3D549235" w14:textId="73EB15FA" w:rsidR="00A52EE0" w:rsidRPr="00AA2CAC" w:rsidRDefault="007647A5" w:rsidP="007C119E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 xml:space="preserve">f) </w:t>
      </w:r>
      <w:r w:rsidR="005D639E">
        <w:rPr>
          <w:rFonts w:ascii="Times New Roman" w:hAnsi="Times New Roman" w:cs="Times New Roman"/>
          <w:sz w:val="24"/>
          <w:szCs w:val="24"/>
        </w:rPr>
        <w:t>Účtovná jednotka považuje za významnú chybu tú, ktorá presiahla sumu 300 €. V opačnom prípade sa chyba považuje za nevýznamnú. V účtovnom období 20</w:t>
      </w:r>
      <w:r w:rsidR="00A341E7">
        <w:rPr>
          <w:rFonts w:ascii="Times New Roman" w:hAnsi="Times New Roman" w:cs="Times New Roman"/>
          <w:sz w:val="24"/>
          <w:szCs w:val="24"/>
        </w:rPr>
        <w:t>20</w:t>
      </w:r>
      <w:r w:rsidR="005D639E">
        <w:rPr>
          <w:rFonts w:ascii="Times New Roman" w:hAnsi="Times New Roman" w:cs="Times New Roman"/>
          <w:sz w:val="24"/>
          <w:szCs w:val="24"/>
        </w:rPr>
        <w:t xml:space="preserve"> účtovná jednotka neúčtovala opravy významných</w:t>
      </w:r>
      <w:r w:rsidR="007C119E">
        <w:rPr>
          <w:rFonts w:ascii="Times New Roman" w:hAnsi="Times New Roman" w:cs="Times New Roman"/>
          <w:sz w:val="24"/>
          <w:szCs w:val="24"/>
        </w:rPr>
        <w:t>, ani nevýznamných chýb.</w:t>
      </w:r>
    </w:p>
    <w:p w14:paraId="1141DA82" w14:textId="77777777" w:rsidR="007C119E" w:rsidRDefault="007C119E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C119E">
        <w:rPr>
          <w:rFonts w:ascii="Times New Roman" w:hAnsi="Times New Roman" w:cs="Times New Roman"/>
          <w:b/>
          <w:sz w:val="28"/>
          <w:szCs w:val="28"/>
        </w:rPr>
        <w:t>C</w:t>
      </w:r>
      <w:r w:rsidR="00147A95" w:rsidRPr="007C119E">
        <w:rPr>
          <w:rFonts w:ascii="Times New Roman" w:hAnsi="Times New Roman" w:cs="Times New Roman"/>
          <w:b/>
          <w:sz w:val="28"/>
          <w:szCs w:val="28"/>
        </w:rPr>
        <w:t>. </w:t>
      </w:r>
      <w:r w:rsidRPr="007C119E">
        <w:rPr>
          <w:rFonts w:ascii="Times New Roman" w:hAnsi="Times New Roman" w:cs="Times New Roman"/>
          <w:b/>
          <w:sz w:val="28"/>
          <w:szCs w:val="28"/>
        </w:rPr>
        <w:t>Informácie, ktoré vysvetľujú a dopĺňajú súvahu a výkaz ziskov a strát</w:t>
      </w:r>
      <w:r w:rsidR="00147A95" w:rsidRPr="007C119E">
        <w:rPr>
          <w:rFonts w:ascii="Times New Roman" w:hAnsi="Times New Roman" w:cs="Times New Roman"/>
          <w:b/>
          <w:sz w:val="28"/>
          <w:szCs w:val="28"/>
        </w:rPr>
        <w:t> </w:t>
      </w:r>
    </w:p>
    <w:p w14:paraId="57478202" w14:textId="41853082" w:rsidR="00147A95" w:rsidRPr="007C119E" w:rsidRDefault="007C119E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C119E">
        <w:rPr>
          <w:rFonts w:ascii="Times New Roman" w:hAnsi="Times New Roman" w:cs="Times New Roman"/>
          <w:bCs/>
          <w:sz w:val="24"/>
          <w:szCs w:val="24"/>
        </w:rPr>
        <w:t>a</w:t>
      </w:r>
      <w:r w:rsidR="00147A95" w:rsidRPr="007C119E">
        <w:rPr>
          <w:rFonts w:ascii="Times New Roman" w:hAnsi="Times New Roman" w:cs="Times New Roman"/>
          <w:bCs/>
          <w:sz w:val="24"/>
          <w:szCs w:val="24"/>
        </w:rPr>
        <w:t>) </w:t>
      </w:r>
      <w:r>
        <w:rPr>
          <w:rFonts w:ascii="Times New Roman" w:hAnsi="Times New Roman" w:cs="Times New Roman"/>
          <w:bCs/>
          <w:sz w:val="24"/>
          <w:szCs w:val="24"/>
        </w:rPr>
        <w:t>H</w:t>
      </w:r>
      <w:r w:rsidR="00147A95" w:rsidRPr="007C119E">
        <w:rPr>
          <w:rFonts w:ascii="Times New Roman" w:hAnsi="Times New Roman" w:cs="Times New Roman"/>
          <w:bCs/>
          <w:sz w:val="24"/>
          <w:szCs w:val="24"/>
        </w:rPr>
        <w:t>odnot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pohľadávok do lehoty splatnosti a po lehote splatnosti,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5"/>
        <w:gridCol w:w="1931"/>
        <w:gridCol w:w="1799"/>
        <w:gridCol w:w="1917"/>
      </w:tblGrid>
      <w:tr w:rsidR="003371B4" w:rsidRPr="00AA2CAC" w14:paraId="5BFD5520" w14:textId="77777777" w:rsidTr="003A5C6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7C3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1CA1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0D74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4E120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3371B4" w:rsidRPr="00AA2CAC" w14:paraId="6806FBD3" w14:textId="77777777" w:rsidTr="003A5C6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97ED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16C5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BD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59D32B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</w:tr>
      <w:tr w:rsidR="003371B4" w:rsidRPr="00AA2CAC" w14:paraId="30B5BDDB" w14:textId="77777777" w:rsidTr="003A5C6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F7BA5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Dlhodobé pohľadávky</w:t>
            </w:r>
          </w:p>
        </w:tc>
      </w:tr>
      <w:tr w:rsidR="003371B4" w:rsidRPr="00AA2CAC" w14:paraId="5C3D9936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1516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CA3E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889355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89097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4BAB2777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B8B2D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7200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9E48ED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404900A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61DEE38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15D26E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36836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65BDE2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2D66A6E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7B7A315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8AF50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7A692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20D5E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BA1B5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B104CB9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84B99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906CB" w14:textId="2DA2D10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068E4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8C6521" w14:textId="1ED002BB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135D561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35B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58586" w14:textId="5A3ADA2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6029A3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2A48C0" w14:textId="2D057D60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371B4" w:rsidRPr="00AA2CAC" w14:paraId="4CADD950" w14:textId="77777777" w:rsidTr="003A5C6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7A5BA" w14:textId="77777777" w:rsidR="003371B4" w:rsidRPr="00AA2CAC" w:rsidRDefault="003371B4" w:rsidP="007C119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</w:t>
            </w:r>
          </w:p>
        </w:tc>
      </w:tr>
      <w:tr w:rsidR="003371B4" w:rsidRPr="00AA2CAC" w14:paraId="70564703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6BEE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7ADBE" w14:textId="46A7A39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21207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E7A29E" w14:textId="283CB2C6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65634D39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EF2019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F290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2C622D4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0632C95B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4E33FC7E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967823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8BAB9D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94351C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76A5B595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AEBC8C4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A4A7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B75EC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0BC67FD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66EE317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7BF7E6D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1E5B1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56CA6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3602B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13A576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63104AE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1FE47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4CC1A" w14:textId="3BA32F9F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F6C0E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537EB6" w14:textId="1275721F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6D71A3B3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8D44BB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927247" w14:textId="7E66AA7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436FE6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5CCADC48" w14:textId="3EA7C2AA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17EA94AE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1F94C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5A868" w14:textId="43A7ABC5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7A88C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DE22D1" w14:textId="44E3BE76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A126116" w14:textId="77777777" w:rsidR="007C119E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A40E2E" w14:textId="5C42B202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</w:t>
      </w:r>
      <w:r w:rsidR="00147A95" w:rsidRPr="00AA2CAC">
        <w:rPr>
          <w:rFonts w:ascii="Times New Roman" w:hAnsi="Times New Roman" w:cs="Times New Roman"/>
          <w:sz w:val="24"/>
          <w:szCs w:val="24"/>
        </w:rPr>
        <w:t>ýznamn</w:t>
      </w:r>
      <w:r>
        <w:rPr>
          <w:rFonts w:ascii="Times New Roman" w:hAnsi="Times New Roman" w:cs="Times New Roman"/>
          <w:sz w:val="24"/>
          <w:szCs w:val="24"/>
        </w:rPr>
        <w:t>é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zložk</w:t>
      </w:r>
      <w:r>
        <w:rPr>
          <w:rFonts w:ascii="Times New Roman" w:hAnsi="Times New Roman" w:cs="Times New Roman"/>
          <w:sz w:val="24"/>
          <w:szCs w:val="24"/>
        </w:rPr>
        <w:t>y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krátkodobého finančného majetku</w:t>
      </w:r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7"/>
        <w:gridCol w:w="2559"/>
        <w:gridCol w:w="2376"/>
      </w:tblGrid>
      <w:tr w:rsidR="003371B4" w:rsidRPr="00AA2CAC" w14:paraId="7E756AD0" w14:textId="77777777" w:rsidTr="003A5C6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E67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F7FD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76473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3371B4" w:rsidRPr="00AA2CAC" w14:paraId="350B443F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FA1F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6BE55" w14:textId="655E68A9" w:rsidR="003371B4" w:rsidRPr="00AA2CAC" w:rsidRDefault="008F12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0713D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0713D0">
              <w:rPr>
                <w:rFonts w:ascii="Times New Roman" w:hAnsi="Times New Roman" w:cs="Times New Roman"/>
                <w:bCs/>
                <w:sz w:val="24"/>
                <w:szCs w:val="24"/>
              </w:rPr>
              <w:t>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007EBF" w14:textId="05FF61AF" w:rsidR="003371B4" w:rsidRPr="00AA2CAC" w:rsidRDefault="00285F85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4 958</w:t>
            </w:r>
          </w:p>
        </w:tc>
      </w:tr>
      <w:tr w:rsidR="003371B4" w:rsidRPr="00AA2CAC" w14:paraId="254BA0D9" w14:textId="77777777" w:rsidTr="003A5C6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45FD15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0ABA16" w14:textId="083EB18F" w:rsidR="003371B4" w:rsidRPr="00AA2CAC" w:rsidRDefault="000713D0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7 770</w:t>
            </w:r>
          </w:p>
        </w:tc>
        <w:tc>
          <w:tcPr>
            <w:tcW w:w="2405" w:type="dxa"/>
            <w:vAlign w:val="center"/>
          </w:tcPr>
          <w:p w14:paraId="5A91C551" w14:textId="2F9786C0" w:rsidR="003371B4" w:rsidRPr="00AA2CAC" w:rsidRDefault="00285F85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4 411</w:t>
            </w:r>
          </w:p>
        </w:tc>
      </w:tr>
      <w:tr w:rsidR="003371B4" w:rsidRPr="00AA2CAC" w14:paraId="2F9173BA" w14:textId="77777777" w:rsidTr="003A5C6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66784D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220926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14:paraId="3BC5D537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6E3E1AEB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116AC0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395332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14:paraId="773959FC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437A9330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ABAB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5BA86" w14:textId="09454ADB" w:rsidR="003371B4" w:rsidRPr="00AA2CAC" w:rsidRDefault="00075303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13 125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A1AD1A" w14:textId="7CEC0870" w:rsidR="003371B4" w:rsidRPr="00AA2CAC" w:rsidRDefault="00285F85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9 369</w:t>
            </w:r>
          </w:p>
        </w:tc>
      </w:tr>
    </w:tbl>
    <w:p w14:paraId="77A4B744" w14:textId="77777777" w:rsidR="007C119E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FBEB42" w14:textId="538D7B59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Vlastné imanie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za bežné účtovné obdobie, a</w:t>
      </w:r>
      <w:r w:rsidR="00817A2A" w:rsidRPr="00AA2CAC">
        <w:rPr>
          <w:rFonts w:ascii="Times New Roman" w:hAnsi="Times New Roman" w:cs="Times New Roman"/>
          <w:sz w:val="24"/>
          <w:szCs w:val="24"/>
        </w:rPr>
        <w:t> </w:t>
      </w:r>
      <w:r w:rsidR="00147A95" w:rsidRPr="00AA2CAC">
        <w:rPr>
          <w:rFonts w:ascii="Times New Roman" w:hAnsi="Times New Roman" w:cs="Times New Roman"/>
          <w:sz w:val="24"/>
          <w:szCs w:val="24"/>
        </w:rPr>
        <w:t>to</w:t>
      </w:r>
      <w:r w:rsidR="00817A2A" w:rsidRPr="00AA2CA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5 000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EUR</w:t>
      </w:r>
    </w:p>
    <w:p w14:paraId="1B7D127A" w14:textId="65FDF4B8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1. </w:t>
      </w:r>
      <w:r w:rsidR="00817A2A" w:rsidRPr="00AA2CAC">
        <w:rPr>
          <w:rFonts w:ascii="Times New Roman" w:hAnsi="Times New Roman" w:cs="Times New Roman"/>
          <w:sz w:val="24"/>
          <w:szCs w:val="24"/>
        </w:rPr>
        <w:t xml:space="preserve"> splatené základné imanie: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5</w:t>
      </w:r>
      <w:r w:rsidR="007C11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000 EUR</w:t>
      </w:r>
    </w:p>
    <w:p w14:paraId="283AA172" w14:textId="77777777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2. hod</w:t>
      </w:r>
      <w:r w:rsidR="00817A2A" w:rsidRPr="00AA2CAC">
        <w:rPr>
          <w:rFonts w:ascii="Times New Roman" w:hAnsi="Times New Roman" w:cs="Times New Roman"/>
          <w:sz w:val="24"/>
          <w:szCs w:val="24"/>
        </w:rPr>
        <w:t xml:space="preserve">nota upísaného vlastného imania: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0 EUR</w:t>
      </w:r>
    </w:p>
    <w:p w14:paraId="6C50650F" w14:textId="77777777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3. rozdelenie účtovného zisku alebo vysporiadanie účtovnej straty vykázanej v predchádzajúcom účtovnom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817A2A" w:rsidRPr="00AA2CAC" w14:paraId="514CCD25" w14:textId="77777777" w:rsidTr="003A5C6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1D7B3" w14:textId="77777777" w:rsidR="00817A2A" w:rsidRPr="00AA2CAC" w:rsidRDefault="00817A2A" w:rsidP="003A5C6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D38D" w14:textId="77777777" w:rsidR="00817A2A" w:rsidRPr="00AA2CAC" w:rsidRDefault="00817A2A" w:rsidP="003A5C6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17A2A" w:rsidRPr="00AA2CAC" w14:paraId="636DDE48" w14:textId="77777777" w:rsidTr="003A5C66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E747" w14:textId="77777777" w:rsidR="00817A2A" w:rsidRPr="00AA2CAC" w:rsidRDefault="00E81E59" w:rsidP="00E81E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Účtovný</w:t>
            </w:r>
            <w:r w:rsidR="00817A2A"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zisk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33250" w14:textId="7445F81F" w:rsidR="00817A2A" w:rsidRPr="00AA2CAC" w:rsidRDefault="001236D9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3 209</w:t>
            </w:r>
          </w:p>
        </w:tc>
      </w:tr>
      <w:tr w:rsidR="00817A2A" w:rsidRPr="00AA2CAC" w14:paraId="56B3FA6F" w14:textId="77777777" w:rsidTr="003A5C6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6B58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B3C2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817A2A" w:rsidRPr="00AA2CAC" w14:paraId="2EDD0772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B4FD0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1B015" w14:textId="0BE9DB9D" w:rsidR="00817A2A" w:rsidRPr="00AA2CAC" w:rsidRDefault="000F2529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D55A7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17A2A" w:rsidRPr="00AA2CAC" w14:paraId="7ADFE9E7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376E1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4871C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88C6CAC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D2D9D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BD30D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B772AC2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B8E2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Prídel na 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E8AFF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4DCA4319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03151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0A5ED" w14:textId="77777777" w:rsidR="00817A2A" w:rsidRPr="00AA2CAC" w:rsidRDefault="00817A2A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F82C640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F34A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E5C96" w14:textId="6685AB6C" w:rsidR="00817A2A" w:rsidRPr="00AA2CAC" w:rsidRDefault="00D55A7B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3 048</w:t>
            </w:r>
          </w:p>
        </w:tc>
      </w:tr>
      <w:tr w:rsidR="00E81E59" w:rsidRPr="00AA2CAC" w14:paraId="70992547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6455" w14:textId="77777777" w:rsidR="00E81E59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1FDF9" w14:textId="77777777" w:rsidR="00E81E59" w:rsidRPr="00AA2CAC" w:rsidRDefault="00E81E59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1E59" w:rsidRPr="00AA2CAC" w14:paraId="2F72EC7E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FD3E" w14:textId="77777777" w:rsidR="00E81E59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B1575" w14:textId="77777777" w:rsidR="00E81E59" w:rsidRPr="00AA2CAC" w:rsidRDefault="00E81E59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11A57E7A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6015" w14:textId="77777777" w:rsidR="00817A2A" w:rsidRPr="00AA2CAC" w:rsidRDefault="00817A2A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DFC50" w14:textId="421663BF" w:rsidR="00817A2A" w:rsidRPr="00AA2CAC" w:rsidRDefault="00D55A7B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3 209</w:t>
            </w:r>
          </w:p>
        </w:tc>
      </w:tr>
    </w:tbl>
    <w:p w14:paraId="68581D98" w14:textId="77777777" w:rsidR="007C119E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37A1BE" w14:textId="449D76ED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</w:t>
      </w:r>
      <w:r w:rsidR="00147A95" w:rsidRPr="00AA2CAC">
        <w:rPr>
          <w:rFonts w:ascii="Times New Roman" w:hAnsi="Times New Roman" w:cs="Times New Roman"/>
          <w:sz w:val="24"/>
          <w:szCs w:val="24"/>
        </w:rPr>
        <w:t>ýšk</w:t>
      </w:r>
      <w:r>
        <w:rPr>
          <w:rFonts w:ascii="Times New Roman" w:hAnsi="Times New Roman" w:cs="Times New Roman"/>
          <w:sz w:val="24"/>
          <w:szCs w:val="24"/>
        </w:rPr>
        <w:t>a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záväzkov do lehoty splatnosti a po lehote splatnosti,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11"/>
        <w:gridCol w:w="1824"/>
        <w:gridCol w:w="1824"/>
        <w:gridCol w:w="2003"/>
      </w:tblGrid>
      <w:tr w:rsidR="0039745D" w:rsidRPr="00AA2CAC" w14:paraId="34406D2D" w14:textId="77777777" w:rsidTr="0039745D">
        <w:trPr>
          <w:trHeight w:val="297"/>
        </w:trPr>
        <w:tc>
          <w:tcPr>
            <w:tcW w:w="3507" w:type="dxa"/>
          </w:tcPr>
          <w:p w14:paraId="7044A0CE" w14:textId="77777777" w:rsidR="0039745D" w:rsidRPr="00AA2CAC" w:rsidRDefault="0039745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MON_1489244905"/>
            <w:bookmarkEnd w:id="0"/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857" w:type="dxa"/>
          </w:tcPr>
          <w:p w14:paraId="13D9F42D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Do splatnosti</w:t>
            </w:r>
          </w:p>
        </w:tc>
        <w:tc>
          <w:tcPr>
            <w:tcW w:w="1857" w:type="dxa"/>
          </w:tcPr>
          <w:p w14:paraId="2B792735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Po splatnosti</w:t>
            </w:r>
          </w:p>
        </w:tc>
        <w:tc>
          <w:tcPr>
            <w:tcW w:w="2067" w:type="dxa"/>
          </w:tcPr>
          <w:p w14:paraId="61E1F352" w14:textId="77777777" w:rsidR="0039745D" w:rsidRPr="00AA2CAC" w:rsidRDefault="0039745D" w:rsidP="0039745D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</w:tr>
      <w:tr w:rsidR="0039745D" w:rsidRPr="00AA2CAC" w14:paraId="034FCAE1" w14:textId="77777777" w:rsidTr="0039745D">
        <w:trPr>
          <w:trHeight w:val="297"/>
        </w:trPr>
        <w:tc>
          <w:tcPr>
            <w:tcW w:w="3507" w:type="dxa"/>
          </w:tcPr>
          <w:p w14:paraId="26A92FC4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 obchodného styku</w:t>
            </w:r>
          </w:p>
        </w:tc>
        <w:tc>
          <w:tcPr>
            <w:tcW w:w="1857" w:type="dxa"/>
            <w:vAlign w:val="center"/>
          </w:tcPr>
          <w:p w14:paraId="439A3291" w14:textId="3AB967B1" w:rsidR="0039745D" w:rsidRPr="00AA2CAC" w:rsidRDefault="00E549F2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857" w:type="dxa"/>
            <w:vAlign w:val="center"/>
          </w:tcPr>
          <w:p w14:paraId="0D92BFA4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51CEBDAF" w14:textId="14DDB035" w:rsidR="0039745D" w:rsidRPr="00AA2CAC" w:rsidRDefault="00C920CE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</w:tr>
      <w:tr w:rsidR="0039745D" w:rsidRPr="00AA2CAC" w14:paraId="4A20A897" w14:textId="77777777" w:rsidTr="0039745D">
        <w:trPr>
          <w:trHeight w:val="297"/>
        </w:trPr>
        <w:tc>
          <w:tcPr>
            <w:tcW w:w="3507" w:type="dxa"/>
          </w:tcPr>
          <w:p w14:paraId="2726C739" w14:textId="77777777" w:rsidR="0039745D" w:rsidRPr="00AA2CAC" w:rsidRDefault="0039745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voči spoločníkom a združeniu</w:t>
            </w:r>
          </w:p>
        </w:tc>
        <w:tc>
          <w:tcPr>
            <w:tcW w:w="1857" w:type="dxa"/>
            <w:vAlign w:val="center"/>
          </w:tcPr>
          <w:p w14:paraId="15B59301" w14:textId="48AB7471" w:rsidR="0039745D" w:rsidRPr="00AA2CAC" w:rsidRDefault="00442D13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173</w:t>
            </w:r>
          </w:p>
        </w:tc>
        <w:tc>
          <w:tcPr>
            <w:tcW w:w="1857" w:type="dxa"/>
            <w:vAlign w:val="center"/>
          </w:tcPr>
          <w:p w14:paraId="71D547CE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1E309DC1" w14:textId="3A8C939A" w:rsidR="0039745D" w:rsidRPr="00AA2CAC" w:rsidRDefault="00C920CE" w:rsidP="0039745D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173</w:t>
            </w:r>
          </w:p>
        </w:tc>
      </w:tr>
      <w:tr w:rsidR="0039745D" w:rsidRPr="00AA2CAC" w14:paraId="6708ECCC" w14:textId="77777777" w:rsidTr="0039745D">
        <w:trPr>
          <w:trHeight w:val="297"/>
        </w:trPr>
        <w:tc>
          <w:tcPr>
            <w:tcW w:w="3507" w:type="dxa"/>
          </w:tcPr>
          <w:p w14:paraId="61F07A87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voči zamestnancom</w:t>
            </w:r>
          </w:p>
        </w:tc>
        <w:tc>
          <w:tcPr>
            <w:tcW w:w="1857" w:type="dxa"/>
            <w:vAlign w:val="center"/>
          </w:tcPr>
          <w:p w14:paraId="6199666E" w14:textId="2D8680DB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54FB7E8C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4F32B2F9" w14:textId="37AEB2D3" w:rsidR="0039745D" w:rsidRPr="00AA2CAC" w:rsidRDefault="00C920CE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</w:tr>
      <w:tr w:rsidR="0039745D" w:rsidRPr="00AA2CAC" w14:paraId="4EBAA5A4" w14:textId="77777777" w:rsidTr="0039745D">
        <w:trPr>
          <w:trHeight w:val="297"/>
        </w:trPr>
        <w:tc>
          <w:tcPr>
            <w:tcW w:w="3507" w:type="dxa"/>
          </w:tcPr>
          <w:p w14:paraId="5C712EFE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zo sociálneho poistenia</w:t>
            </w:r>
          </w:p>
        </w:tc>
        <w:tc>
          <w:tcPr>
            <w:tcW w:w="1857" w:type="dxa"/>
            <w:vAlign w:val="center"/>
          </w:tcPr>
          <w:p w14:paraId="7D249ACA" w14:textId="12BE784D" w:rsidR="0039745D" w:rsidRPr="00AA2CAC" w:rsidRDefault="00442D13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857" w:type="dxa"/>
            <w:vAlign w:val="center"/>
          </w:tcPr>
          <w:p w14:paraId="00533365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12E74E7C" w14:textId="6828C8B6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75E584D" w14:textId="77777777" w:rsidTr="0039745D">
        <w:trPr>
          <w:trHeight w:val="297"/>
        </w:trPr>
        <w:tc>
          <w:tcPr>
            <w:tcW w:w="3507" w:type="dxa"/>
          </w:tcPr>
          <w:p w14:paraId="69716E6E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zo sociálneho fondu</w:t>
            </w:r>
          </w:p>
        </w:tc>
        <w:tc>
          <w:tcPr>
            <w:tcW w:w="1857" w:type="dxa"/>
            <w:vAlign w:val="center"/>
          </w:tcPr>
          <w:p w14:paraId="3FA66CEB" w14:textId="7FA8CE52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6EAD4FFB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09E23D82" w14:textId="0A0028B0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BA56DE5" w14:textId="77777777" w:rsidTr="0039745D">
        <w:trPr>
          <w:trHeight w:val="297"/>
        </w:trPr>
        <w:tc>
          <w:tcPr>
            <w:tcW w:w="3507" w:type="dxa"/>
          </w:tcPr>
          <w:p w14:paraId="096E6508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daňové</w:t>
            </w:r>
          </w:p>
        </w:tc>
        <w:tc>
          <w:tcPr>
            <w:tcW w:w="1857" w:type="dxa"/>
            <w:vAlign w:val="center"/>
          </w:tcPr>
          <w:p w14:paraId="6B269C53" w14:textId="3856554B" w:rsidR="0039745D" w:rsidRPr="00AA2CAC" w:rsidRDefault="00F24CF9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1 90</w:t>
            </w:r>
            <w:r w:rsidR="00091A0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57" w:type="dxa"/>
            <w:vAlign w:val="center"/>
          </w:tcPr>
          <w:p w14:paraId="434813BD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3F2A0F9A" w14:textId="61F7BBE2" w:rsidR="0039745D" w:rsidRPr="00AA2CAC" w:rsidRDefault="00C920CE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1 903</w:t>
            </w:r>
          </w:p>
        </w:tc>
      </w:tr>
      <w:tr w:rsidR="0039745D" w:rsidRPr="00AA2CAC" w14:paraId="280FE7DE" w14:textId="77777777" w:rsidTr="0039745D">
        <w:trPr>
          <w:trHeight w:val="297"/>
        </w:trPr>
        <w:tc>
          <w:tcPr>
            <w:tcW w:w="3507" w:type="dxa"/>
          </w:tcPr>
          <w:p w14:paraId="2475DA10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1857" w:type="dxa"/>
            <w:vAlign w:val="center"/>
          </w:tcPr>
          <w:p w14:paraId="583B528E" w14:textId="54610CF9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76DAFB02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49DC6B5F" w14:textId="2A3B8613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6195262A" w14:textId="77777777" w:rsidTr="0039745D">
        <w:trPr>
          <w:trHeight w:val="297"/>
        </w:trPr>
        <w:tc>
          <w:tcPr>
            <w:tcW w:w="3507" w:type="dxa"/>
          </w:tcPr>
          <w:p w14:paraId="053EE6A6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57" w:type="dxa"/>
            <w:vAlign w:val="center"/>
          </w:tcPr>
          <w:p w14:paraId="59232E38" w14:textId="172AF136" w:rsidR="0039745D" w:rsidRPr="00AA2CAC" w:rsidRDefault="003561CE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2 215</w:t>
            </w:r>
          </w:p>
        </w:tc>
        <w:tc>
          <w:tcPr>
            <w:tcW w:w="1857" w:type="dxa"/>
            <w:vAlign w:val="center"/>
          </w:tcPr>
          <w:p w14:paraId="35B0F1DC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603B64C1" w14:textId="01A0BA11" w:rsidR="0039745D" w:rsidRPr="00AA2CAC" w:rsidRDefault="003561CE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2 215</w:t>
            </w:r>
          </w:p>
        </w:tc>
      </w:tr>
    </w:tbl>
    <w:p w14:paraId="31E6023C" w14:textId="77777777" w:rsidR="00817A2A" w:rsidRPr="00AA2CAC" w:rsidRDefault="00817A2A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F07DA1" w14:textId="20149EE0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d) </w:t>
      </w:r>
      <w:r w:rsidR="007C119E">
        <w:rPr>
          <w:rFonts w:ascii="Times New Roman" w:hAnsi="Times New Roman" w:cs="Times New Roman"/>
          <w:sz w:val="24"/>
          <w:szCs w:val="24"/>
        </w:rPr>
        <w:t>Š</w:t>
      </w:r>
      <w:r w:rsidRPr="00AA2CAC">
        <w:rPr>
          <w:rFonts w:ascii="Times New Roman" w:hAnsi="Times New Roman" w:cs="Times New Roman"/>
          <w:sz w:val="24"/>
          <w:szCs w:val="24"/>
        </w:rPr>
        <w:t>truktúr</w:t>
      </w:r>
      <w:r w:rsidR="007C119E">
        <w:rPr>
          <w:rFonts w:ascii="Times New Roman" w:hAnsi="Times New Roman" w:cs="Times New Roman"/>
          <w:sz w:val="24"/>
          <w:szCs w:val="24"/>
        </w:rPr>
        <w:t>a</w:t>
      </w:r>
      <w:r w:rsidRPr="00AA2CAC">
        <w:rPr>
          <w:rFonts w:ascii="Times New Roman" w:hAnsi="Times New Roman" w:cs="Times New Roman"/>
          <w:sz w:val="24"/>
          <w:szCs w:val="24"/>
        </w:rPr>
        <w:t xml:space="preserve"> záväzkov podľa zostatkovej doby splatnosti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21A42" w:rsidRPr="00AA2CAC" w14:paraId="22732A41" w14:textId="77777777" w:rsidTr="003A5C6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6E6B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CC0D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C5A5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21A42" w:rsidRPr="00AA2CAC" w14:paraId="34FF37EB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8B4E3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B047ED" w14:textId="521FA8D4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C41250" w14:textId="239CA25C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21A42" w:rsidRPr="00AA2CAC" w14:paraId="33832D73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0F655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C6EB0E" w14:textId="77777777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43934" w14:textId="77777777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21A42" w:rsidRPr="00AA2CAC" w14:paraId="57399A4A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5909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B9A51" w14:textId="4B0D78FD" w:rsidR="00721A42" w:rsidRPr="00AA2CAC" w:rsidRDefault="00721A42" w:rsidP="00781FD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BEC6C" w14:textId="5EE76C62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1A42" w:rsidRPr="00AA2CAC" w14:paraId="3FE87883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E56B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E2039" w14:textId="5B85184D" w:rsidR="00721A42" w:rsidRPr="00AA2CAC" w:rsidRDefault="005B6FE2" w:rsidP="005B6FE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70932" w14:textId="2DFE18B7" w:rsidR="00721A42" w:rsidRPr="00AA2CAC" w:rsidRDefault="00AE7CA0" w:rsidP="00AE7C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1 160</w:t>
            </w:r>
          </w:p>
        </w:tc>
      </w:tr>
      <w:tr w:rsidR="00721A42" w:rsidRPr="00AA2CAC" w14:paraId="010E2ED1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642004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2D1EE9" w14:textId="45041EAE" w:rsidR="00721A42" w:rsidRPr="00AA2CAC" w:rsidRDefault="005B6FE2" w:rsidP="005B6FE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0781DE" w14:textId="0B15A334" w:rsidR="00721A42" w:rsidRPr="00AA2CAC" w:rsidRDefault="00AE7CA0" w:rsidP="00AE7C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1 160</w:t>
            </w:r>
          </w:p>
        </w:tc>
      </w:tr>
      <w:tr w:rsidR="00721A42" w:rsidRPr="00AA2CAC" w14:paraId="41276EA9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C37F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6A220" w14:textId="77777777" w:rsidR="00721A42" w:rsidRPr="00AA2CAC" w:rsidRDefault="00721A42" w:rsidP="003A5C6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7370" w14:textId="77777777" w:rsidR="00721A42" w:rsidRPr="00AA2CAC" w:rsidRDefault="00721A42" w:rsidP="003A5C6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14:paraId="03D43568" w14:textId="7EAC0D52" w:rsidR="005F52D9" w:rsidRDefault="00835F24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3BF213" w14:textId="36C29806" w:rsidR="005F52D9" w:rsidRDefault="005F52D9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4EDED7" w14:textId="06C7D4F2" w:rsidR="005F52D9" w:rsidRDefault="005F52D9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D39F02" w14:textId="58C4153A" w:rsidR="008A6B6E" w:rsidRDefault="008A6B6E" w:rsidP="007C77B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56F2AB5" w14:textId="77777777" w:rsidR="005F52D9" w:rsidRPr="00AA2CAC" w:rsidRDefault="005F52D9" w:rsidP="007C77B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87E4B1" w14:textId="63F2DBA5" w:rsidR="00147A95" w:rsidRPr="00AA2CAC" w:rsidRDefault="005F52D9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O</w:t>
      </w:r>
      <w:r w:rsidR="00147A95" w:rsidRPr="00AA2CAC">
        <w:rPr>
          <w:rFonts w:ascii="Times New Roman" w:hAnsi="Times New Roman" w:cs="Times New Roman"/>
          <w:sz w:val="24"/>
          <w:szCs w:val="24"/>
        </w:rPr>
        <w:t>pis a suma významných položiek nákladov z hospodárskej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803"/>
      </w:tblGrid>
      <w:tr w:rsidR="009A746D" w:rsidRPr="00AA2CAC" w14:paraId="5C739632" w14:textId="77777777" w:rsidTr="00F50F91">
        <w:tc>
          <w:tcPr>
            <w:tcW w:w="3256" w:type="dxa"/>
          </w:tcPr>
          <w:p w14:paraId="6D5D59C0" w14:textId="77777777" w:rsidR="009A746D" w:rsidRPr="00AA2CAC" w:rsidRDefault="009A746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680" w:type="dxa"/>
          </w:tcPr>
          <w:p w14:paraId="314919E8" w14:textId="77777777" w:rsidR="009A746D" w:rsidRPr="00AA2CAC" w:rsidRDefault="009A746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9A746D" w:rsidRPr="00AA2CAC" w14:paraId="25DC04F1" w14:textId="77777777" w:rsidTr="00F50F91">
        <w:tc>
          <w:tcPr>
            <w:tcW w:w="3256" w:type="dxa"/>
          </w:tcPr>
          <w:p w14:paraId="5955EFDA" w14:textId="5E5B3EFC" w:rsidR="009A746D" w:rsidRPr="00AA2CAC" w:rsidRDefault="00D57C38" w:rsidP="00AA2CA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Mzdy</w:t>
            </w:r>
          </w:p>
        </w:tc>
        <w:tc>
          <w:tcPr>
            <w:tcW w:w="680" w:type="dxa"/>
          </w:tcPr>
          <w:p w14:paraId="50DF696B" w14:textId="3294118F" w:rsidR="009A746D" w:rsidRPr="00AA2CAC" w:rsidRDefault="00D57C38" w:rsidP="00AA2C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2 000</w:t>
            </w:r>
          </w:p>
        </w:tc>
      </w:tr>
      <w:tr w:rsidR="009A746D" w:rsidRPr="00AA2CAC" w14:paraId="6279FAA7" w14:textId="77777777" w:rsidTr="00F50F91">
        <w:tc>
          <w:tcPr>
            <w:tcW w:w="3256" w:type="dxa"/>
          </w:tcPr>
          <w:p w14:paraId="04B64794" w14:textId="54572D2F" w:rsidR="009A746D" w:rsidRPr="00AA2CAC" w:rsidRDefault="005F52D9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Cestovné náklady</w:t>
            </w:r>
          </w:p>
        </w:tc>
        <w:tc>
          <w:tcPr>
            <w:tcW w:w="680" w:type="dxa"/>
          </w:tcPr>
          <w:p w14:paraId="5FE4AAD1" w14:textId="5A73DD81" w:rsidR="009A746D" w:rsidRPr="00AA2CAC" w:rsidRDefault="00EF1179" w:rsidP="00AA2CA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730</w:t>
            </w:r>
          </w:p>
        </w:tc>
      </w:tr>
      <w:tr w:rsidR="006B5C08" w:rsidRPr="00AA2CAC" w14:paraId="524BA7E4" w14:textId="77777777" w:rsidTr="00F50F91">
        <w:tc>
          <w:tcPr>
            <w:tcW w:w="3256" w:type="dxa"/>
          </w:tcPr>
          <w:p w14:paraId="01547C30" w14:textId="30437FF7" w:rsidR="006B5C08" w:rsidRDefault="00D57C38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Nedaňové náklady – školné</w:t>
            </w:r>
          </w:p>
        </w:tc>
        <w:tc>
          <w:tcPr>
            <w:tcW w:w="680" w:type="dxa"/>
          </w:tcPr>
          <w:p w14:paraId="212CE4A1" w14:textId="2FA09FD1" w:rsidR="006B5C08" w:rsidRDefault="00D57C38" w:rsidP="00AA2CA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6 650</w:t>
            </w:r>
          </w:p>
        </w:tc>
      </w:tr>
    </w:tbl>
    <w:p w14:paraId="082D6041" w14:textId="77777777" w:rsidR="008A6B6E" w:rsidRPr="00AA2CAC" w:rsidRDefault="008A6B6E" w:rsidP="008A6B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BC43FF" w14:textId="239A8667" w:rsidR="005F52D9" w:rsidRPr="005F52D9" w:rsidRDefault="005F52D9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F52D9">
        <w:rPr>
          <w:rFonts w:ascii="Times New Roman" w:hAnsi="Times New Roman" w:cs="Times New Roman"/>
          <w:bCs/>
          <w:sz w:val="24"/>
          <w:szCs w:val="24"/>
        </w:rPr>
        <w:t>f) Opis a suma významných položiek výnosov z hospodárskej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1418"/>
      </w:tblGrid>
      <w:tr w:rsidR="005F52D9" w:rsidRPr="00AA2CAC" w14:paraId="5D03BC8D" w14:textId="77777777" w:rsidTr="009A666F">
        <w:tc>
          <w:tcPr>
            <w:tcW w:w="2518" w:type="dxa"/>
          </w:tcPr>
          <w:p w14:paraId="0053425D" w14:textId="6C78805A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1418" w:type="dxa"/>
          </w:tcPr>
          <w:p w14:paraId="15258FA0" w14:textId="77777777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5F52D9" w:rsidRPr="00AA2CAC" w14:paraId="7B1512D0" w14:textId="77777777" w:rsidTr="009A666F">
        <w:tc>
          <w:tcPr>
            <w:tcW w:w="2518" w:type="dxa"/>
          </w:tcPr>
          <w:p w14:paraId="736543BE" w14:textId="04A6F470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Vedenie účtovníctva</w:t>
            </w:r>
          </w:p>
        </w:tc>
        <w:tc>
          <w:tcPr>
            <w:tcW w:w="1418" w:type="dxa"/>
          </w:tcPr>
          <w:p w14:paraId="0EE4D03B" w14:textId="1A280297" w:rsidR="005F52D9" w:rsidRPr="00AA2CAC" w:rsidRDefault="00063B33" w:rsidP="009A666F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16 750</w:t>
            </w:r>
          </w:p>
        </w:tc>
      </w:tr>
    </w:tbl>
    <w:p w14:paraId="1F913FA9" w14:textId="77777777" w:rsidR="005F52D9" w:rsidRDefault="005F52D9" w:rsidP="00A52EE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281EF4" w14:textId="63130983" w:rsidR="00147A95" w:rsidRDefault="005F52D9" w:rsidP="00D446B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F52D9">
        <w:rPr>
          <w:rFonts w:ascii="Times New Roman" w:hAnsi="Times New Roman" w:cs="Times New Roman"/>
          <w:b/>
          <w:sz w:val="28"/>
          <w:szCs w:val="28"/>
        </w:rPr>
        <w:t>D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5F52D9">
        <w:rPr>
          <w:rFonts w:ascii="Times New Roman" w:hAnsi="Times New Roman" w:cs="Times New Roman"/>
          <w:b/>
          <w:sz w:val="28"/>
          <w:szCs w:val="28"/>
        </w:rPr>
        <w:t xml:space="preserve"> Informácie </w:t>
      </w:r>
      <w:r w:rsidR="00147A95" w:rsidRPr="005F52D9">
        <w:rPr>
          <w:rFonts w:ascii="Times New Roman" w:hAnsi="Times New Roman" w:cs="Times New Roman"/>
          <w:b/>
          <w:sz w:val="28"/>
          <w:szCs w:val="28"/>
        </w:rPr>
        <w:t>o ekonomických vzťahoch účtovnej jednotky a spriaznených osôb</w:t>
      </w:r>
      <w:r w:rsidR="00147A95" w:rsidRPr="00AA2CA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4C20A54" w14:textId="75D90A35" w:rsidR="005F52D9" w:rsidRPr="005F52D9" w:rsidRDefault="005F52D9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Účtovná jednotka poskytuje svoje služby spoločnosti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Concierge</w:t>
      </w:r>
      <w:proofErr w:type="spellEnd"/>
      <w:r w:rsidR="00835F24">
        <w:rPr>
          <w:rFonts w:ascii="Times New Roman" w:hAnsi="Times New Roman" w:cs="Times New Roman"/>
          <w:bCs/>
          <w:sz w:val="24"/>
          <w:szCs w:val="24"/>
        </w:rPr>
        <w:t xml:space="preserve">, spol. s r. o., ktorá je pre ňu spriaznenou osobou. Za účtovné obdobie </w:t>
      </w:r>
      <w:r w:rsidR="00C65356">
        <w:rPr>
          <w:rFonts w:ascii="Times New Roman" w:hAnsi="Times New Roman" w:cs="Times New Roman"/>
          <w:bCs/>
          <w:sz w:val="24"/>
          <w:szCs w:val="24"/>
        </w:rPr>
        <w:t>2020</w:t>
      </w:r>
      <w:r w:rsidR="00835F24">
        <w:rPr>
          <w:rFonts w:ascii="Times New Roman" w:hAnsi="Times New Roman" w:cs="Times New Roman"/>
          <w:bCs/>
          <w:sz w:val="24"/>
          <w:szCs w:val="24"/>
        </w:rPr>
        <w:t xml:space="preserve"> boli tejto spoločnosti poskytnuté účtovné služby v celkovej sume </w:t>
      </w:r>
      <w:r w:rsidR="00063B33">
        <w:rPr>
          <w:rFonts w:ascii="Times New Roman" w:hAnsi="Times New Roman" w:cs="Times New Roman"/>
          <w:bCs/>
          <w:sz w:val="24"/>
          <w:szCs w:val="24"/>
        </w:rPr>
        <w:t>16 750 €.</w:t>
      </w:r>
    </w:p>
    <w:p w14:paraId="421A89C1" w14:textId="377A0DA5" w:rsidR="00147A95" w:rsidRPr="00835F24" w:rsidRDefault="00835F24" w:rsidP="008A6B6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35F24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147A95" w:rsidRPr="00835F24">
        <w:rPr>
          <w:rFonts w:ascii="Times New Roman" w:hAnsi="Times New Roman" w:cs="Times New Roman"/>
          <w:b/>
          <w:bCs/>
          <w:sz w:val="28"/>
          <w:szCs w:val="28"/>
        </w:rPr>
        <w:t>. </w:t>
      </w:r>
      <w:r w:rsidRPr="00835F24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147A95" w:rsidRPr="00835F24">
        <w:rPr>
          <w:rFonts w:ascii="Times New Roman" w:hAnsi="Times New Roman" w:cs="Times New Roman"/>
          <w:b/>
          <w:bCs/>
          <w:sz w:val="28"/>
          <w:szCs w:val="28"/>
        </w:rPr>
        <w:t xml:space="preserve">rehľad zmien vlastného </w:t>
      </w:r>
      <w:r w:rsidRPr="00835F24">
        <w:rPr>
          <w:rFonts w:ascii="Times New Roman" w:hAnsi="Times New Roman" w:cs="Times New Roman"/>
          <w:b/>
          <w:bCs/>
          <w:sz w:val="28"/>
          <w:szCs w:val="28"/>
        </w:rPr>
        <w:t>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95"/>
        <w:gridCol w:w="1559"/>
        <w:gridCol w:w="1276"/>
        <w:gridCol w:w="1276"/>
        <w:gridCol w:w="1146"/>
        <w:gridCol w:w="1390"/>
      </w:tblGrid>
      <w:tr w:rsidR="008A6B6E" w:rsidRPr="00AA2CAC" w14:paraId="1A52DE7F" w14:textId="77777777" w:rsidTr="00D446BF">
        <w:trPr>
          <w:trHeight w:val="318"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3839D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  <w:p w14:paraId="607CD0FC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664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412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8A6B6E" w:rsidRPr="00AA2CAC" w14:paraId="3A54D250" w14:textId="77777777" w:rsidTr="00D446BF">
        <w:trPr>
          <w:jc w:val="center"/>
        </w:trPr>
        <w:tc>
          <w:tcPr>
            <w:tcW w:w="23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79BC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2C11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44AF1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ACF5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70FB0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1C739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8A6B6E" w:rsidRPr="00AA2CAC" w14:paraId="7E8CF45C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2399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8AE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D14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9F6A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  <w:tc>
          <w:tcPr>
            <w:tcW w:w="11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6593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777E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f</w:t>
            </w:r>
          </w:p>
        </w:tc>
      </w:tr>
      <w:tr w:rsidR="008A6B6E" w:rsidRPr="00AA2CAC" w14:paraId="5BE0869D" w14:textId="77777777" w:rsidTr="00D446BF">
        <w:trPr>
          <w:trHeight w:val="454"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7A97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AE6C" w14:textId="0BB1F5B2" w:rsidR="008A6B6E" w:rsidRPr="00AA2CAC" w:rsidRDefault="00C06364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4E96" w14:textId="41754B9C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9E4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98560" w14:textId="385AEA86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E723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F556E"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</w:tr>
      <w:tr w:rsidR="008A6B6E" w:rsidRPr="00AA2CAC" w14:paraId="7A5B9C86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1EA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FDC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E1A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A0C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166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5FC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6C1E325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0C03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A911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CDF0C" w14:textId="47FE5115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59220" w14:textId="2349C92E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38308" w14:textId="02795E3C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A698" w14:textId="0520E1D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06203DE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D8A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C8E0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CEA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BF4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BBC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382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3ADC0B9" w14:textId="77777777" w:rsidTr="00D446BF">
        <w:trPr>
          <w:trHeight w:val="454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0B0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F76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5B6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333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AD8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3CB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C3342BE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7524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065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7A6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18C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85C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0A2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72238536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45A0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F753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FDC2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87A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AEAF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3D30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535A6BB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685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D2D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E484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E06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A42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07D5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8FBE54C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473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C2AA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4E2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557B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F40A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036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3DCFA01" w14:textId="77777777" w:rsidTr="00D446BF">
        <w:trPr>
          <w:trHeight w:val="660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889E0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141D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6902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E60F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A8A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513B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6C8545E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FF3B2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4CCC0" w14:textId="2A8A312D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FE0D5" w14:textId="0ECB56DF" w:rsidR="008A6B6E" w:rsidRPr="00AA2CAC" w:rsidRDefault="008A6B6E" w:rsidP="009975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1014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9E518" w14:textId="0575C476" w:rsidR="008A6B6E" w:rsidRPr="00AA2CAC" w:rsidRDefault="00997567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436D5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69253" w14:textId="3FB264F1" w:rsidR="008A6B6E" w:rsidRPr="00AA2CAC" w:rsidRDefault="00436D54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161</w:t>
            </w:r>
          </w:p>
        </w:tc>
      </w:tr>
      <w:tr w:rsidR="008A6B6E" w:rsidRPr="00AA2CAC" w14:paraId="4E98D3DB" w14:textId="77777777" w:rsidTr="00D446BF">
        <w:trPr>
          <w:trHeight w:val="397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684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316C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E09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047E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38DB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F5CD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065D8E3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642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261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8950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C7A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006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164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4D6999C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607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AE6B" w14:textId="52229A21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276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367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6457" w14:textId="5FD8E835" w:rsidR="008A6B6E" w:rsidRPr="00AA2CAC" w:rsidRDefault="00436D54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3 048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4EE6" w14:textId="40B8EF34" w:rsidR="008A6B6E" w:rsidRPr="00AA2CAC" w:rsidRDefault="00436D54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3 048</w:t>
            </w:r>
          </w:p>
        </w:tc>
      </w:tr>
      <w:tr w:rsidR="008A6B6E" w:rsidRPr="00AA2CAC" w14:paraId="57B633BB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FB729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2704B" w14:textId="4AC2E466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AC34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1CF4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02C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D3490" w14:textId="31C10BF3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D7B553C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B685A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EE8E2" w14:textId="583EBF87" w:rsidR="008A6B6E" w:rsidRPr="00AA2CAC" w:rsidRDefault="001E1903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3 209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91C0A" w14:textId="01BE8933" w:rsidR="008A6B6E" w:rsidRPr="00AA2CAC" w:rsidRDefault="00406C81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3 625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581E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44AD6" w14:textId="170C25E6" w:rsidR="008A6B6E" w:rsidRPr="00AA2CAC" w:rsidRDefault="001E1903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3 209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7D320" w14:textId="551E1096" w:rsidR="008A6B6E" w:rsidRPr="00AA2CAC" w:rsidRDefault="00406C81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3 625</w:t>
            </w:r>
          </w:p>
        </w:tc>
      </w:tr>
      <w:tr w:rsidR="008A6B6E" w:rsidRPr="00AA2CAC" w14:paraId="6A503451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93C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D68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59A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0B0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B73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01F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45CDA99" w14:textId="77777777" w:rsidTr="00D446BF">
        <w:trPr>
          <w:trHeight w:val="345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095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Účet 491 - Vlastné imanie fyzickej osoby-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79A3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2EAC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55E6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3A99F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43E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7CE1589" w14:textId="77777777" w:rsidTr="00D446BF">
        <w:trPr>
          <w:trHeight w:val="318"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AE5B7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  <w:p w14:paraId="738B77E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664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556D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8A6B6E" w:rsidRPr="00AA2CAC" w14:paraId="6B5A7AC1" w14:textId="77777777" w:rsidTr="00D446BF">
        <w:trPr>
          <w:jc w:val="center"/>
        </w:trPr>
        <w:tc>
          <w:tcPr>
            <w:tcW w:w="23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E190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4560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5B93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FF3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D3268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8D8E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8A6B6E" w:rsidRPr="00AA2CAC" w14:paraId="383793BF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3182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F136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8C2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2882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  <w:tc>
          <w:tcPr>
            <w:tcW w:w="11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E9BA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70F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f</w:t>
            </w:r>
          </w:p>
        </w:tc>
      </w:tr>
      <w:tr w:rsidR="008A6B6E" w:rsidRPr="00AA2CAC" w14:paraId="2B785702" w14:textId="77777777" w:rsidTr="00D446BF">
        <w:trPr>
          <w:trHeight w:val="454"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C733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D966" w14:textId="0F3623B9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112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8924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A5D4" w14:textId="7770314C" w:rsidR="008A6B6E" w:rsidRPr="00AA2CAC" w:rsidRDefault="00DB39B3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8F68" w14:textId="29A5B591" w:rsidR="008A6B6E" w:rsidRPr="00AA2CAC" w:rsidRDefault="00DB39B3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</w:t>
            </w:r>
          </w:p>
        </w:tc>
      </w:tr>
      <w:tr w:rsidR="008A6B6E" w:rsidRPr="00AA2CAC" w14:paraId="6541A25E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B37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41A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D14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655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83B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81D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1C787BE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CFC2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16A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1C719" w14:textId="4027D14F" w:rsidR="008A6B6E" w:rsidRPr="00AA2CAC" w:rsidRDefault="00DB39B3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5 000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FF52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CC8BC" w14:textId="489D8194" w:rsidR="008A6B6E" w:rsidRPr="00AA2CAC" w:rsidRDefault="00DB39B3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DBFE5" w14:textId="5D80E38E" w:rsidR="008A6B6E" w:rsidRPr="00AA2CAC" w:rsidRDefault="00DB39B3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A6B6E" w:rsidRPr="00AA2CAC" w14:paraId="66B03FCF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257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3A5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07BB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488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691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6F7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C787F86" w14:textId="77777777" w:rsidTr="00D446BF">
        <w:trPr>
          <w:trHeight w:val="454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CD3A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4CE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7D0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0757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729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5B4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6855F19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EB2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2F3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B74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136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625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7091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2DF77D5A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E198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6028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C78AB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E20B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A228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CC17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74A70917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AE3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BA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87B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A29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360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576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139A01C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A414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75C5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937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7EB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077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A00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415E968" w14:textId="77777777" w:rsidTr="00D446BF">
        <w:trPr>
          <w:trHeight w:val="660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FFFC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4D1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A46B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980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167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B4F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43196FF3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82E05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A5D98" w14:textId="7EACC873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559A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D0F7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64F9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869A4" w14:textId="4592E986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78D7C8E" w14:textId="77777777" w:rsidTr="00D446BF">
        <w:trPr>
          <w:trHeight w:val="397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A00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03C2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1926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AE7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8DD1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6FDA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CDE1B32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36B7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F03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FAE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1FE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917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77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DC5B0D3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0C8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70B0" w14:textId="30159C5D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E64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2F0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944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8AF4" w14:textId="481C57BA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23F2F2F1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D3DA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2456C" w14:textId="025E606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E047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F41D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CEC47" w14:textId="79A4FD1F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15B93" w14:textId="498F86D3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03555B9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EC78A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9D79E" w14:textId="22342119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1A41D" w14:textId="57C337E1" w:rsidR="008A6B6E" w:rsidRPr="00AA2CAC" w:rsidRDefault="008764AD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3 209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1AC9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74F09" w14:textId="5B6603AD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FE3DD" w14:textId="4B307323" w:rsidR="008A6B6E" w:rsidRPr="00AA2CAC" w:rsidRDefault="008764AD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3 209</w:t>
            </w:r>
          </w:p>
        </w:tc>
      </w:tr>
      <w:tr w:rsidR="008A6B6E" w:rsidRPr="00AA2CAC" w14:paraId="131CDCD7" w14:textId="77777777" w:rsidTr="00D446BF">
        <w:trPr>
          <w:trHeight w:val="330"/>
          <w:jc w:val="center"/>
        </w:trPr>
        <w:tc>
          <w:tcPr>
            <w:tcW w:w="23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7C23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5341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32A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757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902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0E6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4A4976F1" w14:textId="77777777" w:rsidTr="00D446BF">
        <w:trPr>
          <w:trHeight w:val="345"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DFE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Účet 491 - Vlastné imanie fyzickej osoby-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A527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9BBBB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3A00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EA44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F88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AE990E3" w14:textId="7802E743" w:rsidR="00A61762" w:rsidRPr="00AA2CAC" w:rsidRDefault="00A61762" w:rsidP="00A61762">
      <w:pPr>
        <w:rPr>
          <w:rFonts w:ascii="Times New Roman" w:hAnsi="Times New Roman" w:cs="Times New Roman"/>
          <w:b/>
          <w:sz w:val="24"/>
          <w:szCs w:val="24"/>
        </w:rPr>
      </w:pPr>
    </w:p>
    <w:sectPr w:rsidR="00A61762" w:rsidRPr="00AA2CAC" w:rsidSect="00BA34B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90F9B4" w14:textId="77777777" w:rsidR="00117186" w:rsidRDefault="00117186" w:rsidP="007166E6">
      <w:pPr>
        <w:spacing w:after="0" w:line="240" w:lineRule="auto"/>
      </w:pPr>
      <w:r>
        <w:separator/>
      </w:r>
    </w:p>
  </w:endnote>
  <w:endnote w:type="continuationSeparator" w:id="0">
    <w:p w14:paraId="4F496D80" w14:textId="77777777" w:rsidR="00117186" w:rsidRDefault="00117186" w:rsidP="00716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024789" w14:textId="77777777" w:rsidR="00117186" w:rsidRDefault="00117186" w:rsidP="007166E6">
      <w:pPr>
        <w:spacing w:after="0" w:line="240" w:lineRule="auto"/>
      </w:pPr>
      <w:r>
        <w:separator/>
      </w:r>
    </w:p>
  </w:footnote>
  <w:footnote w:type="continuationSeparator" w:id="0">
    <w:p w14:paraId="1996781B" w14:textId="77777777" w:rsidR="00117186" w:rsidRDefault="00117186" w:rsidP="00716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A2F4D1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  <w:tbl>
    <w:tblPr>
      <w:tblW w:w="9031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75"/>
      <w:gridCol w:w="621"/>
      <w:gridCol w:w="246"/>
      <w:gridCol w:w="247"/>
      <w:gridCol w:w="247"/>
      <w:gridCol w:w="247"/>
      <w:gridCol w:w="246"/>
      <w:gridCol w:w="247"/>
      <w:gridCol w:w="247"/>
      <w:gridCol w:w="247"/>
      <w:gridCol w:w="719"/>
      <w:gridCol w:w="372"/>
      <w:gridCol w:w="226"/>
      <w:gridCol w:w="293"/>
      <w:gridCol w:w="293"/>
      <w:gridCol w:w="293"/>
      <w:gridCol w:w="293"/>
      <w:gridCol w:w="293"/>
      <w:gridCol w:w="293"/>
      <w:gridCol w:w="293"/>
      <w:gridCol w:w="293"/>
    </w:tblGrid>
    <w:tr w:rsidR="00AA2CAC" w:rsidRPr="00AA2CAC" w14:paraId="205F2146" w14:textId="77777777" w:rsidTr="00AA2CAC">
      <w:trPr>
        <w:trHeight w:val="445"/>
      </w:trPr>
      <w:tc>
        <w:tcPr>
          <w:tcW w:w="27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6D1CA" w14:textId="72E50A15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MÚJ 3 - 01</w:t>
          </w:r>
        </w:p>
      </w:tc>
      <w:tc>
        <w:tcPr>
          <w:tcW w:w="621" w:type="dxa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14:paraId="24FB0063" w14:textId="77777777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4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C4A8CD0" w14:textId="27CE753D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8DFE7" w14:textId="61E6B35B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8280AD" w14:textId="20155981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8F4BEF" w14:textId="67AB9011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60D68F" w14:textId="3BF51946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13F169" w14:textId="18C5D4B4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210B3B" w14:textId="0CCE1A18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B8B838" w14:textId="79BC4547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71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</w:tcPr>
        <w:p w14:paraId="0C7FF165" w14:textId="77777777" w:rsidR="00AA2CAC" w:rsidRPr="00AA2CAC" w:rsidRDefault="00AA2CAC" w:rsidP="00AA2CAC">
          <w:pPr>
            <w:spacing w:after="0" w:line="240" w:lineRule="auto"/>
            <w:jc w:val="right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3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C7A3F" w14:textId="66B74530" w:rsidR="00AA2CAC" w:rsidRPr="00AA2CAC" w:rsidRDefault="00AA2CAC" w:rsidP="00AA2CAC">
          <w:pPr>
            <w:spacing w:after="0" w:line="240" w:lineRule="auto"/>
            <w:jc w:val="right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2</w:t>
          </w:r>
          <w:r w:rsidRPr="00AA2CAC">
            <w:rPr>
              <w:rFonts w:ascii="Times New Roman" w:hAnsi="Times New Roman" w:cs="Times New Roman"/>
              <w:sz w:val="24"/>
              <w:szCs w:val="24"/>
              <w:lang w:eastAsia="sk-SK"/>
            </w:rPr>
            <w:t> </w:t>
          </w:r>
        </w:p>
      </w:tc>
      <w:tc>
        <w:tcPr>
          <w:tcW w:w="22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CA9276" w14:textId="051D1C9C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18EF6" w14:textId="77777777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sz w:val="24"/>
              <w:szCs w:val="24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641E4" w14:textId="380B9F36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0AAF75" w14:textId="40CF8309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0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9D712" w14:textId="5C28E018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0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CB6E4" w14:textId="0F1454DC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6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10B23" w14:textId="47FAE31F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7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D53467" w14:textId="24E18939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8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482278" w14:textId="47D9EC81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9</w:t>
          </w:r>
        </w:p>
      </w:tc>
    </w:tr>
  </w:tbl>
  <w:p w14:paraId="7C8C3F6F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  <w:p w14:paraId="2B6A90B1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AE1ABE"/>
    <w:multiLevelType w:val="hybridMultilevel"/>
    <w:tmpl w:val="3AC2A59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6471EB"/>
    <w:multiLevelType w:val="hybridMultilevel"/>
    <w:tmpl w:val="4C42E5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EB7301"/>
    <w:multiLevelType w:val="hybridMultilevel"/>
    <w:tmpl w:val="9AE6D53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771621"/>
    <w:multiLevelType w:val="hybridMultilevel"/>
    <w:tmpl w:val="4ED49A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A95"/>
    <w:rsid w:val="000112F4"/>
    <w:rsid w:val="00063B33"/>
    <w:rsid w:val="000713D0"/>
    <w:rsid w:val="00075303"/>
    <w:rsid w:val="00091A07"/>
    <w:rsid w:val="000F2529"/>
    <w:rsid w:val="00117186"/>
    <w:rsid w:val="001236D9"/>
    <w:rsid w:val="00147A95"/>
    <w:rsid w:val="00153D80"/>
    <w:rsid w:val="001816C1"/>
    <w:rsid w:val="001875C4"/>
    <w:rsid w:val="001B7962"/>
    <w:rsid w:val="001E1903"/>
    <w:rsid w:val="001F556E"/>
    <w:rsid w:val="002114D5"/>
    <w:rsid w:val="00285F85"/>
    <w:rsid w:val="003371B4"/>
    <w:rsid w:val="00351BEF"/>
    <w:rsid w:val="003561CE"/>
    <w:rsid w:val="0039745D"/>
    <w:rsid w:val="003A5C66"/>
    <w:rsid w:val="003B46DA"/>
    <w:rsid w:val="003C6B08"/>
    <w:rsid w:val="00406C81"/>
    <w:rsid w:val="0041374D"/>
    <w:rsid w:val="00436D54"/>
    <w:rsid w:val="00442D13"/>
    <w:rsid w:val="005B6FE2"/>
    <w:rsid w:val="005D639E"/>
    <w:rsid w:val="005F52D9"/>
    <w:rsid w:val="00607A5B"/>
    <w:rsid w:val="00654D0C"/>
    <w:rsid w:val="0067142C"/>
    <w:rsid w:val="006B5C08"/>
    <w:rsid w:val="007166E6"/>
    <w:rsid w:val="00721A42"/>
    <w:rsid w:val="007647A5"/>
    <w:rsid w:val="00781FDA"/>
    <w:rsid w:val="007C119E"/>
    <w:rsid w:val="007C77BF"/>
    <w:rsid w:val="008152DF"/>
    <w:rsid w:val="00817A2A"/>
    <w:rsid w:val="00835F24"/>
    <w:rsid w:val="008764AD"/>
    <w:rsid w:val="008A6B6E"/>
    <w:rsid w:val="008A7D40"/>
    <w:rsid w:val="008B7D21"/>
    <w:rsid w:val="008F12B4"/>
    <w:rsid w:val="00912275"/>
    <w:rsid w:val="00912DEA"/>
    <w:rsid w:val="00997567"/>
    <w:rsid w:val="009A746D"/>
    <w:rsid w:val="009B2236"/>
    <w:rsid w:val="009C2F26"/>
    <w:rsid w:val="009F4190"/>
    <w:rsid w:val="00A341E7"/>
    <w:rsid w:val="00A52EE0"/>
    <w:rsid w:val="00A61762"/>
    <w:rsid w:val="00AA2CAC"/>
    <w:rsid w:val="00AE7CA0"/>
    <w:rsid w:val="00B36FDA"/>
    <w:rsid w:val="00B5361A"/>
    <w:rsid w:val="00BA34B1"/>
    <w:rsid w:val="00C06364"/>
    <w:rsid w:val="00C55552"/>
    <w:rsid w:val="00C612A8"/>
    <w:rsid w:val="00C65356"/>
    <w:rsid w:val="00C919FE"/>
    <w:rsid w:val="00C920CE"/>
    <w:rsid w:val="00CD53F4"/>
    <w:rsid w:val="00CF3847"/>
    <w:rsid w:val="00D446BF"/>
    <w:rsid w:val="00D55A7B"/>
    <w:rsid w:val="00D57C38"/>
    <w:rsid w:val="00DB39B3"/>
    <w:rsid w:val="00E549F2"/>
    <w:rsid w:val="00E800F6"/>
    <w:rsid w:val="00E81E59"/>
    <w:rsid w:val="00EF1179"/>
    <w:rsid w:val="00F24CF9"/>
    <w:rsid w:val="00F50F91"/>
    <w:rsid w:val="00F8418B"/>
    <w:rsid w:val="00FB6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01FCE5"/>
  <w15:docId w15:val="{54B44CA4-AA0D-4DC6-8446-F1EF73537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34B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7A5B"/>
    <w:pPr>
      <w:ind w:left="720"/>
      <w:contextualSpacing/>
    </w:pPr>
  </w:style>
  <w:style w:type="character" w:customStyle="1" w:styleId="ra">
    <w:name w:val="ra"/>
    <w:basedOn w:val="Predvolenpsmoodseku"/>
    <w:rsid w:val="00A52EE0"/>
  </w:style>
  <w:style w:type="paragraph" w:customStyle="1" w:styleId="TopHeader">
    <w:name w:val="Top Header"/>
    <w:basedOn w:val="Normlny"/>
    <w:qFormat/>
    <w:rsid w:val="00A52EE0"/>
    <w:pPr>
      <w:spacing w:after="0" w:line="240" w:lineRule="auto"/>
      <w:jc w:val="center"/>
    </w:pPr>
    <w:rPr>
      <w:rFonts w:ascii="Arial Narrow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4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19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81E59"/>
    <w:pPr>
      <w:spacing w:after="0" w:line="240" w:lineRule="auto"/>
    </w:pPr>
    <w:rPr>
      <w:rFonts w:ascii="Arial Narrow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166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6E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7166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6E6"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251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51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51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51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519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612519829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612519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2519659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612519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7</Pages>
  <Words>1096</Words>
  <Characters>6249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Katarína Džurná</cp:lastModifiedBy>
  <cp:revision>39</cp:revision>
  <cp:lastPrinted>2015-03-30T16:27:00Z</cp:lastPrinted>
  <dcterms:created xsi:type="dcterms:W3CDTF">2020-03-14T19:42:00Z</dcterms:created>
  <dcterms:modified xsi:type="dcterms:W3CDTF">2021-03-21T20:04:00Z</dcterms:modified>
</cp:coreProperties>
</file>