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3D46" w:rsidRDefault="00A53D46" w:rsidP="00A53D46">
      <w:pPr>
        <w:jc w:val="center"/>
        <w:rPr>
          <w:b/>
          <w:sz w:val="36"/>
        </w:rPr>
      </w:pPr>
      <w:r>
        <w:rPr>
          <w:b/>
          <w:sz w:val="36"/>
        </w:rPr>
        <w:t>Poznámky k 31.12.20</w:t>
      </w:r>
      <w:r w:rsidR="0056746A">
        <w:rPr>
          <w:b/>
          <w:sz w:val="36"/>
        </w:rPr>
        <w:t>20</w:t>
      </w:r>
      <w:r>
        <w:rPr>
          <w:b/>
          <w:sz w:val="36"/>
        </w:rPr>
        <w:t xml:space="preserve"> . </w:t>
      </w:r>
    </w:p>
    <w:p w:rsidR="00A53D46" w:rsidRDefault="00A53D46" w:rsidP="00A53D46">
      <w:pPr>
        <w:rPr>
          <w:b/>
          <w:sz w:val="24"/>
          <w:szCs w:val="24"/>
          <w:u w:val="single"/>
        </w:rPr>
      </w:pPr>
    </w:p>
    <w:p w:rsidR="00A53D46" w:rsidRDefault="00A53D46" w:rsidP="00A53D46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Čl. I</w:t>
      </w:r>
    </w:p>
    <w:p w:rsidR="00A53D46" w:rsidRDefault="00A53D46" w:rsidP="00A53D46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Všeobecné údaje</w:t>
      </w:r>
    </w:p>
    <w:p w:rsidR="00A53D46" w:rsidRDefault="00A53D46" w:rsidP="00A53D46">
      <w:pPr>
        <w:jc w:val="center"/>
        <w:rPr>
          <w:b/>
          <w:sz w:val="36"/>
        </w:rPr>
      </w:pPr>
    </w:p>
    <w:p w:rsidR="00A53D46" w:rsidRDefault="00A53D46" w:rsidP="00A53D46">
      <w:pPr>
        <w:rPr>
          <w:b/>
          <w:sz w:val="24"/>
          <w:szCs w:val="24"/>
          <w:u w:val="single"/>
        </w:rPr>
      </w:pPr>
    </w:p>
    <w:p w:rsidR="00A53D46" w:rsidRDefault="00A53D46" w:rsidP="00A53D46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Čl. I</w:t>
      </w:r>
    </w:p>
    <w:p w:rsidR="00A53D46" w:rsidRDefault="00A53D46" w:rsidP="00A53D46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Všeobecné údaje</w:t>
      </w:r>
    </w:p>
    <w:p w:rsidR="00A53D46" w:rsidRDefault="00A53D46" w:rsidP="00A53D46">
      <w:pPr>
        <w:numPr>
          <w:ilvl w:val="0"/>
          <w:numId w:val="1"/>
        </w:numPr>
        <w:tabs>
          <w:tab w:val="num" w:pos="284"/>
        </w:tabs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Identifikačné údaje účtovnej jednotky </w:t>
      </w:r>
    </w:p>
    <w:p w:rsidR="00A53D46" w:rsidRDefault="00A53D46" w:rsidP="00A53D46">
      <w:pPr>
        <w:rPr>
          <w:b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781"/>
        <w:gridCol w:w="5479"/>
      </w:tblGrid>
      <w:tr w:rsidR="00A53D46" w:rsidTr="00A53D46">
        <w:tc>
          <w:tcPr>
            <w:tcW w:w="4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A53D46" w:rsidRDefault="00A53D46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a)</w:t>
            </w:r>
          </w:p>
        </w:tc>
        <w:tc>
          <w:tcPr>
            <w:tcW w:w="5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46" w:rsidRDefault="00A53D46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</w:tr>
      <w:tr w:rsidR="00A53D46" w:rsidTr="00A53D46">
        <w:tc>
          <w:tcPr>
            <w:tcW w:w="4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A53D46" w:rsidRDefault="00A53D46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Názov účtovnej jednotky</w:t>
            </w:r>
          </w:p>
        </w:tc>
        <w:tc>
          <w:tcPr>
            <w:tcW w:w="5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D46" w:rsidRDefault="00A53D46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Obec Gribov</w:t>
            </w:r>
          </w:p>
        </w:tc>
      </w:tr>
      <w:tr w:rsidR="00A53D46" w:rsidTr="00A53D46">
        <w:tc>
          <w:tcPr>
            <w:tcW w:w="4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A53D46" w:rsidRDefault="00A53D46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Sídlo účtovnej jednotky</w:t>
            </w:r>
          </w:p>
        </w:tc>
        <w:tc>
          <w:tcPr>
            <w:tcW w:w="5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D46" w:rsidRDefault="00A53D46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090 22 Gribov</w:t>
            </w:r>
          </w:p>
        </w:tc>
      </w:tr>
      <w:tr w:rsidR="00A53D46" w:rsidTr="00A53D46">
        <w:tc>
          <w:tcPr>
            <w:tcW w:w="4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A53D46" w:rsidRDefault="00A53D46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IČO</w:t>
            </w:r>
          </w:p>
        </w:tc>
        <w:tc>
          <w:tcPr>
            <w:tcW w:w="5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D46" w:rsidRDefault="00A53D46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00 330 744</w:t>
            </w:r>
          </w:p>
        </w:tc>
      </w:tr>
      <w:tr w:rsidR="00A53D46" w:rsidTr="00A53D46">
        <w:tc>
          <w:tcPr>
            <w:tcW w:w="4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A53D46" w:rsidRDefault="00A53D46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Dátum zriadenia </w:t>
            </w:r>
          </w:p>
        </w:tc>
        <w:tc>
          <w:tcPr>
            <w:tcW w:w="5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D46" w:rsidRDefault="00A53D46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Obec bola založená v roku 1990 zákonom č.369/1990 Zb. o obecnom zriadení.</w:t>
            </w:r>
          </w:p>
          <w:p w:rsidR="00A53D46" w:rsidRDefault="00A53D46">
            <w:pPr>
              <w:spacing w:line="276" w:lineRule="auto"/>
              <w:rPr>
                <w:color w:val="FF0000"/>
                <w:sz w:val="24"/>
                <w:szCs w:val="24"/>
                <w:lang w:eastAsia="en-US"/>
              </w:rPr>
            </w:pPr>
            <w:r>
              <w:rPr>
                <w:color w:val="FF0000"/>
                <w:sz w:val="24"/>
                <w:szCs w:val="24"/>
                <w:lang w:eastAsia="en-US"/>
              </w:rPr>
              <w:t xml:space="preserve">  </w:t>
            </w:r>
          </w:p>
        </w:tc>
      </w:tr>
      <w:tr w:rsidR="00A53D46" w:rsidTr="00A53D46">
        <w:tc>
          <w:tcPr>
            <w:tcW w:w="4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A53D46" w:rsidRDefault="00A53D46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Spôsob zriadenia</w:t>
            </w:r>
          </w:p>
        </w:tc>
        <w:tc>
          <w:tcPr>
            <w:tcW w:w="5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D46" w:rsidRDefault="00A53D46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Obec - zo zákona č.369/1990 Zb.</w:t>
            </w:r>
          </w:p>
          <w:p w:rsidR="00A53D46" w:rsidRDefault="00A53D46">
            <w:pPr>
              <w:spacing w:line="276" w:lineRule="auto"/>
              <w:rPr>
                <w:color w:val="FF0000"/>
                <w:sz w:val="24"/>
                <w:szCs w:val="24"/>
                <w:lang w:eastAsia="en-US"/>
              </w:rPr>
            </w:pPr>
            <w:r>
              <w:rPr>
                <w:color w:val="FF0000"/>
                <w:sz w:val="24"/>
                <w:szCs w:val="24"/>
                <w:lang w:eastAsia="en-US"/>
              </w:rPr>
              <w:t xml:space="preserve"> </w:t>
            </w:r>
          </w:p>
        </w:tc>
      </w:tr>
      <w:tr w:rsidR="00A53D46" w:rsidTr="00A53D46">
        <w:tc>
          <w:tcPr>
            <w:tcW w:w="4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A53D46" w:rsidRDefault="00A53D46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Názov zriaďovateľa</w:t>
            </w:r>
          </w:p>
        </w:tc>
        <w:tc>
          <w:tcPr>
            <w:tcW w:w="5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46" w:rsidRDefault="00A53D46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</w:tr>
      <w:tr w:rsidR="00A53D46" w:rsidTr="00A53D46">
        <w:tc>
          <w:tcPr>
            <w:tcW w:w="4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A53D46" w:rsidRDefault="00A53D46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Sídlo zriaďovateľa</w:t>
            </w:r>
          </w:p>
        </w:tc>
        <w:tc>
          <w:tcPr>
            <w:tcW w:w="5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46" w:rsidRDefault="00A53D46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</w:tr>
      <w:tr w:rsidR="00A53D46" w:rsidTr="00A53D46">
        <w:tc>
          <w:tcPr>
            <w:tcW w:w="4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A53D46" w:rsidRDefault="00A53D46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b) Právny dôvod na zostavenie účtovnej závierky </w:t>
            </w:r>
          </w:p>
        </w:tc>
        <w:tc>
          <w:tcPr>
            <w:tcW w:w="5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D46" w:rsidRDefault="00A53D46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rFonts w:cs="Tahoma"/>
                <w:b/>
                <w:bCs/>
                <w:sz w:val="24"/>
                <w:szCs w:val="24"/>
                <w:lang w:eastAsia="en-US"/>
              </w:rPr>
              <w:t xml:space="preserve">x  </w:t>
            </w:r>
            <w:r>
              <w:rPr>
                <w:b/>
                <w:sz w:val="24"/>
                <w:szCs w:val="24"/>
                <w:lang w:eastAsia="en-US"/>
              </w:rPr>
              <w:t xml:space="preserve">   </w:t>
            </w:r>
            <w:r>
              <w:rPr>
                <w:sz w:val="24"/>
                <w:szCs w:val="24"/>
                <w:lang w:eastAsia="en-US"/>
              </w:rPr>
              <w:t xml:space="preserve">riadna    </w:t>
            </w:r>
          </w:p>
        </w:tc>
      </w:tr>
      <w:tr w:rsidR="00A53D46" w:rsidTr="00A53D46">
        <w:tc>
          <w:tcPr>
            <w:tcW w:w="4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A53D46" w:rsidRDefault="00A53D46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c) Účtovná jednotka je súčasťou konsolidovaného celku</w:t>
            </w:r>
          </w:p>
        </w:tc>
        <w:tc>
          <w:tcPr>
            <w:tcW w:w="5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46" w:rsidRDefault="00A53D46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 xml:space="preserve">x      </w:t>
            </w:r>
            <w:r>
              <w:rPr>
                <w:sz w:val="24"/>
                <w:szCs w:val="24"/>
                <w:lang w:eastAsia="en-US"/>
              </w:rPr>
              <w:t>áno</w:t>
            </w:r>
          </w:p>
          <w:p w:rsidR="00A53D46" w:rsidRDefault="00A53D46">
            <w:pPr>
              <w:spacing w:line="276" w:lineRule="auto"/>
              <w:rPr>
                <w:rFonts w:cs="Tahoma"/>
                <w:b/>
                <w:bCs/>
                <w:sz w:val="24"/>
                <w:szCs w:val="24"/>
                <w:lang w:eastAsia="en-US"/>
              </w:rPr>
            </w:pPr>
          </w:p>
        </w:tc>
      </w:tr>
      <w:tr w:rsidR="00A53D46" w:rsidTr="00A53D46">
        <w:tc>
          <w:tcPr>
            <w:tcW w:w="4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A53D46" w:rsidRDefault="00A53D46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d) Účtovná jednotka je súčasťou súhrnného celku verejnej správy</w:t>
            </w:r>
          </w:p>
        </w:tc>
        <w:tc>
          <w:tcPr>
            <w:tcW w:w="5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46" w:rsidRDefault="00A53D46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 xml:space="preserve">x      </w:t>
            </w:r>
            <w:r>
              <w:rPr>
                <w:sz w:val="24"/>
                <w:szCs w:val="24"/>
                <w:lang w:eastAsia="en-US"/>
              </w:rPr>
              <w:t>áno</w:t>
            </w:r>
          </w:p>
          <w:p w:rsidR="00A53D46" w:rsidRDefault="00A53D46">
            <w:pPr>
              <w:spacing w:line="276" w:lineRule="auto"/>
              <w:rPr>
                <w:rFonts w:cs="Tahoma"/>
                <w:b/>
                <w:bCs/>
                <w:sz w:val="24"/>
                <w:szCs w:val="24"/>
                <w:lang w:eastAsia="en-US"/>
              </w:rPr>
            </w:pPr>
          </w:p>
        </w:tc>
      </w:tr>
    </w:tbl>
    <w:p w:rsidR="00A53D46" w:rsidRDefault="00A53D46" w:rsidP="00A53D46">
      <w:pPr>
        <w:jc w:val="center"/>
        <w:rPr>
          <w:b/>
          <w:sz w:val="24"/>
          <w:szCs w:val="24"/>
        </w:rPr>
      </w:pPr>
    </w:p>
    <w:p w:rsidR="00A53D46" w:rsidRDefault="00A53D46" w:rsidP="00A53D46">
      <w:pPr>
        <w:numPr>
          <w:ilvl w:val="0"/>
          <w:numId w:val="1"/>
        </w:numPr>
        <w:tabs>
          <w:tab w:val="num" w:pos="284"/>
        </w:tabs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Opis činnosti účtovnej jednotky </w:t>
      </w:r>
    </w:p>
    <w:p w:rsidR="00A53D46" w:rsidRDefault="00A53D46" w:rsidP="00A53D46">
      <w:pPr>
        <w:rPr>
          <w:b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781"/>
        <w:gridCol w:w="5479"/>
      </w:tblGrid>
      <w:tr w:rsidR="00A53D46" w:rsidTr="00A53D46">
        <w:tc>
          <w:tcPr>
            <w:tcW w:w="4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A53D46" w:rsidRDefault="00A53D46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Hlavná činnosť účtovnej jednotky</w:t>
            </w:r>
          </w:p>
        </w:tc>
        <w:tc>
          <w:tcPr>
            <w:tcW w:w="5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46" w:rsidRDefault="00A53D46">
            <w:pPr>
              <w:spacing w:line="276" w:lineRule="auto"/>
              <w:rPr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Obec - podľa zákona č.369/1990 Zb. je základnou úlohou obce </w:t>
            </w:r>
            <w:r>
              <w:rPr>
                <w:sz w:val="24"/>
                <w:szCs w:val="24"/>
                <w:shd w:val="clear" w:color="auto" w:fill="FFFFFF"/>
                <w:lang w:eastAsia="en-US"/>
              </w:rPr>
              <w:t>pri výkone samosprávy starostlivosť o všestranný rozvoj jej územia a o potreby jej obyvateľov.</w:t>
            </w:r>
          </w:p>
          <w:p w:rsidR="00A53D46" w:rsidRDefault="00A53D46">
            <w:pPr>
              <w:spacing w:line="276" w:lineRule="auto"/>
              <w:rPr>
                <w:color w:val="FF0000"/>
                <w:sz w:val="24"/>
                <w:szCs w:val="24"/>
                <w:lang w:eastAsia="en-US"/>
              </w:rPr>
            </w:pPr>
          </w:p>
        </w:tc>
      </w:tr>
    </w:tbl>
    <w:p w:rsidR="00A53D46" w:rsidRDefault="00A53D46" w:rsidP="00A53D46">
      <w:pPr>
        <w:rPr>
          <w:b/>
          <w:sz w:val="24"/>
          <w:szCs w:val="24"/>
        </w:rPr>
      </w:pPr>
    </w:p>
    <w:p w:rsidR="00A53D46" w:rsidRDefault="00A53D46" w:rsidP="00A53D46">
      <w:pPr>
        <w:numPr>
          <w:ilvl w:val="0"/>
          <w:numId w:val="1"/>
        </w:numPr>
        <w:tabs>
          <w:tab w:val="num" w:pos="284"/>
        </w:tabs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Informácie o štatutárnych zástupcoch a o organizačnej štruktúre účtovnej jednotky </w:t>
      </w:r>
    </w:p>
    <w:p w:rsidR="00A53D46" w:rsidRDefault="00A53D46" w:rsidP="00A53D46">
      <w:pPr>
        <w:rPr>
          <w:b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781"/>
        <w:gridCol w:w="5479"/>
      </w:tblGrid>
      <w:tr w:rsidR="00A53D46" w:rsidTr="00A53D46">
        <w:tc>
          <w:tcPr>
            <w:tcW w:w="4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A53D46" w:rsidRDefault="00A53D46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Štatutárny zástupca (meno a priezvisko)</w:t>
            </w:r>
          </w:p>
          <w:p w:rsidR="00A53D46" w:rsidRDefault="00A53D46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Funkcia</w:t>
            </w:r>
          </w:p>
          <w:p w:rsidR="00A53D46" w:rsidRDefault="00A53D46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Zástupca starostu </w:t>
            </w:r>
          </w:p>
        </w:tc>
        <w:tc>
          <w:tcPr>
            <w:tcW w:w="5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D46" w:rsidRDefault="00A53D46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Štefan </w:t>
            </w:r>
            <w:proofErr w:type="spellStart"/>
            <w:r>
              <w:rPr>
                <w:sz w:val="24"/>
                <w:szCs w:val="24"/>
                <w:lang w:eastAsia="en-US"/>
              </w:rPr>
              <w:t>Mulik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, </w:t>
            </w:r>
          </w:p>
          <w:p w:rsidR="00A53D46" w:rsidRDefault="00A53D46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starosta obce</w:t>
            </w:r>
          </w:p>
          <w:p w:rsidR="00A53D46" w:rsidRDefault="00A53D46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Miloš </w:t>
            </w:r>
            <w:proofErr w:type="spellStart"/>
            <w:r>
              <w:rPr>
                <w:sz w:val="24"/>
                <w:szCs w:val="24"/>
                <w:lang w:eastAsia="en-US"/>
              </w:rPr>
              <w:t>Marcinčák</w:t>
            </w:r>
            <w:proofErr w:type="spellEnd"/>
          </w:p>
        </w:tc>
      </w:tr>
      <w:tr w:rsidR="00A53D46" w:rsidTr="00A53D46">
        <w:tc>
          <w:tcPr>
            <w:tcW w:w="4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A53D46" w:rsidRDefault="00A53D46">
            <w:pPr>
              <w:spacing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5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D46" w:rsidRDefault="00A53D46">
            <w:pPr>
              <w:spacing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A53D46" w:rsidTr="00A53D46">
        <w:tc>
          <w:tcPr>
            <w:tcW w:w="4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A53D46" w:rsidRDefault="00A53D46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lastRenderedPageBreak/>
              <w:t>Priemerný počet zamestnancov počas účtovného obdobia</w:t>
            </w:r>
          </w:p>
        </w:tc>
        <w:tc>
          <w:tcPr>
            <w:tcW w:w="5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D46" w:rsidRDefault="00A53D46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</w:p>
        </w:tc>
      </w:tr>
      <w:tr w:rsidR="00A53D46" w:rsidTr="00A53D46">
        <w:tc>
          <w:tcPr>
            <w:tcW w:w="4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A53D46" w:rsidRDefault="00A53D46">
            <w:pPr>
              <w:spacing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5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D46" w:rsidRDefault="00A53D46">
            <w:pPr>
              <w:spacing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A53D46" w:rsidTr="00A53D46">
        <w:tc>
          <w:tcPr>
            <w:tcW w:w="4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A53D46" w:rsidRDefault="00A53D46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Počet zamestnancov ku dňu, ku ktorému sa zostavuje účtovná závierka účtovnej jednotky z toho:  </w:t>
            </w:r>
          </w:p>
          <w:p w:rsidR="00A53D46" w:rsidRDefault="00A53D46" w:rsidP="0056746A">
            <w:pPr>
              <w:numPr>
                <w:ilvl w:val="0"/>
                <w:numId w:val="2"/>
              </w:numPr>
              <w:spacing w:line="276" w:lineRule="auto"/>
              <w:ind w:left="176" w:hanging="142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počet vedúcich zamestnancov </w:t>
            </w:r>
          </w:p>
        </w:tc>
        <w:tc>
          <w:tcPr>
            <w:tcW w:w="5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46" w:rsidRDefault="00A53D46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</w:p>
          <w:p w:rsidR="00A53D46" w:rsidRDefault="00A53D46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  <w:p w:rsidR="00A53D46" w:rsidRDefault="00A53D46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  <w:p w:rsidR="00A53D46" w:rsidRDefault="00A53D46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</w:p>
        </w:tc>
      </w:tr>
    </w:tbl>
    <w:p w:rsidR="00A53D46" w:rsidRDefault="00A53D46" w:rsidP="00A53D46">
      <w:pPr>
        <w:jc w:val="center"/>
        <w:rPr>
          <w:b/>
          <w:sz w:val="24"/>
          <w:szCs w:val="24"/>
        </w:rPr>
      </w:pPr>
    </w:p>
    <w:p w:rsidR="00A53D46" w:rsidRDefault="00A53D46" w:rsidP="00A53D46">
      <w:pPr>
        <w:jc w:val="center"/>
        <w:rPr>
          <w:b/>
          <w:sz w:val="24"/>
          <w:szCs w:val="24"/>
        </w:rPr>
      </w:pPr>
    </w:p>
    <w:p w:rsidR="00A53D46" w:rsidRDefault="00A53D46" w:rsidP="00A53D46">
      <w:pPr>
        <w:jc w:val="center"/>
        <w:rPr>
          <w:b/>
          <w:sz w:val="24"/>
          <w:szCs w:val="24"/>
        </w:rPr>
      </w:pPr>
    </w:p>
    <w:p w:rsidR="00A53D46" w:rsidRDefault="00A53D46" w:rsidP="00A53D46">
      <w:pPr>
        <w:jc w:val="center"/>
        <w:rPr>
          <w:b/>
          <w:sz w:val="24"/>
          <w:szCs w:val="24"/>
        </w:rPr>
      </w:pPr>
    </w:p>
    <w:p w:rsidR="00A53D46" w:rsidRDefault="00A53D46" w:rsidP="00A53D46">
      <w:pPr>
        <w:jc w:val="center"/>
        <w:rPr>
          <w:b/>
          <w:sz w:val="24"/>
          <w:szCs w:val="24"/>
        </w:rPr>
      </w:pPr>
    </w:p>
    <w:p w:rsidR="00A53D46" w:rsidRDefault="00A53D46" w:rsidP="00A53D46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Čl. II</w:t>
      </w:r>
    </w:p>
    <w:p w:rsidR="00A53D46" w:rsidRDefault="00A53D46" w:rsidP="00A53D46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Informácie o účtovných zásadách a účtovných metódach </w:t>
      </w:r>
    </w:p>
    <w:p w:rsidR="00A53D46" w:rsidRDefault="00A53D46" w:rsidP="00A53D46">
      <w:pPr>
        <w:rPr>
          <w:sz w:val="24"/>
          <w:szCs w:val="24"/>
        </w:rPr>
      </w:pPr>
    </w:p>
    <w:p w:rsidR="00A53D46" w:rsidRDefault="00A53D46" w:rsidP="00A53D46">
      <w:pPr>
        <w:numPr>
          <w:ilvl w:val="0"/>
          <w:numId w:val="3"/>
        </w:numPr>
        <w:tabs>
          <w:tab w:val="num" w:pos="284"/>
        </w:tabs>
        <w:spacing w:line="360" w:lineRule="auto"/>
        <w:ind w:left="284" w:hanging="284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Účtovná závierka je zostavená za splnenia predpokladu nepretržitého pokračovania účtovnej jednotky vo svojej činnosti                </w:t>
      </w:r>
      <w:r>
        <w:rPr>
          <w:rFonts w:cs="Tahoma"/>
          <w:b/>
          <w:bCs/>
          <w:sz w:val="22"/>
          <w:szCs w:val="22"/>
        </w:rPr>
        <w:t xml:space="preserve">                                                            x áno            </w:t>
      </w:r>
    </w:p>
    <w:p w:rsidR="00A53D46" w:rsidRDefault="00A53D46" w:rsidP="00A53D46">
      <w:pPr>
        <w:numPr>
          <w:ilvl w:val="0"/>
          <w:numId w:val="3"/>
        </w:numPr>
        <w:tabs>
          <w:tab w:val="num" w:pos="284"/>
        </w:tabs>
        <w:ind w:left="284" w:hanging="284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Zmeny účtovných metód a účtovných zásad </w:t>
      </w:r>
    </w:p>
    <w:p w:rsidR="00A53D46" w:rsidRDefault="00A53D46" w:rsidP="00A53D46">
      <w:pPr>
        <w:ind w:left="284"/>
        <w:jc w:val="both"/>
        <w:rPr>
          <w:rFonts w:cs="Tahoma"/>
          <w:b/>
          <w:bCs/>
          <w:sz w:val="22"/>
          <w:szCs w:val="22"/>
        </w:rPr>
      </w:pPr>
      <w:r>
        <w:rPr>
          <w:sz w:val="24"/>
          <w:szCs w:val="24"/>
        </w:rPr>
        <w:t xml:space="preserve">Účtovná jednotka zmenila účtovné metódy, účtovné zásady oproti predchádzajúcemu účtovnému obdobiu                                                                                                         </w:t>
      </w:r>
      <w:r>
        <w:rPr>
          <w:rFonts w:cs="Tahoma"/>
          <w:b/>
          <w:bCs/>
          <w:sz w:val="22"/>
          <w:szCs w:val="22"/>
        </w:rPr>
        <w:t xml:space="preserve"> x  nie</w:t>
      </w:r>
    </w:p>
    <w:p w:rsidR="00A53D46" w:rsidRDefault="00A53D46" w:rsidP="00A53D46">
      <w:pPr>
        <w:ind w:left="357"/>
        <w:jc w:val="both"/>
        <w:rPr>
          <w:rFonts w:cs="Tahoma"/>
          <w:b/>
          <w:bCs/>
          <w:sz w:val="22"/>
          <w:szCs w:val="22"/>
        </w:rPr>
      </w:pPr>
    </w:p>
    <w:p w:rsidR="00A53D46" w:rsidRDefault="00A53D46" w:rsidP="00A53D46">
      <w:pPr>
        <w:ind w:left="284"/>
        <w:jc w:val="both"/>
        <w:rPr>
          <w:b/>
          <w:sz w:val="24"/>
          <w:szCs w:val="24"/>
        </w:rPr>
      </w:pPr>
    </w:p>
    <w:p w:rsidR="00A53D46" w:rsidRDefault="00A53D46" w:rsidP="00A53D46">
      <w:pPr>
        <w:numPr>
          <w:ilvl w:val="0"/>
          <w:numId w:val="3"/>
        </w:numPr>
        <w:tabs>
          <w:tab w:val="num" w:pos="284"/>
        </w:tabs>
        <w:ind w:left="284" w:hanging="284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Spôsob ocenenia jednotlivých položiek</w:t>
      </w:r>
    </w:p>
    <w:p w:rsidR="00A53D46" w:rsidRDefault="00A53D46" w:rsidP="00A53D46">
      <w:pPr>
        <w:jc w:val="both"/>
        <w:rPr>
          <w:b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379"/>
        <w:gridCol w:w="3881"/>
      </w:tblGrid>
      <w:tr w:rsidR="00A53D46" w:rsidTr="00A53D46"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A53D46" w:rsidRDefault="00A53D46">
            <w:pPr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Položky</w:t>
            </w:r>
          </w:p>
        </w:tc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A53D46" w:rsidRDefault="00A53D46">
            <w:pPr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Spôsob oceňovania</w:t>
            </w:r>
          </w:p>
        </w:tc>
      </w:tr>
      <w:tr w:rsidR="00A53D46" w:rsidTr="00A53D46"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D46" w:rsidRDefault="00A53D46" w:rsidP="0056746A">
            <w:pPr>
              <w:numPr>
                <w:ilvl w:val="0"/>
                <w:numId w:val="4"/>
              </w:numPr>
              <w:spacing w:line="276" w:lineRule="auto"/>
              <w:ind w:left="284" w:hanging="283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dlhodobý nehmotný majetok nakupovaný </w:t>
            </w:r>
          </w:p>
        </w:tc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D46" w:rsidRDefault="00A53D46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obstarávacou cenou</w:t>
            </w:r>
          </w:p>
        </w:tc>
      </w:tr>
      <w:tr w:rsidR="00A53D46" w:rsidTr="00A53D46"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D46" w:rsidRDefault="00A53D46" w:rsidP="0056746A">
            <w:pPr>
              <w:numPr>
                <w:ilvl w:val="0"/>
                <w:numId w:val="4"/>
              </w:numPr>
              <w:spacing w:line="276" w:lineRule="auto"/>
              <w:ind w:left="284" w:hanging="283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dlhodobý nehmotný majetok </w:t>
            </w:r>
            <w:r>
              <w:rPr>
                <w:sz w:val="24"/>
                <w:lang w:eastAsia="en-US"/>
              </w:rPr>
              <w:t>vytvorený vlastnou činnosťou</w:t>
            </w:r>
          </w:p>
        </w:tc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D46" w:rsidRDefault="00A53D46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vlastnými nákladmi </w:t>
            </w:r>
          </w:p>
        </w:tc>
      </w:tr>
      <w:tr w:rsidR="00A53D46" w:rsidTr="00A53D46"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D46" w:rsidRDefault="00A53D46" w:rsidP="0056746A">
            <w:pPr>
              <w:numPr>
                <w:ilvl w:val="0"/>
                <w:numId w:val="4"/>
              </w:numPr>
              <w:spacing w:line="276" w:lineRule="auto"/>
              <w:ind w:left="284" w:hanging="283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dlhodobý hmotný majetok nakupovaný </w:t>
            </w:r>
          </w:p>
        </w:tc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D46" w:rsidRDefault="00A53D46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obstarávacou cenou</w:t>
            </w:r>
          </w:p>
        </w:tc>
      </w:tr>
      <w:tr w:rsidR="00A53D46" w:rsidTr="00A53D46"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D46" w:rsidRDefault="00A53D46" w:rsidP="0056746A">
            <w:pPr>
              <w:numPr>
                <w:ilvl w:val="0"/>
                <w:numId w:val="4"/>
              </w:numPr>
              <w:spacing w:line="276" w:lineRule="auto"/>
              <w:ind w:left="284" w:hanging="283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lang w:eastAsia="en-US"/>
              </w:rPr>
              <w:t>dlhodobý hmotný majetok vytvorený vlastnou činnosťou</w:t>
            </w:r>
          </w:p>
        </w:tc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D46" w:rsidRDefault="00A53D46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vlastnými nákladmi</w:t>
            </w:r>
          </w:p>
        </w:tc>
      </w:tr>
      <w:tr w:rsidR="00A53D46" w:rsidTr="00A53D46"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D46" w:rsidRDefault="00A53D46" w:rsidP="0056746A">
            <w:pPr>
              <w:numPr>
                <w:ilvl w:val="0"/>
                <w:numId w:val="4"/>
              </w:numPr>
              <w:spacing w:line="276" w:lineRule="auto"/>
              <w:ind w:left="284" w:hanging="283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lang w:eastAsia="en-US"/>
              </w:rPr>
              <w:t>dlhodobý finančný majetok</w:t>
            </w:r>
          </w:p>
        </w:tc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D46" w:rsidRDefault="00A53D46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obstarávacou cenou</w:t>
            </w:r>
          </w:p>
        </w:tc>
      </w:tr>
      <w:tr w:rsidR="00A53D46" w:rsidTr="00A53D46"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D46" w:rsidRDefault="00A53D46" w:rsidP="0056746A">
            <w:pPr>
              <w:numPr>
                <w:ilvl w:val="0"/>
                <w:numId w:val="4"/>
              </w:numPr>
              <w:spacing w:line="276" w:lineRule="auto"/>
              <w:ind w:left="284" w:hanging="283"/>
              <w:jc w:val="both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 xml:space="preserve">zásoby </w:t>
            </w:r>
            <w:r>
              <w:rPr>
                <w:sz w:val="24"/>
                <w:szCs w:val="24"/>
                <w:lang w:eastAsia="en-US"/>
              </w:rPr>
              <w:t>nakupované</w:t>
            </w:r>
          </w:p>
        </w:tc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D46" w:rsidRDefault="00A53D46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obstarávacou cenou</w:t>
            </w:r>
          </w:p>
        </w:tc>
      </w:tr>
      <w:tr w:rsidR="00A53D46" w:rsidTr="00A53D46"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D46" w:rsidRDefault="00A53D46" w:rsidP="0056746A">
            <w:pPr>
              <w:numPr>
                <w:ilvl w:val="0"/>
                <w:numId w:val="4"/>
              </w:numPr>
              <w:spacing w:line="276" w:lineRule="auto"/>
              <w:ind w:left="284" w:hanging="283"/>
              <w:jc w:val="both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zásoby vytvorené vlastnou činnosťou</w:t>
            </w:r>
          </w:p>
        </w:tc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D46" w:rsidRDefault="00A53D46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vlastnými nákladmi</w:t>
            </w:r>
          </w:p>
        </w:tc>
      </w:tr>
      <w:tr w:rsidR="00A53D46" w:rsidTr="00A53D46"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D46" w:rsidRDefault="00A53D46" w:rsidP="0056746A">
            <w:pPr>
              <w:numPr>
                <w:ilvl w:val="0"/>
                <w:numId w:val="4"/>
              </w:numPr>
              <w:spacing w:line="276" w:lineRule="auto"/>
              <w:ind w:left="284" w:hanging="283"/>
              <w:jc w:val="both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 xml:space="preserve">pohľadávky </w:t>
            </w:r>
          </w:p>
        </w:tc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D46" w:rsidRDefault="00A53D46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lang w:eastAsia="en-US"/>
              </w:rPr>
              <w:t>menovitou hodnotou</w:t>
            </w:r>
          </w:p>
        </w:tc>
      </w:tr>
      <w:tr w:rsidR="00A53D46" w:rsidTr="00A53D46"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D46" w:rsidRDefault="00A53D46" w:rsidP="0056746A">
            <w:pPr>
              <w:numPr>
                <w:ilvl w:val="0"/>
                <w:numId w:val="4"/>
              </w:numPr>
              <w:spacing w:line="276" w:lineRule="auto"/>
              <w:ind w:left="284" w:hanging="283"/>
              <w:jc w:val="both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 xml:space="preserve">krátkodobý finančný majetok </w:t>
            </w:r>
          </w:p>
        </w:tc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D46" w:rsidRDefault="00A53D46">
            <w:pPr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menovitou hodnotou</w:t>
            </w:r>
          </w:p>
        </w:tc>
      </w:tr>
      <w:tr w:rsidR="00A53D46" w:rsidTr="00A53D46"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D46" w:rsidRDefault="00A53D46" w:rsidP="0056746A">
            <w:pPr>
              <w:numPr>
                <w:ilvl w:val="0"/>
                <w:numId w:val="4"/>
              </w:numPr>
              <w:spacing w:line="276" w:lineRule="auto"/>
              <w:ind w:left="284" w:hanging="283"/>
              <w:jc w:val="both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 xml:space="preserve">časové rozlíšenie na strane </w:t>
            </w:r>
            <w:r>
              <w:rPr>
                <w:sz w:val="24"/>
                <w:szCs w:val="24"/>
                <w:lang w:eastAsia="en-US"/>
              </w:rPr>
              <w:t>aktív</w:t>
            </w:r>
          </w:p>
        </w:tc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D46" w:rsidRDefault="00A53D46">
            <w:pPr>
              <w:pStyle w:val="Zkladntext"/>
              <w:spacing w:line="276" w:lineRule="auto"/>
              <w:ind w:left="1"/>
              <w:jc w:val="left"/>
              <w:rPr>
                <w:sz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náklady budúcich období a príjmy budúcich období sa vykazujú vo výške, ktorá je potrebná na dodržanie zásady vecnej a časovej súvislosti s účtovným obdobím.</w:t>
            </w:r>
          </w:p>
        </w:tc>
      </w:tr>
      <w:tr w:rsidR="00A53D46" w:rsidTr="00A53D46"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D46" w:rsidRDefault="00A53D46" w:rsidP="0056746A">
            <w:pPr>
              <w:numPr>
                <w:ilvl w:val="0"/>
                <w:numId w:val="4"/>
              </w:numPr>
              <w:spacing w:line="276" w:lineRule="auto"/>
              <w:ind w:left="284" w:hanging="283"/>
              <w:jc w:val="both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 xml:space="preserve">záväzky, vrátane dlhopisov, pôžičiek a úverov </w:t>
            </w:r>
          </w:p>
        </w:tc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D46" w:rsidRDefault="00A53D46">
            <w:pPr>
              <w:pStyle w:val="Zkladntext"/>
              <w:spacing w:line="276" w:lineRule="auto"/>
              <w:ind w:left="1"/>
              <w:jc w:val="lef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lang w:eastAsia="en-US"/>
              </w:rPr>
              <w:t>menovitou hodnotou</w:t>
            </w:r>
          </w:p>
        </w:tc>
      </w:tr>
      <w:tr w:rsidR="00A53D46" w:rsidTr="00A53D46"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D46" w:rsidRDefault="00A53D46" w:rsidP="0056746A">
            <w:pPr>
              <w:numPr>
                <w:ilvl w:val="0"/>
                <w:numId w:val="4"/>
              </w:numPr>
              <w:spacing w:line="276" w:lineRule="auto"/>
              <w:ind w:left="284" w:hanging="283"/>
              <w:jc w:val="both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 xml:space="preserve">rezervy </w:t>
            </w:r>
          </w:p>
        </w:tc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D46" w:rsidRDefault="00A53D46">
            <w:pPr>
              <w:pStyle w:val="Zkladntext"/>
              <w:spacing w:line="276" w:lineRule="auto"/>
              <w:ind w:left="1"/>
              <w:jc w:val="lef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oceňujú sa v očakávanej výške záväzku</w:t>
            </w:r>
          </w:p>
        </w:tc>
      </w:tr>
      <w:tr w:rsidR="00A53D46" w:rsidTr="00A53D46"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D46" w:rsidRDefault="00A53D46" w:rsidP="0056746A">
            <w:pPr>
              <w:numPr>
                <w:ilvl w:val="0"/>
                <w:numId w:val="4"/>
              </w:numPr>
              <w:spacing w:line="276" w:lineRule="auto"/>
              <w:ind w:left="284" w:hanging="283"/>
              <w:jc w:val="both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 xml:space="preserve">časové rozlíšenie na strane </w:t>
            </w:r>
            <w:r>
              <w:rPr>
                <w:sz w:val="24"/>
                <w:szCs w:val="24"/>
                <w:lang w:eastAsia="en-US"/>
              </w:rPr>
              <w:t>pasív</w:t>
            </w:r>
          </w:p>
        </w:tc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D46" w:rsidRDefault="00A53D46">
            <w:pPr>
              <w:pStyle w:val="Zkladntext"/>
              <w:spacing w:line="276" w:lineRule="auto"/>
              <w:ind w:left="34"/>
              <w:jc w:val="lef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výdavky budúcich období a výnosy </w:t>
            </w:r>
            <w:r>
              <w:rPr>
                <w:sz w:val="24"/>
                <w:szCs w:val="24"/>
                <w:lang w:eastAsia="en-US"/>
              </w:rPr>
              <w:lastRenderedPageBreak/>
              <w:t>budúcich období sa vykazujú vo výške, ktorá je potrebná na dodržanie zásady vecnej a časovej súvislosti s účtovným obdobím.</w:t>
            </w:r>
          </w:p>
        </w:tc>
      </w:tr>
      <w:tr w:rsidR="00A53D46" w:rsidTr="00A53D46"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D46" w:rsidRDefault="00A53D46" w:rsidP="0056746A">
            <w:pPr>
              <w:numPr>
                <w:ilvl w:val="0"/>
                <w:numId w:val="4"/>
              </w:numPr>
              <w:spacing w:line="276" w:lineRule="auto"/>
              <w:ind w:left="284" w:hanging="283"/>
              <w:jc w:val="both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lastRenderedPageBreak/>
              <w:t xml:space="preserve">deriváty pri nadobudnutí </w:t>
            </w:r>
          </w:p>
        </w:tc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D46" w:rsidRDefault="00A53D46">
            <w:pPr>
              <w:pStyle w:val="Zkladntext"/>
              <w:spacing w:line="276" w:lineRule="auto"/>
              <w:ind w:left="34"/>
              <w:jc w:val="lef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obstarávacou cenou</w:t>
            </w:r>
          </w:p>
        </w:tc>
      </w:tr>
    </w:tbl>
    <w:p w:rsidR="00A53D46" w:rsidRDefault="00A53D46" w:rsidP="00A53D46">
      <w:pPr>
        <w:ind w:left="284"/>
        <w:jc w:val="both"/>
        <w:rPr>
          <w:rFonts w:cs="Tahoma"/>
          <w:bCs/>
          <w:sz w:val="22"/>
          <w:szCs w:val="22"/>
        </w:rPr>
      </w:pPr>
    </w:p>
    <w:p w:rsidR="00A53D46" w:rsidRDefault="00A53D46" w:rsidP="00A53D46">
      <w:pPr>
        <w:numPr>
          <w:ilvl w:val="0"/>
          <w:numId w:val="3"/>
        </w:numPr>
        <w:tabs>
          <w:tab w:val="num" w:pos="284"/>
        </w:tabs>
        <w:ind w:left="284" w:hanging="284"/>
        <w:jc w:val="both"/>
        <w:rPr>
          <w:rFonts w:cs="Tahoma"/>
          <w:bCs/>
          <w:sz w:val="22"/>
          <w:szCs w:val="22"/>
        </w:rPr>
      </w:pPr>
      <w:r>
        <w:rPr>
          <w:b/>
          <w:sz w:val="24"/>
          <w:szCs w:val="24"/>
        </w:rPr>
        <w:t>Spôsob zostavenia odpisového plánu pre dlhodobý majetok, doba odpisovania, sadzby odpisov a odpisové metódy pri stanovení účtovných odpisov</w:t>
      </w:r>
    </w:p>
    <w:p w:rsidR="00A53D46" w:rsidRDefault="00A53D46" w:rsidP="00A53D46">
      <w:pPr>
        <w:jc w:val="both"/>
        <w:rPr>
          <w:color w:val="FF0000"/>
          <w:sz w:val="24"/>
          <w:szCs w:val="24"/>
        </w:rPr>
      </w:pPr>
      <w:r>
        <w:rPr>
          <w:sz w:val="24"/>
          <w:szCs w:val="24"/>
        </w:rPr>
        <w:t>Odpisy dlhodobého nehmotného majetku a dlhodobého hmotného majetku sú stanovené tak, že</w:t>
      </w:r>
      <w:r>
        <w:rPr>
          <w:i/>
          <w:sz w:val="24"/>
          <w:szCs w:val="24"/>
        </w:rPr>
        <w:t xml:space="preserve"> </w:t>
      </w:r>
      <w:r>
        <w:rPr>
          <w:sz w:val="24"/>
          <w:szCs w:val="24"/>
        </w:rPr>
        <w:t>sa vychádza z predpokladanej doby jeho užívania a predpokladaného priebehu jeho opotrebenia. Odpisovať sa začína</w:t>
      </w:r>
      <w:r>
        <w:rPr>
          <w:rFonts w:cs="Tahoma"/>
          <w:b/>
          <w:bCs/>
          <w:sz w:val="22"/>
          <w:szCs w:val="22"/>
        </w:rPr>
        <w:t xml:space="preserve"> </w:t>
      </w:r>
      <w:r>
        <w:rPr>
          <w:rFonts w:cs="Tahoma"/>
          <w:bCs/>
          <w:sz w:val="22"/>
          <w:szCs w:val="22"/>
        </w:rPr>
        <w:t xml:space="preserve">odo </w:t>
      </w:r>
      <w:r>
        <w:rPr>
          <w:sz w:val="24"/>
          <w:szCs w:val="24"/>
        </w:rPr>
        <w:t>dňa jeho zaradenia do používania.</w:t>
      </w:r>
      <w:r>
        <w:rPr>
          <w:color w:val="FF0000"/>
          <w:sz w:val="24"/>
          <w:szCs w:val="24"/>
        </w:rPr>
        <w:t xml:space="preserve"> </w:t>
      </w:r>
    </w:p>
    <w:p w:rsidR="00A53D46" w:rsidRDefault="00A53D46" w:rsidP="00A53D46">
      <w:pPr>
        <w:pStyle w:val="Zkladntext"/>
        <w:ind w:left="0"/>
        <w:rPr>
          <w:sz w:val="24"/>
          <w:szCs w:val="24"/>
        </w:rPr>
      </w:pPr>
      <w:r>
        <w:rPr>
          <w:sz w:val="24"/>
          <w:szCs w:val="24"/>
        </w:rPr>
        <w:t xml:space="preserve">Účtovné odpisy sa zaokrúhľujú na celé eurá nahor. </w:t>
      </w:r>
    </w:p>
    <w:p w:rsidR="00A53D46" w:rsidRDefault="00A53D46" w:rsidP="00A53D46">
      <w:pPr>
        <w:jc w:val="both"/>
        <w:rPr>
          <w:sz w:val="24"/>
        </w:rPr>
      </w:pPr>
      <w:r>
        <w:rPr>
          <w:sz w:val="24"/>
        </w:rPr>
        <w:t>Drobný nehmotný majetok od 1,00 Eur do 1 500,00 Eur, ktorý podľa vnútorného predpisu</w:t>
      </w:r>
      <w:r>
        <w:rPr>
          <w:color w:val="FF0000"/>
          <w:sz w:val="24"/>
        </w:rPr>
        <w:t xml:space="preserve"> </w:t>
      </w:r>
      <w:r>
        <w:rPr>
          <w:sz w:val="24"/>
        </w:rPr>
        <w:t>účtovnej jednotky nie je dlhodobým nehmotným majetkom sa účtuje pri obstaraní do nákladov na účet 518 - Ostatné služby.</w:t>
      </w:r>
    </w:p>
    <w:p w:rsidR="00A53D46" w:rsidRDefault="00A53D46" w:rsidP="00A53D46">
      <w:pPr>
        <w:jc w:val="both"/>
        <w:rPr>
          <w:sz w:val="24"/>
        </w:rPr>
      </w:pPr>
      <w:r>
        <w:rPr>
          <w:sz w:val="24"/>
        </w:rPr>
        <w:t>Drobný hmotný majetok od 1,00 Eur do 1 000,00 Eur, ktorý podľa vnútorného predpisu</w:t>
      </w:r>
      <w:r>
        <w:rPr>
          <w:color w:val="FF0000"/>
          <w:sz w:val="24"/>
        </w:rPr>
        <w:t xml:space="preserve"> </w:t>
      </w:r>
      <w:r>
        <w:rPr>
          <w:sz w:val="24"/>
        </w:rPr>
        <w:t xml:space="preserve">účtovnej jednotky nie je dlhodobým hmotným majetkom sa účtuje ako zásoby. </w:t>
      </w:r>
    </w:p>
    <w:p w:rsidR="00A53D46" w:rsidRDefault="00A53D46" w:rsidP="00A53D46">
      <w:pPr>
        <w:jc w:val="both"/>
        <w:rPr>
          <w:sz w:val="24"/>
        </w:rPr>
      </w:pPr>
    </w:p>
    <w:p w:rsidR="00A53D46" w:rsidRDefault="00A53D46" w:rsidP="00A53D46">
      <w:pPr>
        <w:numPr>
          <w:ilvl w:val="0"/>
          <w:numId w:val="3"/>
        </w:numPr>
        <w:tabs>
          <w:tab w:val="num" w:pos="284"/>
        </w:tabs>
        <w:ind w:left="284" w:hanging="284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Zásady pre zohľadnenie zníženia hodnoty majetku.</w:t>
      </w:r>
    </w:p>
    <w:p w:rsidR="00A53D46" w:rsidRDefault="00A53D46" w:rsidP="00A53D4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Prechodné zníženie hodnoty majetku sa vyjadruje </w:t>
      </w:r>
      <w:r>
        <w:rPr>
          <w:sz w:val="24"/>
          <w:szCs w:val="24"/>
          <w:u w:val="single"/>
        </w:rPr>
        <w:t>opravnou položkou</w:t>
      </w:r>
      <w:r>
        <w:rPr>
          <w:sz w:val="24"/>
          <w:szCs w:val="24"/>
        </w:rPr>
        <w:t xml:space="preserve">. </w:t>
      </w:r>
    </w:p>
    <w:p w:rsidR="00A53D46" w:rsidRDefault="00A53D46" w:rsidP="00A53D46">
      <w:pPr>
        <w:pStyle w:val="Zkladntext"/>
        <w:ind w:left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Účtovná jednotka netvorila opravné položky.</w:t>
      </w:r>
    </w:p>
    <w:p w:rsidR="00A53D46" w:rsidRDefault="00A53D46" w:rsidP="00A53D46">
      <w:pPr>
        <w:pStyle w:val="Zkladntext"/>
        <w:ind w:left="0"/>
        <w:rPr>
          <w:sz w:val="24"/>
          <w:szCs w:val="24"/>
          <w:u w:val="single"/>
        </w:rPr>
      </w:pPr>
    </w:p>
    <w:p w:rsidR="00A53D46" w:rsidRDefault="00A53D46" w:rsidP="00A53D46">
      <w:pPr>
        <w:numPr>
          <w:ilvl w:val="0"/>
          <w:numId w:val="3"/>
        </w:numPr>
        <w:tabs>
          <w:tab w:val="num" w:pos="284"/>
        </w:tabs>
        <w:ind w:left="284" w:hanging="284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Zásady pre vykazovanie transferov.</w:t>
      </w:r>
    </w:p>
    <w:p w:rsidR="00A53D46" w:rsidRDefault="00A53D46" w:rsidP="00A53D4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O nároku na dotácie zo štátneho rozpočtu sa účtuje, ak je takmer isté, že sa splnia všetky podmienky súvisiace s dotáciou a súčasne, že sa dotácia poskytne. </w:t>
      </w:r>
    </w:p>
    <w:p w:rsidR="00A53D46" w:rsidRDefault="00A53D46" w:rsidP="00A53D46">
      <w:pPr>
        <w:jc w:val="both"/>
        <w:rPr>
          <w:b/>
          <w:sz w:val="24"/>
          <w:szCs w:val="24"/>
        </w:rPr>
      </w:pPr>
    </w:p>
    <w:p w:rsidR="00A53D46" w:rsidRDefault="00A53D46" w:rsidP="00A53D46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Bežný transfer</w:t>
      </w:r>
      <w:r>
        <w:rPr>
          <w:sz w:val="24"/>
          <w:szCs w:val="24"/>
        </w:rPr>
        <w:t xml:space="preserve"> </w:t>
      </w:r>
    </w:p>
    <w:p w:rsidR="00A53D46" w:rsidRDefault="00A53D46" w:rsidP="00A53D46">
      <w:pPr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prijatý od </w:t>
      </w:r>
      <w:r>
        <w:rPr>
          <w:sz w:val="24"/>
          <w:szCs w:val="24"/>
          <w:u w:val="single"/>
        </w:rPr>
        <w:t>cudzích subjektov</w:t>
      </w:r>
      <w:r>
        <w:rPr>
          <w:sz w:val="24"/>
          <w:szCs w:val="24"/>
        </w:rPr>
        <w:t xml:space="preserve"> - sa  zúčtuje do výnosov  vo vecnej a časovej súvislosti s nákladmi</w:t>
      </w:r>
    </w:p>
    <w:p w:rsidR="00A53D46" w:rsidRDefault="00A53D46" w:rsidP="00A53D46">
      <w:pPr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poskytnutý </w:t>
      </w:r>
      <w:r>
        <w:rPr>
          <w:sz w:val="24"/>
          <w:szCs w:val="24"/>
          <w:u w:val="single"/>
        </w:rPr>
        <w:t>cudzím subjektom</w:t>
      </w:r>
      <w:r>
        <w:rPr>
          <w:sz w:val="24"/>
          <w:szCs w:val="24"/>
        </w:rPr>
        <w:t xml:space="preserve"> - sa  zúčtuje do nákladov po splnení podmienok</w:t>
      </w:r>
    </w:p>
    <w:p w:rsidR="00A53D46" w:rsidRDefault="00A53D46" w:rsidP="00A53D46">
      <w:pPr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poskytnutý </w:t>
      </w:r>
      <w:r>
        <w:rPr>
          <w:sz w:val="24"/>
          <w:szCs w:val="24"/>
          <w:u w:val="single"/>
        </w:rPr>
        <w:t>vlastným subjektom</w:t>
      </w:r>
      <w:r>
        <w:rPr>
          <w:sz w:val="24"/>
          <w:szCs w:val="24"/>
        </w:rPr>
        <w:t xml:space="preserve"> - sa  zúčtuje do nákladov pri poskytnutí  transferu</w:t>
      </w:r>
    </w:p>
    <w:p w:rsidR="00A53D46" w:rsidRDefault="00A53D46" w:rsidP="00A53D46">
      <w:pPr>
        <w:jc w:val="both"/>
        <w:rPr>
          <w:b/>
          <w:sz w:val="24"/>
          <w:szCs w:val="24"/>
        </w:rPr>
      </w:pPr>
    </w:p>
    <w:p w:rsidR="00A53D46" w:rsidRDefault="00A53D46" w:rsidP="00A53D46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Kapitálový transfer</w:t>
      </w:r>
      <w:r>
        <w:rPr>
          <w:sz w:val="24"/>
          <w:szCs w:val="24"/>
        </w:rPr>
        <w:t xml:space="preserve"> </w:t>
      </w:r>
    </w:p>
    <w:p w:rsidR="00A53D46" w:rsidRDefault="00A53D46" w:rsidP="00A53D46">
      <w:pPr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prijatý od </w:t>
      </w:r>
      <w:r>
        <w:rPr>
          <w:sz w:val="24"/>
          <w:szCs w:val="24"/>
          <w:u w:val="single"/>
        </w:rPr>
        <w:t>cudzích subjektov</w:t>
      </w:r>
      <w:r>
        <w:rPr>
          <w:sz w:val="24"/>
          <w:szCs w:val="24"/>
        </w:rPr>
        <w:t xml:space="preserve"> - sa  zúčtuje do výnosov  vo vecnej a časovej súvislosti s nákladmi (napr. s odpismi, s opravnou položkou, so zostatkovou hodnotou vyradeného dlhodobého majetku). </w:t>
      </w:r>
    </w:p>
    <w:p w:rsidR="00A53D46" w:rsidRDefault="00A53D46" w:rsidP="00A53D46">
      <w:pPr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poskytnutý </w:t>
      </w:r>
      <w:r>
        <w:rPr>
          <w:sz w:val="24"/>
          <w:szCs w:val="24"/>
          <w:u w:val="single"/>
        </w:rPr>
        <w:t>cudzím subjektom</w:t>
      </w:r>
      <w:r>
        <w:rPr>
          <w:sz w:val="24"/>
          <w:szCs w:val="24"/>
        </w:rPr>
        <w:t xml:space="preserve"> - sa  zúčtuje do nákladov po splnení podmienok. </w:t>
      </w:r>
    </w:p>
    <w:p w:rsidR="00A53D46" w:rsidRDefault="00A53D46" w:rsidP="00A53D46">
      <w:pPr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poskytnutý </w:t>
      </w:r>
      <w:r>
        <w:rPr>
          <w:sz w:val="24"/>
          <w:szCs w:val="24"/>
          <w:u w:val="single"/>
        </w:rPr>
        <w:t>vlastným subjektom</w:t>
      </w:r>
      <w:r>
        <w:rPr>
          <w:sz w:val="24"/>
          <w:szCs w:val="24"/>
        </w:rPr>
        <w:t xml:space="preserve"> - sa  zúčtuje do nákladov vo vecnej a časovej súvislosti s  nákladmi účtovanými v organizáciách v zriaďovateľskej pôsobnosti obce/mesta. </w:t>
      </w:r>
    </w:p>
    <w:p w:rsidR="00A53D46" w:rsidRDefault="00A53D46" w:rsidP="00A53D46">
      <w:pPr>
        <w:jc w:val="both"/>
        <w:rPr>
          <w:b/>
          <w:sz w:val="24"/>
          <w:szCs w:val="24"/>
        </w:rPr>
      </w:pPr>
    </w:p>
    <w:p w:rsidR="00A53D46" w:rsidRDefault="00A53D46" w:rsidP="00A53D46">
      <w:pPr>
        <w:numPr>
          <w:ilvl w:val="0"/>
          <w:numId w:val="3"/>
        </w:numPr>
        <w:tabs>
          <w:tab w:val="num" w:pos="284"/>
        </w:tabs>
        <w:ind w:left="284" w:hanging="284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Spôsob prepočtu údajov v cudzích menách na menu euro.</w:t>
      </w:r>
    </w:p>
    <w:p w:rsidR="00A53D46" w:rsidRDefault="00A53D46" w:rsidP="00A53D46">
      <w:pPr>
        <w:pStyle w:val="Zkladntext"/>
        <w:ind w:left="0"/>
        <w:rPr>
          <w:sz w:val="24"/>
          <w:szCs w:val="24"/>
        </w:rPr>
      </w:pPr>
      <w:r>
        <w:rPr>
          <w:sz w:val="24"/>
          <w:szCs w:val="24"/>
        </w:rPr>
        <w:t xml:space="preserve">Majetok a záväzky vyjadrené v cudzej mene sa ku dňu uskutočnenia účtovného prípadu prepočítavajú na menu euro referenčným výmenným kurzom určeným a vyhláseným Európskou centrálnou bankou alebo Národnou bankou Slovenska v deň predchádzajúci dňu uskutočnenia účtovného prípadu. </w:t>
      </w:r>
    </w:p>
    <w:p w:rsidR="00A53D46" w:rsidRDefault="00A53D46" w:rsidP="00A53D46">
      <w:pPr>
        <w:pStyle w:val="Zkladntext"/>
        <w:ind w:left="0"/>
        <w:rPr>
          <w:sz w:val="24"/>
          <w:szCs w:val="24"/>
        </w:rPr>
      </w:pPr>
      <w:r>
        <w:rPr>
          <w:sz w:val="24"/>
          <w:szCs w:val="24"/>
        </w:rPr>
        <w:lastRenderedPageBreak/>
        <w:t>Na ocenenie prírastku cudzej meny nakúpenej za euro sa použije kurz, za ktorý bola táto cudzia mena nakúpená.</w:t>
      </w:r>
    </w:p>
    <w:p w:rsidR="00A53D46" w:rsidRDefault="00A53D46" w:rsidP="00A53D46">
      <w:pPr>
        <w:pStyle w:val="Zkladntext"/>
        <w:ind w:left="0"/>
        <w:rPr>
          <w:sz w:val="24"/>
          <w:szCs w:val="24"/>
        </w:rPr>
      </w:pPr>
      <w:r>
        <w:rPr>
          <w:sz w:val="24"/>
          <w:szCs w:val="24"/>
        </w:rPr>
        <w:t xml:space="preserve">Na úbytok rovnakej cudzej meny v hotovosti alebo z devízového účtu sa na prepočet cudzej meny na eurá použije referenčný výmenný kurz určený a vyhlásený Európskou centrálnou bankou alebo Národnou bankou Slovenska v deň predchádzajúci dňu uskutočnenia účtovného prípadu. </w:t>
      </w:r>
    </w:p>
    <w:p w:rsidR="00A53D46" w:rsidRDefault="00A53D46" w:rsidP="00A53D46">
      <w:pPr>
        <w:pStyle w:val="Zkladntext"/>
        <w:ind w:left="0"/>
        <w:rPr>
          <w:sz w:val="24"/>
          <w:szCs w:val="24"/>
        </w:rPr>
      </w:pPr>
      <w:r>
        <w:rPr>
          <w:sz w:val="24"/>
          <w:szCs w:val="24"/>
        </w:rPr>
        <w:t xml:space="preserve">Majetok a záväzky vyjadrené v cudzej mene (okrem prijatých a poskytnutých preddavkov) sa ku dňu, ku ktorému sa zostavuje účtovná závierka, prepočítavajú na menu euro referenčným výmenným kurzom určeným a vyhláseným Európskou centrálnou bankou alebo Národnou bankou Slovenska v deň, ku ktorému sa zostavuje účtovná závierka, a účtujú sa s vplyvom na výsledok hospodárenia. </w:t>
      </w:r>
    </w:p>
    <w:p w:rsidR="00A53D46" w:rsidRDefault="00A53D46" w:rsidP="00A53D46">
      <w:pPr>
        <w:pStyle w:val="Zkladntext"/>
        <w:ind w:left="0"/>
        <w:rPr>
          <w:sz w:val="24"/>
          <w:szCs w:val="24"/>
        </w:rPr>
      </w:pPr>
      <w:r>
        <w:rPr>
          <w:sz w:val="24"/>
          <w:szCs w:val="24"/>
        </w:rPr>
        <w:t xml:space="preserve">Prijaté a poskytnuté preddavky v cudzej mene prostredníctvom účtu vedeného v tejto cudzej mene sa prepočítavajú na menu euro referenčným výmenným kurzom určeným a vyhláseným Európskou centrálnou bankou alebo Národnou bankou Slovenska v deň predchádzajúci dňu uskutočnenia účtovného prípadu. Ku dňu, ku ktorému sa zostavuje účtovná závierka, sa už neprepočítavajú. </w:t>
      </w:r>
    </w:p>
    <w:p w:rsidR="00A53D46" w:rsidRDefault="00A53D46" w:rsidP="00A53D46">
      <w:pPr>
        <w:pStyle w:val="Zkladntext"/>
        <w:ind w:left="0"/>
        <w:rPr>
          <w:sz w:val="24"/>
          <w:szCs w:val="24"/>
        </w:rPr>
      </w:pPr>
      <w:r>
        <w:rPr>
          <w:sz w:val="24"/>
          <w:szCs w:val="24"/>
        </w:rPr>
        <w:t xml:space="preserve">Prijaté a poskytnuté preddavky v cudzej mene na účet zriadený v eurách a z účtu zriadeného v eurách sa prepočítavajú na menu euro kurzom, za ktorý boli tieto hodnoty nakúpené alebo predané. Ku dňu, ku ktorému sa zostavuje účtovná závierka, sa už neprepočítavajú. </w:t>
      </w:r>
    </w:p>
    <w:p w:rsidR="00A53D46" w:rsidRDefault="00A53D46" w:rsidP="00A53D46">
      <w:pPr>
        <w:jc w:val="center"/>
        <w:rPr>
          <w:b/>
          <w:sz w:val="24"/>
          <w:szCs w:val="24"/>
        </w:rPr>
      </w:pPr>
    </w:p>
    <w:p w:rsidR="00A53D46" w:rsidRDefault="00A53D46" w:rsidP="00A53D46">
      <w:pPr>
        <w:jc w:val="center"/>
        <w:rPr>
          <w:b/>
          <w:sz w:val="24"/>
          <w:szCs w:val="24"/>
        </w:rPr>
      </w:pPr>
    </w:p>
    <w:p w:rsidR="00A53D46" w:rsidRDefault="00A53D46" w:rsidP="00A53D46">
      <w:pPr>
        <w:jc w:val="center"/>
        <w:rPr>
          <w:b/>
          <w:sz w:val="24"/>
          <w:szCs w:val="24"/>
        </w:rPr>
      </w:pPr>
    </w:p>
    <w:p w:rsidR="00A53D46" w:rsidRDefault="00A53D46" w:rsidP="00A53D46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Čl. III</w:t>
      </w:r>
    </w:p>
    <w:p w:rsidR="00A53D46" w:rsidRDefault="00A53D46" w:rsidP="00A53D46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Informácie o údajoch na strane aktív súvahy</w:t>
      </w:r>
    </w:p>
    <w:p w:rsidR="00A53D46" w:rsidRDefault="00A53D46" w:rsidP="00A53D46">
      <w:pPr>
        <w:pStyle w:val="Pismenka"/>
        <w:tabs>
          <w:tab w:val="clear" w:pos="426"/>
          <w:tab w:val="left" w:pos="708"/>
        </w:tabs>
        <w:ind w:left="425" w:hanging="425"/>
        <w:rPr>
          <w:sz w:val="24"/>
          <w:szCs w:val="24"/>
        </w:rPr>
      </w:pPr>
    </w:p>
    <w:p w:rsidR="00A53D46" w:rsidRDefault="00A53D46" w:rsidP="00A53D46">
      <w:pPr>
        <w:pStyle w:val="Pismenka"/>
        <w:tabs>
          <w:tab w:val="clear" w:pos="426"/>
          <w:tab w:val="left" w:pos="708"/>
        </w:tabs>
        <w:ind w:left="425" w:hanging="425"/>
        <w:rPr>
          <w:sz w:val="24"/>
          <w:szCs w:val="24"/>
        </w:rPr>
      </w:pPr>
      <w:r>
        <w:rPr>
          <w:sz w:val="24"/>
          <w:szCs w:val="24"/>
        </w:rPr>
        <w:t>A Neobežný majetok</w:t>
      </w:r>
    </w:p>
    <w:p w:rsidR="00A53D46" w:rsidRDefault="00A53D46" w:rsidP="00A53D46">
      <w:pPr>
        <w:numPr>
          <w:ilvl w:val="0"/>
          <w:numId w:val="5"/>
        </w:numPr>
        <w:tabs>
          <w:tab w:val="num" w:pos="284"/>
        </w:tabs>
        <w:ind w:left="284" w:hanging="284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Dlhodobý nehmotný majetok a dlhodobý hmotný majetok </w:t>
      </w:r>
    </w:p>
    <w:p w:rsidR="00A53D46" w:rsidRDefault="00A53D46" w:rsidP="00A53D46">
      <w:pPr>
        <w:pStyle w:val="Pismenka"/>
        <w:numPr>
          <w:ilvl w:val="0"/>
          <w:numId w:val="6"/>
        </w:numPr>
        <w:tabs>
          <w:tab w:val="left" w:pos="708"/>
        </w:tabs>
        <w:ind w:left="284" w:hanging="284"/>
        <w:rPr>
          <w:b w:val="0"/>
          <w:sz w:val="24"/>
          <w:szCs w:val="24"/>
        </w:rPr>
      </w:pPr>
      <w:r>
        <w:rPr>
          <w:sz w:val="24"/>
          <w:szCs w:val="24"/>
        </w:rPr>
        <w:t xml:space="preserve">prehľad o pohybe dlhodobého majetku </w:t>
      </w:r>
      <w:r>
        <w:rPr>
          <w:b w:val="0"/>
          <w:sz w:val="24"/>
          <w:szCs w:val="24"/>
        </w:rPr>
        <w:t>(tabuľka č.1)</w:t>
      </w:r>
    </w:p>
    <w:p w:rsidR="00A53D46" w:rsidRDefault="00A53D46" w:rsidP="00A53D46">
      <w:pPr>
        <w:pStyle w:val="Pismenka"/>
        <w:tabs>
          <w:tab w:val="clear" w:pos="426"/>
          <w:tab w:val="left" w:pos="708"/>
        </w:tabs>
        <w:ind w:left="0" w:firstLine="0"/>
        <w:rPr>
          <w:b w:val="0"/>
          <w:color w:val="FF0000"/>
          <w:sz w:val="24"/>
          <w:szCs w:val="24"/>
        </w:rPr>
      </w:pPr>
      <w:r>
        <w:rPr>
          <w:b w:val="0"/>
          <w:sz w:val="24"/>
          <w:szCs w:val="24"/>
        </w:rPr>
        <w:t xml:space="preserve">Textová časť k tabuľke č.1  </w:t>
      </w:r>
    </w:p>
    <w:p w:rsidR="00A53D46" w:rsidRDefault="00A53D46" w:rsidP="00A53D46">
      <w:pPr>
        <w:pStyle w:val="Pismenka"/>
        <w:tabs>
          <w:tab w:val="clear" w:pos="426"/>
          <w:tab w:val="left" w:pos="708"/>
        </w:tabs>
        <w:ind w:left="0" w:firstLine="0"/>
        <w:rPr>
          <w:b w:val="0"/>
          <w:color w:val="FF0000"/>
          <w:sz w:val="24"/>
          <w:szCs w:val="24"/>
        </w:rPr>
      </w:pPr>
    </w:p>
    <w:p w:rsidR="00A53D46" w:rsidRDefault="00A53D46" w:rsidP="00A53D46">
      <w:pPr>
        <w:pStyle w:val="Pismenka"/>
        <w:tabs>
          <w:tab w:val="clear" w:pos="426"/>
          <w:tab w:val="left" w:pos="708"/>
        </w:tabs>
        <w:ind w:left="425" w:hanging="425"/>
        <w:rPr>
          <w:b w:val="0"/>
          <w:sz w:val="24"/>
          <w:szCs w:val="24"/>
        </w:rPr>
      </w:pPr>
    </w:p>
    <w:p w:rsidR="00A53D46" w:rsidRDefault="00A53D46" w:rsidP="00A53D46">
      <w:pPr>
        <w:pStyle w:val="Pismenka"/>
        <w:numPr>
          <w:ilvl w:val="0"/>
          <w:numId w:val="6"/>
        </w:numPr>
        <w:tabs>
          <w:tab w:val="left" w:pos="708"/>
        </w:tabs>
        <w:ind w:left="284" w:hanging="284"/>
        <w:rPr>
          <w:b w:val="0"/>
          <w:sz w:val="24"/>
          <w:szCs w:val="24"/>
        </w:rPr>
      </w:pPr>
      <w:r>
        <w:rPr>
          <w:sz w:val="24"/>
          <w:szCs w:val="24"/>
        </w:rPr>
        <w:t xml:space="preserve">spôsob a výška poistenia </w:t>
      </w:r>
      <w:r>
        <w:rPr>
          <w:b w:val="0"/>
          <w:sz w:val="24"/>
          <w:szCs w:val="24"/>
        </w:rPr>
        <w:t xml:space="preserve">dlhodobého nehmotného majetku a dlhodobého hmotného majetku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23"/>
        <w:gridCol w:w="5157"/>
      </w:tblGrid>
      <w:tr w:rsidR="00A53D46" w:rsidTr="00A53D46">
        <w:tc>
          <w:tcPr>
            <w:tcW w:w="4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A53D46" w:rsidRDefault="00A53D46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Spôsob poistenia</w:t>
            </w:r>
          </w:p>
        </w:tc>
        <w:tc>
          <w:tcPr>
            <w:tcW w:w="5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A53D46" w:rsidRDefault="00A53D46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Výška poistenia</w:t>
            </w:r>
          </w:p>
        </w:tc>
      </w:tr>
      <w:tr w:rsidR="00A53D46" w:rsidTr="00A53D46">
        <w:tc>
          <w:tcPr>
            <w:tcW w:w="4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D46" w:rsidRDefault="00A53D4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Poistenie budov</w:t>
            </w:r>
          </w:p>
        </w:tc>
        <w:tc>
          <w:tcPr>
            <w:tcW w:w="5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D46" w:rsidRDefault="0056746A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674,00</w:t>
            </w:r>
          </w:p>
        </w:tc>
      </w:tr>
      <w:tr w:rsidR="00A53D46" w:rsidTr="00A53D46">
        <w:tc>
          <w:tcPr>
            <w:tcW w:w="4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46" w:rsidRDefault="00A53D46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5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46" w:rsidRDefault="00A53D46">
            <w:pPr>
              <w:spacing w:line="276" w:lineRule="auto"/>
              <w:jc w:val="right"/>
              <w:rPr>
                <w:lang w:eastAsia="en-US"/>
              </w:rPr>
            </w:pPr>
          </w:p>
        </w:tc>
      </w:tr>
    </w:tbl>
    <w:p w:rsidR="00A53D46" w:rsidRDefault="00A53D46" w:rsidP="00A53D46">
      <w:pPr>
        <w:ind w:left="426"/>
        <w:jc w:val="both"/>
        <w:rPr>
          <w:sz w:val="24"/>
          <w:szCs w:val="24"/>
        </w:rPr>
      </w:pPr>
    </w:p>
    <w:p w:rsidR="00A53D46" w:rsidRDefault="00A53D46" w:rsidP="00A53D46">
      <w:pPr>
        <w:jc w:val="both"/>
        <w:rPr>
          <w:sz w:val="24"/>
          <w:szCs w:val="24"/>
        </w:rPr>
      </w:pPr>
    </w:p>
    <w:p w:rsidR="00A53D46" w:rsidRDefault="00A53D46" w:rsidP="00A53D46">
      <w:pPr>
        <w:pStyle w:val="Pismenka"/>
        <w:numPr>
          <w:ilvl w:val="0"/>
          <w:numId w:val="6"/>
        </w:numPr>
        <w:tabs>
          <w:tab w:val="left" w:pos="708"/>
        </w:tabs>
        <w:ind w:left="284" w:hanging="284"/>
        <w:rPr>
          <w:sz w:val="24"/>
          <w:szCs w:val="24"/>
        </w:rPr>
      </w:pPr>
      <w:r>
        <w:rPr>
          <w:sz w:val="24"/>
          <w:szCs w:val="24"/>
        </w:rPr>
        <w:t xml:space="preserve">opis a hodnota dlhodobého majetku vo vlastníctve účtovnej jednotky alebo v správe účtovnej jednotky 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220"/>
        <w:gridCol w:w="4986"/>
      </w:tblGrid>
      <w:tr w:rsidR="00A53D46" w:rsidTr="00A53D46">
        <w:trPr>
          <w:trHeight w:val="649"/>
        </w:trPr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A53D46" w:rsidRDefault="00A53D46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Majetok, </w:t>
            </w:r>
          </w:p>
          <w:p w:rsidR="00A53D46" w:rsidRDefault="00A53D46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lang w:eastAsia="en-US"/>
              </w:rPr>
              <w:t>ku ktorému</w:t>
            </w:r>
            <w:r>
              <w:rPr>
                <w:b/>
                <w:lang w:eastAsia="en-US"/>
              </w:rPr>
              <w:t xml:space="preserve"> má</w:t>
            </w:r>
            <w:r>
              <w:rPr>
                <w:lang w:eastAsia="en-US"/>
              </w:rPr>
              <w:t xml:space="preserve"> účtovná jednotka vlastnícke právo</w:t>
            </w:r>
          </w:p>
        </w:tc>
        <w:tc>
          <w:tcPr>
            <w:tcW w:w="4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A53D46" w:rsidRDefault="00A53D46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Suma </w:t>
            </w:r>
          </w:p>
        </w:tc>
      </w:tr>
      <w:tr w:rsidR="00A53D46" w:rsidTr="00A53D46"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D46" w:rsidRDefault="00A53D4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Pozemky</w:t>
            </w:r>
          </w:p>
        </w:tc>
        <w:tc>
          <w:tcPr>
            <w:tcW w:w="4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D46" w:rsidRDefault="00A53D46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9 380,80</w:t>
            </w:r>
          </w:p>
        </w:tc>
      </w:tr>
      <w:tr w:rsidR="00A53D46" w:rsidTr="00A53D46"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D46" w:rsidRDefault="00A53D4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Budovy, stavby</w:t>
            </w:r>
          </w:p>
        </w:tc>
        <w:tc>
          <w:tcPr>
            <w:tcW w:w="4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D46" w:rsidRDefault="0056746A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223 815,96</w:t>
            </w:r>
          </w:p>
        </w:tc>
      </w:tr>
      <w:tr w:rsidR="00A53D46" w:rsidTr="00A53D46"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D46" w:rsidRDefault="00A53D4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Stroje, prístroje, zariadenia, inventár</w:t>
            </w:r>
          </w:p>
        </w:tc>
        <w:tc>
          <w:tcPr>
            <w:tcW w:w="4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46" w:rsidRDefault="00A53D46">
            <w:pPr>
              <w:spacing w:line="276" w:lineRule="auto"/>
              <w:jc w:val="right"/>
              <w:rPr>
                <w:lang w:eastAsia="en-US"/>
              </w:rPr>
            </w:pPr>
          </w:p>
        </w:tc>
      </w:tr>
      <w:tr w:rsidR="00A53D46" w:rsidTr="00A53D46"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D46" w:rsidRDefault="00A53D4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Dopravné prostriedky </w:t>
            </w:r>
          </w:p>
        </w:tc>
        <w:tc>
          <w:tcPr>
            <w:tcW w:w="4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D46" w:rsidRDefault="00A53D46">
            <w:pPr>
              <w:spacing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A53D46" w:rsidTr="00A53D46"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46" w:rsidRDefault="00A53D46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4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46" w:rsidRDefault="00A53D46">
            <w:pPr>
              <w:spacing w:line="276" w:lineRule="auto"/>
              <w:jc w:val="right"/>
              <w:rPr>
                <w:lang w:eastAsia="en-US"/>
              </w:rPr>
            </w:pPr>
          </w:p>
        </w:tc>
      </w:tr>
    </w:tbl>
    <w:p w:rsidR="00A53D46" w:rsidRDefault="00A53D46" w:rsidP="00A53D46">
      <w:pPr>
        <w:pStyle w:val="Pismenka"/>
        <w:tabs>
          <w:tab w:val="clear" w:pos="426"/>
          <w:tab w:val="left" w:pos="708"/>
        </w:tabs>
        <w:ind w:left="0" w:firstLine="0"/>
        <w:rPr>
          <w:sz w:val="24"/>
          <w:szCs w:val="24"/>
        </w:rPr>
      </w:pPr>
    </w:p>
    <w:p w:rsidR="00A53D46" w:rsidRDefault="00A53D46" w:rsidP="00A53D46">
      <w:pPr>
        <w:pStyle w:val="Pismenka"/>
        <w:tabs>
          <w:tab w:val="clear" w:pos="426"/>
          <w:tab w:val="left" w:pos="708"/>
        </w:tabs>
        <w:ind w:left="284" w:firstLine="0"/>
        <w:rPr>
          <w:b w:val="0"/>
          <w:sz w:val="24"/>
          <w:szCs w:val="24"/>
        </w:rPr>
      </w:pPr>
    </w:p>
    <w:p w:rsidR="00A53D46" w:rsidRDefault="00A53D46" w:rsidP="00A53D46">
      <w:pPr>
        <w:numPr>
          <w:ilvl w:val="0"/>
          <w:numId w:val="5"/>
        </w:numPr>
        <w:tabs>
          <w:tab w:val="num" w:pos="284"/>
        </w:tabs>
        <w:ind w:left="284" w:hanging="284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Dlhodobý finančný majetok </w:t>
      </w:r>
    </w:p>
    <w:p w:rsidR="00A53D46" w:rsidRDefault="00A53D46" w:rsidP="00A53D46">
      <w:pPr>
        <w:pStyle w:val="Pismenka"/>
        <w:numPr>
          <w:ilvl w:val="0"/>
          <w:numId w:val="7"/>
        </w:numPr>
        <w:tabs>
          <w:tab w:val="left" w:pos="708"/>
        </w:tabs>
        <w:ind w:left="284" w:hanging="284"/>
        <w:rPr>
          <w:b w:val="0"/>
          <w:sz w:val="24"/>
          <w:szCs w:val="24"/>
        </w:rPr>
      </w:pPr>
      <w:r>
        <w:rPr>
          <w:sz w:val="24"/>
          <w:szCs w:val="24"/>
        </w:rPr>
        <w:t>prehľad o pohybe dlhodobého finančného majetku</w:t>
      </w:r>
      <w:r>
        <w:rPr>
          <w:b w:val="0"/>
          <w:sz w:val="24"/>
          <w:szCs w:val="24"/>
        </w:rPr>
        <w:t xml:space="preserve"> - tabuľka č.1</w:t>
      </w:r>
    </w:p>
    <w:p w:rsidR="00A53D46" w:rsidRDefault="00A53D46" w:rsidP="00A53D46">
      <w:pPr>
        <w:pStyle w:val="Pismenka"/>
        <w:tabs>
          <w:tab w:val="clear" w:pos="426"/>
          <w:tab w:val="left" w:pos="708"/>
        </w:tabs>
        <w:ind w:left="284" w:firstLine="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Obec eviduje  dlhodobý finančný majetok – Vodárenské akcie.</w:t>
      </w:r>
    </w:p>
    <w:p w:rsidR="00A53D46" w:rsidRDefault="00A53D46" w:rsidP="00A53D46">
      <w:pPr>
        <w:pStyle w:val="Pismenka"/>
        <w:tabs>
          <w:tab w:val="clear" w:pos="426"/>
          <w:tab w:val="left" w:pos="708"/>
        </w:tabs>
        <w:ind w:left="284" w:firstLine="0"/>
        <w:rPr>
          <w:b w:val="0"/>
          <w:sz w:val="24"/>
          <w:szCs w:val="24"/>
        </w:rPr>
      </w:pPr>
    </w:p>
    <w:p w:rsidR="00A53D46" w:rsidRDefault="00A53D46" w:rsidP="00A53D46">
      <w:pPr>
        <w:pStyle w:val="Pismenka"/>
        <w:numPr>
          <w:ilvl w:val="0"/>
          <w:numId w:val="8"/>
        </w:numPr>
        <w:tabs>
          <w:tab w:val="left" w:pos="708"/>
        </w:tabs>
        <w:ind w:left="284" w:hanging="284"/>
        <w:rPr>
          <w:sz w:val="24"/>
          <w:szCs w:val="24"/>
        </w:rPr>
      </w:pPr>
      <w:r>
        <w:rPr>
          <w:b w:val="0"/>
          <w:sz w:val="24"/>
          <w:szCs w:val="24"/>
        </w:rPr>
        <w:t>významné položky ostatného dlhodobého finančného majetku (riadok 031 súvahy):</w:t>
      </w:r>
      <w:r>
        <w:rPr>
          <w:sz w:val="24"/>
          <w:szCs w:val="24"/>
        </w:rPr>
        <w:t xml:space="preserve">  </w:t>
      </w:r>
    </w:p>
    <w:tbl>
      <w:tblPr>
        <w:tblW w:w="1020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826"/>
        <w:gridCol w:w="3116"/>
        <w:gridCol w:w="3258"/>
      </w:tblGrid>
      <w:tr w:rsidR="00A53D46" w:rsidTr="00A53D46"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A53D46" w:rsidRDefault="00A53D4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Významné položky ostatného DFM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A53D46" w:rsidRDefault="00A53D46" w:rsidP="0056746A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Hodnota k 31.12.20</w:t>
            </w:r>
            <w:r w:rsidR="0056746A">
              <w:rPr>
                <w:lang w:eastAsia="en-US"/>
              </w:rPr>
              <w:t>20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A53D46" w:rsidRDefault="00A53D46" w:rsidP="0056746A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Hodnota 31.12.201</w:t>
            </w:r>
            <w:r w:rsidR="0056746A">
              <w:rPr>
                <w:lang w:eastAsia="en-US"/>
              </w:rPr>
              <w:t>9</w:t>
            </w:r>
          </w:p>
        </w:tc>
      </w:tr>
    </w:tbl>
    <w:p w:rsidR="00A53D46" w:rsidRDefault="00A53D46" w:rsidP="00A53D46">
      <w:pPr>
        <w:ind w:left="2520" w:hanging="2520"/>
        <w:rPr>
          <w:sz w:val="24"/>
          <w:szCs w:val="24"/>
        </w:rPr>
      </w:pPr>
      <w:r>
        <w:rPr>
          <w:sz w:val="24"/>
          <w:szCs w:val="24"/>
        </w:rPr>
        <w:t xml:space="preserve">vodárenské akcie                                                  48 795,06                                       </w:t>
      </w:r>
      <w:proofErr w:type="spellStart"/>
      <w:r>
        <w:rPr>
          <w:sz w:val="24"/>
          <w:szCs w:val="24"/>
        </w:rPr>
        <w:t>48 795,06</w:t>
      </w:r>
      <w:proofErr w:type="spellEnd"/>
      <w:r>
        <w:rPr>
          <w:sz w:val="24"/>
          <w:szCs w:val="24"/>
        </w:rPr>
        <w:t xml:space="preserve">                          </w:t>
      </w:r>
    </w:p>
    <w:p w:rsidR="00A53D46" w:rsidRDefault="00A53D46" w:rsidP="00A53D46">
      <w:pPr>
        <w:ind w:left="2520" w:hanging="2520"/>
        <w:rPr>
          <w:sz w:val="24"/>
          <w:szCs w:val="24"/>
        </w:rPr>
      </w:pPr>
    </w:p>
    <w:p w:rsidR="00A53D46" w:rsidRDefault="00A53D46" w:rsidP="00A53D46">
      <w:pPr>
        <w:ind w:left="2520" w:hanging="25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B  Obežný majetok </w:t>
      </w:r>
    </w:p>
    <w:p w:rsidR="00A53D46" w:rsidRDefault="00A53D46" w:rsidP="00A53D46">
      <w:pPr>
        <w:pStyle w:val="Pismenka"/>
        <w:tabs>
          <w:tab w:val="clear" w:pos="426"/>
          <w:tab w:val="left" w:pos="708"/>
        </w:tabs>
        <w:ind w:left="284" w:firstLine="0"/>
        <w:rPr>
          <w:b w:val="0"/>
          <w:sz w:val="24"/>
          <w:szCs w:val="24"/>
        </w:rPr>
      </w:pPr>
    </w:p>
    <w:p w:rsidR="00A53D46" w:rsidRDefault="00A53D46" w:rsidP="00A53D46">
      <w:pPr>
        <w:numPr>
          <w:ilvl w:val="0"/>
          <w:numId w:val="9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>Pohľadávky</w:t>
      </w:r>
    </w:p>
    <w:p w:rsidR="00A53D46" w:rsidRDefault="00A53D46" w:rsidP="00A53D46">
      <w:pPr>
        <w:pStyle w:val="Pismenka"/>
        <w:numPr>
          <w:ilvl w:val="0"/>
          <w:numId w:val="10"/>
        </w:numPr>
        <w:tabs>
          <w:tab w:val="left" w:pos="708"/>
        </w:tabs>
        <w:ind w:left="284" w:hanging="284"/>
        <w:rPr>
          <w:sz w:val="24"/>
          <w:szCs w:val="24"/>
        </w:rPr>
      </w:pPr>
      <w:r>
        <w:rPr>
          <w:sz w:val="24"/>
          <w:szCs w:val="24"/>
        </w:rPr>
        <w:t>opis významných pohľadávok</w:t>
      </w:r>
      <w:r>
        <w:rPr>
          <w:b w:val="0"/>
          <w:sz w:val="24"/>
          <w:szCs w:val="24"/>
        </w:rPr>
        <w:t xml:space="preserve"> podľa jednotlivých položiek súvahy </w:t>
      </w:r>
    </w:p>
    <w:tbl>
      <w:tblPr>
        <w:tblW w:w="1026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694"/>
        <w:gridCol w:w="1559"/>
        <w:gridCol w:w="2268"/>
        <w:gridCol w:w="3739"/>
      </w:tblGrid>
      <w:tr w:rsidR="00A53D46" w:rsidTr="00A53D46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A53D46" w:rsidRDefault="00A53D46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Pohľadávky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A53D46" w:rsidRDefault="00A53D46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Riadok súvahy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A53D46" w:rsidRDefault="00A53D46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Hodnota pohľadávok</w:t>
            </w:r>
          </w:p>
        </w:tc>
        <w:tc>
          <w:tcPr>
            <w:tcW w:w="3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A53D46" w:rsidRDefault="00A53D46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Opis</w:t>
            </w:r>
          </w:p>
        </w:tc>
      </w:tr>
      <w:tr w:rsidR="00A53D46" w:rsidTr="00A53D46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D46" w:rsidRDefault="00A53D46">
            <w:pPr>
              <w:spacing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D46" w:rsidRDefault="00A53D46">
            <w:pPr>
              <w:spacing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D46" w:rsidRDefault="00A53D46">
            <w:pPr>
              <w:spacing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3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D46" w:rsidRDefault="00A53D46">
            <w:pPr>
              <w:spacing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A53D46" w:rsidTr="00A53D46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D46" w:rsidRDefault="00A53D46">
            <w:pPr>
              <w:spacing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D46" w:rsidRDefault="00A53D46">
            <w:pPr>
              <w:spacing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D46" w:rsidRDefault="00A53D46">
            <w:pPr>
              <w:spacing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3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D46" w:rsidRDefault="00A53D46">
            <w:pPr>
              <w:spacing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A53D46" w:rsidTr="00A53D46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D46" w:rsidRDefault="00A53D46">
            <w:pPr>
              <w:spacing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D46" w:rsidRDefault="00A53D46">
            <w:pPr>
              <w:spacing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D46" w:rsidRDefault="00A53D46">
            <w:pPr>
              <w:spacing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3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D46" w:rsidRDefault="00A53D46">
            <w:pPr>
              <w:spacing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A53D46" w:rsidTr="00A53D46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D46" w:rsidRDefault="00A53D4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Finančné účty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D46" w:rsidRDefault="00A53D46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085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D46" w:rsidRDefault="0056746A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16 311,07</w:t>
            </w:r>
          </w:p>
        </w:tc>
        <w:tc>
          <w:tcPr>
            <w:tcW w:w="3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D46" w:rsidRDefault="00A53D46" w:rsidP="0056746A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Bankové účty </w:t>
            </w:r>
            <w:r w:rsidR="0056746A">
              <w:rPr>
                <w:lang w:eastAsia="en-US"/>
              </w:rPr>
              <w:t>16 071,71</w:t>
            </w:r>
            <w:r>
              <w:rPr>
                <w:lang w:eastAsia="en-US"/>
              </w:rPr>
              <w:t>/ 2</w:t>
            </w:r>
            <w:r w:rsidR="0056746A">
              <w:rPr>
                <w:lang w:eastAsia="en-US"/>
              </w:rPr>
              <w:t>39</w:t>
            </w:r>
            <w:r>
              <w:rPr>
                <w:lang w:eastAsia="en-US"/>
              </w:rPr>
              <w:t>,</w:t>
            </w:r>
            <w:r w:rsidR="0056746A">
              <w:rPr>
                <w:lang w:eastAsia="en-US"/>
              </w:rPr>
              <w:t>36</w:t>
            </w:r>
            <w:r>
              <w:rPr>
                <w:lang w:eastAsia="en-US"/>
              </w:rPr>
              <w:t xml:space="preserve"> € pokladňa</w:t>
            </w:r>
          </w:p>
        </w:tc>
      </w:tr>
      <w:tr w:rsidR="00A53D46" w:rsidTr="00A53D46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D46" w:rsidRDefault="00A53D46">
            <w:pPr>
              <w:spacing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D46" w:rsidRDefault="00A53D46">
            <w:pPr>
              <w:spacing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D46" w:rsidRDefault="00A53D46">
            <w:pPr>
              <w:spacing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3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D46" w:rsidRDefault="00A53D46">
            <w:pPr>
              <w:spacing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</w:tbl>
    <w:p w:rsidR="00A53D46" w:rsidRDefault="00A53D46" w:rsidP="00A53D46">
      <w:pPr>
        <w:pStyle w:val="Pismenka"/>
        <w:tabs>
          <w:tab w:val="clear" w:pos="426"/>
          <w:tab w:val="left" w:pos="708"/>
        </w:tabs>
        <w:ind w:left="0" w:firstLine="0"/>
        <w:rPr>
          <w:b w:val="0"/>
          <w:sz w:val="24"/>
          <w:szCs w:val="24"/>
        </w:rPr>
      </w:pPr>
    </w:p>
    <w:p w:rsidR="00A53D46" w:rsidRDefault="00A53D46" w:rsidP="00A53D46">
      <w:pPr>
        <w:pStyle w:val="Pismenka"/>
        <w:numPr>
          <w:ilvl w:val="0"/>
          <w:numId w:val="10"/>
        </w:numPr>
        <w:tabs>
          <w:tab w:val="left" w:pos="708"/>
        </w:tabs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pohľadávky podľa </w:t>
      </w:r>
      <w:r>
        <w:rPr>
          <w:sz w:val="24"/>
          <w:szCs w:val="24"/>
        </w:rPr>
        <w:t>doby splatnosti</w:t>
      </w:r>
      <w:r>
        <w:rPr>
          <w:b w:val="0"/>
          <w:sz w:val="24"/>
          <w:szCs w:val="24"/>
        </w:rPr>
        <w:t xml:space="preserve"> (riadky 048 a 060 súvahy) - tabuľka č.4</w:t>
      </w:r>
    </w:p>
    <w:p w:rsidR="00A53D46" w:rsidRDefault="00A53D46" w:rsidP="00A53D46">
      <w:pPr>
        <w:pStyle w:val="Pismenka"/>
        <w:tabs>
          <w:tab w:val="clear" w:pos="426"/>
          <w:tab w:val="left" w:pos="708"/>
        </w:tabs>
        <w:ind w:left="284" w:firstLine="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poplatky TKO – 5 </w:t>
      </w:r>
      <w:r w:rsidR="0056746A">
        <w:rPr>
          <w:b w:val="0"/>
          <w:sz w:val="24"/>
          <w:szCs w:val="24"/>
        </w:rPr>
        <w:t>441</w:t>
      </w:r>
      <w:r>
        <w:rPr>
          <w:b w:val="0"/>
          <w:sz w:val="24"/>
          <w:szCs w:val="24"/>
        </w:rPr>
        <w:t>,</w:t>
      </w:r>
      <w:r w:rsidR="0056746A">
        <w:rPr>
          <w:b w:val="0"/>
          <w:sz w:val="24"/>
          <w:szCs w:val="24"/>
        </w:rPr>
        <w:t>66</w:t>
      </w:r>
      <w:r>
        <w:rPr>
          <w:b w:val="0"/>
          <w:sz w:val="24"/>
          <w:szCs w:val="24"/>
        </w:rPr>
        <w:t xml:space="preserve"> €, </w:t>
      </w:r>
    </w:p>
    <w:p w:rsidR="00A53D46" w:rsidRDefault="00A53D46" w:rsidP="00A53D46">
      <w:pPr>
        <w:pStyle w:val="Pismenka"/>
        <w:numPr>
          <w:ilvl w:val="0"/>
          <w:numId w:val="10"/>
        </w:numPr>
        <w:tabs>
          <w:tab w:val="left" w:pos="708"/>
        </w:tabs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pohľadávky podľa </w:t>
      </w:r>
      <w:r>
        <w:rPr>
          <w:sz w:val="24"/>
          <w:szCs w:val="24"/>
        </w:rPr>
        <w:t>zostatkovej doby splatnosti</w:t>
      </w:r>
      <w:r>
        <w:rPr>
          <w:b w:val="0"/>
          <w:sz w:val="24"/>
          <w:szCs w:val="24"/>
        </w:rPr>
        <w:t xml:space="preserve"> (riadky 048 a 060 súvahy) - tabuľka č.4</w:t>
      </w:r>
    </w:p>
    <w:p w:rsidR="00A53D46" w:rsidRDefault="00A53D46" w:rsidP="00A53D46">
      <w:pPr>
        <w:pStyle w:val="Pismenka"/>
        <w:numPr>
          <w:ilvl w:val="0"/>
          <w:numId w:val="10"/>
        </w:numPr>
        <w:tabs>
          <w:tab w:val="left" w:pos="708"/>
        </w:tabs>
        <w:ind w:firstLine="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poplatky TKO – </w:t>
      </w:r>
      <w:r w:rsidR="0056746A">
        <w:rPr>
          <w:b w:val="0"/>
          <w:sz w:val="24"/>
          <w:szCs w:val="24"/>
        </w:rPr>
        <w:t>5 441,66</w:t>
      </w:r>
      <w:r>
        <w:rPr>
          <w:b w:val="0"/>
          <w:sz w:val="24"/>
          <w:szCs w:val="24"/>
        </w:rPr>
        <w:t xml:space="preserve"> €, daň pozemky, stavby</w:t>
      </w:r>
      <w:r w:rsidR="0056746A">
        <w:rPr>
          <w:b w:val="0"/>
          <w:sz w:val="24"/>
          <w:szCs w:val="24"/>
        </w:rPr>
        <w:t>, TKO</w:t>
      </w:r>
      <w:r>
        <w:rPr>
          <w:b w:val="0"/>
          <w:sz w:val="24"/>
          <w:szCs w:val="24"/>
        </w:rPr>
        <w:t xml:space="preserve"> </w:t>
      </w:r>
      <w:r w:rsidR="0056746A">
        <w:rPr>
          <w:b w:val="0"/>
          <w:sz w:val="24"/>
          <w:szCs w:val="24"/>
        </w:rPr>
        <w:t>predpis na rok 2020.</w:t>
      </w:r>
    </w:p>
    <w:p w:rsidR="00A53D46" w:rsidRDefault="00A53D46" w:rsidP="00A53D46">
      <w:pPr>
        <w:pStyle w:val="Pismenka"/>
        <w:tabs>
          <w:tab w:val="clear" w:pos="426"/>
          <w:tab w:val="left" w:pos="708"/>
        </w:tabs>
        <w:ind w:left="284" w:firstLine="0"/>
        <w:rPr>
          <w:b w:val="0"/>
          <w:sz w:val="24"/>
          <w:szCs w:val="24"/>
        </w:rPr>
      </w:pPr>
    </w:p>
    <w:p w:rsidR="00A53D46" w:rsidRDefault="00A53D46" w:rsidP="00A53D46">
      <w:pPr>
        <w:ind w:left="284"/>
        <w:rPr>
          <w:b/>
          <w:sz w:val="24"/>
          <w:szCs w:val="24"/>
        </w:rPr>
      </w:pPr>
    </w:p>
    <w:p w:rsidR="00A53D46" w:rsidRDefault="00A53D46" w:rsidP="00A53D46">
      <w:pPr>
        <w:numPr>
          <w:ilvl w:val="0"/>
          <w:numId w:val="9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Finančný majetok </w:t>
      </w:r>
    </w:p>
    <w:p w:rsidR="00A53D46" w:rsidRDefault="00A53D46" w:rsidP="00A53D46">
      <w:pPr>
        <w:pStyle w:val="Pismenka"/>
        <w:tabs>
          <w:tab w:val="clear" w:pos="426"/>
          <w:tab w:val="left" w:pos="708"/>
        </w:tabs>
        <w:ind w:left="0" w:firstLine="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Krátkodobý finančný majetok obec neeviduje.</w:t>
      </w:r>
    </w:p>
    <w:p w:rsidR="00A53D46" w:rsidRDefault="00A53D46" w:rsidP="00A53D46">
      <w:pPr>
        <w:pStyle w:val="Pismenka"/>
        <w:tabs>
          <w:tab w:val="clear" w:pos="426"/>
          <w:tab w:val="left" w:pos="708"/>
        </w:tabs>
        <w:ind w:left="0" w:firstLine="0"/>
        <w:rPr>
          <w:b w:val="0"/>
          <w:sz w:val="24"/>
          <w:szCs w:val="24"/>
        </w:rPr>
      </w:pPr>
    </w:p>
    <w:p w:rsidR="00A53D46" w:rsidRDefault="00A53D46" w:rsidP="00A53D46">
      <w:pPr>
        <w:ind w:left="360"/>
        <w:jc w:val="both"/>
        <w:rPr>
          <w:b/>
          <w:sz w:val="24"/>
          <w:szCs w:val="24"/>
        </w:rPr>
      </w:pPr>
    </w:p>
    <w:p w:rsidR="00A53D46" w:rsidRDefault="00A53D46" w:rsidP="00A53D46">
      <w:pPr>
        <w:numPr>
          <w:ilvl w:val="0"/>
          <w:numId w:val="9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Poskytnuté návratné finančné výpomoci </w:t>
      </w:r>
      <w:r>
        <w:rPr>
          <w:sz w:val="24"/>
          <w:szCs w:val="24"/>
        </w:rPr>
        <w:t xml:space="preserve">(riadky </w:t>
      </w:r>
      <w:smartTag w:uri="urn:schemas-microsoft-com:office:smarttags" w:element="metricconverter">
        <w:smartTagPr>
          <w:attr w:name="ProductID" w:val="098 a"/>
        </w:smartTagPr>
        <w:r>
          <w:rPr>
            <w:sz w:val="24"/>
            <w:szCs w:val="24"/>
          </w:rPr>
          <w:t>098 a</w:t>
        </w:r>
      </w:smartTag>
      <w:r>
        <w:rPr>
          <w:sz w:val="24"/>
          <w:szCs w:val="24"/>
        </w:rPr>
        <w:t xml:space="preserve"> 104 súvahy):  </w:t>
      </w:r>
    </w:p>
    <w:p w:rsidR="00A53D46" w:rsidRDefault="00A53D46" w:rsidP="00A53D46">
      <w:pPr>
        <w:ind w:left="284"/>
        <w:rPr>
          <w:sz w:val="24"/>
          <w:szCs w:val="24"/>
        </w:rPr>
      </w:pPr>
      <w:r>
        <w:rPr>
          <w:sz w:val="24"/>
          <w:szCs w:val="24"/>
        </w:rPr>
        <w:t>Obec neposkytla žiadne finančné výpomoci.</w:t>
      </w:r>
    </w:p>
    <w:p w:rsidR="00A53D46" w:rsidRDefault="00A53D46" w:rsidP="00A53D46">
      <w:pPr>
        <w:ind w:left="284"/>
        <w:rPr>
          <w:b/>
          <w:sz w:val="24"/>
          <w:szCs w:val="24"/>
        </w:rPr>
      </w:pPr>
    </w:p>
    <w:p w:rsidR="00A53D46" w:rsidRDefault="00A53D46" w:rsidP="00A53D46">
      <w:pPr>
        <w:numPr>
          <w:ilvl w:val="0"/>
          <w:numId w:val="9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Časové rozlíšenie </w:t>
      </w:r>
    </w:p>
    <w:p w:rsidR="00A53D46" w:rsidRDefault="00A53D46" w:rsidP="00A53D46">
      <w:pPr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Významné položky časového rozlíšenia </w:t>
      </w:r>
      <w:r>
        <w:rPr>
          <w:b/>
          <w:sz w:val="24"/>
          <w:szCs w:val="24"/>
        </w:rPr>
        <w:t>nákladov budúcich období</w:t>
      </w:r>
      <w:r>
        <w:rPr>
          <w:sz w:val="24"/>
          <w:szCs w:val="24"/>
        </w:rPr>
        <w:t xml:space="preserve"> a </w:t>
      </w:r>
      <w:r>
        <w:rPr>
          <w:b/>
          <w:sz w:val="24"/>
          <w:szCs w:val="24"/>
        </w:rPr>
        <w:t xml:space="preserve">príjmov budúcich období. </w:t>
      </w:r>
    </w:p>
    <w:p w:rsidR="00A53D46" w:rsidRDefault="00A53D46" w:rsidP="00A53D46">
      <w:pPr>
        <w:jc w:val="both"/>
        <w:rPr>
          <w:sz w:val="24"/>
          <w:szCs w:val="24"/>
        </w:rPr>
      </w:pPr>
      <w:r>
        <w:rPr>
          <w:sz w:val="24"/>
          <w:szCs w:val="24"/>
        </w:rPr>
        <w:t>Obec neeviduje žiadne náklady budúcich období.</w:t>
      </w:r>
    </w:p>
    <w:p w:rsidR="00A53D46" w:rsidRDefault="00A53D46" w:rsidP="00A53D46">
      <w:pPr>
        <w:jc w:val="both"/>
        <w:rPr>
          <w:sz w:val="24"/>
          <w:szCs w:val="24"/>
        </w:rPr>
      </w:pPr>
    </w:p>
    <w:p w:rsidR="00A53D46" w:rsidRDefault="00A53D46" w:rsidP="00A53D46">
      <w:pPr>
        <w:jc w:val="center"/>
        <w:rPr>
          <w:b/>
          <w:sz w:val="24"/>
          <w:szCs w:val="24"/>
        </w:rPr>
      </w:pPr>
    </w:p>
    <w:p w:rsidR="00A53D46" w:rsidRDefault="00A53D46" w:rsidP="00A53D46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Čl. IV</w:t>
      </w:r>
    </w:p>
    <w:p w:rsidR="00A53D46" w:rsidRDefault="00A53D46" w:rsidP="00A53D46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Informácie o údajoch na strane pasív súvahy</w:t>
      </w:r>
    </w:p>
    <w:p w:rsidR="00A53D46" w:rsidRDefault="00A53D46" w:rsidP="00A53D46">
      <w:pPr>
        <w:pStyle w:val="Pismenka"/>
        <w:tabs>
          <w:tab w:val="clear" w:pos="426"/>
          <w:tab w:val="left" w:pos="708"/>
        </w:tabs>
        <w:ind w:left="0" w:firstLine="0"/>
        <w:rPr>
          <w:b w:val="0"/>
          <w:sz w:val="24"/>
          <w:szCs w:val="24"/>
        </w:rPr>
      </w:pPr>
    </w:p>
    <w:p w:rsidR="00A53D46" w:rsidRDefault="00A53D46" w:rsidP="00A53D46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A  Vlastné imanie </w:t>
      </w:r>
      <w:r>
        <w:rPr>
          <w:sz w:val="24"/>
          <w:szCs w:val="24"/>
        </w:rPr>
        <w:t>- tabuľka č.5</w:t>
      </w:r>
    </w:p>
    <w:tbl>
      <w:tblPr>
        <w:tblW w:w="1020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542"/>
        <w:gridCol w:w="6658"/>
      </w:tblGrid>
      <w:tr w:rsidR="00A53D46" w:rsidTr="00A53D46"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A53D46" w:rsidRDefault="00A53D46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Názov položky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A53D46" w:rsidRDefault="00A53D46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Opis jednotlivých položiek a opis zmien jednotlivých položiek vlastného imania, najmä zmeny oceňovacích rozdielov, </w:t>
            </w:r>
          </w:p>
          <w:p w:rsidR="00A53D46" w:rsidRDefault="00A53D46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opravy významných chýb minulých rokov</w:t>
            </w:r>
          </w:p>
        </w:tc>
      </w:tr>
      <w:tr w:rsidR="00A53D46" w:rsidTr="00A53D46"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D46" w:rsidRDefault="00A53D46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Nevysporiad</w:t>
            </w:r>
            <w:proofErr w:type="spellEnd"/>
            <w:r>
              <w:rPr>
                <w:lang w:eastAsia="en-US"/>
              </w:rPr>
              <w:t xml:space="preserve">.  výsledok </w:t>
            </w:r>
            <w:proofErr w:type="spellStart"/>
            <w:r>
              <w:rPr>
                <w:lang w:eastAsia="en-US"/>
              </w:rPr>
              <w:t>hospo</w:t>
            </w:r>
            <w:proofErr w:type="spellEnd"/>
            <w:r>
              <w:rPr>
                <w:lang w:eastAsia="en-US"/>
              </w:rPr>
              <w:t>. min. rokov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D46" w:rsidRDefault="00A53D4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Oprava oprávok dlhodobého majetku - chybné účtovanie minulých rokov</w:t>
            </w:r>
          </w:p>
        </w:tc>
      </w:tr>
      <w:tr w:rsidR="00A53D46" w:rsidTr="00A53D46"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46" w:rsidRDefault="00A53D46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D46" w:rsidRDefault="00A53D4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Výsledok hospodárenia v schvaľovaní.</w:t>
            </w:r>
          </w:p>
        </w:tc>
      </w:tr>
    </w:tbl>
    <w:p w:rsidR="00A53D46" w:rsidRDefault="00A53D46" w:rsidP="00A53D46">
      <w:pPr>
        <w:rPr>
          <w:b/>
          <w:sz w:val="24"/>
          <w:szCs w:val="24"/>
        </w:rPr>
      </w:pPr>
    </w:p>
    <w:p w:rsidR="00005055" w:rsidRDefault="00005055" w:rsidP="00A53D46">
      <w:pPr>
        <w:rPr>
          <w:b/>
          <w:sz w:val="24"/>
          <w:szCs w:val="24"/>
        </w:rPr>
      </w:pPr>
    </w:p>
    <w:p w:rsidR="00A53D46" w:rsidRDefault="00A53D46" w:rsidP="00A53D46">
      <w:pPr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B  Záväzky</w:t>
      </w:r>
    </w:p>
    <w:p w:rsidR="00A53D46" w:rsidRDefault="00A53D46" w:rsidP="00A53D46">
      <w:pPr>
        <w:rPr>
          <w:b/>
          <w:sz w:val="24"/>
          <w:szCs w:val="24"/>
        </w:rPr>
      </w:pPr>
    </w:p>
    <w:p w:rsidR="00A53D46" w:rsidRDefault="00A53D46" w:rsidP="00A53D46">
      <w:pPr>
        <w:numPr>
          <w:ilvl w:val="0"/>
          <w:numId w:val="11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Rezervy </w:t>
      </w:r>
      <w:r>
        <w:rPr>
          <w:sz w:val="24"/>
          <w:szCs w:val="24"/>
        </w:rPr>
        <w:t xml:space="preserve"> </w:t>
      </w:r>
    </w:p>
    <w:p w:rsidR="00A53D46" w:rsidRDefault="00A53D46" w:rsidP="00A53D46">
      <w:pPr>
        <w:ind w:left="284"/>
        <w:rPr>
          <w:sz w:val="24"/>
          <w:szCs w:val="24"/>
        </w:rPr>
      </w:pPr>
      <w:r>
        <w:rPr>
          <w:sz w:val="24"/>
          <w:szCs w:val="24"/>
        </w:rPr>
        <w:t>Obec netvorí žiadne rezervy.</w:t>
      </w:r>
    </w:p>
    <w:p w:rsidR="00A53D46" w:rsidRDefault="00A53D46" w:rsidP="00A53D46">
      <w:pPr>
        <w:ind w:left="284"/>
        <w:rPr>
          <w:sz w:val="24"/>
          <w:szCs w:val="24"/>
        </w:rPr>
      </w:pPr>
    </w:p>
    <w:p w:rsidR="00A53D46" w:rsidRDefault="00A53D46" w:rsidP="00A53D46">
      <w:pPr>
        <w:numPr>
          <w:ilvl w:val="0"/>
          <w:numId w:val="11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Záväzky podľa doby splatnosti </w:t>
      </w:r>
    </w:p>
    <w:p w:rsidR="00A53D46" w:rsidRDefault="00A53D46" w:rsidP="00A53D46">
      <w:pPr>
        <w:pStyle w:val="Pismenka"/>
        <w:numPr>
          <w:ilvl w:val="0"/>
          <w:numId w:val="12"/>
        </w:numPr>
        <w:tabs>
          <w:tab w:val="left" w:pos="708"/>
        </w:tabs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záväzky podľa </w:t>
      </w:r>
      <w:r>
        <w:rPr>
          <w:sz w:val="24"/>
          <w:szCs w:val="24"/>
        </w:rPr>
        <w:t>doby splatnosti</w:t>
      </w:r>
      <w:r>
        <w:rPr>
          <w:b w:val="0"/>
          <w:sz w:val="24"/>
          <w:szCs w:val="24"/>
        </w:rPr>
        <w:t xml:space="preserve"> (riadky </w:t>
      </w:r>
      <w:smartTag w:uri="urn:schemas-microsoft-com:office:smarttags" w:element="metricconverter">
        <w:smartTagPr>
          <w:attr w:name="ProductID" w:val="140 a"/>
        </w:smartTagPr>
        <w:r>
          <w:rPr>
            <w:b w:val="0"/>
            <w:sz w:val="24"/>
            <w:szCs w:val="24"/>
          </w:rPr>
          <w:t>140 a</w:t>
        </w:r>
      </w:smartTag>
      <w:r>
        <w:rPr>
          <w:b w:val="0"/>
          <w:sz w:val="24"/>
          <w:szCs w:val="24"/>
        </w:rPr>
        <w:t xml:space="preserve"> 151 súvahy) - tabuľka č.8</w:t>
      </w:r>
    </w:p>
    <w:p w:rsidR="00005055" w:rsidRDefault="00005055" w:rsidP="00005055">
      <w:pPr>
        <w:pStyle w:val="Pismenka"/>
        <w:tabs>
          <w:tab w:val="clear" w:pos="426"/>
          <w:tab w:val="left" w:pos="708"/>
        </w:tabs>
        <w:ind w:left="284" w:firstLine="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Obec neeviduje žiadne záväzky.</w:t>
      </w:r>
    </w:p>
    <w:p w:rsidR="00A53D46" w:rsidRDefault="00A53D46" w:rsidP="00A53D46">
      <w:pPr>
        <w:rPr>
          <w:sz w:val="24"/>
          <w:szCs w:val="24"/>
        </w:rPr>
      </w:pPr>
    </w:p>
    <w:p w:rsidR="00A53D46" w:rsidRDefault="00A53D46" w:rsidP="00A53D46">
      <w:pPr>
        <w:pStyle w:val="Pismenka"/>
        <w:numPr>
          <w:ilvl w:val="0"/>
          <w:numId w:val="12"/>
        </w:numPr>
        <w:tabs>
          <w:tab w:val="left" w:pos="708"/>
        </w:tabs>
        <w:ind w:left="284" w:hanging="284"/>
        <w:rPr>
          <w:sz w:val="24"/>
          <w:szCs w:val="24"/>
        </w:rPr>
      </w:pPr>
      <w:r>
        <w:rPr>
          <w:sz w:val="24"/>
          <w:szCs w:val="24"/>
        </w:rPr>
        <w:t xml:space="preserve">popis významných položiek záväzkov </w:t>
      </w:r>
    </w:p>
    <w:tbl>
      <w:tblPr>
        <w:tblW w:w="1006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119"/>
        <w:gridCol w:w="1701"/>
        <w:gridCol w:w="1984"/>
        <w:gridCol w:w="3261"/>
      </w:tblGrid>
      <w:tr w:rsidR="00A53D46" w:rsidTr="00A53D46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A53D46" w:rsidRDefault="00A53D46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Záväzok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A53D46" w:rsidRDefault="00A53D46" w:rsidP="001F587C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Hodnota záväzku k 31.12.20</w:t>
            </w:r>
            <w:r w:rsidR="001F587C">
              <w:rPr>
                <w:b/>
                <w:lang w:eastAsia="en-US"/>
              </w:rPr>
              <w:t>20</w:t>
            </w:r>
            <w:r>
              <w:rPr>
                <w:b/>
                <w:lang w:eastAsia="en-US"/>
              </w:rPr>
              <w:t xml:space="preserve"> v €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A53D46" w:rsidRDefault="00A53D46" w:rsidP="001F587C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Hodnota záväzku k 31.12.201</w:t>
            </w:r>
            <w:r w:rsidR="001F587C">
              <w:rPr>
                <w:b/>
                <w:lang w:eastAsia="en-US"/>
              </w:rPr>
              <w:t>9</w:t>
            </w:r>
            <w:r>
              <w:rPr>
                <w:b/>
                <w:lang w:eastAsia="en-US"/>
              </w:rPr>
              <w:t xml:space="preserve"> v €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A53D46" w:rsidRDefault="00A53D46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Opis</w:t>
            </w:r>
          </w:p>
        </w:tc>
      </w:tr>
      <w:tr w:rsidR="00A53D46" w:rsidTr="00A53D46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D46" w:rsidRDefault="00A53D4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Dlhodobý záväzok</w:t>
            </w:r>
          </w:p>
          <w:p w:rsidR="00A53D46" w:rsidRDefault="00A53D4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Krátkodobý  záväzok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D46" w:rsidRDefault="00A53D46">
            <w:pPr>
              <w:spacing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0,00</w:t>
            </w:r>
          </w:p>
          <w:p w:rsidR="00A53D46" w:rsidRDefault="001F587C">
            <w:pPr>
              <w:spacing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D46" w:rsidRDefault="00A53D46">
            <w:pPr>
              <w:spacing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0,00</w:t>
            </w:r>
          </w:p>
          <w:p w:rsidR="00A53D46" w:rsidRDefault="001F587C">
            <w:pPr>
              <w:spacing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46" w:rsidRDefault="00A53D46">
            <w:pPr>
              <w:spacing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  <w:p w:rsidR="00A53D46" w:rsidRDefault="00A53D46">
            <w:pPr>
              <w:spacing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A53D46" w:rsidTr="00A53D46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D46" w:rsidRDefault="00A53D46">
            <w:pPr>
              <w:spacing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D46" w:rsidRDefault="00A53D46">
            <w:pPr>
              <w:spacing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D46" w:rsidRDefault="00A53D46">
            <w:pPr>
              <w:spacing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D46" w:rsidRDefault="00A53D46">
            <w:pPr>
              <w:spacing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A53D46" w:rsidTr="00A53D46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D46" w:rsidRDefault="00A53D46">
            <w:pPr>
              <w:spacing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D46" w:rsidRDefault="00A53D46">
            <w:pPr>
              <w:spacing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D46" w:rsidRDefault="00A53D46">
            <w:pPr>
              <w:spacing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D46" w:rsidRDefault="00A53D46">
            <w:pPr>
              <w:spacing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A53D46" w:rsidTr="00A53D46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D46" w:rsidRDefault="00A53D46">
            <w:pPr>
              <w:spacing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D46" w:rsidRDefault="00A53D46">
            <w:pPr>
              <w:spacing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D46" w:rsidRDefault="00A53D46">
            <w:pPr>
              <w:spacing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D46" w:rsidRDefault="00A53D46">
            <w:pPr>
              <w:spacing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A53D46" w:rsidTr="00A53D46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D46" w:rsidRDefault="00A53D46">
            <w:pPr>
              <w:spacing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D46" w:rsidRDefault="00A53D46">
            <w:pPr>
              <w:spacing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D46" w:rsidRDefault="00A53D46">
            <w:pPr>
              <w:spacing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D46" w:rsidRDefault="00A53D46">
            <w:pPr>
              <w:spacing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A53D46" w:rsidTr="00A53D46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D46" w:rsidRDefault="00A53D46">
            <w:pPr>
              <w:spacing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D46" w:rsidRDefault="00A53D46">
            <w:pPr>
              <w:spacing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D46" w:rsidRDefault="00A53D46">
            <w:pPr>
              <w:spacing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D46" w:rsidRDefault="00A53D46">
            <w:pPr>
              <w:spacing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</w:tbl>
    <w:p w:rsidR="00A53D46" w:rsidRDefault="00A53D46" w:rsidP="00A53D46">
      <w:pPr>
        <w:rPr>
          <w:b/>
          <w:sz w:val="24"/>
          <w:szCs w:val="24"/>
        </w:rPr>
      </w:pPr>
    </w:p>
    <w:p w:rsidR="00A53D46" w:rsidRDefault="00A53D46" w:rsidP="00A53D46">
      <w:pPr>
        <w:rPr>
          <w:b/>
          <w:sz w:val="24"/>
          <w:szCs w:val="24"/>
        </w:rPr>
      </w:pPr>
    </w:p>
    <w:p w:rsidR="00A53D46" w:rsidRDefault="00A53D46" w:rsidP="00A53D46">
      <w:pPr>
        <w:numPr>
          <w:ilvl w:val="0"/>
          <w:numId w:val="11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Bankové úvery a ostatné prijaté návratné finančné výpomoci </w:t>
      </w:r>
    </w:p>
    <w:p w:rsidR="00A53D46" w:rsidRDefault="00A53D46" w:rsidP="00A53D46">
      <w:pPr>
        <w:pStyle w:val="Pismenka"/>
        <w:tabs>
          <w:tab w:val="clear" w:pos="426"/>
          <w:tab w:val="left" w:pos="708"/>
        </w:tabs>
        <w:ind w:left="0" w:firstLine="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Obec</w:t>
      </w:r>
      <w:r w:rsidR="001F587C">
        <w:rPr>
          <w:b w:val="0"/>
          <w:sz w:val="24"/>
          <w:szCs w:val="24"/>
        </w:rPr>
        <w:t xml:space="preserve"> nemá žiadny úver</w:t>
      </w:r>
      <w:r>
        <w:rPr>
          <w:b w:val="0"/>
          <w:sz w:val="24"/>
          <w:szCs w:val="24"/>
        </w:rPr>
        <w:t xml:space="preserve">. </w:t>
      </w:r>
    </w:p>
    <w:p w:rsidR="00A53D46" w:rsidRDefault="00A53D46" w:rsidP="00A53D46">
      <w:pPr>
        <w:pStyle w:val="Pismenka"/>
        <w:tabs>
          <w:tab w:val="clear" w:pos="426"/>
          <w:tab w:val="left" w:pos="708"/>
        </w:tabs>
        <w:ind w:left="0" w:firstLine="0"/>
        <w:rPr>
          <w:b w:val="0"/>
          <w:sz w:val="24"/>
          <w:szCs w:val="24"/>
        </w:rPr>
      </w:pPr>
    </w:p>
    <w:p w:rsidR="00A53D46" w:rsidRDefault="00A53D46" w:rsidP="00A53D46">
      <w:pPr>
        <w:pStyle w:val="Pismenka"/>
        <w:numPr>
          <w:ilvl w:val="0"/>
          <w:numId w:val="13"/>
        </w:numPr>
        <w:tabs>
          <w:tab w:val="left" w:pos="708"/>
        </w:tabs>
        <w:ind w:left="284" w:hanging="284"/>
        <w:rPr>
          <w:sz w:val="24"/>
          <w:szCs w:val="24"/>
        </w:rPr>
      </w:pPr>
      <w:r>
        <w:rPr>
          <w:sz w:val="24"/>
          <w:szCs w:val="24"/>
        </w:rPr>
        <w:t xml:space="preserve">popis zabezpečenia </w:t>
      </w:r>
      <w:r>
        <w:rPr>
          <w:b w:val="0"/>
          <w:sz w:val="24"/>
          <w:szCs w:val="24"/>
        </w:rPr>
        <w:t>dlhodobého bankového úveru alebo krátkodobého bankového úveru</w:t>
      </w:r>
    </w:p>
    <w:tbl>
      <w:tblPr>
        <w:tblW w:w="1035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501"/>
        <w:gridCol w:w="5849"/>
      </w:tblGrid>
      <w:tr w:rsidR="00A53D46" w:rsidTr="00A53D46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A53D46" w:rsidRDefault="00A53D46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Druh bankového úveru </w:t>
            </w:r>
          </w:p>
          <w:p w:rsidR="00A53D46" w:rsidRDefault="00A53D46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podľa splatnosti /krátkodobý, dlhodobý/</w:t>
            </w:r>
          </w:p>
        </w:tc>
        <w:tc>
          <w:tcPr>
            <w:tcW w:w="5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A53D46" w:rsidRDefault="00A53D46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Popis zabezpečenia dlhodobého bankového úveru </w:t>
            </w:r>
          </w:p>
          <w:p w:rsidR="00A53D46" w:rsidRDefault="00A53D46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alebo krátkodobého bankového úveru</w:t>
            </w:r>
          </w:p>
        </w:tc>
      </w:tr>
      <w:tr w:rsidR="00A53D46" w:rsidTr="00A53D46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D46" w:rsidRDefault="00A53D46">
            <w:pPr>
              <w:spacing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5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D46" w:rsidRDefault="00A53D46">
            <w:pPr>
              <w:spacing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</w:tbl>
    <w:p w:rsidR="00A53D46" w:rsidRDefault="00A53D46" w:rsidP="00A53D46">
      <w:pPr>
        <w:pStyle w:val="Pismenka"/>
        <w:tabs>
          <w:tab w:val="clear" w:pos="426"/>
          <w:tab w:val="left" w:pos="708"/>
        </w:tabs>
        <w:rPr>
          <w:sz w:val="24"/>
          <w:szCs w:val="24"/>
        </w:rPr>
      </w:pPr>
    </w:p>
    <w:p w:rsidR="00A53D46" w:rsidRDefault="00A53D46" w:rsidP="00A53D46">
      <w:pPr>
        <w:pStyle w:val="Pismenka"/>
        <w:tabs>
          <w:tab w:val="clear" w:pos="426"/>
          <w:tab w:val="left" w:pos="708"/>
        </w:tabs>
        <w:ind w:left="284" w:firstLine="0"/>
        <w:rPr>
          <w:sz w:val="24"/>
          <w:szCs w:val="24"/>
        </w:rPr>
      </w:pPr>
    </w:p>
    <w:p w:rsidR="00A53D46" w:rsidRDefault="00A53D46" w:rsidP="00A53D46">
      <w:pPr>
        <w:rPr>
          <w:b/>
          <w:sz w:val="24"/>
          <w:szCs w:val="24"/>
        </w:rPr>
      </w:pPr>
    </w:p>
    <w:p w:rsidR="00A53D46" w:rsidRDefault="00A53D46" w:rsidP="00A53D46">
      <w:pPr>
        <w:numPr>
          <w:ilvl w:val="0"/>
          <w:numId w:val="11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Časové rozlíšenie </w:t>
      </w:r>
    </w:p>
    <w:p w:rsidR="00A53D46" w:rsidRDefault="00A53D46" w:rsidP="00A53D46">
      <w:pPr>
        <w:pStyle w:val="Pismenka"/>
        <w:numPr>
          <w:ilvl w:val="0"/>
          <w:numId w:val="14"/>
        </w:numPr>
        <w:tabs>
          <w:tab w:val="left" w:pos="708"/>
        </w:tabs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popis významných položiek časového rozlíšenia </w:t>
      </w:r>
      <w:r>
        <w:rPr>
          <w:sz w:val="24"/>
          <w:szCs w:val="24"/>
        </w:rPr>
        <w:t>výdavkov budúcich období</w:t>
      </w:r>
      <w:r>
        <w:rPr>
          <w:b w:val="0"/>
          <w:sz w:val="24"/>
          <w:szCs w:val="24"/>
        </w:rPr>
        <w:t xml:space="preserve"> a </w:t>
      </w:r>
      <w:r>
        <w:rPr>
          <w:sz w:val="24"/>
          <w:szCs w:val="24"/>
        </w:rPr>
        <w:t xml:space="preserve">výnosov budúcich                období </w:t>
      </w:r>
    </w:p>
    <w:tbl>
      <w:tblPr>
        <w:tblW w:w="1035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5531"/>
        <w:gridCol w:w="2409"/>
        <w:gridCol w:w="2410"/>
      </w:tblGrid>
      <w:tr w:rsidR="00A53D46" w:rsidTr="00A53D46"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A53D46" w:rsidRDefault="00A53D46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Popis významnej položky časového rozlíšenia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A53D46" w:rsidRDefault="00A53D46" w:rsidP="001F587C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Zostatok  k 31.12.20</w:t>
            </w:r>
            <w:r w:rsidR="001F587C">
              <w:rPr>
                <w:b/>
                <w:lang w:eastAsia="en-US"/>
              </w:rPr>
              <w:t>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A53D46" w:rsidRDefault="00A53D46" w:rsidP="001F587C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Zostatok  k 31.12.201</w:t>
            </w:r>
            <w:r w:rsidR="001F587C">
              <w:rPr>
                <w:b/>
                <w:lang w:eastAsia="en-US"/>
              </w:rPr>
              <w:t>9</w:t>
            </w:r>
          </w:p>
        </w:tc>
      </w:tr>
      <w:tr w:rsidR="00A53D46" w:rsidTr="00A53D46"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D46" w:rsidRDefault="00A53D4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Výdavky budúcich období spolu z toho: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D46" w:rsidRDefault="00A53D46">
            <w:pPr>
              <w:spacing w:line="276" w:lineRule="auto"/>
              <w:rPr>
                <w:lang w:eastAsia="en-US"/>
              </w:rPr>
            </w:pPr>
            <w:r>
              <w:rPr>
                <w:b/>
                <w:lang w:eastAsia="en-US"/>
              </w:rPr>
              <w:t xml:space="preserve">          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D46" w:rsidRDefault="00A53D46">
            <w:pPr>
              <w:spacing w:line="276" w:lineRule="auto"/>
              <w:rPr>
                <w:lang w:eastAsia="en-US"/>
              </w:rPr>
            </w:pPr>
            <w:r>
              <w:rPr>
                <w:b/>
                <w:lang w:eastAsia="en-US"/>
              </w:rPr>
              <w:t xml:space="preserve">         </w:t>
            </w:r>
          </w:p>
        </w:tc>
      </w:tr>
      <w:tr w:rsidR="00A53D46" w:rsidTr="00A53D46"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46" w:rsidRDefault="00A53D46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46" w:rsidRDefault="00A53D46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46" w:rsidRDefault="00A53D46">
            <w:pPr>
              <w:spacing w:line="276" w:lineRule="auto"/>
              <w:rPr>
                <w:lang w:eastAsia="en-US"/>
              </w:rPr>
            </w:pPr>
          </w:p>
        </w:tc>
      </w:tr>
      <w:tr w:rsidR="00A53D46" w:rsidTr="00A53D46"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D46" w:rsidRDefault="00A53D4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Výnosy budúcich období spolu z toho: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D46" w:rsidRDefault="00A53D46" w:rsidP="001F587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       </w:t>
            </w:r>
            <w:r w:rsidR="001F587C">
              <w:rPr>
                <w:lang w:eastAsia="en-US"/>
              </w:rPr>
              <w:t>158  777,45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D46" w:rsidRDefault="001F587C" w:rsidP="001F587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           164  961,41</w:t>
            </w:r>
          </w:p>
        </w:tc>
      </w:tr>
      <w:tr w:rsidR="00A53D46" w:rsidTr="00A53D46"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46" w:rsidRDefault="00A53D46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46" w:rsidRDefault="00A53D46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46" w:rsidRDefault="00A53D46">
            <w:pPr>
              <w:spacing w:line="276" w:lineRule="auto"/>
              <w:rPr>
                <w:lang w:eastAsia="en-US"/>
              </w:rPr>
            </w:pPr>
          </w:p>
        </w:tc>
      </w:tr>
      <w:tr w:rsidR="00A53D46" w:rsidTr="00A53D46"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46" w:rsidRDefault="00A53D46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46" w:rsidRDefault="00A53D46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46" w:rsidRDefault="00A53D46">
            <w:pPr>
              <w:spacing w:line="276" w:lineRule="auto"/>
              <w:rPr>
                <w:lang w:eastAsia="en-US"/>
              </w:rPr>
            </w:pPr>
          </w:p>
        </w:tc>
      </w:tr>
      <w:tr w:rsidR="00A53D46" w:rsidTr="00A53D46"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46" w:rsidRDefault="00A53D46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46" w:rsidRDefault="00A53D46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46" w:rsidRDefault="00A53D46">
            <w:pPr>
              <w:spacing w:line="276" w:lineRule="auto"/>
              <w:rPr>
                <w:lang w:eastAsia="en-US"/>
              </w:rPr>
            </w:pPr>
          </w:p>
        </w:tc>
      </w:tr>
    </w:tbl>
    <w:p w:rsidR="00A53D46" w:rsidRDefault="00A53D46" w:rsidP="00A53D46">
      <w:pPr>
        <w:pStyle w:val="Pismenka"/>
        <w:tabs>
          <w:tab w:val="clear" w:pos="426"/>
          <w:tab w:val="left" w:pos="708"/>
        </w:tabs>
        <w:ind w:left="284" w:firstLine="0"/>
        <w:rPr>
          <w:b w:val="0"/>
          <w:sz w:val="24"/>
          <w:szCs w:val="24"/>
        </w:rPr>
      </w:pPr>
    </w:p>
    <w:p w:rsidR="00A53D46" w:rsidRDefault="00A53D46" w:rsidP="00A53D46">
      <w:pPr>
        <w:pStyle w:val="Pismenka"/>
        <w:numPr>
          <w:ilvl w:val="0"/>
          <w:numId w:val="14"/>
        </w:numPr>
        <w:tabs>
          <w:tab w:val="left" w:pos="708"/>
        </w:tabs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informácia o </w:t>
      </w:r>
      <w:r>
        <w:rPr>
          <w:sz w:val="24"/>
          <w:szCs w:val="24"/>
        </w:rPr>
        <w:t>prijatých kapitálových transferoch</w:t>
      </w:r>
      <w:r>
        <w:rPr>
          <w:b w:val="0"/>
          <w:sz w:val="24"/>
          <w:szCs w:val="24"/>
        </w:rPr>
        <w:t xml:space="preserve"> zaúčtovaných na účte 384 </w:t>
      </w:r>
    </w:p>
    <w:tbl>
      <w:tblPr>
        <w:tblW w:w="1035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5530"/>
        <w:gridCol w:w="2410"/>
        <w:gridCol w:w="2410"/>
      </w:tblGrid>
      <w:tr w:rsidR="00A53D46" w:rsidTr="00A53D46">
        <w:tc>
          <w:tcPr>
            <w:tcW w:w="5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A53D46" w:rsidRDefault="00A53D46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Kapitálový transfer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A53D46" w:rsidRDefault="00A53D46" w:rsidP="008A71FA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Stav k 31.12.20</w:t>
            </w:r>
            <w:r w:rsidR="008A71FA">
              <w:rPr>
                <w:b/>
                <w:lang w:eastAsia="en-US"/>
              </w:rPr>
              <w:t>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A53D46" w:rsidRDefault="00A53D46" w:rsidP="008A71FA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Stav k 31.12.201</w:t>
            </w:r>
            <w:r w:rsidR="008A71FA">
              <w:rPr>
                <w:b/>
                <w:lang w:eastAsia="en-US"/>
              </w:rPr>
              <w:t>9</w:t>
            </w:r>
          </w:p>
        </w:tc>
      </w:tr>
      <w:tr w:rsidR="00A53D46" w:rsidTr="00A53D46">
        <w:tc>
          <w:tcPr>
            <w:tcW w:w="5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46" w:rsidRDefault="00A53D4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Majetok </w:t>
            </w:r>
            <w:proofErr w:type="spellStart"/>
            <w:r>
              <w:rPr>
                <w:lang w:eastAsia="en-US"/>
              </w:rPr>
              <w:t>obstar</w:t>
            </w:r>
            <w:proofErr w:type="spellEnd"/>
            <w:r>
              <w:rPr>
                <w:lang w:eastAsia="en-US"/>
              </w:rPr>
              <w:t>. zo zdrojov ŠR</w:t>
            </w:r>
          </w:p>
          <w:p w:rsidR="00A53D46" w:rsidRDefault="00A53D46" w:rsidP="0056746A">
            <w:pPr>
              <w:pStyle w:val="Odsekzoznamu"/>
              <w:numPr>
                <w:ilvl w:val="0"/>
                <w:numId w:val="2"/>
              </w:num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384103 – </w:t>
            </w:r>
            <w:proofErr w:type="spellStart"/>
            <w:r>
              <w:rPr>
                <w:lang w:eastAsia="en-US"/>
              </w:rPr>
              <w:t>všešportové</w:t>
            </w:r>
            <w:proofErr w:type="spellEnd"/>
            <w:r>
              <w:rPr>
                <w:lang w:eastAsia="en-US"/>
              </w:rPr>
              <w:t xml:space="preserve"> ihrisko</w:t>
            </w:r>
          </w:p>
          <w:p w:rsidR="00A53D46" w:rsidRDefault="00A53D46">
            <w:pPr>
              <w:spacing w:line="276" w:lineRule="auto"/>
              <w:ind w:left="678"/>
              <w:rPr>
                <w:lang w:eastAsia="en-US"/>
              </w:rPr>
            </w:pPr>
            <w:r>
              <w:rPr>
                <w:lang w:eastAsia="en-US"/>
              </w:rPr>
              <w:t>384200 - vodovod</w:t>
            </w:r>
          </w:p>
          <w:p w:rsidR="00A53D46" w:rsidRDefault="00A53D4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             384500 – oporný múr</w:t>
            </w:r>
          </w:p>
          <w:p w:rsidR="00A53D46" w:rsidRDefault="00A53D46">
            <w:pPr>
              <w:spacing w:line="276" w:lineRule="auto"/>
              <w:rPr>
                <w:lang w:eastAsia="en-US"/>
              </w:rPr>
            </w:pPr>
          </w:p>
          <w:p w:rsidR="00A53D46" w:rsidRDefault="00A53D46">
            <w:pPr>
              <w:spacing w:line="276" w:lineRule="auto"/>
              <w:rPr>
                <w:lang w:eastAsia="en-US"/>
              </w:rPr>
            </w:pPr>
          </w:p>
          <w:p w:rsidR="00A53D46" w:rsidRDefault="00A53D46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D46" w:rsidRDefault="00A53D4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          </w:t>
            </w:r>
            <w:r w:rsidR="008A71FA">
              <w:rPr>
                <w:lang w:eastAsia="en-US"/>
              </w:rPr>
              <w:t>158 777,45</w:t>
            </w:r>
          </w:p>
          <w:p w:rsidR="00A53D46" w:rsidRDefault="00A53D4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              1 4</w:t>
            </w:r>
            <w:r w:rsidR="008A71FA">
              <w:rPr>
                <w:lang w:eastAsia="en-US"/>
              </w:rPr>
              <w:t>17</w:t>
            </w:r>
            <w:r>
              <w:rPr>
                <w:lang w:eastAsia="en-US"/>
              </w:rPr>
              <w:t>,</w:t>
            </w:r>
            <w:r w:rsidR="008A71FA">
              <w:rPr>
                <w:lang w:eastAsia="en-US"/>
              </w:rPr>
              <w:t>84</w:t>
            </w:r>
          </w:p>
          <w:p w:rsidR="00A53D46" w:rsidRDefault="00A53D4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            46 255,75</w:t>
            </w:r>
          </w:p>
          <w:p w:rsidR="00A53D46" w:rsidRDefault="008A71FA" w:rsidP="008A71FA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          111 103</w:t>
            </w:r>
            <w:r w:rsidR="00A53D46">
              <w:rPr>
                <w:lang w:eastAsia="en-US"/>
              </w:rPr>
              <w:t>,</w:t>
            </w:r>
            <w:r>
              <w:rPr>
                <w:lang w:eastAsia="en-US"/>
              </w:rPr>
              <w:t>86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D46" w:rsidRDefault="00A53D46" w:rsidP="008A71FA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          </w:t>
            </w:r>
            <w:r w:rsidR="008A71FA">
              <w:rPr>
                <w:lang w:eastAsia="en-US"/>
              </w:rPr>
              <w:t>164  961,41</w:t>
            </w:r>
          </w:p>
          <w:p w:rsidR="00005055" w:rsidRDefault="00005055" w:rsidP="008A71FA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               1 455,76</w:t>
            </w:r>
          </w:p>
          <w:p w:rsidR="00005055" w:rsidRDefault="00005055" w:rsidP="008A71FA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             46 255,75</w:t>
            </w:r>
          </w:p>
          <w:p w:rsidR="00005055" w:rsidRDefault="00005055" w:rsidP="008A71FA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           117 249,90</w:t>
            </w:r>
          </w:p>
        </w:tc>
      </w:tr>
      <w:tr w:rsidR="00A53D46" w:rsidTr="00A53D46">
        <w:tc>
          <w:tcPr>
            <w:tcW w:w="5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D46" w:rsidRDefault="00A53D46">
            <w:pPr>
              <w:spacing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D46" w:rsidRDefault="00A53D46">
            <w:pPr>
              <w:spacing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D46" w:rsidRDefault="00A53D46">
            <w:pPr>
              <w:spacing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A53D46" w:rsidTr="00A53D46">
        <w:tc>
          <w:tcPr>
            <w:tcW w:w="5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D46" w:rsidRDefault="00A53D46">
            <w:pPr>
              <w:spacing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D46" w:rsidRDefault="00A53D46">
            <w:pPr>
              <w:spacing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D46" w:rsidRDefault="00A53D46">
            <w:pPr>
              <w:spacing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A53D46" w:rsidTr="00A53D46">
        <w:tc>
          <w:tcPr>
            <w:tcW w:w="5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D46" w:rsidRDefault="00A53D46">
            <w:pPr>
              <w:spacing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D46" w:rsidRDefault="00A53D46">
            <w:pPr>
              <w:spacing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D46" w:rsidRDefault="00A53D46">
            <w:pPr>
              <w:spacing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</w:tbl>
    <w:p w:rsidR="00A53D46" w:rsidRDefault="00A53D46" w:rsidP="00A53D46">
      <w:pPr>
        <w:pStyle w:val="Pismenka"/>
        <w:tabs>
          <w:tab w:val="clear" w:pos="426"/>
          <w:tab w:val="left" w:pos="708"/>
        </w:tabs>
        <w:ind w:left="360" w:firstLine="0"/>
        <w:rPr>
          <w:sz w:val="24"/>
          <w:szCs w:val="24"/>
        </w:rPr>
      </w:pPr>
    </w:p>
    <w:p w:rsidR="00A53D46" w:rsidRDefault="00A53D46" w:rsidP="00A53D46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Čl. V</w:t>
      </w:r>
    </w:p>
    <w:p w:rsidR="00A53D46" w:rsidRDefault="00A53D46" w:rsidP="00A53D46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Informácie o výnosoch a nákladoch </w:t>
      </w:r>
    </w:p>
    <w:p w:rsidR="00A53D46" w:rsidRDefault="00A53D46" w:rsidP="00A53D46">
      <w:pPr>
        <w:pStyle w:val="Pismenka"/>
        <w:tabs>
          <w:tab w:val="clear" w:pos="426"/>
          <w:tab w:val="left" w:pos="708"/>
        </w:tabs>
        <w:ind w:left="360" w:firstLine="0"/>
        <w:rPr>
          <w:sz w:val="24"/>
          <w:szCs w:val="24"/>
        </w:rPr>
      </w:pPr>
    </w:p>
    <w:p w:rsidR="00A53D46" w:rsidRDefault="00A53D46" w:rsidP="00A53D46">
      <w:pPr>
        <w:numPr>
          <w:ilvl w:val="0"/>
          <w:numId w:val="15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>Výnosy - popis a výška významných položiek výnosov</w:t>
      </w:r>
    </w:p>
    <w:tbl>
      <w:tblPr>
        <w:tblW w:w="1035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098"/>
        <w:gridCol w:w="2268"/>
        <w:gridCol w:w="1984"/>
      </w:tblGrid>
      <w:tr w:rsidR="00A53D46" w:rsidTr="00A53D46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A53D46" w:rsidRDefault="00A53D46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Popis /číslo účtu a názov/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A53D46" w:rsidRDefault="00A53D46" w:rsidP="008A71FA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Suma k 31.12.20</w:t>
            </w:r>
            <w:r w:rsidR="008A71FA">
              <w:rPr>
                <w:b/>
                <w:lang w:eastAsia="en-US"/>
              </w:rPr>
              <w:t>20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A53D46" w:rsidRDefault="00A53D46" w:rsidP="008A71FA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Suma k 31.12.201</w:t>
            </w:r>
            <w:r w:rsidR="008A71FA">
              <w:rPr>
                <w:b/>
                <w:lang w:eastAsia="en-US"/>
              </w:rPr>
              <w:t>9</w:t>
            </w:r>
          </w:p>
        </w:tc>
      </w:tr>
      <w:tr w:rsidR="00A53D46" w:rsidTr="00A53D46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A53D46" w:rsidRDefault="00A53D46" w:rsidP="0056746A">
            <w:pPr>
              <w:numPr>
                <w:ilvl w:val="0"/>
                <w:numId w:val="16"/>
              </w:numPr>
              <w:spacing w:line="276" w:lineRule="auto"/>
              <w:ind w:left="185" w:hanging="185"/>
              <w:rPr>
                <w:lang w:eastAsia="en-US"/>
              </w:rPr>
            </w:pPr>
            <w:r>
              <w:rPr>
                <w:b/>
                <w:lang w:eastAsia="en-US"/>
              </w:rPr>
              <w:t xml:space="preserve"> tržby za vlastné výkony  a tovar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46" w:rsidRDefault="00A53D46">
            <w:pPr>
              <w:spacing w:line="276" w:lineRule="auto"/>
              <w:jc w:val="right"/>
              <w:rPr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46" w:rsidRDefault="00A53D46">
            <w:pPr>
              <w:spacing w:line="276" w:lineRule="auto"/>
              <w:jc w:val="right"/>
              <w:rPr>
                <w:lang w:eastAsia="en-US"/>
              </w:rPr>
            </w:pPr>
          </w:p>
        </w:tc>
      </w:tr>
      <w:tr w:rsidR="00A53D46" w:rsidTr="00A53D46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D46" w:rsidRDefault="00A53D4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602 - Tržby z predaja služieb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D46" w:rsidRDefault="008A71FA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924,98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D46" w:rsidRDefault="008A71FA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1 144,80</w:t>
            </w:r>
          </w:p>
        </w:tc>
      </w:tr>
      <w:tr w:rsidR="00A53D46" w:rsidTr="00A53D46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A53D46" w:rsidRDefault="00A53D46" w:rsidP="0056746A">
            <w:pPr>
              <w:numPr>
                <w:ilvl w:val="0"/>
                <w:numId w:val="16"/>
              </w:numPr>
              <w:spacing w:line="276" w:lineRule="auto"/>
              <w:ind w:left="185" w:hanging="185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 daňové a colné výnosy a výnosy z poplatkov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46" w:rsidRDefault="00A53D46">
            <w:pPr>
              <w:spacing w:line="276" w:lineRule="auto"/>
              <w:jc w:val="right"/>
              <w:rPr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46" w:rsidRDefault="00A53D46">
            <w:pPr>
              <w:spacing w:line="276" w:lineRule="auto"/>
              <w:jc w:val="right"/>
              <w:rPr>
                <w:lang w:eastAsia="en-US"/>
              </w:rPr>
            </w:pPr>
          </w:p>
        </w:tc>
      </w:tr>
      <w:tr w:rsidR="00A53D46" w:rsidTr="00A53D46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46" w:rsidRDefault="00A53D4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632 - Daňové výnosy samosprávy</w:t>
            </w:r>
          </w:p>
          <w:p w:rsidR="00A53D46" w:rsidRDefault="00A53D46">
            <w:pPr>
              <w:spacing w:line="276" w:lineRule="auto"/>
              <w:ind w:left="678"/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D46" w:rsidRDefault="008A71FA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49 119,63</w:t>
            </w:r>
          </w:p>
          <w:p w:rsidR="00A53D46" w:rsidRDefault="00A53D46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D46" w:rsidRDefault="008A71FA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52 713,65</w:t>
            </w:r>
          </w:p>
        </w:tc>
      </w:tr>
      <w:tr w:rsidR="00A53D46" w:rsidTr="00A53D46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46" w:rsidRDefault="00A53D4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633 - Výnosy z poplatkov </w:t>
            </w:r>
          </w:p>
          <w:p w:rsidR="00A53D46" w:rsidRDefault="00A53D46">
            <w:pPr>
              <w:spacing w:line="276" w:lineRule="auto"/>
              <w:ind w:left="678"/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D46" w:rsidRDefault="00A53D46">
            <w:pPr>
              <w:spacing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                                  </w:t>
            </w:r>
            <w:r w:rsidR="00005055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                     </w:t>
            </w:r>
            <w:r w:rsidR="008A71F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1 251,00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D46" w:rsidRDefault="008A71FA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1 829,44</w:t>
            </w:r>
          </w:p>
        </w:tc>
      </w:tr>
      <w:tr w:rsidR="00A53D46" w:rsidTr="00A53D46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A53D46" w:rsidRDefault="00A53D46" w:rsidP="0056746A">
            <w:pPr>
              <w:numPr>
                <w:ilvl w:val="0"/>
                <w:numId w:val="16"/>
              </w:numPr>
              <w:spacing w:line="276" w:lineRule="auto"/>
              <w:ind w:left="185" w:hanging="185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 finančné výnosy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46" w:rsidRDefault="00A53D46">
            <w:pPr>
              <w:spacing w:line="276" w:lineRule="auto"/>
              <w:jc w:val="right"/>
              <w:rPr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46" w:rsidRDefault="00A53D46">
            <w:pPr>
              <w:spacing w:line="276" w:lineRule="auto"/>
              <w:jc w:val="right"/>
              <w:rPr>
                <w:lang w:eastAsia="en-US"/>
              </w:rPr>
            </w:pPr>
          </w:p>
        </w:tc>
      </w:tr>
      <w:tr w:rsidR="00A53D46" w:rsidTr="00A53D46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D46" w:rsidRDefault="00A53D4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662 - Úroky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D46" w:rsidRDefault="008A71FA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D46" w:rsidRDefault="00005055" w:rsidP="00005055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4,96</w:t>
            </w:r>
          </w:p>
        </w:tc>
      </w:tr>
      <w:tr w:rsidR="00A53D46" w:rsidTr="00A53D46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A53D46" w:rsidRDefault="00A53D46" w:rsidP="0056746A">
            <w:pPr>
              <w:numPr>
                <w:ilvl w:val="0"/>
                <w:numId w:val="16"/>
              </w:numPr>
              <w:spacing w:line="276" w:lineRule="auto"/>
              <w:ind w:left="185" w:hanging="185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mimoriadne výnosy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46" w:rsidRDefault="00A53D46">
            <w:pPr>
              <w:spacing w:line="276" w:lineRule="auto"/>
              <w:jc w:val="right"/>
              <w:rPr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46" w:rsidRDefault="00A53D46">
            <w:pPr>
              <w:spacing w:line="276" w:lineRule="auto"/>
              <w:jc w:val="right"/>
              <w:rPr>
                <w:lang w:eastAsia="en-US"/>
              </w:rPr>
            </w:pPr>
          </w:p>
        </w:tc>
      </w:tr>
      <w:tr w:rsidR="00A53D46" w:rsidTr="00A53D46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A53D46" w:rsidRDefault="00A53D46" w:rsidP="0056746A">
            <w:pPr>
              <w:numPr>
                <w:ilvl w:val="0"/>
                <w:numId w:val="16"/>
              </w:numPr>
              <w:spacing w:line="276" w:lineRule="auto"/>
              <w:ind w:left="185" w:hanging="185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 výnosy z transferov a rozpočtových príjmov v obciach, VÚC   a v RO a PO zriadených obcou alebo VÚC                    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46" w:rsidRDefault="00A53D46">
            <w:pPr>
              <w:spacing w:line="276" w:lineRule="auto"/>
              <w:jc w:val="right"/>
              <w:rPr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46" w:rsidRDefault="00A53D46">
            <w:pPr>
              <w:spacing w:line="276" w:lineRule="auto"/>
              <w:jc w:val="right"/>
              <w:rPr>
                <w:lang w:eastAsia="en-US"/>
              </w:rPr>
            </w:pPr>
          </w:p>
        </w:tc>
      </w:tr>
      <w:tr w:rsidR="00A53D46" w:rsidTr="00A53D46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46" w:rsidRDefault="00A53D4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693 - Výnosy samosprávy z bežných transferov zo ŠR</w:t>
            </w:r>
          </w:p>
          <w:p w:rsidR="00A53D46" w:rsidRDefault="00A53D46" w:rsidP="0056746A">
            <w:pPr>
              <w:numPr>
                <w:ilvl w:val="0"/>
                <w:numId w:val="2"/>
              </w:num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bežný transfer na </w:t>
            </w:r>
          </w:p>
          <w:p w:rsidR="00A53D46" w:rsidRDefault="00A53D46" w:rsidP="0056746A">
            <w:pPr>
              <w:numPr>
                <w:ilvl w:val="0"/>
                <w:numId w:val="2"/>
              </w:numPr>
              <w:spacing w:line="276" w:lineRule="auto"/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D46" w:rsidRDefault="0068209E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5 415,68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D46" w:rsidRDefault="0068209E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24 630,05</w:t>
            </w:r>
          </w:p>
        </w:tc>
      </w:tr>
      <w:tr w:rsidR="00A53D46" w:rsidTr="00A53D46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D46" w:rsidRDefault="00A53D4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694 - Výnosy samosprávy z kapitálových transferov zo ŠR</w:t>
            </w:r>
          </w:p>
          <w:p w:rsidR="00A53D46" w:rsidRDefault="00A53D46" w:rsidP="0056746A">
            <w:pPr>
              <w:numPr>
                <w:ilvl w:val="0"/>
                <w:numId w:val="2"/>
              </w:num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zúčtovanie kapitálového transferu zo ŠR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D46" w:rsidRDefault="00A53D46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6 146,04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D46" w:rsidRDefault="0068209E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6 146,04</w:t>
            </w:r>
          </w:p>
        </w:tc>
      </w:tr>
      <w:tr w:rsidR="00A53D46" w:rsidTr="00A53D46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D46" w:rsidRDefault="00A53D4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698 - Výnosy samosprávy z kapitálových transferov od ostatných subjektov mimo verejnej správy</w:t>
            </w:r>
          </w:p>
          <w:p w:rsidR="00A53D46" w:rsidRDefault="00A53D46" w:rsidP="0056746A">
            <w:pPr>
              <w:numPr>
                <w:ilvl w:val="0"/>
                <w:numId w:val="2"/>
              </w:num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zúčtovanie kapitálového transferu od ostatných subjektov mimo verejnej správy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D46" w:rsidRDefault="00A53D46">
            <w:pPr>
              <w:spacing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37,92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D46" w:rsidRDefault="0068209E">
            <w:pPr>
              <w:spacing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37,92</w:t>
            </w:r>
          </w:p>
        </w:tc>
      </w:tr>
      <w:tr w:rsidR="00A53D46" w:rsidTr="00A53D46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D46" w:rsidRDefault="00A53D4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699 - Výnosy samosprávy  z odvodu rozpočtových príjmov</w:t>
            </w:r>
          </w:p>
          <w:p w:rsidR="00A53D46" w:rsidRDefault="00A53D46" w:rsidP="0056746A">
            <w:pPr>
              <w:numPr>
                <w:ilvl w:val="0"/>
                <w:numId w:val="2"/>
              </w:num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zinkasované príjmy RO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D46" w:rsidRDefault="00A53D46">
            <w:pPr>
              <w:spacing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D46" w:rsidRDefault="00A53D46">
            <w:pPr>
              <w:spacing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A53D46" w:rsidTr="00A53D46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A53D46" w:rsidRDefault="00A53D46" w:rsidP="0056746A">
            <w:pPr>
              <w:numPr>
                <w:ilvl w:val="0"/>
                <w:numId w:val="16"/>
              </w:numPr>
              <w:spacing w:line="276" w:lineRule="auto"/>
              <w:ind w:left="185" w:hanging="185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 ostatné výnosy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46" w:rsidRDefault="00A53D46">
            <w:pPr>
              <w:spacing w:line="276" w:lineRule="auto"/>
              <w:jc w:val="right"/>
              <w:rPr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46" w:rsidRDefault="00A53D46">
            <w:pPr>
              <w:spacing w:line="276" w:lineRule="auto"/>
              <w:jc w:val="right"/>
              <w:rPr>
                <w:lang w:eastAsia="en-US"/>
              </w:rPr>
            </w:pPr>
          </w:p>
        </w:tc>
      </w:tr>
      <w:tr w:rsidR="00A53D46" w:rsidTr="00A53D46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D46" w:rsidRDefault="00A53D4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645 - Ostatné pokuty, penále a úroky z omeškania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46" w:rsidRDefault="00A53D46">
            <w:pPr>
              <w:spacing w:line="276" w:lineRule="auto"/>
              <w:jc w:val="right"/>
              <w:rPr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D46" w:rsidRDefault="00A53D46">
            <w:pPr>
              <w:spacing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A53D46" w:rsidTr="00A53D46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46" w:rsidRDefault="00A53D4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648 - Ostatné výnosy</w:t>
            </w:r>
          </w:p>
          <w:p w:rsidR="00A53D46" w:rsidRDefault="00A53D46" w:rsidP="0056746A">
            <w:pPr>
              <w:numPr>
                <w:ilvl w:val="0"/>
                <w:numId w:val="2"/>
              </w:numPr>
              <w:spacing w:line="276" w:lineRule="auto"/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D46" w:rsidRDefault="0068209E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359,08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D46" w:rsidRDefault="0068209E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646,44</w:t>
            </w:r>
          </w:p>
        </w:tc>
      </w:tr>
      <w:tr w:rsidR="00A53D46" w:rsidTr="00A53D46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A53D46" w:rsidRDefault="00A53D46" w:rsidP="0056746A">
            <w:pPr>
              <w:numPr>
                <w:ilvl w:val="0"/>
                <w:numId w:val="16"/>
              </w:numPr>
              <w:spacing w:line="276" w:lineRule="auto"/>
              <w:ind w:left="185" w:hanging="185"/>
              <w:rPr>
                <w:lang w:eastAsia="en-US"/>
              </w:rPr>
            </w:pPr>
            <w:r>
              <w:rPr>
                <w:b/>
                <w:lang w:eastAsia="en-US"/>
              </w:rPr>
              <w:t xml:space="preserve"> zúčtovanie rezerv, opravných položiek, časového rozlíšenia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46" w:rsidRDefault="00A53D46">
            <w:pPr>
              <w:spacing w:line="276" w:lineRule="auto"/>
              <w:jc w:val="right"/>
              <w:rPr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46" w:rsidRDefault="00A53D46">
            <w:pPr>
              <w:spacing w:line="276" w:lineRule="auto"/>
              <w:jc w:val="right"/>
              <w:rPr>
                <w:lang w:eastAsia="en-US"/>
              </w:rPr>
            </w:pPr>
          </w:p>
        </w:tc>
      </w:tr>
    </w:tbl>
    <w:p w:rsidR="00A53D46" w:rsidRDefault="00A53D46" w:rsidP="00A53D46">
      <w:pPr>
        <w:ind w:left="284"/>
        <w:rPr>
          <w:b/>
          <w:sz w:val="24"/>
          <w:szCs w:val="24"/>
        </w:rPr>
      </w:pPr>
    </w:p>
    <w:p w:rsidR="00A53D46" w:rsidRDefault="00A53D46" w:rsidP="00A53D46">
      <w:pPr>
        <w:numPr>
          <w:ilvl w:val="0"/>
          <w:numId w:val="15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>Náklady - popis a výška významných položiek nákladov</w:t>
      </w:r>
    </w:p>
    <w:tbl>
      <w:tblPr>
        <w:tblW w:w="1063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097"/>
        <w:gridCol w:w="1416"/>
        <w:gridCol w:w="3122"/>
      </w:tblGrid>
      <w:tr w:rsidR="00A53D46" w:rsidTr="00A53D46"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A53D46" w:rsidRDefault="00A53D46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Popis /číslo účtu a názov/ 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A53D46" w:rsidRDefault="00A53D46" w:rsidP="0068209E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Suma k 31.12.20</w:t>
            </w:r>
            <w:r w:rsidR="0068209E">
              <w:rPr>
                <w:b/>
                <w:lang w:eastAsia="en-US"/>
              </w:rPr>
              <w:t>20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A53D46" w:rsidRDefault="00A53D46" w:rsidP="0068209E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Suma k 31.12.201</w:t>
            </w:r>
            <w:r w:rsidR="0068209E">
              <w:rPr>
                <w:b/>
                <w:lang w:eastAsia="en-US"/>
              </w:rPr>
              <w:t>9</w:t>
            </w:r>
          </w:p>
        </w:tc>
      </w:tr>
      <w:tr w:rsidR="00A53D46" w:rsidTr="00A53D46"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A53D46" w:rsidRDefault="00A53D46" w:rsidP="0056746A">
            <w:pPr>
              <w:numPr>
                <w:ilvl w:val="0"/>
                <w:numId w:val="17"/>
              </w:numPr>
              <w:spacing w:line="276" w:lineRule="auto"/>
              <w:ind w:left="185" w:hanging="185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 spotrebované nákupy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46" w:rsidRDefault="00005055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13 361,11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46" w:rsidRDefault="00005055" w:rsidP="0000505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12 469,851</w:t>
            </w:r>
          </w:p>
        </w:tc>
      </w:tr>
      <w:tr w:rsidR="00A53D46" w:rsidTr="00A53D46"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D46" w:rsidRDefault="00A53D4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501 - Spotreba materiálu 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D46" w:rsidRDefault="005725BE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11 524,90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D46" w:rsidRDefault="005725BE" w:rsidP="005725B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                    11 021,85</w:t>
            </w:r>
          </w:p>
        </w:tc>
      </w:tr>
      <w:tr w:rsidR="00A53D46" w:rsidTr="00A53D46"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D46" w:rsidRDefault="00A53D4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502 - Spotreba energie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D46" w:rsidRDefault="00A53D46" w:rsidP="0068209E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1</w:t>
            </w:r>
            <w:r w:rsidR="0068209E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8</w:t>
            </w:r>
            <w:r w:rsidR="0068209E">
              <w:rPr>
                <w:lang w:eastAsia="en-US"/>
              </w:rPr>
              <w:t>41</w:t>
            </w:r>
            <w:r>
              <w:rPr>
                <w:lang w:eastAsia="en-US"/>
              </w:rPr>
              <w:t>,</w:t>
            </w:r>
            <w:r w:rsidR="0068209E">
              <w:rPr>
                <w:lang w:eastAsia="en-US"/>
              </w:rPr>
              <w:t>21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D46" w:rsidRDefault="00A53D46" w:rsidP="0068209E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 1 4</w:t>
            </w:r>
            <w:r w:rsidR="0068209E">
              <w:rPr>
                <w:lang w:eastAsia="en-US"/>
              </w:rPr>
              <w:t>48</w:t>
            </w:r>
            <w:r>
              <w:rPr>
                <w:lang w:eastAsia="en-US"/>
              </w:rPr>
              <w:t>,</w:t>
            </w:r>
            <w:r w:rsidR="0068209E">
              <w:rPr>
                <w:lang w:eastAsia="en-US"/>
              </w:rPr>
              <w:t>0</w:t>
            </w:r>
            <w:r>
              <w:rPr>
                <w:lang w:eastAsia="en-US"/>
              </w:rPr>
              <w:t>0</w:t>
            </w:r>
          </w:p>
        </w:tc>
      </w:tr>
      <w:tr w:rsidR="00A53D46" w:rsidTr="00A53D46"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A53D46" w:rsidRDefault="00A53D46" w:rsidP="0056746A">
            <w:pPr>
              <w:numPr>
                <w:ilvl w:val="0"/>
                <w:numId w:val="17"/>
              </w:numPr>
              <w:spacing w:line="276" w:lineRule="auto"/>
              <w:ind w:left="185" w:hanging="185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 služby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46" w:rsidRDefault="005725BE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15 827,32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46" w:rsidRDefault="005725BE" w:rsidP="005725BE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29 706,03</w:t>
            </w:r>
          </w:p>
        </w:tc>
      </w:tr>
      <w:tr w:rsidR="00A53D46" w:rsidTr="00A53D46"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D46" w:rsidRDefault="00A53D4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511 - Opravy a udržiavanie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D46" w:rsidRDefault="0068209E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6 887,57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D46" w:rsidRDefault="0068209E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22 089,41</w:t>
            </w:r>
          </w:p>
        </w:tc>
      </w:tr>
      <w:tr w:rsidR="00A53D46" w:rsidTr="00A53D46"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D46" w:rsidRDefault="00A53D4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512 - Cestovné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D46" w:rsidRDefault="0068209E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1 240,04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D46" w:rsidRDefault="00A53D46" w:rsidP="0068209E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   </w:t>
            </w:r>
            <w:r w:rsidR="0068209E">
              <w:rPr>
                <w:lang w:eastAsia="en-US"/>
              </w:rPr>
              <w:t>725,32</w:t>
            </w:r>
          </w:p>
        </w:tc>
      </w:tr>
      <w:tr w:rsidR="00A53D46" w:rsidTr="00A53D46"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46" w:rsidRDefault="00A53D4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513 - Náklady na reprezentáciu </w:t>
            </w:r>
          </w:p>
          <w:p w:rsidR="00A53D46" w:rsidRDefault="00A53D46" w:rsidP="0056746A">
            <w:pPr>
              <w:numPr>
                <w:ilvl w:val="0"/>
                <w:numId w:val="2"/>
              </w:numPr>
              <w:spacing w:line="276" w:lineRule="auto"/>
              <w:rPr>
                <w:lang w:eastAsia="en-US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D46" w:rsidRDefault="0068209E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268,60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D46" w:rsidRDefault="0068209E" w:rsidP="0068209E">
            <w:pPr>
              <w:spacing w:line="27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    769,10</w:t>
            </w:r>
          </w:p>
        </w:tc>
      </w:tr>
      <w:tr w:rsidR="00A53D46" w:rsidTr="00A53D46"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D46" w:rsidRDefault="00A53D4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518 - Ostatné služby 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D46" w:rsidRDefault="00A53D46" w:rsidP="0068209E">
            <w:pPr>
              <w:spacing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                             </w:t>
            </w:r>
            <w:r w:rsidR="0068209E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7 431,11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D46" w:rsidRDefault="0068209E">
            <w:pPr>
              <w:spacing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                       6 122,19</w:t>
            </w:r>
          </w:p>
        </w:tc>
      </w:tr>
      <w:tr w:rsidR="00A53D46" w:rsidTr="00A53D46"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A53D46" w:rsidRDefault="00A53D46" w:rsidP="0056746A">
            <w:pPr>
              <w:numPr>
                <w:ilvl w:val="0"/>
                <w:numId w:val="17"/>
              </w:numPr>
              <w:spacing w:line="276" w:lineRule="auto"/>
              <w:ind w:left="185" w:hanging="185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 osobné náklady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46" w:rsidRDefault="005725BE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27 662,28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46" w:rsidRDefault="005725BE" w:rsidP="005725BE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17 778,20</w:t>
            </w:r>
          </w:p>
        </w:tc>
      </w:tr>
      <w:tr w:rsidR="00A53D46" w:rsidTr="00A53D46"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D46" w:rsidRDefault="00A53D4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 xml:space="preserve">521 - Mzdové náklady 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D46" w:rsidRDefault="0068209E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20 570,85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D46" w:rsidRDefault="0068209E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13 645,92</w:t>
            </w:r>
          </w:p>
        </w:tc>
      </w:tr>
      <w:tr w:rsidR="00A53D46" w:rsidTr="00A53D46"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D46" w:rsidRDefault="00A53D4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524 - Zákonné sociálne náklady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D46" w:rsidRDefault="0068209E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6 752,71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D46" w:rsidRDefault="0068209E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 4 132,28</w:t>
            </w:r>
          </w:p>
        </w:tc>
      </w:tr>
      <w:tr w:rsidR="00A53D46" w:rsidTr="00A53D46"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D46" w:rsidRDefault="00A53D4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527 - Zákonné sociálne náklady 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D46" w:rsidRDefault="0068209E">
            <w:pPr>
              <w:spacing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            338,72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D46" w:rsidRDefault="00A53D46">
            <w:pPr>
              <w:spacing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A53D46" w:rsidTr="00A53D46"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A53D46" w:rsidRDefault="00A53D46" w:rsidP="0056746A">
            <w:pPr>
              <w:numPr>
                <w:ilvl w:val="0"/>
                <w:numId w:val="17"/>
              </w:numPr>
              <w:spacing w:line="276" w:lineRule="auto"/>
              <w:ind w:left="185" w:hanging="185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 dane a poplatky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46" w:rsidRDefault="00A53D46">
            <w:pPr>
              <w:spacing w:line="276" w:lineRule="auto"/>
              <w:jc w:val="right"/>
              <w:rPr>
                <w:lang w:eastAsia="en-US"/>
              </w:rPr>
            </w:pP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46" w:rsidRDefault="00A53D46">
            <w:pPr>
              <w:spacing w:line="276" w:lineRule="auto"/>
              <w:jc w:val="right"/>
              <w:rPr>
                <w:lang w:eastAsia="en-US"/>
              </w:rPr>
            </w:pPr>
          </w:p>
        </w:tc>
      </w:tr>
      <w:tr w:rsidR="00A53D46" w:rsidTr="00A53D46"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D46" w:rsidRDefault="00A53D4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532 - Daň z nehnuteľností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46" w:rsidRDefault="00A53D46">
            <w:pPr>
              <w:spacing w:line="276" w:lineRule="auto"/>
              <w:jc w:val="right"/>
              <w:rPr>
                <w:lang w:eastAsia="en-US"/>
              </w:rPr>
            </w:pP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46" w:rsidRDefault="00A53D46">
            <w:pPr>
              <w:spacing w:line="276" w:lineRule="auto"/>
              <w:jc w:val="right"/>
              <w:rPr>
                <w:lang w:eastAsia="en-US"/>
              </w:rPr>
            </w:pPr>
          </w:p>
        </w:tc>
      </w:tr>
      <w:tr w:rsidR="00A53D46" w:rsidTr="00A53D46"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46" w:rsidRDefault="00A53D4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538 - Ostatné dane a poplatky</w:t>
            </w:r>
          </w:p>
          <w:p w:rsidR="00A53D46" w:rsidRDefault="00A53D46" w:rsidP="0056746A">
            <w:pPr>
              <w:numPr>
                <w:ilvl w:val="0"/>
                <w:numId w:val="2"/>
              </w:numPr>
              <w:spacing w:line="276" w:lineRule="auto"/>
              <w:rPr>
                <w:lang w:eastAsia="en-US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46" w:rsidRDefault="00A53D46">
            <w:pPr>
              <w:spacing w:line="276" w:lineRule="auto"/>
              <w:jc w:val="right"/>
              <w:rPr>
                <w:lang w:eastAsia="en-US"/>
              </w:rPr>
            </w:pP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46" w:rsidRDefault="00A53D46">
            <w:pPr>
              <w:spacing w:line="276" w:lineRule="auto"/>
              <w:jc w:val="right"/>
              <w:rPr>
                <w:lang w:eastAsia="en-US"/>
              </w:rPr>
            </w:pPr>
          </w:p>
        </w:tc>
      </w:tr>
      <w:tr w:rsidR="00A53D46" w:rsidTr="00A53D46">
        <w:trPr>
          <w:trHeight w:val="331"/>
        </w:trPr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A53D46" w:rsidRDefault="00A53D46" w:rsidP="0056746A">
            <w:pPr>
              <w:numPr>
                <w:ilvl w:val="0"/>
                <w:numId w:val="17"/>
              </w:numPr>
              <w:spacing w:line="276" w:lineRule="auto"/>
              <w:ind w:left="185" w:hanging="185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 odpisy, rezervy a opravné položky 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46" w:rsidRDefault="005725BE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9 504,00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46" w:rsidRDefault="005725BE" w:rsidP="005725BE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9 504,00</w:t>
            </w:r>
          </w:p>
        </w:tc>
      </w:tr>
      <w:tr w:rsidR="00A53D46" w:rsidTr="00A53D46"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D46" w:rsidRDefault="00A53D4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551 - Odpisy  DNM a DHM</w:t>
            </w:r>
          </w:p>
          <w:p w:rsidR="00A53D46" w:rsidRDefault="00A53D46" w:rsidP="0056746A">
            <w:pPr>
              <w:numPr>
                <w:ilvl w:val="0"/>
                <w:numId w:val="2"/>
              </w:num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odpisy z vlastných zdrojov</w:t>
            </w:r>
          </w:p>
          <w:p w:rsidR="00A53D46" w:rsidRDefault="00A53D46" w:rsidP="0056746A">
            <w:pPr>
              <w:numPr>
                <w:ilvl w:val="0"/>
                <w:numId w:val="2"/>
              </w:num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odpisy z cudzích zdrojov 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46" w:rsidRDefault="00A53D46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9 504,00</w:t>
            </w:r>
          </w:p>
          <w:p w:rsidR="00A53D46" w:rsidRDefault="00A53D46">
            <w:pPr>
              <w:spacing w:line="276" w:lineRule="auto"/>
              <w:jc w:val="right"/>
              <w:rPr>
                <w:lang w:eastAsia="en-US"/>
              </w:rPr>
            </w:pPr>
          </w:p>
          <w:p w:rsidR="00A53D46" w:rsidRDefault="00A53D46">
            <w:pPr>
              <w:spacing w:line="276" w:lineRule="auto"/>
              <w:jc w:val="right"/>
              <w:rPr>
                <w:lang w:eastAsia="en-US"/>
              </w:rPr>
            </w:pPr>
          </w:p>
          <w:p w:rsidR="00A53D46" w:rsidRDefault="00A53D46">
            <w:pPr>
              <w:spacing w:line="276" w:lineRule="auto"/>
              <w:jc w:val="right"/>
              <w:rPr>
                <w:lang w:eastAsia="en-US"/>
              </w:rPr>
            </w:pP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D46" w:rsidRDefault="0068209E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9 504,00</w:t>
            </w:r>
          </w:p>
        </w:tc>
      </w:tr>
      <w:tr w:rsidR="00A53D46" w:rsidTr="00A53D46"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46" w:rsidRDefault="00A53D4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553 - Tvorba ostatných rezerv</w:t>
            </w:r>
          </w:p>
          <w:p w:rsidR="00A53D46" w:rsidRDefault="00A53D46" w:rsidP="0056746A">
            <w:pPr>
              <w:numPr>
                <w:ilvl w:val="0"/>
                <w:numId w:val="2"/>
              </w:numPr>
              <w:spacing w:line="276" w:lineRule="auto"/>
              <w:rPr>
                <w:lang w:eastAsia="en-US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46" w:rsidRDefault="00A53D46">
            <w:pPr>
              <w:spacing w:line="276" w:lineRule="auto"/>
              <w:jc w:val="right"/>
              <w:rPr>
                <w:lang w:eastAsia="en-US"/>
              </w:rPr>
            </w:pP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46" w:rsidRDefault="00A53D46">
            <w:pPr>
              <w:spacing w:line="276" w:lineRule="auto"/>
              <w:jc w:val="right"/>
              <w:rPr>
                <w:lang w:eastAsia="en-US"/>
              </w:rPr>
            </w:pPr>
          </w:p>
        </w:tc>
      </w:tr>
      <w:tr w:rsidR="00A53D46" w:rsidTr="00A53D46"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D46" w:rsidRDefault="00A53D4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558 - Tvorba ostatných opravných položiek</w:t>
            </w:r>
          </w:p>
          <w:p w:rsidR="00A53D46" w:rsidRDefault="00A53D46" w:rsidP="0056746A">
            <w:pPr>
              <w:numPr>
                <w:ilvl w:val="0"/>
                <w:numId w:val="2"/>
              </w:num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k daňovým pohľadávkam</w:t>
            </w:r>
          </w:p>
          <w:p w:rsidR="00A53D46" w:rsidRDefault="00A53D46" w:rsidP="0056746A">
            <w:pPr>
              <w:numPr>
                <w:ilvl w:val="0"/>
                <w:numId w:val="2"/>
              </w:num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k nedaňovým pohľadávkam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46" w:rsidRDefault="00A53D46">
            <w:pPr>
              <w:spacing w:line="276" w:lineRule="auto"/>
              <w:jc w:val="right"/>
              <w:rPr>
                <w:lang w:eastAsia="en-US"/>
              </w:rPr>
            </w:pP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46" w:rsidRDefault="00A53D46">
            <w:pPr>
              <w:spacing w:line="276" w:lineRule="auto"/>
              <w:jc w:val="right"/>
              <w:rPr>
                <w:lang w:eastAsia="en-US"/>
              </w:rPr>
            </w:pPr>
          </w:p>
        </w:tc>
      </w:tr>
      <w:tr w:rsidR="00A53D46" w:rsidTr="00A53D46"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A53D46" w:rsidRDefault="00A53D46" w:rsidP="0056746A">
            <w:pPr>
              <w:numPr>
                <w:ilvl w:val="0"/>
                <w:numId w:val="17"/>
              </w:numPr>
              <w:spacing w:line="276" w:lineRule="auto"/>
              <w:ind w:left="185" w:hanging="185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finančné náklady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46" w:rsidRDefault="005725BE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104,37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46" w:rsidRDefault="005725BE" w:rsidP="005725BE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 128,49</w:t>
            </w:r>
          </w:p>
        </w:tc>
      </w:tr>
      <w:tr w:rsidR="00A53D46" w:rsidTr="00A53D46"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D46" w:rsidRDefault="00A53D4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561 - Predané CP a podiely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46" w:rsidRDefault="00A53D46">
            <w:pPr>
              <w:spacing w:line="276" w:lineRule="auto"/>
              <w:jc w:val="right"/>
              <w:rPr>
                <w:lang w:eastAsia="en-US"/>
              </w:rPr>
            </w:pP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46" w:rsidRDefault="00A53D46">
            <w:pPr>
              <w:spacing w:line="276" w:lineRule="auto"/>
              <w:jc w:val="right"/>
              <w:rPr>
                <w:lang w:eastAsia="en-US"/>
              </w:rPr>
            </w:pPr>
          </w:p>
        </w:tc>
      </w:tr>
      <w:tr w:rsidR="00A53D46" w:rsidTr="00A53D46"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D46" w:rsidRDefault="00A53D4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562 - Úroky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D46" w:rsidRDefault="00A53D46">
            <w:pPr>
              <w:spacing w:line="276" w:lineRule="auto"/>
              <w:jc w:val="right"/>
              <w:rPr>
                <w:lang w:eastAsia="en-US"/>
              </w:rPr>
            </w:pP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D46" w:rsidRDefault="005725BE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  24,56</w:t>
            </w:r>
          </w:p>
        </w:tc>
      </w:tr>
      <w:tr w:rsidR="00A53D46" w:rsidTr="00A53D46"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46" w:rsidRDefault="00A53D4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568 - Ostatné finančné náklady</w:t>
            </w:r>
          </w:p>
          <w:p w:rsidR="00A53D46" w:rsidRDefault="00A53D46" w:rsidP="0056746A">
            <w:pPr>
              <w:numPr>
                <w:ilvl w:val="0"/>
                <w:numId w:val="2"/>
              </w:numPr>
              <w:spacing w:line="276" w:lineRule="auto"/>
              <w:rPr>
                <w:lang w:eastAsia="en-US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D46" w:rsidRDefault="0068209E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104,37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D46" w:rsidRDefault="0068209E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103,93</w:t>
            </w:r>
          </w:p>
        </w:tc>
      </w:tr>
      <w:tr w:rsidR="00A53D46" w:rsidTr="00A53D46"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A53D46" w:rsidRDefault="00A53D46" w:rsidP="0056746A">
            <w:pPr>
              <w:numPr>
                <w:ilvl w:val="0"/>
                <w:numId w:val="17"/>
              </w:numPr>
              <w:spacing w:line="276" w:lineRule="auto"/>
              <w:ind w:left="185" w:hanging="185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 mimoriadne náklady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46" w:rsidRDefault="00A53D46">
            <w:pPr>
              <w:spacing w:line="276" w:lineRule="auto"/>
              <w:jc w:val="right"/>
              <w:rPr>
                <w:lang w:eastAsia="en-US"/>
              </w:rPr>
            </w:pP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46" w:rsidRDefault="00A53D46">
            <w:pPr>
              <w:spacing w:line="276" w:lineRule="auto"/>
              <w:jc w:val="right"/>
              <w:rPr>
                <w:lang w:eastAsia="en-US"/>
              </w:rPr>
            </w:pPr>
          </w:p>
        </w:tc>
      </w:tr>
      <w:tr w:rsidR="00A53D46" w:rsidTr="00A53D46"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D46" w:rsidRDefault="00A53D4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572 - Škody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46" w:rsidRDefault="00A53D46">
            <w:pPr>
              <w:spacing w:line="276" w:lineRule="auto"/>
              <w:jc w:val="right"/>
              <w:rPr>
                <w:lang w:eastAsia="en-US"/>
              </w:rPr>
            </w:pP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46" w:rsidRDefault="00A53D46">
            <w:pPr>
              <w:spacing w:line="276" w:lineRule="auto"/>
              <w:jc w:val="right"/>
              <w:rPr>
                <w:lang w:eastAsia="en-US"/>
              </w:rPr>
            </w:pPr>
          </w:p>
        </w:tc>
      </w:tr>
      <w:tr w:rsidR="00A53D46" w:rsidTr="00A53D46"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A53D46" w:rsidRDefault="00A53D46" w:rsidP="0056746A">
            <w:pPr>
              <w:numPr>
                <w:ilvl w:val="0"/>
                <w:numId w:val="17"/>
              </w:numPr>
              <w:spacing w:line="276" w:lineRule="auto"/>
              <w:ind w:left="185" w:hanging="185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 náklady na transfery a náklady z odvodov príjmov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46" w:rsidRDefault="00A53D46">
            <w:pPr>
              <w:spacing w:line="276" w:lineRule="auto"/>
              <w:jc w:val="right"/>
              <w:rPr>
                <w:lang w:eastAsia="en-US"/>
              </w:rPr>
            </w:pP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46" w:rsidRDefault="005725BE" w:rsidP="005725BE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360,00</w:t>
            </w:r>
          </w:p>
        </w:tc>
      </w:tr>
      <w:tr w:rsidR="00A53D46" w:rsidTr="00A53D46"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D46" w:rsidRDefault="00A53D4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584 - Náklady na transfery z rozpočtu obce, VÚC do RO, PO zriadených obcou alebo VÚC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46" w:rsidRDefault="00A53D46">
            <w:pPr>
              <w:spacing w:line="276" w:lineRule="auto"/>
              <w:jc w:val="right"/>
              <w:rPr>
                <w:lang w:eastAsia="en-US"/>
              </w:rPr>
            </w:pPr>
          </w:p>
          <w:p w:rsidR="00A53D46" w:rsidRDefault="00A53D46">
            <w:pPr>
              <w:spacing w:line="276" w:lineRule="auto"/>
              <w:jc w:val="right"/>
              <w:rPr>
                <w:lang w:eastAsia="en-US"/>
              </w:rPr>
            </w:pP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D46" w:rsidRDefault="00A53D46">
            <w:pPr>
              <w:spacing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A53D46" w:rsidTr="00A53D46"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D46" w:rsidRDefault="00A53D4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585 - Náklady na transfery z rozpočtu obce, VÚC ostatným subjektov verejnej správy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D46" w:rsidRDefault="00A53D46">
            <w:pPr>
              <w:spacing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D46" w:rsidRDefault="00A53D46">
            <w:pPr>
              <w:spacing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A53D46" w:rsidTr="00A53D46"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D46" w:rsidRDefault="00A53D4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586 - Náklady na transfery z rozpočtu obce, VÚC subjektov mimo verejnej správy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D46" w:rsidRDefault="00A53D46">
            <w:pPr>
              <w:spacing w:line="276" w:lineRule="auto"/>
              <w:jc w:val="right"/>
              <w:rPr>
                <w:lang w:eastAsia="en-US"/>
              </w:rPr>
            </w:pP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D46" w:rsidRDefault="0068209E">
            <w:pPr>
              <w:spacing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                      360,00</w:t>
            </w:r>
          </w:p>
        </w:tc>
      </w:tr>
      <w:tr w:rsidR="00A53D46" w:rsidTr="00A53D46"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D46" w:rsidRDefault="00A53D4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587 - Náklady na ostatné transfery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46" w:rsidRDefault="00A53D46">
            <w:pPr>
              <w:spacing w:line="276" w:lineRule="auto"/>
              <w:jc w:val="right"/>
              <w:rPr>
                <w:lang w:eastAsia="en-US"/>
              </w:rPr>
            </w:pP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46" w:rsidRDefault="00A53D46">
            <w:pPr>
              <w:spacing w:line="276" w:lineRule="auto"/>
              <w:jc w:val="right"/>
              <w:rPr>
                <w:lang w:eastAsia="en-US"/>
              </w:rPr>
            </w:pPr>
          </w:p>
        </w:tc>
      </w:tr>
      <w:tr w:rsidR="00A53D46" w:rsidTr="00A53D46"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D46" w:rsidRDefault="00A53D4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588 - Náklady z odvodu príjmov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46" w:rsidRDefault="00A53D46">
            <w:pPr>
              <w:spacing w:line="276" w:lineRule="auto"/>
              <w:jc w:val="right"/>
              <w:rPr>
                <w:lang w:eastAsia="en-US"/>
              </w:rPr>
            </w:pP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46" w:rsidRDefault="00A53D46">
            <w:pPr>
              <w:spacing w:line="276" w:lineRule="auto"/>
              <w:jc w:val="right"/>
              <w:rPr>
                <w:lang w:eastAsia="en-US"/>
              </w:rPr>
            </w:pPr>
          </w:p>
        </w:tc>
      </w:tr>
      <w:tr w:rsidR="00A53D46" w:rsidTr="00A53D46"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D46" w:rsidRDefault="00A53D4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589 - Náklady z budúceho odvodu príjmov</w:t>
            </w:r>
          </w:p>
          <w:p w:rsidR="00A53D46" w:rsidRDefault="00A53D46" w:rsidP="0056746A">
            <w:pPr>
              <w:numPr>
                <w:ilvl w:val="0"/>
                <w:numId w:val="2"/>
              </w:num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predpis budúceho odvodu príjmov RO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46" w:rsidRDefault="00A53D46">
            <w:pPr>
              <w:spacing w:line="276" w:lineRule="auto"/>
              <w:jc w:val="right"/>
              <w:rPr>
                <w:lang w:eastAsia="en-US"/>
              </w:rPr>
            </w:pP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46" w:rsidRDefault="00A53D46">
            <w:pPr>
              <w:spacing w:line="276" w:lineRule="auto"/>
              <w:jc w:val="right"/>
              <w:rPr>
                <w:lang w:eastAsia="en-US"/>
              </w:rPr>
            </w:pPr>
          </w:p>
        </w:tc>
      </w:tr>
      <w:tr w:rsidR="00A53D46" w:rsidTr="00A53D46"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A53D46" w:rsidRDefault="00A53D46" w:rsidP="0056746A">
            <w:pPr>
              <w:numPr>
                <w:ilvl w:val="0"/>
                <w:numId w:val="17"/>
              </w:numPr>
              <w:spacing w:line="276" w:lineRule="auto"/>
              <w:ind w:left="185" w:hanging="185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ostatné náklady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46" w:rsidRDefault="00A53D46">
            <w:pPr>
              <w:spacing w:line="276" w:lineRule="auto"/>
              <w:jc w:val="right"/>
              <w:rPr>
                <w:lang w:eastAsia="en-US"/>
              </w:rPr>
            </w:pP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46" w:rsidRDefault="00A53D46">
            <w:pPr>
              <w:spacing w:line="276" w:lineRule="auto"/>
              <w:jc w:val="right"/>
              <w:rPr>
                <w:lang w:eastAsia="en-US"/>
              </w:rPr>
            </w:pPr>
          </w:p>
        </w:tc>
      </w:tr>
      <w:tr w:rsidR="00A53D46" w:rsidTr="00A53D46"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D46" w:rsidRDefault="00A53D4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541 - ZC predaného DNM a DHM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46" w:rsidRDefault="00A53D46">
            <w:pPr>
              <w:spacing w:line="276" w:lineRule="auto"/>
              <w:jc w:val="right"/>
              <w:rPr>
                <w:lang w:eastAsia="en-US"/>
              </w:rPr>
            </w:pP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46" w:rsidRDefault="00A53D46">
            <w:pPr>
              <w:spacing w:line="276" w:lineRule="auto"/>
              <w:jc w:val="right"/>
              <w:rPr>
                <w:lang w:eastAsia="en-US"/>
              </w:rPr>
            </w:pPr>
          </w:p>
        </w:tc>
      </w:tr>
      <w:tr w:rsidR="00A53D46" w:rsidTr="00A53D46"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D46" w:rsidRDefault="00A53D4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544 - Zmluvné pokuty, penále a úroky z omeškania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46" w:rsidRDefault="00A53D46">
            <w:pPr>
              <w:spacing w:line="276" w:lineRule="auto"/>
              <w:jc w:val="right"/>
              <w:rPr>
                <w:lang w:eastAsia="en-US"/>
              </w:rPr>
            </w:pP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46" w:rsidRDefault="00A53D46">
            <w:pPr>
              <w:spacing w:line="276" w:lineRule="auto"/>
              <w:jc w:val="right"/>
              <w:rPr>
                <w:lang w:eastAsia="en-US"/>
              </w:rPr>
            </w:pPr>
          </w:p>
        </w:tc>
      </w:tr>
      <w:tr w:rsidR="00A53D46" w:rsidTr="00A53D46"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D46" w:rsidRDefault="00A53D4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545 - Ostatné pokuty, penále a úroky z omeškania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46" w:rsidRDefault="00A53D46">
            <w:pPr>
              <w:spacing w:line="276" w:lineRule="auto"/>
              <w:jc w:val="right"/>
              <w:rPr>
                <w:lang w:eastAsia="en-US"/>
              </w:rPr>
            </w:pP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46" w:rsidRDefault="00A53D46">
            <w:pPr>
              <w:spacing w:line="276" w:lineRule="auto"/>
              <w:jc w:val="right"/>
              <w:rPr>
                <w:lang w:eastAsia="en-US"/>
              </w:rPr>
            </w:pPr>
          </w:p>
        </w:tc>
      </w:tr>
      <w:tr w:rsidR="00A53D46" w:rsidTr="00A53D46"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46" w:rsidRDefault="00A53D4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546 - Odpis pohľadávky</w:t>
            </w:r>
          </w:p>
          <w:p w:rsidR="00A53D46" w:rsidRDefault="00A53D46" w:rsidP="0056746A">
            <w:pPr>
              <w:numPr>
                <w:ilvl w:val="0"/>
                <w:numId w:val="2"/>
              </w:numPr>
              <w:spacing w:line="276" w:lineRule="auto"/>
              <w:rPr>
                <w:lang w:eastAsia="en-US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46" w:rsidRDefault="00A53D46">
            <w:pPr>
              <w:spacing w:line="276" w:lineRule="auto"/>
              <w:jc w:val="right"/>
              <w:rPr>
                <w:lang w:eastAsia="en-US"/>
              </w:rPr>
            </w:pP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46" w:rsidRDefault="00A53D46">
            <w:pPr>
              <w:spacing w:line="276" w:lineRule="auto"/>
              <w:jc w:val="right"/>
              <w:rPr>
                <w:lang w:eastAsia="en-US"/>
              </w:rPr>
            </w:pPr>
          </w:p>
        </w:tc>
      </w:tr>
      <w:tr w:rsidR="00A53D46" w:rsidTr="00A53D46"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D46" w:rsidRDefault="00A53D4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548 - Ostatné náklady na prevádzkovú činnosť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D46" w:rsidRDefault="0068209E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770,88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D46" w:rsidRDefault="00A53D46" w:rsidP="0068209E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  <w:r w:rsidR="0068209E">
              <w:rPr>
                <w:lang w:eastAsia="en-US"/>
              </w:rPr>
              <w:t> 105,84</w:t>
            </w:r>
          </w:p>
        </w:tc>
      </w:tr>
      <w:tr w:rsidR="00A53D46" w:rsidTr="00A53D46"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46" w:rsidRDefault="00A53D4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549 - Manká a škody</w:t>
            </w:r>
          </w:p>
          <w:p w:rsidR="00A53D46" w:rsidRDefault="00A53D46" w:rsidP="0056746A">
            <w:pPr>
              <w:numPr>
                <w:ilvl w:val="0"/>
                <w:numId w:val="2"/>
              </w:numPr>
              <w:spacing w:line="276" w:lineRule="auto"/>
              <w:rPr>
                <w:lang w:eastAsia="en-US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46" w:rsidRDefault="00A53D46">
            <w:pPr>
              <w:spacing w:line="276" w:lineRule="auto"/>
              <w:jc w:val="right"/>
              <w:rPr>
                <w:lang w:eastAsia="en-US"/>
              </w:rPr>
            </w:pP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46" w:rsidRDefault="00A53D46">
            <w:pPr>
              <w:spacing w:line="276" w:lineRule="auto"/>
              <w:jc w:val="right"/>
              <w:rPr>
                <w:lang w:eastAsia="en-US"/>
              </w:rPr>
            </w:pPr>
          </w:p>
        </w:tc>
      </w:tr>
      <w:tr w:rsidR="00A53D46" w:rsidTr="00A53D46"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D46" w:rsidRDefault="00A53D46" w:rsidP="0056746A">
            <w:pPr>
              <w:numPr>
                <w:ilvl w:val="0"/>
                <w:numId w:val="17"/>
              </w:numPr>
              <w:spacing w:line="276" w:lineRule="auto"/>
              <w:ind w:left="185" w:hanging="185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dane z príjmov</w:t>
            </w:r>
          </w:p>
          <w:p w:rsidR="00A53D46" w:rsidRDefault="00A53D4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591 - Splatná daň z príjmov 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46" w:rsidRDefault="00A53D46">
            <w:pPr>
              <w:spacing w:line="276" w:lineRule="auto"/>
              <w:jc w:val="right"/>
              <w:rPr>
                <w:lang w:eastAsia="en-US"/>
              </w:rPr>
            </w:pP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46" w:rsidRDefault="00A53D46">
            <w:pPr>
              <w:spacing w:line="276" w:lineRule="auto"/>
              <w:jc w:val="right"/>
              <w:rPr>
                <w:lang w:eastAsia="en-US"/>
              </w:rPr>
            </w:pPr>
          </w:p>
        </w:tc>
      </w:tr>
    </w:tbl>
    <w:p w:rsidR="00A53D46" w:rsidRDefault="00A53D46" w:rsidP="00A53D46">
      <w:pPr>
        <w:ind w:left="284"/>
        <w:rPr>
          <w:b/>
          <w:sz w:val="24"/>
          <w:szCs w:val="24"/>
        </w:rPr>
      </w:pPr>
    </w:p>
    <w:p w:rsidR="00A53D46" w:rsidRDefault="00A53D46" w:rsidP="00A53D46">
      <w:pPr>
        <w:ind w:left="284"/>
        <w:rPr>
          <w:b/>
          <w:sz w:val="24"/>
          <w:szCs w:val="24"/>
        </w:rPr>
      </w:pPr>
    </w:p>
    <w:p w:rsidR="00A53D46" w:rsidRDefault="00A53D46" w:rsidP="00A53D46">
      <w:pPr>
        <w:ind w:left="284"/>
        <w:rPr>
          <w:b/>
          <w:sz w:val="24"/>
          <w:szCs w:val="24"/>
        </w:rPr>
      </w:pPr>
    </w:p>
    <w:p w:rsidR="00A53D46" w:rsidRDefault="00A53D46" w:rsidP="00A53D46">
      <w:pPr>
        <w:numPr>
          <w:ilvl w:val="0"/>
          <w:numId w:val="15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>Náklady voči audítorovi alebo audítorskej spoločnosti</w:t>
      </w:r>
    </w:p>
    <w:tbl>
      <w:tblPr>
        <w:tblW w:w="1020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092"/>
        <w:gridCol w:w="4108"/>
      </w:tblGrid>
      <w:tr w:rsidR="00A53D46" w:rsidTr="00A53D46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A53D46" w:rsidRDefault="00A53D46">
            <w:pPr>
              <w:spacing w:line="276" w:lineRule="auto"/>
              <w:rPr>
                <w:lang w:eastAsia="en-US"/>
              </w:rPr>
            </w:pPr>
            <w:r>
              <w:rPr>
                <w:b/>
                <w:lang w:eastAsia="en-US"/>
              </w:rPr>
              <w:t>Osobitné náklady podľa zákona o účtovníctve § 18 ods.6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46" w:rsidRDefault="00A53D46">
            <w:pPr>
              <w:spacing w:line="276" w:lineRule="auto"/>
              <w:jc w:val="right"/>
              <w:rPr>
                <w:color w:val="FF0000"/>
                <w:lang w:eastAsia="en-US"/>
              </w:rPr>
            </w:pPr>
          </w:p>
        </w:tc>
      </w:tr>
      <w:tr w:rsidR="00A53D46" w:rsidTr="00A53D46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D46" w:rsidRDefault="00A53D46">
            <w:pPr>
              <w:spacing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D46" w:rsidRDefault="00A53D46">
            <w:pPr>
              <w:spacing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</w:tbl>
    <w:p w:rsidR="00A53D46" w:rsidRDefault="00A53D46" w:rsidP="00A53D46">
      <w:pPr>
        <w:jc w:val="center"/>
        <w:rPr>
          <w:b/>
          <w:sz w:val="24"/>
          <w:szCs w:val="24"/>
        </w:rPr>
      </w:pPr>
    </w:p>
    <w:p w:rsidR="00A53D46" w:rsidRDefault="00A53D46" w:rsidP="00A53D46">
      <w:pPr>
        <w:jc w:val="center"/>
        <w:rPr>
          <w:b/>
          <w:sz w:val="24"/>
          <w:szCs w:val="24"/>
        </w:rPr>
      </w:pPr>
    </w:p>
    <w:p w:rsidR="00A53D46" w:rsidRDefault="00A53D46" w:rsidP="00A53D46">
      <w:pPr>
        <w:jc w:val="center"/>
        <w:rPr>
          <w:b/>
          <w:sz w:val="24"/>
          <w:szCs w:val="24"/>
        </w:rPr>
      </w:pPr>
    </w:p>
    <w:p w:rsidR="00A53D46" w:rsidRDefault="00A53D46" w:rsidP="00A53D46">
      <w:pPr>
        <w:jc w:val="center"/>
        <w:rPr>
          <w:b/>
          <w:sz w:val="24"/>
          <w:szCs w:val="24"/>
        </w:rPr>
      </w:pPr>
    </w:p>
    <w:p w:rsidR="00A53D46" w:rsidRDefault="00A53D46" w:rsidP="00A53D46">
      <w:pPr>
        <w:jc w:val="center"/>
        <w:rPr>
          <w:b/>
          <w:sz w:val="24"/>
          <w:szCs w:val="24"/>
        </w:rPr>
      </w:pPr>
    </w:p>
    <w:p w:rsidR="00A53D46" w:rsidRDefault="00A53D46" w:rsidP="00A53D46">
      <w:pPr>
        <w:jc w:val="center"/>
        <w:rPr>
          <w:b/>
        </w:rPr>
      </w:pPr>
    </w:p>
    <w:p w:rsidR="00A53D46" w:rsidRDefault="00A53D46" w:rsidP="00A53D46">
      <w:pPr>
        <w:jc w:val="center"/>
      </w:pPr>
    </w:p>
    <w:p w:rsidR="00A53D46" w:rsidRDefault="00A53D46" w:rsidP="00A53D46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Čl. VI</w:t>
      </w:r>
    </w:p>
    <w:p w:rsidR="00A53D46" w:rsidRDefault="00A53D46" w:rsidP="00A53D46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Informácie o údajoch na podsúvahových účtoch</w:t>
      </w:r>
    </w:p>
    <w:p w:rsidR="00A53D46" w:rsidRDefault="00A53D46" w:rsidP="00A53D46">
      <w:pPr>
        <w:jc w:val="center"/>
        <w:rPr>
          <w:b/>
          <w:sz w:val="24"/>
          <w:szCs w:val="24"/>
        </w:rPr>
      </w:pPr>
    </w:p>
    <w:p w:rsidR="00086235" w:rsidRDefault="00A53D46" w:rsidP="00A53D46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Účet podsúvahový – </w:t>
      </w:r>
      <w:r w:rsidR="00086235">
        <w:rPr>
          <w:b/>
          <w:sz w:val="24"/>
          <w:szCs w:val="24"/>
        </w:rPr>
        <w:t xml:space="preserve">75 2 – </w:t>
      </w:r>
      <w:proofErr w:type="spellStart"/>
      <w:r w:rsidR="00086235">
        <w:rPr>
          <w:b/>
          <w:sz w:val="24"/>
          <w:szCs w:val="24"/>
        </w:rPr>
        <w:t>Krovinorez</w:t>
      </w:r>
      <w:proofErr w:type="spellEnd"/>
      <w:r w:rsidR="00086235">
        <w:rPr>
          <w:b/>
          <w:sz w:val="24"/>
          <w:szCs w:val="24"/>
        </w:rPr>
        <w:t xml:space="preserve"> STIHL FS235 235  -  449,00 €</w:t>
      </w:r>
    </w:p>
    <w:p w:rsidR="00086235" w:rsidRDefault="00086235" w:rsidP="00A53D46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75 751 – Podsúvahový účet      198,00</w:t>
      </w:r>
    </w:p>
    <w:p w:rsidR="00A53D46" w:rsidRDefault="00086235" w:rsidP="00A53D46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75 752 – Kancelárske kreslo – 108,54</w:t>
      </w:r>
    </w:p>
    <w:p w:rsidR="00A53D46" w:rsidRDefault="00A53D46" w:rsidP="00A53D46">
      <w:pPr>
        <w:jc w:val="center"/>
        <w:rPr>
          <w:b/>
          <w:sz w:val="24"/>
          <w:szCs w:val="24"/>
        </w:rPr>
      </w:pPr>
    </w:p>
    <w:p w:rsidR="00A53D46" w:rsidRDefault="00A53D46" w:rsidP="00A53D46">
      <w:pPr>
        <w:numPr>
          <w:ilvl w:val="0"/>
          <w:numId w:val="18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Majetok a záväzky zabezpečené derivátmi </w:t>
      </w:r>
    </w:p>
    <w:tbl>
      <w:tblPr>
        <w:tblW w:w="1008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140"/>
        <w:gridCol w:w="3060"/>
        <w:gridCol w:w="2880"/>
      </w:tblGrid>
      <w:tr w:rsidR="00A53D46" w:rsidTr="00A53D46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A53D46" w:rsidRDefault="00A53D46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Popis významných položiek </w:t>
            </w:r>
          </w:p>
          <w:p w:rsidR="00A53D46" w:rsidRDefault="00A53D46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majetku a záväzkov 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A53D46" w:rsidRDefault="00A53D46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Hodnota majetku 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A53D46" w:rsidRDefault="00A53D46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Forma zabezpečenia</w:t>
            </w:r>
          </w:p>
        </w:tc>
      </w:tr>
      <w:tr w:rsidR="00A53D46" w:rsidTr="00A53D46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46" w:rsidRDefault="00A53D46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46" w:rsidRDefault="00A53D46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D46" w:rsidRDefault="00A53D46">
            <w:pPr>
              <w:spacing w:line="276" w:lineRule="auto"/>
              <w:rPr>
                <w:lang w:eastAsia="en-US"/>
              </w:rPr>
            </w:pPr>
          </w:p>
        </w:tc>
      </w:tr>
    </w:tbl>
    <w:p w:rsidR="00A53D46" w:rsidRDefault="00A53D46" w:rsidP="00A53D46">
      <w:pPr>
        <w:ind w:left="284"/>
        <w:rPr>
          <w:b/>
          <w:sz w:val="24"/>
          <w:szCs w:val="24"/>
        </w:rPr>
      </w:pPr>
    </w:p>
    <w:p w:rsidR="00A53D46" w:rsidRDefault="00A53D46" w:rsidP="00A53D46">
      <w:pPr>
        <w:ind w:left="284"/>
        <w:rPr>
          <w:b/>
          <w:sz w:val="24"/>
          <w:szCs w:val="24"/>
        </w:rPr>
      </w:pPr>
    </w:p>
    <w:p w:rsidR="00A53D46" w:rsidRDefault="00A53D46" w:rsidP="00A53D46">
      <w:pPr>
        <w:ind w:left="284"/>
        <w:rPr>
          <w:b/>
          <w:sz w:val="24"/>
          <w:szCs w:val="24"/>
        </w:rPr>
      </w:pPr>
    </w:p>
    <w:p w:rsidR="00A53D46" w:rsidRDefault="00A53D46" w:rsidP="00A53D46">
      <w:pPr>
        <w:ind w:left="284"/>
        <w:rPr>
          <w:b/>
          <w:sz w:val="24"/>
          <w:szCs w:val="24"/>
        </w:rPr>
      </w:pPr>
    </w:p>
    <w:p w:rsidR="00A53D46" w:rsidRDefault="00A53D46" w:rsidP="00A53D46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Čl. VII</w:t>
      </w:r>
    </w:p>
    <w:p w:rsidR="00A53D46" w:rsidRDefault="00A53D46" w:rsidP="00A53D46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Informácie o iných aktívach a iných pasívach</w:t>
      </w:r>
    </w:p>
    <w:p w:rsidR="00A53D46" w:rsidRDefault="00A53D46" w:rsidP="00A53D46">
      <w:pPr>
        <w:pStyle w:val="Pismenka"/>
        <w:tabs>
          <w:tab w:val="clear" w:pos="426"/>
          <w:tab w:val="left" w:pos="708"/>
        </w:tabs>
        <w:ind w:left="360" w:firstLine="0"/>
        <w:rPr>
          <w:sz w:val="24"/>
          <w:szCs w:val="24"/>
        </w:rPr>
      </w:pPr>
    </w:p>
    <w:p w:rsidR="00A53D46" w:rsidRDefault="00A53D46" w:rsidP="00A53D46">
      <w:pPr>
        <w:numPr>
          <w:ilvl w:val="0"/>
          <w:numId w:val="19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Iné aktíva a iné pasíva </w:t>
      </w:r>
    </w:p>
    <w:p w:rsidR="00A53D46" w:rsidRDefault="00A53D46" w:rsidP="00A53D46">
      <w:pPr>
        <w:jc w:val="center"/>
        <w:rPr>
          <w:b/>
          <w:sz w:val="24"/>
          <w:szCs w:val="24"/>
        </w:rPr>
      </w:pPr>
    </w:p>
    <w:p w:rsidR="00A53D46" w:rsidRDefault="00A53D46" w:rsidP="00A53D46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Čl. VIII</w:t>
      </w:r>
    </w:p>
    <w:p w:rsidR="00A53D46" w:rsidRDefault="00A53D46" w:rsidP="00A53D46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Informácie o spriaznených osobách a o ekonomických vzťahoch </w:t>
      </w:r>
    </w:p>
    <w:p w:rsidR="00A53D46" w:rsidRDefault="00A53D46" w:rsidP="00A53D46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účtovnej jednotky a spriaznených osôb</w:t>
      </w:r>
    </w:p>
    <w:p w:rsidR="00A53D46" w:rsidRDefault="00A53D46" w:rsidP="00A53D46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</w:p>
    <w:p w:rsidR="00A53D46" w:rsidRDefault="00A53D46" w:rsidP="00A53D46">
      <w:pPr>
        <w:jc w:val="center"/>
        <w:rPr>
          <w:b/>
          <w:sz w:val="24"/>
          <w:szCs w:val="24"/>
        </w:rPr>
      </w:pPr>
    </w:p>
    <w:p w:rsidR="00A53D46" w:rsidRDefault="00A53D46" w:rsidP="00A53D46">
      <w:pPr>
        <w:numPr>
          <w:ilvl w:val="0"/>
          <w:numId w:val="20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Informácie o spriaznených osobách a o ekonomických vzťahoch účtovnej jednotky a spriaznených osôb </w:t>
      </w:r>
    </w:p>
    <w:p w:rsidR="00A53D46" w:rsidRDefault="00A53D46" w:rsidP="00A53D46">
      <w:pPr>
        <w:jc w:val="center"/>
        <w:rPr>
          <w:b/>
          <w:sz w:val="24"/>
          <w:szCs w:val="24"/>
        </w:rPr>
      </w:pPr>
    </w:p>
    <w:p w:rsidR="00A53D46" w:rsidRDefault="00A53D46" w:rsidP="00A53D46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Čl. IX</w:t>
      </w:r>
    </w:p>
    <w:p w:rsidR="00A53D46" w:rsidRDefault="00A53D46" w:rsidP="00A53D46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Informácie o rozpočte a hodnotenie plnenia rozpočtu </w:t>
      </w:r>
    </w:p>
    <w:p w:rsidR="00A53D46" w:rsidRDefault="00A53D46" w:rsidP="00A53D46">
      <w:pPr>
        <w:jc w:val="center"/>
        <w:rPr>
          <w:b/>
          <w:sz w:val="24"/>
          <w:szCs w:val="24"/>
        </w:rPr>
      </w:pPr>
    </w:p>
    <w:p w:rsidR="00A53D46" w:rsidRDefault="00A53D46" w:rsidP="00A53D46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Informácie o rozpočte a hodnotenie plnenia rozpočtu - </w:t>
      </w:r>
      <w:r>
        <w:rPr>
          <w:sz w:val="24"/>
          <w:szCs w:val="24"/>
        </w:rPr>
        <w:t>tabuľka č.12-14</w:t>
      </w:r>
    </w:p>
    <w:p w:rsidR="00A53D46" w:rsidRDefault="00A53D46" w:rsidP="00A53D46">
      <w:pPr>
        <w:pStyle w:val="Pismenka"/>
        <w:tabs>
          <w:tab w:val="clear" w:pos="426"/>
          <w:tab w:val="left" w:pos="708"/>
        </w:tabs>
        <w:ind w:left="0" w:firstLine="0"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Textová časť k tabuľke č.12-14:</w:t>
      </w:r>
    </w:p>
    <w:p w:rsidR="00A53D46" w:rsidRDefault="00A53D46" w:rsidP="00A53D46">
      <w:pPr>
        <w:pStyle w:val="Pismenka"/>
        <w:tabs>
          <w:tab w:val="clear" w:pos="426"/>
          <w:tab w:val="left" w:pos="708"/>
        </w:tabs>
        <w:ind w:left="0" w:firstLine="0"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Rozpočet obce bol vyrovnaný príjmy ako aj výdaje.</w:t>
      </w:r>
    </w:p>
    <w:p w:rsidR="00A53D46" w:rsidRPr="00086235" w:rsidRDefault="00A53D46" w:rsidP="00A53D46">
      <w:pPr>
        <w:jc w:val="both"/>
        <w:rPr>
          <w:color w:val="FF0000"/>
          <w:sz w:val="24"/>
          <w:szCs w:val="24"/>
        </w:rPr>
      </w:pPr>
      <w:r>
        <w:rPr>
          <w:sz w:val="24"/>
          <w:szCs w:val="24"/>
        </w:rPr>
        <w:t xml:space="preserve">Rozpočet obce bol schválený obecným zastupiteľstvom dňa </w:t>
      </w:r>
      <w:r w:rsidR="00395C42" w:rsidRPr="00395C42">
        <w:rPr>
          <w:sz w:val="24"/>
          <w:szCs w:val="24"/>
        </w:rPr>
        <w:t>14.12.2019</w:t>
      </w:r>
      <w:r w:rsidRPr="00395C42">
        <w:rPr>
          <w:sz w:val="24"/>
          <w:szCs w:val="24"/>
        </w:rPr>
        <w:t xml:space="preserve">  uznesením</w:t>
      </w:r>
      <w:r w:rsidRPr="00086235">
        <w:rPr>
          <w:color w:val="FF0000"/>
          <w:sz w:val="24"/>
          <w:szCs w:val="24"/>
        </w:rPr>
        <w:t xml:space="preserve"> </w:t>
      </w:r>
      <w:r w:rsidRPr="00395C42">
        <w:rPr>
          <w:sz w:val="24"/>
          <w:szCs w:val="24"/>
        </w:rPr>
        <w:t>č.07/201</w:t>
      </w:r>
      <w:r w:rsidR="00395C42" w:rsidRPr="00395C42">
        <w:rPr>
          <w:sz w:val="24"/>
          <w:szCs w:val="24"/>
        </w:rPr>
        <w:t>9</w:t>
      </w:r>
      <w:r w:rsidRPr="00395C42">
        <w:rPr>
          <w:sz w:val="24"/>
          <w:szCs w:val="24"/>
        </w:rPr>
        <w:t>.</w:t>
      </w:r>
    </w:p>
    <w:p w:rsidR="00A53D46" w:rsidRDefault="00A53D46" w:rsidP="00A53D46">
      <w:pPr>
        <w:jc w:val="both"/>
        <w:rPr>
          <w:sz w:val="24"/>
          <w:szCs w:val="24"/>
        </w:rPr>
      </w:pPr>
    </w:p>
    <w:p w:rsidR="00A53D46" w:rsidRDefault="00A53D46" w:rsidP="00A53D46">
      <w:pPr>
        <w:ind w:left="720"/>
        <w:jc w:val="both"/>
        <w:rPr>
          <w:sz w:val="24"/>
          <w:szCs w:val="24"/>
        </w:rPr>
      </w:pPr>
    </w:p>
    <w:p w:rsidR="00A53D46" w:rsidRDefault="00A53D46" w:rsidP="00A53D46">
      <w:pPr>
        <w:jc w:val="center"/>
        <w:rPr>
          <w:b/>
          <w:sz w:val="24"/>
          <w:szCs w:val="24"/>
        </w:rPr>
      </w:pPr>
    </w:p>
    <w:p w:rsidR="00A53D46" w:rsidRDefault="00A53D46" w:rsidP="00A53D46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Výška dlhu</w:t>
      </w:r>
      <w:r>
        <w:rPr>
          <w:sz w:val="24"/>
          <w:szCs w:val="24"/>
        </w:rPr>
        <w:t xml:space="preserve"> podľa § 17 ods. 7 -8 zákona č.583/2004 </w:t>
      </w:r>
      <w:proofErr w:type="spellStart"/>
      <w:r>
        <w:rPr>
          <w:sz w:val="24"/>
          <w:szCs w:val="24"/>
        </w:rPr>
        <w:t>Z.z</w:t>
      </w:r>
      <w:proofErr w:type="spellEnd"/>
      <w:r>
        <w:rPr>
          <w:sz w:val="24"/>
          <w:szCs w:val="24"/>
        </w:rPr>
        <w:t>. o rozpočtových pravidlách územnej samosprávy a o zmene a doplnení niektorých zákonov v </w:t>
      </w:r>
      <w:proofErr w:type="spellStart"/>
      <w:r>
        <w:rPr>
          <w:sz w:val="24"/>
          <w:szCs w:val="24"/>
        </w:rPr>
        <w:t>z.n.p</w:t>
      </w:r>
      <w:proofErr w:type="spellEnd"/>
      <w:r>
        <w:rPr>
          <w:sz w:val="24"/>
          <w:szCs w:val="24"/>
        </w:rPr>
        <w:t>. za bežné účtovné obdobie a bezprostredne predchádzajúce účtovné obdobie - tabuľka č.15.</w:t>
      </w:r>
      <w:r w:rsidR="00086235">
        <w:rPr>
          <w:sz w:val="24"/>
          <w:szCs w:val="24"/>
        </w:rPr>
        <w:t xml:space="preserve"> – Návratná finančná výpomoc pre obce v sume 2 472,00 €.</w:t>
      </w:r>
    </w:p>
    <w:p w:rsidR="00A53D46" w:rsidRDefault="00A53D46" w:rsidP="00A53D46">
      <w:pPr>
        <w:jc w:val="both"/>
        <w:rPr>
          <w:sz w:val="24"/>
          <w:szCs w:val="24"/>
        </w:rPr>
      </w:pPr>
    </w:p>
    <w:p w:rsidR="00A53D46" w:rsidRDefault="00A53D46" w:rsidP="00A53D46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Čl. X</w:t>
      </w:r>
    </w:p>
    <w:p w:rsidR="00A53D46" w:rsidRDefault="00A53D46" w:rsidP="00A53D46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Informácie o skutočnostiach, ktoré nastali po dni, ku ktorému sa zostavuje účtovná závierka </w:t>
      </w:r>
    </w:p>
    <w:p w:rsidR="00A53D46" w:rsidRDefault="00A53D46" w:rsidP="00A53D46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do dňa zostavenia účtovnej závierky.</w:t>
      </w:r>
    </w:p>
    <w:p w:rsidR="00A53D46" w:rsidRDefault="00A53D46" w:rsidP="00A53D46">
      <w:pPr>
        <w:jc w:val="center"/>
        <w:rPr>
          <w:b/>
          <w:sz w:val="24"/>
          <w:szCs w:val="24"/>
        </w:rPr>
      </w:pPr>
    </w:p>
    <w:p w:rsidR="007D72A6" w:rsidRPr="007D72A6" w:rsidRDefault="007D72A6" w:rsidP="007D72A6">
      <w:pPr>
        <w:spacing w:line="360" w:lineRule="auto"/>
        <w:jc w:val="both"/>
        <w:rPr>
          <w:sz w:val="24"/>
          <w:szCs w:val="24"/>
        </w:rPr>
      </w:pPr>
      <w:proofErr w:type="spellStart"/>
      <w:r w:rsidRPr="007D72A6">
        <w:rPr>
          <w:sz w:val="24"/>
          <w:szCs w:val="24"/>
        </w:rPr>
        <w:t>Koronavírus</w:t>
      </w:r>
      <w:proofErr w:type="spellEnd"/>
      <w:r w:rsidRPr="007D72A6">
        <w:rPr>
          <w:sz w:val="24"/>
          <w:szCs w:val="24"/>
        </w:rPr>
        <w:t xml:space="preserve"> SARS-CoV-2 spôsobujúci ochorenie COVID – 19 bol identifikovaný v Číne na konci roka 2019. V prvých mesiacoch roka 2020 sa rozšíril do celého sveta. Prvý potvrdený prípad na Slovensku bol zaznamenaný dňa 06.03.2020. Z dôvodu vzniku ohrozenia verejného zdravia bola na území Slovenskej republiky vyhlásená dňa 11.03.2020 mimoriadna situácia.</w:t>
      </w:r>
    </w:p>
    <w:p w:rsidR="007D72A6" w:rsidRPr="007D72A6" w:rsidRDefault="007D72A6" w:rsidP="007D72A6">
      <w:pPr>
        <w:spacing w:line="360" w:lineRule="auto"/>
        <w:jc w:val="both"/>
        <w:rPr>
          <w:sz w:val="24"/>
          <w:szCs w:val="24"/>
        </w:rPr>
      </w:pPr>
    </w:p>
    <w:p w:rsidR="007D72A6" w:rsidRPr="007D72A6" w:rsidRDefault="007D72A6" w:rsidP="007D72A6">
      <w:pPr>
        <w:spacing w:line="360" w:lineRule="auto"/>
        <w:jc w:val="both"/>
        <w:rPr>
          <w:sz w:val="24"/>
          <w:szCs w:val="24"/>
        </w:rPr>
      </w:pPr>
      <w:r w:rsidRPr="007D72A6">
        <w:rPr>
          <w:sz w:val="24"/>
          <w:szCs w:val="24"/>
        </w:rPr>
        <w:t>Aj keď v čase zverejnenia tejto účtovnej závierky neboli zaznamenané negatívne dopady na obec, okolnosti sa stále menia a nemožno odhadnúť vplyv súčasnej situácie na obec. Akýkoľvek negatívny vplyv zahrnie obec do účtovníctva a účtovnej závierky roku 2021.</w:t>
      </w:r>
    </w:p>
    <w:p w:rsidR="007D72A6" w:rsidRPr="007D72A6" w:rsidRDefault="007D72A6" w:rsidP="00A53D46">
      <w:pPr>
        <w:jc w:val="center"/>
        <w:rPr>
          <w:b/>
          <w:sz w:val="24"/>
          <w:szCs w:val="24"/>
        </w:rPr>
      </w:pPr>
    </w:p>
    <w:p w:rsidR="00A53D46" w:rsidRPr="007D72A6" w:rsidRDefault="00A53D46" w:rsidP="00A53D46">
      <w:pPr>
        <w:jc w:val="center"/>
        <w:rPr>
          <w:b/>
          <w:sz w:val="24"/>
          <w:szCs w:val="24"/>
        </w:rPr>
      </w:pPr>
    </w:p>
    <w:p w:rsidR="00A53D46" w:rsidRPr="007D72A6" w:rsidRDefault="00A53D46" w:rsidP="00A53D46">
      <w:pPr>
        <w:jc w:val="both"/>
        <w:rPr>
          <w:sz w:val="24"/>
          <w:szCs w:val="24"/>
        </w:rPr>
      </w:pPr>
      <w:r w:rsidRPr="007D72A6">
        <w:rPr>
          <w:sz w:val="24"/>
          <w:szCs w:val="24"/>
        </w:rPr>
        <w:t xml:space="preserve">Po 31. decembri </w:t>
      </w:r>
      <w:r w:rsidRPr="007D72A6">
        <w:rPr>
          <w:iCs/>
          <w:sz w:val="24"/>
          <w:szCs w:val="24"/>
        </w:rPr>
        <w:t>20</w:t>
      </w:r>
      <w:r w:rsidR="00086235" w:rsidRPr="007D72A6">
        <w:rPr>
          <w:iCs/>
          <w:sz w:val="24"/>
          <w:szCs w:val="24"/>
        </w:rPr>
        <w:t>20</w:t>
      </w:r>
      <w:r w:rsidRPr="007D72A6">
        <w:rPr>
          <w:sz w:val="24"/>
          <w:szCs w:val="24"/>
        </w:rPr>
        <w:t xml:space="preserve"> nenastali také udalosti, ktoré by si vyžadovali zverejnenie alebo vykázani</w:t>
      </w:r>
      <w:r w:rsidR="00086235" w:rsidRPr="007D72A6">
        <w:rPr>
          <w:sz w:val="24"/>
          <w:szCs w:val="24"/>
        </w:rPr>
        <w:t>e v účtovnej závierke za rok 2020</w:t>
      </w:r>
      <w:r w:rsidRPr="007D72A6">
        <w:rPr>
          <w:sz w:val="24"/>
          <w:szCs w:val="24"/>
        </w:rPr>
        <w:t>.</w:t>
      </w:r>
    </w:p>
    <w:p w:rsidR="00A53D46" w:rsidRPr="007D72A6" w:rsidRDefault="00A53D46" w:rsidP="00A53D46">
      <w:pPr>
        <w:spacing w:line="360" w:lineRule="auto"/>
        <w:rPr>
          <w:b/>
          <w:sz w:val="24"/>
          <w:szCs w:val="24"/>
          <w:u w:val="single"/>
        </w:rPr>
      </w:pPr>
    </w:p>
    <w:p w:rsidR="00A53D46" w:rsidRDefault="00A53D46" w:rsidP="00A53D46"/>
    <w:p w:rsidR="00A53D46" w:rsidRDefault="00A53D46" w:rsidP="00A53D46"/>
    <w:p w:rsidR="00A53D46" w:rsidRDefault="00A53D46" w:rsidP="00A53D46"/>
    <w:p w:rsidR="00A53D46" w:rsidRDefault="00A53D46" w:rsidP="00A53D46"/>
    <w:p w:rsidR="00A53D46" w:rsidRDefault="00A53D46" w:rsidP="00A53D46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Štefan </w:t>
      </w:r>
      <w:proofErr w:type="spellStart"/>
      <w:r>
        <w:rPr>
          <w:sz w:val="24"/>
          <w:szCs w:val="24"/>
        </w:rPr>
        <w:t>Mulik</w:t>
      </w:r>
      <w:proofErr w:type="spellEnd"/>
    </w:p>
    <w:p w:rsidR="00A53D46" w:rsidRDefault="00A53D46" w:rsidP="00A53D46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starosta obce</w:t>
      </w:r>
    </w:p>
    <w:p w:rsidR="00A53D46" w:rsidRDefault="00A53D46" w:rsidP="00A53D46"/>
    <w:p w:rsidR="006F6DA4" w:rsidRDefault="006F6DA4"/>
    <w:sectPr w:rsidR="006F6DA4" w:rsidSect="006F6DA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66EBD" w:rsidRDefault="00466EBD" w:rsidP="0099195A">
      <w:r>
        <w:separator/>
      </w:r>
    </w:p>
  </w:endnote>
  <w:endnote w:type="continuationSeparator" w:id="0">
    <w:p w:rsidR="00466EBD" w:rsidRDefault="00466EBD" w:rsidP="0099195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055" w:rsidRDefault="00005055">
    <w:pPr>
      <w:pStyle w:val="Pt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055" w:rsidRDefault="00005055">
    <w:pPr>
      <w:pStyle w:val="Pt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055" w:rsidRDefault="00005055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66EBD" w:rsidRDefault="00466EBD" w:rsidP="0099195A">
      <w:r>
        <w:separator/>
      </w:r>
    </w:p>
  </w:footnote>
  <w:footnote w:type="continuationSeparator" w:id="0">
    <w:p w:rsidR="00466EBD" w:rsidRDefault="00466EBD" w:rsidP="0099195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055" w:rsidRDefault="00005055">
    <w:pPr>
      <w:pStyle w:val="Hlavik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055" w:rsidRDefault="00005055" w:rsidP="00070060">
    <w:pPr>
      <w:pStyle w:val="Hlavika"/>
      <w:rPr>
        <w:rFonts w:asciiTheme="minorHAnsi" w:hAnsiTheme="minorHAnsi" w:cstheme="minorHAnsi"/>
        <w:sz w:val="28"/>
        <w:szCs w:val="28"/>
      </w:rPr>
    </w:pPr>
    <w:r>
      <w:rPr>
        <w:rFonts w:asciiTheme="minorHAnsi" w:hAnsiTheme="minorHAnsi" w:cstheme="minorHAnsi"/>
        <w:sz w:val="28"/>
        <w:szCs w:val="28"/>
      </w:rPr>
      <w:t xml:space="preserve">                                                                 Obec Gribov</w:t>
    </w:r>
  </w:p>
  <w:p w:rsidR="00005055" w:rsidRDefault="00005055" w:rsidP="00070060">
    <w:pPr>
      <w:pStyle w:val="Hlavika"/>
      <w:rPr>
        <w:rFonts w:asciiTheme="minorHAnsi" w:hAnsiTheme="minorHAnsi" w:cstheme="minorHAnsi"/>
        <w:sz w:val="28"/>
        <w:szCs w:val="28"/>
      </w:rPr>
    </w:pPr>
    <w:r>
      <w:rPr>
        <w:rFonts w:asciiTheme="minorHAnsi" w:hAnsiTheme="minorHAnsi" w:cstheme="minorHAnsi"/>
        <w:sz w:val="28"/>
        <w:szCs w:val="28"/>
      </w:rPr>
      <w:t xml:space="preserve">                       Poznámky k individuálnej účtovnej závierke za rok 2020.</w:t>
    </w:r>
  </w:p>
  <w:p w:rsidR="00005055" w:rsidRDefault="00005055" w:rsidP="00086235">
    <w:pPr>
      <w:pStyle w:val="Hlavika"/>
      <w:rPr>
        <w:rFonts w:asciiTheme="minorHAnsi" w:hAnsiTheme="minorHAnsi" w:cstheme="minorHAnsi"/>
        <w:sz w:val="28"/>
        <w:szCs w:val="28"/>
      </w:rPr>
    </w:pPr>
    <w:r>
      <w:rPr>
        <w:rFonts w:asciiTheme="minorHAnsi" w:hAnsiTheme="minorHAnsi" w:cstheme="minorHAnsi"/>
        <w:sz w:val="28"/>
        <w:szCs w:val="28"/>
      </w:rPr>
      <w:t xml:space="preserve">                                                                  </w:t>
    </w:r>
  </w:p>
  <w:p w:rsidR="00005055" w:rsidRDefault="00005055" w:rsidP="0099195A">
    <w:pPr>
      <w:pStyle w:val="Hlavika"/>
      <w:rPr>
        <w:rFonts w:asciiTheme="minorHAnsi" w:hAnsiTheme="minorHAnsi" w:cstheme="minorHAnsi"/>
        <w:sz w:val="28"/>
        <w:szCs w:val="28"/>
      </w:rPr>
    </w:pPr>
    <w:r>
      <w:rPr>
        <w:rFonts w:asciiTheme="minorHAnsi" w:hAnsiTheme="minorHAnsi" w:cstheme="minorHAnsi"/>
        <w:sz w:val="28"/>
        <w:szCs w:val="28"/>
      </w:rPr>
      <w:t>.</w:t>
    </w:r>
  </w:p>
  <w:p w:rsidR="00005055" w:rsidRDefault="00005055">
    <w:pPr>
      <w:pStyle w:val="Hlavika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055" w:rsidRDefault="00005055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5C213D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30D3778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3F61433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4C40838"/>
    <w:multiLevelType w:val="hybridMultilevel"/>
    <w:tmpl w:val="97CE57C6"/>
    <w:lvl w:ilvl="0" w:tplc="9CA63B1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sz w:val="24"/>
        <w:szCs w:val="24"/>
      </w:r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FEF66AB"/>
    <w:multiLevelType w:val="hybridMultilevel"/>
    <w:tmpl w:val="770C6692"/>
    <w:lvl w:ilvl="0" w:tplc="46FEE74E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9562D45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49D5A73"/>
    <w:multiLevelType w:val="hybridMultilevel"/>
    <w:tmpl w:val="1E7CFD3C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A8A3DF3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E7D33EC"/>
    <w:multiLevelType w:val="hybridMultilevel"/>
    <w:tmpl w:val="BAEED196"/>
    <w:lvl w:ilvl="0" w:tplc="EAF0A968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5FA66DD"/>
    <w:multiLevelType w:val="hybridMultilevel"/>
    <w:tmpl w:val="E70A231A"/>
    <w:lvl w:ilvl="0" w:tplc="041B0017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7B725D1"/>
    <w:multiLevelType w:val="hybridMultilevel"/>
    <w:tmpl w:val="C2E8F8EA"/>
    <w:lvl w:ilvl="0" w:tplc="CEDAFE0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D146657"/>
    <w:multiLevelType w:val="hybridMultilevel"/>
    <w:tmpl w:val="A6EA058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E783FB6"/>
    <w:multiLevelType w:val="hybridMultilevel"/>
    <w:tmpl w:val="2DF44C5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9DE7C10"/>
    <w:multiLevelType w:val="hybridMultilevel"/>
    <w:tmpl w:val="87DC668C"/>
    <w:lvl w:ilvl="0" w:tplc="020AB9FE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50284FCA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B0C2707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61AF3285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657A572C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67C77A58"/>
    <w:multiLevelType w:val="hybridMultilevel"/>
    <w:tmpl w:val="A6EA058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8EE47B4"/>
    <w:multiLevelType w:val="hybridMultilevel"/>
    <w:tmpl w:val="47CE2BB2"/>
    <w:lvl w:ilvl="0" w:tplc="B4885F58">
      <w:start w:val="1"/>
      <w:numFmt w:val="bullet"/>
      <w:lvlText w:val="-"/>
      <w:lvlJc w:val="left"/>
      <w:pPr>
        <w:ind w:left="678" w:hanging="360"/>
      </w:pPr>
      <w:rPr>
        <w:rFonts w:ascii="Times New Roman" w:eastAsia="Times New Roman" w:hAnsi="Times New Roman" w:cs="Times New Roman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F1C622F"/>
    <w:multiLevelType w:val="hybridMultilevel"/>
    <w:tmpl w:val="881C393A"/>
    <w:lvl w:ilvl="0" w:tplc="D6CA918E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53D46"/>
    <w:rsid w:val="00005055"/>
    <w:rsid w:val="00070060"/>
    <w:rsid w:val="00086235"/>
    <w:rsid w:val="000B4DD0"/>
    <w:rsid w:val="001F587C"/>
    <w:rsid w:val="00273107"/>
    <w:rsid w:val="002E083C"/>
    <w:rsid w:val="00395C42"/>
    <w:rsid w:val="00463655"/>
    <w:rsid w:val="00466EBD"/>
    <w:rsid w:val="0052332A"/>
    <w:rsid w:val="00530705"/>
    <w:rsid w:val="00537B3F"/>
    <w:rsid w:val="00542FA3"/>
    <w:rsid w:val="0056746A"/>
    <w:rsid w:val="005725BE"/>
    <w:rsid w:val="005B1DAC"/>
    <w:rsid w:val="0068209E"/>
    <w:rsid w:val="006F6DA4"/>
    <w:rsid w:val="00702F10"/>
    <w:rsid w:val="007D72A6"/>
    <w:rsid w:val="008523EB"/>
    <w:rsid w:val="008A71FA"/>
    <w:rsid w:val="0099195A"/>
    <w:rsid w:val="00A53D46"/>
    <w:rsid w:val="00AD1A86"/>
    <w:rsid w:val="00E140F9"/>
    <w:rsid w:val="00E31F8D"/>
    <w:rsid w:val="00F324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A53D4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unhideWhenUsed/>
    <w:rsid w:val="00A53D46"/>
    <w:pPr>
      <w:ind w:left="426"/>
      <w:jc w:val="both"/>
    </w:pPr>
    <w:rPr>
      <w:sz w:val="18"/>
    </w:rPr>
  </w:style>
  <w:style w:type="character" w:customStyle="1" w:styleId="ZkladntextChar">
    <w:name w:val="Základný text Char"/>
    <w:basedOn w:val="Predvolenpsmoodseku"/>
    <w:link w:val="Zkladntext"/>
    <w:rsid w:val="00A53D46"/>
    <w:rPr>
      <w:rFonts w:ascii="Times New Roman" w:eastAsia="Times New Roman" w:hAnsi="Times New Roman" w:cs="Times New Roman"/>
      <w:sz w:val="18"/>
      <w:szCs w:val="20"/>
      <w:lang w:eastAsia="sk-SK"/>
    </w:rPr>
  </w:style>
  <w:style w:type="paragraph" w:styleId="Odsekzoznamu">
    <w:name w:val="List Paragraph"/>
    <w:basedOn w:val="Normlny"/>
    <w:uiPriority w:val="34"/>
    <w:qFormat/>
    <w:rsid w:val="00A53D46"/>
    <w:pPr>
      <w:ind w:left="720"/>
      <w:contextualSpacing/>
    </w:pPr>
  </w:style>
  <w:style w:type="paragraph" w:customStyle="1" w:styleId="Pismenka">
    <w:name w:val="Pismenka"/>
    <w:basedOn w:val="Zkladntext"/>
    <w:rsid w:val="00A53D46"/>
    <w:pPr>
      <w:tabs>
        <w:tab w:val="num" w:pos="426"/>
      </w:tabs>
      <w:ind w:hanging="426"/>
    </w:pPr>
    <w:rPr>
      <w:b/>
    </w:rPr>
  </w:style>
  <w:style w:type="paragraph" w:styleId="Hlavika">
    <w:name w:val="header"/>
    <w:basedOn w:val="Normlny"/>
    <w:link w:val="HlavikaChar"/>
    <w:uiPriority w:val="99"/>
    <w:unhideWhenUsed/>
    <w:rsid w:val="0099195A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99195A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Pta">
    <w:name w:val="footer"/>
    <w:basedOn w:val="Normlny"/>
    <w:link w:val="PtaChar"/>
    <w:uiPriority w:val="99"/>
    <w:semiHidden/>
    <w:unhideWhenUsed/>
    <w:rsid w:val="0099195A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semiHidden/>
    <w:rsid w:val="0099195A"/>
    <w:rPr>
      <w:rFonts w:ascii="Times New Roman" w:eastAsia="Times New Roman" w:hAnsi="Times New Roman" w:cs="Times New Roman"/>
      <w:sz w:val="20"/>
      <w:szCs w:val="20"/>
      <w:lang w:eastAsia="sk-SK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437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93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9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44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2407</Words>
  <Characters>13723</Characters>
  <Application>Microsoft Office Word</Application>
  <DocSecurity>0</DocSecurity>
  <Lines>114</Lines>
  <Paragraphs>32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15</cp:revision>
  <dcterms:created xsi:type="dcterms:W3CDTF">2021-02-18T09:26:00Z</dcterms:created>
  <dcterms:modified xsi:type="dcterms:W3CDTF">2021-03-02T07:21:00Z</dcterms:modified>
</cp:coreProperties>
</file>