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CFC" w:rsidRDefault="00270CFC" w:rsidP="00270CFC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0C06DF">
        <w:rPr>
          <w:b/>
          <w:sz w:val="36"/>
        </w:rPr>
        <w:t>20</w:t>
      </w:r>
      <w:r>
        <w:rPr>
          <w:b/>
          <w:sz w:val="36"/>
        </w:rPr>
        <w:t xml:space="preserve"> </w:t>
      </w:r>
    </w:p>
    <w:p w:rsidR="00270CFC" w:rsidRDefault="00270CFC" w:rsidP="00270CFC">
      <w:pPr>
        <w:rPr>
          <w:b/>
          <w:sz w:val="24"/>
          <w:szCs w:val="24"/>
          <w:u w:val="single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70CFC" w:rsidRDefault="00270CFC" w:rsidP="00270CFC">
      <w:pPr>
        <w:jc w:val="center"/>
        <w:rPr>
          <w:b/>
          <w:sz w:val="36"/>
        </w:rPr>
      </w:pPr>
    </w:p>
    <w:p w:rsidR="00270CFC" w:rsidRDefault="00270CFC" w:rsidP="00270CFC">
      <w:pPr>
        <w:rPr>
          <w:b/>
          <w:sz w:val="24"/>
          <w:szCs w:val="24"/>
          <w:u w:val="single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70CFC" w:rsidRDefault="00270CFC" w:rsidP="00270CF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70CFC" w:rsidRDefault="00270CFC" w:rsidP="00270CF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Kožuchovce.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Kožuchovce  22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00 330 582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70CFC" w:rsidRDefault="00270CFC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70CFC" w:rsidRDefault="00270CFC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70CFC" w:rsidRDefault="00270CFC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70CFC" w:rsidRDefault="00270CFC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70CFC" w:rsidRDefault="00270CFC" w:rsidP="00270CF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70CFC" w:rsidRDefault="00270CFC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70CFC" w:rsidRDefault="00270CFC" w:rsidP="00270CFC">
      <w:pPr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70CFC" w:rsidRDefault="00270CFC" w:rsidP="00270CF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Ján  Zajac, </w:t>
            </w:r>
          </w:p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70CFC" w:rsidTr="00270CF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70CFC" w:rsidRDefault="00270CFC" w:rsidP="00270CFC">
      <w:pPr>
        <w:rPr>
          <w:sz w:val="24"/>
          <w:szCs w:val="24"/>
        </w:rPr>
      </w:pP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70CFC" w:rsidRDefault="00270CFC" w:rsidP="00270CF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70CFC" w:rsidRDefault="00270CFC" w:rsidP="00270CF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70CFC" w:rsidRDefault="00270CFC" w:rsidP="00270CFC">
      <w:pPr>
        <w:ind w:left="284"/>
        <w:jc w:val="both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70CFC" w:rsidRDefault="00270CFC" w:rsidP="00270CF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70CFC" w:rsidTr="00270C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70CFC" w:rsidRDefault="00270CFC" w:rsidP="00270CFC">
      <w:pPr>
        <w:ind w:left="284"/>
        <w:jc w:val="both"/>
        <w:rPr>
          <w:rFonts w:cs="Tahoma"/>
          <w:bCs/>
          <w:sz w:val="22"/>
          <w:szCs w:val="22"/>
        </w:rPr>
      </w:pP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70CFC" w:rsidRDefault="00270CFC" w:rsidP="00270CF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70CFC" w:rsidRDefault="00270CFC" w:rsidP="00270CFC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70CFC" w:rsidRDefault="00270CFC" w:rsidP="00270CFC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70CFC" w:rsidRDefault="00270CFC" w:rsidP="00270CFC">
      <w:pPr>
        <w:jc w:val="both"/>
        <w:rPr>
          <w:sz w:val="24"/>
        </w:rPr>
      </w:pP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70CFC" w:rsidRDefault="00270CFC" w:rsidP="00270CFC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70CFC" w:rsidRDefault="00270CFC" w:rsidP="00270CFC">
      <w:pPr>
        <w:pStyle w:val="Zkladntext"/>
        <w:ind w:left="0"/>
        <w:rPr>
          <w:sz w:val="24"/>
          <w:szCs w:val="24"/>
          <w:u w:val="single"/>
        </w:rPr>
      </w:pP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70CFC" w:rsidRDefault="00270CFC" w:rsidP="00270CFC">
      <w:pPr>
        <w:jc w:val="both"/>
        <w:rPr>
          <w:b/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70CFC" w:rsidRDefault="00270CFC" w:rsidP="00270CFC">
      <w:pPr>
        <w:jc w:val="both"/>
        <w:rPr>
          <w:b/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70CFC" w:rsidRDefault="00270CFC" w:rsidP="00270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70CFC" w:rsidRDefault="00270CFC" w:rsidP="00270CFC">
      <w:pPr>
        <w:jc w:val="both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70CFC" w:rsidRDefault="00270CFC" w:rsidP="00270CF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70CFC" w:rsidRDefault="00270CFC" w:rsidP="00270CF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70CFC" w:rsidRDefault="00270CFC" w:rsidP="00270CF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270CFC" w:rsidTr="00270CF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70CFC" w:rsidTr="00270CF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0C06DF" w:rsidP="000C06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179,65</w:t>
            </w:r>
            <w:r w:rsidR="00270CFC">
              <w:rPr>
                <w:lang w:eastAsia="en-US"/>
              </w:rPr>
              <w:t xml:space="preserve"> €</w:t>
            </w:r>
          </w:p>
        </w:tc>
      </w:tr>
      <w:tr w:rsidR="00270CFC" w:rsidTr="00270CF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70CFC" w:rsidRDefault="00270CFC" w:rsidP="00270CFC">
      <w:pPr>
        <w:ind w:left="426"/>
        <w:jc w:val="both"/>
        <w:rPr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70CFC" w:rsidTr="00270CF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70CFC" w:rsidTr="00270CF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70CFC" w:rsidTr="00270CF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0C06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18 906,12</w:t>
            </w:r>
          </w:p>
        </w:tc>
      </w:tr>
      <w:tr w:rsidR="00270CFC" w:rsidTr="00270CF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</w:tc>
      </w:tr>
      <w:tr w:rsidR="00270CFC" w:rsidTr="00270CF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0CFC" w:rsidRDefault="00270CFC" w:rsidP="00270CF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270CFC" w:rsidRDefault="00270CFC" w:rsidP="00270CFC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 dlhodobý finančný majetok</w:t>
      </w:r>
      <w:r w:rsidR="009A0462">
        <w:rPr>
          <w:b w:val="0"/>
          <w:sz w:val="24"/>
          <w:szCs w:val="24"/>
        </w:rPr>
        <w:t xml:space="preserve"> – Vodárenské akcie v sume 24 397,53 €.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270CFC" w:rsidTr="00270CFC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</w:t>
            </w:r>
            <w:r w:rsidR="009A0462">
              <w:rPr>
                <w:lang w:eastAsia="en-US"/>
              </w:rPr>
              <w:t>20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9A0462">
              <w:rPr>
                <w:lang w:eastAsia="en-US"/>
              </w:rPr>
              <w:t>9</w:t>
            </w:r>
          </w:p>
        </w:tc>
      </w:tr>
    </w:tbl>
    <w:p w:rsidR="00270CFC" w:rsidRPr="009A0462" w:rsidRDefault="009A0462" w:rsidP="00270CFC">
      <w:pPr>
        <w:ind w:left="2520" w:hanging="2520"/>
        <w:rPr>
          <w:sz w:val="24"/>
          <w:szCs w:val="24"/>
        </w:rPr>
      </w:pPr>
      <w:r w:rsidRPr="009A0462">
        <w:rPr>
          <w:sz w:val="24"/>
          <w:szCs w:val="24"/>
        </w:rPr>
        <w:t>Vodárenské akcie</w:t>
      </w:r>
      <w:r>
        <w:rPr>
          <w:sz w:val="24"/>
          <w:szCs w:val="24"/>
        </w:rPr>
        <w:t xml:space="preserve">     24 397,53 €.</w:t>
      </w:r>
    </w:p>
    <w:p w:rsidR="00270CFC" w:rsidRDefault="00270CFC" w:rsidP="00270CF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0CFC" w:rsidRDefault="00270CFC" w:rsidP="00270CF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70CFC" w:rsidRDefault="00270CFC" w:rsidP="00270CF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270CFC" w:rsidTr="00270CF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70CFC" w:rsidTr="00270CF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3 332,82 €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9A046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účty-</w:t>
            </w:r>
            <w:r w:rsidR="009A0462">
              <w:rPr>
                <w:lang w:eastAsia="en-US"/>
              </w:rPr>
              <w:t>3 193</w:t>
            </w:r>
            <w:r>
              <w:rPr>
                <w:lang w:eastAsia="en-US"/>
              </w:rPr>
              <w:t>,</w:t>
            </w:r>
            <w:r w:rsidR="009A0462">
              <w:rPr>
                <w:lang w:eastAsia="en-US"/>
              </w:rPr>
              <w:t>14</w:t>
            </w:r>
            <w:r>
              <w:rPr>
                <w:lang w:eastAsia="en-US"/>
              </w:rPr>
              <w:t xml:space="preserve"> pokladňa 1</w:t>
            </w:r>
            <w:r w:rsidR="009A0462">
              <w:rPr>
                <w:lang w:eastAsia="en-US"/>
              </w:rPr>
              <w:t>39</w:t>
            </w:r>
            <w:r>
              <w:rPr>
                <w:lang w:eastAsia="en-US"/>
              </w:rPr>
              <w:t>,</w:t>
            </w:r>
            <w:r w:rsidR="009A0462">
              <w:rPr>
                <w:lang w:eastAsia="en-US"/>
              </w:rPr>
              <w:t>41</w:t>
            </w:r>
            <w:r>
              <w:rPr>
                <w:lang w:eastAsia="en-US"/>
              </w:rPr>
              <w:t xml:space="preserve"> €</w:t>
            </w:r>
          </w:p>
        </w:tc>
      </w:tr>
      <w:tr w:rsidR="00270CFC" w:rsidTr="00270CF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dane z pozemkov – účet 319 – 1 7</w:t>
      </w:r>
      <w:r w:rsidR="009A0462">
        <w:rPr>
          <w:b w:val="0"/>
          <w:sz w:val="24"/>
          <w:szCs w:val="24"/>
        </w:rPr>
        <w:t>09</w:t>
      </w:r>
      <w:r>
        <w:rPr>
          <w:b w:val="0"/>
          <w:sz w:val="24"/>
          <w:szCs w:val="24"/>
        </w:rPr>
        <w:t>,</w:t>
      </w:r>
      <w:r w:rsidR="009A0462">
        <w:rPr>
          <w:b w:val="0"/>
          <w:sz w:val="24"/>
          <w:szCs w:val="24"/>
        </w:rPr>
        <w:t>41</w:t>
      </w:r>
      <w:r>
        <w:rPr>
          <w:b w:val="0"/>
          <w:sz w:val="24"/>
          <w:szCs w:val="24"/>
        </w:rPr>
        <w:t xml:space="preserve"> €, predpis poplatkov za TKO – </w:t>
      </w:r>
      <w:r w:rsidR="009A0462">
        <w:rPr>
          <w:b w:val="0"/>
          <w:sz w:val="24"/>
          <w:szCs w:val="24"/>
        </w:rPr>
        <w:t>344</w:t>
      </w:r>
      <w:r>
        <w:rPr>
          <w:b w:val="0"/>
          <w:sz w:val="24"/>
          <w:szCs w:val="24"/>
        </w:rPr>
        <w:t>,00 €.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A0462" w:rsidRDefault="009A0462" w:rsidP="009A046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dane z pozemkov – účet 319 – 1 709,41 €, predpis poplatkov za TKO – 344,00 €.</w:t>
      </w:r>
    </w:p>
    <w:p w:rsidR="009A0462" w:rsidRDefault="009A0462" w:rsidP="009A046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0CFC" w:rsidRDefault="00270CFC" w:rsidP="00270CFC">
      <w:pPr>
        <w:ind w:left="360"/>
        <w:jc w:val="both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70CFC" w:rsidRDefault="00270CFC" w:rsidP="00270CF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70CFC" w:rsidRDefault="00270CFC" w:rsidP="00270CFC">
      <w:pPr>
        <w:jc w:val="both"/>
        <w:rPr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0CFC" w:rsidRDefault="00270CFC" w:rsidP="00270CF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270CFC" w:rsidTr="00270CF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70CFC" w:rsidTr="00270CF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70CFC" w:rsidTr="00270CF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270CFC" w:rsidTr="00270CF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9A0462" w:rsidP="009A0462">
            <w:pPr>
              <w:pStyle w:val="Odsekzoznamu"/>
              <w:spacing w:line="276" w:lineRule="auto"/>
              <w:ind w:left="1038"/>
              <w:rPr>
                <w:lang w:eastAsia="en-US"/>
              </w:rPr>
            </w:pPr>
            <w:r>
              <w:rPr>
                <w:lang w:eastAsia="en-US"/>
              </w:rPr>
              <w:t>3 283,57</w:t>
            </w:r>
            <w:r w:rsidR="00270CFC">
              <w:rPr>
                <w:lang w:eastAsia="en-US"/>
              </w:rPr>
              <w:t xml:space="preserve"> € – </w:t>
            </w:r>
            <w:r>
              <w:rPr>
                <w:lang w:eastAsia="en-US"/>
              </w:rPr>
              <w:t>výsledok hospodárenia za účtovné obdobie</w:t>
            </w:r>
          </w:p>
        </w:tc>
      </w:tr>
      <w:tr w:rsidR="00270CFC" w:rsidTr="00270CF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  <w:tr w:rsidR="00270CFC" w:rsidTr="00270CF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</w:tbl>
    <w:p w:rsidR="00270CFC" w:rsidRDefault="00270CFC" w:rsidP="00270CFC">
      <w:pPr>
        <w:rPr>
          <w:b/>
          <w:sz w:val="24"/>
          <w:szCs w:val="24"/>
        </w:rPr>
      </w:pPr>
    </w:p>
    <w:p w:rsidR="009A0462" w:rsidRDefault="009A0462" w:rsidP="00270CFC">
      <w:pPr>
        <w:rPr>
          <w:b/>
          <w:sz w:val="24"/>
          <w:szCs w:val="24"/>
        </w:rPr>
      </w:pPr>
    </w:p>
    <w:p w:rsidR="00270CFC" w:rsidRDefault="00270CFC" w:rsidP="00270CF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270CFC" w:rsidRDefault="00270CFC" w:rsidP="00270CFC">
      <w:pPr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70CFC" w:rsidRDefault="00270CFC" w:rsidP="00270CFC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žiadnu rezervu.</w:t>
      </w:r>
    </w:p>
    <w:p w:rsidR="00270CFC" w:rsidRDefault="00270CFC" w:rsidP="00270CFC">
      <w:pPr>
        <w:ind w:left="284"/>
        <w:rPr>
          <w:sz w:val="24"/>
          <w:szCs w:val="24"/>
        </w:rPr>
      </w:pPr>
    </w:p>
    <w:p w:rsidR="00270CFC" w:rsidRDefault="00270CFC" w:rsidP="00270CF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70CFC" w:rsidRDefault="00270CFC" w:rsidP="00270CFC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 účet3</w:t>
      </w:r>
      <w:r w:rsidR="009A0462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1 </w:t>
      </w:r>
      <w:r w:rsidR="009A0462">
        <w:rPr>
          <w:b w:val="0"/>
          <w:sz w:val="24"/>
          <w:szCs w:val="24"/>
        </w:rPr>
        <w:t>– 0,30 €,</w:t>
      </w:r>
      <w:r>
        <w:rPr>
          <w:b w:val="0"/>
          <w:sz w:val="24"/>
          <w:szCs w:val="24"/>
        </w:rPr>
        <w:t xml:space="preserve"> predpis </w:t>
      </w:r>
      <w:r w:rsidR="009A0462">
        <w:rPr>
          <w:b w:val="0"/>
          <w:sz w:val="24"/>
          <w:szCs w:val="24"/>
        </w:rPr>
        <w:t>faktúry</w:t>
      </w:r>
      <w:r>
        <w:rPr>
          <w:b w:val="0"/>
          <w:sz w:val="24"/>
          <w:szCs w:val="24"/>
        </w:rPr>
        <w:t>,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270CFC" w:rsidRDefault="00270CFC" w:rsidP="00270CF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270CFC" w:rsidTr="00270CF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70CFC" w:rsidTr="00270CF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70CFC" w:rsidRDefault="00270CFC" w:rsidP="00270CFC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70CFC" w:rsidRDefault="00270CFC" w:rsidP="00270CFC">
      <w:pPr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70CFC" w:rsidRDefault="00270CFC" w:rsidP="00270CF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9A0462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9A0462">
              <w:rPr>
                <w:b/>
                <w:lang w:eastAsia="en-US"/>
              </w:rPr>
              <w:t>9</w:t>
            </w:r>
          </w:p>
        </w:tc>
      </w:tr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9A046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 w:rsidR="009A0462">
              <w:rPr>
                <w:lang w:eastAsia="en-US"/>
              </w:rPr>
              <w:t>6 904</w:t>
            </w:r>
            <w:r>
              <w:rPr>
                <w:lang w:eastAsia="en-US"/>
              </w:rPr>
              <w:t>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9A04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9A0462">
              <w:rPr>
                <w:lang w:eastAsia="en-US"/>
              </w:rPr>
              <w:t>10 112,00</w:t>
            </w:r>
          </w:p>
        </w:tc>
      </w:tr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  <w:tr w:rsidR="00270CFC" w:rsidTr="00270CF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</w:tbl>
    <w:p w:rsidR="00270CFC" w:rsidRDefault="00270CFC" w:rsidP="00270CF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270CFC" w:rsidTr="00270CF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9A0462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9A0462">
              <w:rPr>
                <w:b/>
                <w:lang w:eastAsia="en-US"/>
              </w:rPr>
              <w:t>9</w:t>
            </w:r>
          </w:p>
        </w:tc>
      </w:tr>
      <w:tr w:rsidR="00270CFC" w:rsidTr="00270CF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9A04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9A0462">
              <w:rPr>
                <w:lang w:eastAsia="en-US"/>
              </w:rPr>
              <w:t>6 904,00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9A04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9A0462">
              <w:rPr>
                <w:lang w:eastAsia="en-US"/>
              </w:rPr>
              <w:t>10 112,00</w:t>
            </w:r>
          </w:p>
        </w:tc>
      </w:tr>
    </w:tbl>
    <w:p w:rsidR="00270CFC" w:rsidRDefault="00270CFC" w:rsidP="00270CF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70CFC" w:rsidRDefault="00270CFC" w:rsidP="00270CF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9A0462">
              <w:rPr>
                <w:b/>
                <w:lang w:eastAsia="en-US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9A046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A0462">
              <w:rPr>
                <w:b/>
                <w:lang w:eastAsia="en-US"/>
              </w:rPr>
              <w:t>9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390,00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390,00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16 328,89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18 810,67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70CFC" w:rsidRDefault="00270CFC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A0462">
              <w:rPr>
                <w:lang w:eastAsia="en-US"/>
              </w:rPr>
              <w:t>5 855</w:t>
            </w:r>
            <w:r>
              <w:rPr>
                <w:lang w:eastAsia="en-US"/>
              </w:rPr>
              <w:t>,</w:t>
            </w:r>
            <w:r w:rsidR="009A0462">
              <w:rPr>
                <w:lang w:eastAsia="en-US"/>
              </w:rPr>
              <w:t>89</w:t>
            </w:r>
          </w:p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18 380,67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70CFC" w:rsidRDefault="00270CFC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9A0462">
              <w:rPr>
                <w:lang w:eastAsia="en-US"/>
              </w:rPr>
              <w:t>7</w:t>
            </w:r>
            <w:r>
              <w:rPr>
                <w:lang w:eastAsia="en-US"/>
              </w:rPr>
              <w:t>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9A0462" w:rsidP="009A046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430</w:t>
            </w:r>
            <w:r w:rsidR="00270CFC">
              <w:rPr>
                <w:lang w:eastAsia="en-US"/>
              </w:rPr>
              <w:t>,00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rPr>
          <w:trHeight w:val="5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8 756,18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16 196,90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693 - Výnosy samosprávy z bežných transferov zo ŠR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5 548,18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16 100,90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3 208,00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96,00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2 781,04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2 781,04</w:t>
            </w:r>
          </w:p>
        </w:tc>
      </w:tr>
      <w:tr w:rsidR="00270CFC" w:rsidTr="00270C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6241D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6241DB">
              <w:rPr>
                <w:b/>
                <w:lang w:eastAsia="en-US"/>
              </w:rPr>
              <w:t>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6241D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6241DB">
              <w:rPr>
                <w:b/>
                <w:lang w:eastAsia="en-US"/>
              </w:rPr>
              <w:t>9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3 636,59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6 437,45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2 751,36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5 681,72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885,23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6241DB">
              <w:rPr>
                <w:lang w:eastAsia="en-US"/>
              </w:rPr>
              <w:t>755,73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5 699,11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21 665,92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2 987,20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17 462,80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6241DB">
              <w:rPr>
                <w:lang w:eastAsia="en-US"/>
              </w:rPr>
              <w:t>563,02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276,40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633,90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2 070,27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3 006,20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10 542,36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13 286,59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8 225,13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10 962,33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</w:t>
            </w:r>
            <w:r w:rsidR="006241DB">
              <w:rPr>
                <w:lang w:eastAsia="en-US"/>
              </w:rPr>
              <w:t>17</w:t>
            </w:r>
            <w:r>
              <w:rPr>
                <w:lang w:eastAsia="en-US"/>
              </w:rPr>
              <w:t>,2</w:t>
            </w:r>
            <w:r w:rsidR="006241DB">
              <w:rPr>
                <w:lang w:eastAsia="en-US"/>
              </w:rPr>
              <w:t>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241DB">
              <w:rPr>
                <w:lang w:eastAsia="en-US"/>
              </w:rPr>
              <w:t> 324,26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2 04</w:t>
            </w:r>
            <w:r w:rsidR="006241DB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128,34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6241DB" w:rsidP="006241D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177,00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128,34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6241D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177,00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8D079F" w:rsidP="008D07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159,25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8D079F" w:rsidP="008D07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179,65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159,25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8D07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8D079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179,65</w:t>
            </w: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270CFC" w:rsidRDefault="00270CFC" w:rsidP="000C06D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70CFC" w:rsidTr="00270CF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CFC" w:rsidRDefault="00270CFC" w:rsidP="000C06D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270CFC" w:rsidTr="00270CF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270CFC" w:rsidRPr="008D079F" w:rsidRDefault="008D079F" w:rsidP="00270CFC">
      <w:pPr>
        <w:jc w:val="center"/>
        <w:rPr>
          <w:sz w:val="24"/>
          <w:szCs w:val="24"/>
        </w:rPr>
      </w:pPr>
      <w:r w:rsidRPr="008D079F">
        <w:rPr>
          <w:sz w:val="24"/>
          <w:szCs w:val="24"/>
        </w:rPr>
        <w:t>Obec neeviduje žiadne rezervy voči audítorskej spoločnosti.</w:t>
      </w:r>
    </w:p>
    <w:p w:rsidR="00270CFC" w:rsidRDefault="00270CFC" w:rsidP="00270CFC">
      <w:pPr>
        <w:jc w:val="center"/>
        <w:rPr>
          <w:b/>
        </w:rPr>
      </w:pPr>
    </w:p>
    <w:p w:rsidR="00270CFC" w:rsidRDefault="00270CFC" w:rsidP="00270CFC">
      <w:pPr>
        <w:jc w:val="center"/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70CFC" w:rsidTr="00270CF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0CFC" w:rsidRDefault="00270C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70CFC" w:rsidTr="00270CF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FC" w:rsidRDefault="00270CFC">
            <w:pPr>
              <w:spacing w:line="276" w:lineRule="auto"/>
              <w:rPr>
                <w:lang w:eastAsia="en-US"/>
              </w:rPr>
            </w:pPr>
          </w:p>
        </w:tc>
      </w:tr>
    </w:tbl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Pr="008D079F" w:rsidRDefault="008D079F" w:rsidP="00270CFC">
      <w:pPr>
        <w:ind w:left="284"/>
        <w:rPr>
          <w:sz w:val="24"/>
          <w:szCs w:val="24"/>
        </w:rPr>
      </w:pPr>
      <w:r w:rsidRPr="008D079F">
        <w:rPr>
          <w:sz w:val="24"/>
          <w:szCs w:val="24"/>
        </w:rPr>
        <w:t xml:space="preserve">Obec neeviduje žiadny majetok ani záväzok zabezpečený derivátmi. </w:t>
      </w: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ind w:left="284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70CFC" w:rsidRDefault="00270CFC" w:rsidP="00270CF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70CFC" w:rsidRDefault="00270CFC" w:rsidP="00270CF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spriaznených osobách a o ekonomických vzťahoch účtovnej jednotky a spriaznených osôb .</w:t>
      </w: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70CFC" w:rsidRDefault="00270CFC" w:rsidP="00270CFC">
      <w:pPr>
        <w:jc w:val="both"/>
        <w:rPr>
          <w:b/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Pr="000B3215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0B3215">
        <w:rPr>
          <w:sz w:val="24"/>
          <w:szCs w:val="24"/>
        </w:rPr>
        <w:t>Príjmová časť: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                        Upravený rozpočet:                                Skutočnosť.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16 555,00</w:t>
      </w:r>
      <w:r w:rsidR="00270CFC">
        <w:rPr>
          <w:b w:val="0"/>
          <w:sz w:val="24"/>
          <w:szCs w:val="24"/>
        </w:rPr>
        <w:t xml:space="preserve">   €                                        </w:t>
      </w:r>
      <w:r>
        <w:rPr>
          <w:b w:val="0"/>
          <w:sz w:val="24"/>
          <w:szCs w:val="24"/>
        </w:rPr>
        <w:t>19 782</w:t>
      </w:r>
      <w:r w:rsidR="00270CFC">
        <w:rPr>
          <w:b w:val="0"/>
          <w:sz w:val="24"/>
          <w:szCs w:val="24"/>
        </w:rPr>
        <w:t xml:space="preserve">,00 €                                         </w:t>
      </w:r>
      <w:r>
        <w:rPr>
          <w:b w:val="0"/>
          <w:sz w:val="24"/>
          <w:szCs w:val="24"/>
        </w:rPr>
        <w:t>19 069</w:t>
      </w:r>
      <w:r w:rsidR="00270CFC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04 €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P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0B3215">
        <w:rPr>
          <w:sz w:val="24"/>
          <w:szCs w:val="24"/>
        </w:rPr>
        <w:t>Príjmové finančné operácie: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3 000,00                                                 4 419,21 €                                           5 199,21 €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Pr="000B3215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0B3215">
        <w:rPr>
          <w:sz w:val="24"/>
          <w:szCs w:val="24"/>
        </w:rPr>
        <w:t>Výdajová časť:</w:t>
      </w: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                        Upravený rozpočet:                               Skutočnosť: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</w:t>
      </w:r>
      <w:r w:rsidR="000B3215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 5</w:t>
      </w:r>
      <w:r w:rsidR="000B3215">
        <w:rPr>
          <w:b w:val="0"/>
          <w:sz w:val="24"/>
          <w:szCs w:val="24"/>
        </w:rPr>
        <w:t>55</w:t>
      </w:r>
      <w:r>
        <w:rPr>
          <w:b w:val="0"/>
          <w:sz w:val="24"/>
          <w:szCs w:val="24"/>
        </w:rPr>
        <w:t xml:space="preserve">,00 €                                         </w:t>
      </w:r>
      <w:r w:rsidR="000B3215">
        <w:rPr>
          <w:b w:val="0"/>
          <w:sz w:val="24"/>
          <w:szCs w:val="24"/>
        </w:rPr>
        <w:t>18 820,00</w:t>
      </w:r>
      <w:r>
        <w:rPr>
          <w:b w:val="0"/>
          <w:sz w:val="24"/>
          <w:szCs w:val="24"/>
        </w:rPr>
        <w:t xml:space="preserve"> €                                          </w:t>
      </w:r>
      <w:r w:rsidR="000B3215">
        <w:rPr>
          <w:b w:val="0"/>
          <w:sz w:val="24"/>
          <w:szCs w:val="24"/>
        </w:rPr>
        <w:t>21 301,63</w:t>
      </w:r>
      <w:r>
        <w:rPr>
          <w:b w:val="0"/>
          <w:sz w:val="24"/>
          <w:szCs w:val="24"/>
        </w:rPr>
        <w:t xml:space="preserve"> €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P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0B3215">
        <w:rPr>
          <w:sz w:val="24"/>
          <w:szCs w:val="24"/>
        </w:rPr>
        <w:t>Kapitálové výdavky: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3 000,00  €                                                 0,00 €                                                    0,00 €</w:t>
      </w: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B3215" w:rsidRDefault="000B3215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Default="00270CFC" w:rsidP="00270C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49669A">
        <w:rPr>
          <w:sz w:val="24"/>
          <w:szCs w:val="24"/>
        </w:rPr>
        <w:t>18</w:t>
      </w:r>
      <w:r>
        <w:rPr>
          <w:sz w:val="24"/>
          <w:szCs w:val="24"/>
        </w:rPr>
        <w:t>.1</w:t>
      </w:r>
      <w:r w:rsidR="0049669A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49669A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č.0</w:t>
      </w:r>
      <w:r w:rsidR="0049669A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49669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70CFC" w:rsidRDefault="00270CFC" w:rsidP="00270CFC">
      <w:pPr>
        <w:jc w:val="both"/>
        <w:rPr>
          <w:sz w:val="24"/>
          <w:szCs w:val="24"/>
        </w:rPr>
      </w:pPr>
    </w:p>
    <w:p w:rsidR="00270CFC" w:rsidRDefault="00270CFC" w:rsidP="00270CF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5C6174">
        <w:rPr>
          <w:sz w:val="24"/>
          <w:szCs w:val="24"/>
        </w:rPr>
        <w:t>18</w:t>
      </w:r>
      <w:r>
        <w:rPr>
          <w:sz w:val="24"/>
          <w:szCs w:val="24"/>
        </w:rPr>
        <w:t>.12.2019 uznesením č. 0</w:t>
      </w:r>
      <w:r w:rsidR="005C6174">
        <w:rPr>
          <w:sz w:val="24"/>
          <w:szCs w:val="24"/>
        </w:rPr>
        <w:t>4</w:t>
      </w:r>
      <w:r>
        <w:rPr>
          <w:sz w:val="24"/>
          <w:szCs w:val="24"/>
        </w:rPr>
        <w:t>/2019.</w:t>
      </w:r>
    </w:p>
    <w:p w:rsidR="00270CFC" w:rsidRDefault="00270CFC" w:rsidP="00270CFC">
      <w:pPr>
        <w:ind w:left="720"/>
        <w:jc w:val="both"/>
        <w:rPr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70CFC" w:rsidRDefault="00270CFC" w:rsidP="00270CFC">
      <w:pPr>
        <w:jc w:val="both"/>
        <w:rPr>
          <w:sz w:val="24"/>
          <w:szCs w:val="24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 .</w:t>
      </w:r>
    </w:p>
    <w:p w:rsidR="00270CFC" w:rsidRDefault="00270CFC" w:rsidP="00270CFC">
      <w:pPr>
        <w:jc w:val="both"/>
        <w:rPr>
          <w:sz w:val="24"/>
          <w:szCs w:val="24"/>
        </w:rPr>
      </w:pP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70CFC" w:rsidRDefault="00270CFC" w:rsidP="00270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70CFC" w:rsidRDefault="00270CFC" w:rsidP="00270CFC">
      <w:pPr>
        <w:jc w:val="center"/>
        <w:rPr>
          <w:b/>
          <w:sz w:val="28"/>
        </w:rPr>
      </w:pPr>
    </w:p>
    <w:p w:rsidR="000B3215" w:rsidRDefault="000B3215" w:rsidP="000B3215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Koronavírus</w:t>
      </w:r>
      <w:proofErr w:type="spellEnd"/>
      <w:r>
        <w:rPr>
          <w:sz w:val="24"/>
          <w:szCs w:val="24"/>
        </w:rP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0B3215" w:rsidRDefault="000B3215" w:rsidP="000B3215">
      <w:pPr>
        <w:spacing w:line="360" w:lineRule="auto"/>
        <w:jc w:val="both"/>
        <w:rPr>
          <w:sz w:val="24"/>
          <w:szCs w:val="24"/>
        </w:rPr>
      </w:pPr>
    </w:p>
    <w:p w:rsidR="000B3215" w:rsidRDefault="000B3215" w:rsidP="000B321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2021.</w:t>
      </w:r>
    </w:p>
    <w:p w:rsidR="00270CFC" w:rsidRDefault="00270CFC" w:rsidP="00270CFC">
      <w:pPr>
        <w:jc w:val="center"/>
        <w:rPr>
          <w:b/>
          <w:sz w:val="28"/>
        </w:rPr>
      </w:pPr>
    </w:p>
    <w:p w:rsidR="00270CFC" w:rsidRDefault="00270CFC" w:rsidP="00270CF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5C6174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5C6174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270CFC" w:rsidRDefault="00270CFC" w:rsidP="00270CFC">
      <w:pPr>
        <w:spacing w:line="360" w:lineRule="auto"/>
        <w:rPr>
          <w:b/>
          <w:sz w:val="24"/>
          <w:szCs w:val="24"/>
          <w:u w:val="single"/>
        </w:rPr>
      </w:pPr>
    </w:p>
    <w:p w:rsidR="00270CFC" w:rsidRDefault="00270CFC" w:rsidP="00270CFC">
      <w:pPr>
        <w:spacing w:line="360" w:lineRule="auto"/>
        <w:rPr>
          <w:b/>
          <w:sz w:val="24"/>
          <w:szCs w:val="24"/>
          <w:u w:val="single"/>
        </w:rPr>
      </w:pPr>
    </w:p>
    <w:p w:rsidR="00270CFC" w:rsidRDefault="00270CFC" w:rsidP="00270CFC">
      <w:pPr>
        <w:spacing w:line="360" w:lineRule="auto"/>
        <w:rPr>
          <w:b/>
          <w:sz w:val="24"/>
          <w:szCs w:val="24"/>
          <w:u w:val="single"/>
        </w:rPr>
      </w:pPr>
    </w:p>
    <w:p w:rsidR="00270CFC" w:rsidRDefault="00270CFC" w:rsidP="00270CFC">
      <w:pPr>
        <w:spacing w:line="360" w:lineRule="auto"/>
        <w:rPr>
          <w:b/>
          <w:sz w:val="24"/>
          <w:szCs w:val="24"/>
          <w:u w:val="single"/>
        </w:rPr>
      </w:pPr>
    </w:p>
    <w:p w:rsidR="00270CFC" w:rsidRDefault="00270CFC" w:rsidP="00270CFC">
      <w:pPr>
        <w:spacing w:line="360" w:lineRule="auto"/>
        <w:rPr>
          <w:b/>
          <w:sz w:val="24"/>
          <w:szCs w:val="24"/>
          <w:u w:val="single"/>
        </w:rPr>
      </w:pPr>
    </w:p>
    <w:p w:rsidR="00270CFC" w:rsidRDefault="00270CFC" w:rsidP="00270CF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Ján   Zajac</w:t>
      </w:r>
    </w:p>
    <w:p w:rsidR="00270CFC" w:rsidRDefault="00270CFC" w:rsidP="00270CF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starosta obce          </w:t>
      </w:r>
    </w:p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270CFC" w:rsidRDefault="00270CFC" w:rsidP="00270CFC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F72713"/>
    <w:multiLevelType w:val="hybridMultilevel"/>
    <w:tmpl w:val="78FA92FA"/>
    <w:lvl w:ilvl="0" w:tplc="BC440A10">
      <w:start w:val="3"/>
      <w:numFmt w:val="decimal"/>
      <w:lvlText w:val="%1"/>
      <w:lvlJc w:val="left"/>
      <w:pPr>
        <w:ind w:left="103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8" w:hanging="360"/>
      </w:pPr>
    </w:lvl>
    <w:lvl w:ilvl="2" w:tplc="041B001B" w:tentative="1">
      <w:start w:val="1"/>
      <w:numFmt w:val="lowerRoman"/>
      <w:lvlText w:val="%3."/>
      <w:lvlJc w:val="right"/>
      <w:pPr>
        <w:ind w:left="2478" w:hanging="180"/>
      </w:pPr>
    </w:lvl>
    <w:lvl w:ilvl="3" w:tplc="041B000F" w:tentative="1">
      <w:start w:val="1"/>
      <w:numFmt w:val="decimal"/>
      <w:lvlText w:val="%4."/>
      <w:lvlJc w:val="left"/>
      <w:pPr>
        <w:ind w:left="3198" w:hanging="360"/>
      </w:pPr>
    </w:lvl>
    <w:lvl w:ilvl="4" w:tplc="041B0019" w:tentative="1">
      <w:start w:val="1"/>
      <w:numFmt w:val="lowerLetter"/>
      <w:lvlText w:val="%5."/>
      <w:lvlJc w:val="left"/>
      <w:pPr>
        <w:ind w:left="3918" w:hanging="360"/>
      </w:pPr>
    </w:lvl>
    <w:lvl w:ilvl="5" w:tplc="041B001B" w:tentative="1">
      <w:start w:val="1"/>
      <w:numFmt w:val="lowerRoman"/>
      <w:lvlText w:val="%6."/>
      <w:lvlJc w:val="right"/>
      <w:pPr>
        <w:ind w:left="4638" w:hanging="180"/>
      </w:pPr>
    </w:lvl>
    <w:lvl w:ilvl="6" w:tplc="041B000F" w:tentative="1">
      <w:start w:val="1"/>
      <w:numFmt w:val="decimal"/>
      <w:lvlText w:val="%7."/>
      <w:lvlJc w:val="left"/>
      <w:pPr>
        <w:ind w:left="5358" w:hanging="360"/>
      </w:pPr>
    </w:lvl>
    <w:lvl w:ilvl="7" w:tplc="041B0019" w:tentative="1">
      <w:start w:val="1"/>
      <w:numFmt w:val="lowerLetter"/>
      <w:lvlText w:val="%8."/>
      <w:lvlJc w:val="left"/>
      <w:pPr>
        <w:ind w:left="6078" w:hanging="360"/>
      </w:pPr>
    </w:lvl>
    <w:lvl w:ilvl="8" w:tplc="041B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0CFC"/>
    <w:rsid w:val="000B3215"/>
    <w:rsid w:val="000B4DD0"/>
    <w:rsid w:val="000C06DF"/>
    <w:rsid w:val="00270CFC"/>
    <w:rsid w:val="0049669A"/>
    <w:rsid w:val="005C6174"/>
    <w:rsid w:val="006241DB"/>
    <w:rsid w:val="006C49C7"/>
    <w:rsid w:val="006F6DA4"/>
    <w:rsid w:val="008D079F"/>
    <w:rsid w:val="009A0462"/>
    <w:rsid w:val="009F33B5"/>
    <w:rsid w:val="00DA0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0C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70CF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70CF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70CFC"/>
    <w:pPr>
      <w:ind w:left="720"/>
      <w:contextualSpacing/>
    </w:pPr>
  </w:style>
  <w:style w:type="paragraph" w:customStyle="1" w:styleId="Pismenka">
    <w:name w:val="Pismenka"/>
    <w:basedOn w:val="Zkladntext"/>
    <w:rsid w:val="00270CFC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91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2499</Words>
  <Characters>14246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2021-03-02T08:37:00Z</dcterms:created>
  <dcterms:modified xsi:type="dcterms:W3CDTF">2021-03-02T10:03:00Z</dcterms:modified>
</cp:coreProperties>
</file>