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C83198" w:rsidRPr="002D1855" w:rsidRDefault="00C83198" w:rsidP="006C41DE">
      <w:pPr>
        <w:jc w:val="center"/>
        <w:rPr>
          <w:rFonts w:ascii="Tw Cen MT Condensed Extra Bold" w:hAnsi="Tw Cen MT Condensed Extra Bold"/>
          <w:b/>
          <w:sz w:val="96"/>
          <w:szCs w:val="96"/>
        </w:rPr>
      </w:pPr>
      <w:r w:rsidRPr="002D1855">
        <w:rPr>
          <w:rFonts w:ascii="Tw Cen MT Condensed Extra Bold" w:hAnsi="Tw Cen MT Condensed Extra Bold"/>
          <w:b/>
          <w:sz w:val="96"/>
          <w:szCs w:val="96"/>
        </w:rPr>
        <w:t>Individuálna</w:t>
      </w:r>
    </w:p>
    <w:p w:rsidR="006C41DE" w:rsidRPr="002D1855" w:rsidRDefault="007449B9" w:rsidP="006C41DE">
      <w:pPr>
        <w:jc w:val="center"/>
        <w:rPr>
          <w:rFonts w:ascii="Tw Cen MT Condensed Extra Bold" w:hAnsi="Tw Cen MT Condensed Extra Bold"/>
          <w:b/>
          <w:smallCaps/>
          <w:sz w:val="96"/>
          <w:szCs w:val="96"/>
        </w:rPr>
      </w:pPr>
      <w:r w:rsidRPr="002D1855">
        <w:rPr>
          <w:rFonts w:ascii="Tw Cen MT Condensed Extra Bold" w:hAnsi="Tw Cen MT Condensed Extra Bold"/>
          <w:b/>
          <w:sz w:val="96"/>
          <w:szCs w:val="96"/>
        </w:rPr>
        <w:t>V</w:t>
      </w:r>
      <w:r w:rsidRPr="002D1855">
        <w:rPr>
          <w:rFonts w:ascii="Tw Cen MT Condensed Extra Bold" w:hAnsi="Tw Cen MT Condensed Extra Bold"/>
          <w:b/>
          <w:smallCaps/>
          <w:sz w:val="96"/>
          <w:szCs w:val="96"/>
        </w:rPr>
        <w:t>ýročná</w:t>
      </w:r>
      <w:r w:rsidR="006C41DE" w:rsidRPr="002D1855">
        <w:rPr>
          <w:rFonts w:ascii="Tw Cen MT Condensed Extra Bold" w:hAnsi="Tw Cen MT Condensed Extra Bold"/>
          <w:b/>
          <w:smallCaps/>
          <w:sz w:val="96"/>
          <w:szCs w:val="96"/>
        </w:rPr>
        <w:t xml:space="preserve"> správa</w:t>
      </w:r>
    </w:p>
    <w:p w:rsidR="00930911" w:rsidRPr="002D1855" w:rsidRDefault="00930911" w:rsidP="006C41DE">
      <w:pPr>
        <w:jc w:val="center"/>
        <w:rPr>
          <w:rFonts w:ascii="Tw Cen MT Condensed Extra Bold" w:hAnsi="Tw Cen MT Condensed Extra Bold"/>
          <w:b/>
          <w:sz w:val="52"/>
          <w:szCs w:val="52"/>
        </w:rPr>
      </w:pPr>
    </w:p>
    <w:p w:rsidR="006C41DE" w:rsidRPr="002D1855" w:rsidRDefault="006C41DE" w:rsidP="006C41DE">
      <w:pPr>
        <w:jc w:val="center"/>
        <w:rPr>
          <w:rFonts w:ascii="Tw Cen MT Condensed Extra Bold" w:hAnsi="Tw Cen MT Condensed Extra Bold"/>
          <w:b/>
          <w:sz w:val="52"/>
          <w:szCs w:val="52"/>
        </w:rPr>
      </w:pPr>
      <w:r w:rsidRPr="002D1855">
        <w:rPr>
          <w:rFonts w:ascii="Tw Cen MT Condensed Extra Bold" w:hAnsi="Tw Cen MT Condensed Extra Bold"/>
          <w:b/>
          <w:sz w:val="52"/>
          <w:szCs w:val="52"/>
        </w:rPr>
        <w:t xml:space="preserve">Obce </w:t>
      </w:r>
      <w:r w:rsidR="00305990" w:rsidRPr="002D1855">
        <w:rPr>
          <w:rFonts w:ascii="Tw Cen MT Condensed Extra Bold" w:hAnsi="Tw Cen MT Condensed Extra Bold"/>
          <w:b/>
          <w:sz w:val="52"/>
          <w:szCs w:val="52"/>
        </w:rPr>
        <w:t>Plavecký Mikuláš</w:t>
      </w:r>
    </w:p>
    <w:p w:rsidR="00930911" w:rsidRPr="002D1855" w:rsidRDefault="00930911" w:rsidP="006C41DE">
      <w:pPr>
        <w:jc w:val="center"/>
        <w:rPr>
          <w:rFonts w:ascii="Tw Cen MT Condensed Extra Bold" w:hAnsi="Tw Cen MT Condensed Extra Bold"/>
          <w:b/>
          <w:sz w:val="52"/>
          <w:szCs w:val="52"/>
        </w:rPr>
      </w:pPr>
    </w:p>
    <w:p w:rsidR="006C41DE" w:rsidRPr="002D1855" w:rsidRDefault="005171EB" w:rsidP="006C41DE">
      <w:pPr>
        <w:jc w:val="center"/>
        <w:rPr>
          <w:rFonts w:ascii="Tw Cen MT Condensed Extra Bold" w:hAnsi="Tw Cen MT Condensed Extra Bold"/>
          <w:b/>
          <w:sz w:val="52"/>
          <w:szCs w:val="52"/>
        </w:rPr>
      </w:pPr>
      <w:r w:rsidRPr="002D1855">
        <w:rPr>
          <w:rFonts w:ascii="Tw Cen MT Condensed Extra Bold" w:hAnsi="Tw Cen MT Condensed Extra Bold"/>
          <w:b/>
          <w:sz w:val="52"/>
          <w:szCs w:val="52"/>
        </w:rPr>
        <w:t xml:space="preserve">za rok </w:t>
      </w:r>
      <w:r w:rsidR="001E3885" w:rsidRPr="002D1855">
        <w:rPr>
          <w:rFonts w:ascii="Tw Cen MT Condensed Extra Bold" w:hAnsi="Tw Cen MT Condensed Extra Bold"/>
          <w:b/>
          <w:sz w:val="52"/>
          <w:szCs w:val="52"/>
        </w:rPr>
        <w:t>20</w:t>
      </w:r>
      <w:r w:rsidR="006741F1">
        <w:rPr>
          <w:rFonts w:ascii="Tw Cen MT Condensed Extra Bold" w:hAnsi="Tw Cen MT Condensed Extra Bold"/>
          <w:b/>
          <w:sz w:val="52"/>
          <w:szCs w:val="52"/>
        </w:rPr>
        <w:t>20</w:t>
      </w:r>
    </w:p>
    <w:p w:rsidR="00E56A7C" w:rsidRPr="002D1855" w:rsidRDefault="00E56A7C" w:rsidP="006C41DE">
      <w:pPr>
        <w:jc w:val="center"/>
        <w:rPr>
          <w:rFonts w:ascii="Tw Cen MT Condensed Extra Bold" w:hAnsi="Tw Cen MT Condensed Extra Bold"/>
          <w:b/>
          <w:sz w:val="52"/>
          <w:szCs w:val="52"/>
        </w:rPr>
      </w:pPr>
    </w:p>
    <w:p w:rsidR="006C41DE" w:rsidRPr="00E6048C" w:rsidRDefault="006C41DE" w:rsidP="006C41DE">
      <w:pPr>
        <w:jc w:val="center"/>
        <w:rPr>
          <w:rFonts w:ascii="AR CENA" w:hAnsi="AR CENA"/>
          <w:b/>
          <w:sz w:val="44"/>
          <w:szCs w:val="44"/>
        </w:rPr>
      </w:pPr>
    </w:p>
    <w:p w:rsidR="006C41DE" w:rsidRDefault="00D14F69" w:rsidP="006C41DE">
      <w:pPr>
        <w:jc w:val="center"/>
        <w:rPr>
          <w:b/>
          <w:sz w:val="44"/>
          <w:szCs w:val="44"/>
        </w:rPr>
      </w:pPr>
      <w:r>
        <w:rPr>
          <w:b/>
          <w:noProof/>
          <w:sz w:val="44"/>
          <w:szCs w:val="44"/>
        </w:rPr>
        <w:drawing>
          <wp:anchor distT="0" distB="0" distL="114300" distR="114300" simplePos="0" relativeHeight="251657216" behindDoc="1" locked="0" layoutInCell="1" allowOverlap="1">
            <wp:simplePos x="0" y="0"/>
            <wp:positionH relativeFrom="margin">
              <wp:posOffset>2013585</wp:posOffset>
            </wp:positionH>
            <wp:positionV relativeFrom="paragraph">
              <wp:posOffset>196850</wp:posOffset>
            </wp:positionV>
            <wp:extent cx="1816735" cy="2072640"/>
            <wp:effectExtent l="19050" t="0" r="0" b="0"/>
            <wp:wrapNone/>
            <wp:docPr id="21" name="Obrázo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pic:cNvPicPr>
                      <a:picLocks noChangeAspect="1" noChangeArrowheads="1"/>
                    </pic:cNvPicPr>
                  </pic:nvPicPr>
                  <pic:blipFill>
                    <a:blip r:embed="rId8" cstate="print"/>
                    <a:srcRect/>
                    <a:stretch>
                      <a:fillRect/>
                    </a:stretch>
                  </pic:blipFill>
                  <pic:spPr bwMode="auto">
                    <a:xfrm>
                      <a:off x="0" y="0"/>
                      <a:ext cx="1816735" cy="2072640"/>
                    </a:xfrm>
                    <a:prstGeom prst="rect">
                      <a:avLst/>
                    </a:prstGeom>
                    <a:noFill/>
                    <a:ln w="9525">
                      <a:noFill/>
                      <a:miter lim="800000"/>
                      <a:headEnd/>
                      <a:tailEnd/>
                    </a:ln>
                  </pic:spPr>
                </pic:pic>
              </a:graphicData>
            </a:graphic>
          </wp:anchor>
        </w:drawing>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r>
        <w:rPr>
          <w:b/>
          <w:sz w:val="44"/>
          <w:szCs w:val="44"/>
        </w:rPr>
        <w:tab/>
      </w: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9C4992" w:rsidRDefault="009C4992" w:rsidP="009C4992">
      <w:pPr>
        <w:tabs>
          <w:tab w:val="right" w:pos="8820"/>
        </w:tabs>
        <w:rPr>
          <w:b/>
          <w:sz w:val="44"/>
          <w:szCs w:val="44"/>
        </w:rPr>
      </w:pPr>
    </w:p>
    <w:p w:rsidR="009C4992" w:rsidRPr="002D1855" w:rsidRDefault="009C4992" w:rsidP="009C4992">
      <w:pPr>
        <w:tabs>
          <w:tab w:val="left" w:pos="6804"/>
          <w:tab w:val="right" w:pos="8820"/>
        </w:tabs>
        <w:rPr>
          <w:rFonts w:ascii="Tw Cen MT Condensed Extra Bold" w:hAnsi="Tw Cen MT Condensed Extra Bold"/>
          <w:b/>
          <w:sz w:val="28"/>
          <w:szCs w:val="28"/>
        </w:rPr>
      </w:pPr>
      <w:r>
        <w:rPr>
          <w:b/>
          <w:sz w:val="44"/>
          <w:szCs w:val="44"/>
        </w:rPr>
        <w:tab/>
      </w:r>
      <w:r w:rsidR="0019752D">
        <w:rPr>
          <w:rFonts w:ascii="Tw Cen MT Condensed Extra Bold" w:hAnsi="Tw Cen MT Condensed Extra Bold"/>
          <w:b/>
          <w:sz w:val="28"/>
          <w:szCs w:val="28"/>
        </w:rPr>
        <w:t>Ing. Peter Válek</w:t>
      </w:r>
    </w:p>
    <w:p w:rsidR="00F07529" w:rsidRDefault="009C4992" w:rsidP="009C4992">
      <w:pPr>
        <w:tabs>
          <w:tab w:val="left" w:pos="6804"/>
          <w:tab w:val="right" w:pos="8820"/>
        </w:tabs>
        <w:rPr>
          <w:rFonts w:ascii="Tw Cen MT Condensed Extra Bold" w:hAnsi="Tw Cen MT Condensed Extra Bold"/>
          <w:b/>
          <w:sz w:val="28"/>
          <w:szCs w:val="28"/>
        </w:rPr>
      </w:pPr>
      <w:r w:rsidRPr="002D1855">
        <w:rPr>
          <w:rFonts w:ascii="Tw Cen MT Condensed Extra Bold" w:hAnsi="Tw Cen MT Condensed Extra Bold"/>
          <w:b/>
          <w:sz w:val="28"/>
          <w:szCs w:val="28"/>
        </w:rPr>
        <w:tab/>
      </w:r>
      <w:r w:rsidR="0019752D">
        <w:rPr>
          <w:rFonts w:ascii="Tw Cen MT Condensed Extra Bold" w:hAnsi="Tw Cen MT Condensed Extra Bold"/>
          <w:b/>
          <w:sz w:val="28"/>
          <w:szCs w:val="28"/>
        </w:rPr>
        <w:t xml:space="preserve">  </w:t>
      </w:r>
      <w:r w:rsidR="006C41DE" w:rsidRPr="002D1855">
        <w:rPr>
          <w:rFonts w:ascii="Tw Cen MT Condensed Extra Bold" w:hAnsi="Tw Cen MT Condensed Extra Bold"/>
          <w:b/>
          <w:sz w:val="28"/>
          <w:szCs w:val="28"/>
        </w:rPr>
        <w:t>starosta obce</w:t>
      </w:r>
    </w:p>
    <w:p w:rsidR="002D1855" w:rsidRPr="002D1855" w:rsidRDefault="002D1855" w:rsidP="009C4992">
      <w:pPr>
        <w:tabs>
          <w:tab w:val="left" w:pos="6804"/>
          <w:tab w:val="right" w:pos="8820"/>
        </w:tabs>
        <w:rPr>
          <w:rFonts w:ascii="Tw Cen MT Condensed Extra Bold" w:hAnsi="Tw Cen MT Condensed Extra Bold"/>
          <w:b/>
          <w:sz w:val="28"/>
          <w:szCs w:val="28"/>
        </w:rPr>
      </w:pPr>
    </w:p>
    <w:p w:rsidR="00E6048C" w:rsidRDefault="00E6048C" w:rsidP="00F07529">
      <w:pPr>
        <w:tabs>
          <w:tab w:val="right" w:pos="8820"/>
        </w:tabs>
        <w:spacing w:line="360" w:lineRule="auto"/>
        <w:jc w:val="both"/>
        <w:rPr>
          <w:rFonts w:ascii="Cambria" w:hAnsi="Cambria"/>
          <w:b/>
          <w:sz w:val="22"/>
          <w:szCs w:val="22"/>
        </w:rPr>
      </w:pPr>
    </w:p>
    <w:p w:rsidR="00F07529" w:rsidRPr="000C4A7B" w:rsidRDefault="00F07529" w:rsidP="00F07529">
      <w:pPr>
        <w:tabs>
          <w:tab w:val="right" w:pos="8820"/>
        </w:tabs>
        <w:spacing w:line="360" w:lineRule="auto"/>
        <w:jc w:val="both"/>
        <w:rPr>
          <w:rFonts w:ascii="Cambria" w:hAnsi="Cambria"/>
          <w:b/>
          <w:sz w:val="22"/>
          <w:szCs w:val="22"/>
        </w:rPr>
      </w:pPr>
      <w:r w:rsidRPr="000C4A7B">
        <w:rPr>
          <w:rFonts w:ascii="Cambria" w:hAnsi="Cambria"/>
          <w:b/>
          <w:sz w:val="22"/>
          <w:szCs w:val="22"/>
        </w:rPr>
        <w:lastRenderedPageBreak/>
        <w:t>OBSAH</w:t>
      </w:r>
      <w:r w:rsidRPr="000C4A7B">
        <w:rPr>
          <w:rFonts w:ascii="Cambria" w:hAnsi="Cambria"/>
          <w:b/>
          <w:sz w:val="22"/>
          <w:szCs w:val="22"/>
        </w:rPr>
        <w:tab/>
        <w:t>str.</w:t>
      </w:r>
    </w:p>
    <w:p w:rsidR="00305990" w:rsidRPr="009B0715" w:rsidRDefault="00305990"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1. </w:t>
      </w:r>
      <w:r w:rsidR="005B29FE" w:rsidRPr="009B0715">
        <w:rPr>
          <w:rFonts w:ascii="Cambria" w:hAnsi="Cambria"/>
          <w:sz w:val="22"/>
          <w:szCs w:val="22"/>
        </w:rPr>
        <w:t xml:space="preserve"> </w:t>
      </w:r>
      <w:r w:rsidR="005B29FE" w:rsidRPr="009B0715">
        <w:rPr>
          <w:rFonts w:ascii="Cambria" w:hAnsi="Cambria"/>
          <w:sz w:val="22"/>
          <w:szCs w:val="22"/>
        </w:rPr>
        <w:tab/>
      </w:r>
      <w:r w:rsidR="00724D26" w:rsidRPr="009B0715">
        <w:rPr>
          <w:rFonts w:ascii="Cambria" w:hAnsi="Cambria"/>
          <w:sz w:val="22"/>
          <w:szCs w:val="22"/>
        </w:rPr>
        <w:t>Úvodné slovo starost</w:t>
      </w:r>
      <w:r w:rsidR="0019752D" w:rsidRPr="009B0715">
        <w:rPr>
          <w:rFonts w:ascii="Cambria" w:hAnsi="Cambria"/>
          <w:sz w:val="22"/>
          <w:szCs w:val="22"/>
        </w:rPr>
        <w:t>u</w:t>
      </w:r>
      <w:r w:rsidR="00724D26" w:rsidRPr="009B0715">
        <w:rPr>
          <w:rFonts w:ascii="Cambria" w:hAnsi="Cambria"/>
          <w:sz w:val="22"/>
          <w:szCs w:val="22"/>
        </w:rPr>
        <w:t xml:space="preserve"> obce</w:t>
      </w:r>
      <w:r w:rsidRPr="009B0715">
        <w:rPr>
          <w:rFonts w:ascii="Cambria" w:hAnsi="Cambria"/>
          <w:sz w:val="22"/>
          <w:szCs w:val="22"/>
        </w:rPr>
        <w:tab/>
        <w:t>3</w:t>
      </w:r>
    </w:p>
    <w:p w:rsidR="00724D26" w:rsidRPr="009B0715" w:rsidRDefault="00724D26"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2.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Identifikačné údaje obce</w:t>
      </w:r>
      <w:r w:rsidRPr="009B0715">
        <w:rPr>
          <w:rFonts w:ascii="Cambria" w:hAnsi="Cambria"/>
          <w:sz w:val="22"/>
          <w:szCs w:val="22"/>
        </w:rPr>
        <w:tab/>
      </w:r>
      <w:r w:rsidR="00517587" w:rsidRPr="009B0715">
        <w:rPr>
          <w:rFonts w:ascii="Cambria" w:hAnsi="Cambria"/>
          <w:sz w:val="22"/>
          <w:szCs w:val="22"/>
        </w:rPr>
        <w:t>4</w:t>
      </w:r>
    </w:p>
    <w:p w:rsidR="00724D26" w:rsidRPr="009B0715" w:rsidRDefault="00724D26"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3.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Organizačná štruktúra obce a identifikácia vedúcich predstaviteľov</w:t>
      </w:r>
      <w:r w:rsidRPr="009B0715">
        <w:rPr>
          <w:rFonts w:ascii="Cambria" w:hAnsi="Cambria"/>
          <w:sz w:val="22"/>
          <w:szCs w:val="22"/>
        </w:rPr>
        <w:tab/>
      </w:r>
      <w:r w:rsidR="0008573C">
        <w:rPr>
          <w:rFonts w:ascii="Cambria" w:hAnsi="Cambria"/>
          <w:sz w:val="22"/>
          <w:szCs w:val="22"/>
        </w:rPr>
        <w:t>5</w:t>
      </w:r>
    </w:p>
    <w:p w:rsidR="00724D26" w:rsidRPr="009B0715" w:rsidRDefault="00724D26"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4.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Poslanie, vízie, ciele</w:t>
      </w:r>
      <w:r w:rsidRPr="009B0715">
        <w:rPr>
          <w:rFonts w:ascii="Cambria" w:hAnsi="Cambria"/>
          <w:sz w:val="22"/>
          <w:szCs w:val="22"/>
        </w:rPr>
        <w:tab/>
      </w:r>
      <w:r w:rsidR="0008573C">
        <w:rPr>
          <w:rFonts w:ascii="Cambria" w:hAnsi="Cambria"/>
          <w:sz w:val="22"/>
          <w:szCs w:val="22"/>
        </w:rPr>
        <w:t>7</w:t>
      </w:r>
    </w:p>
    <w:p w:rsidR="00724D26" w:rsidRPr="009B0715" w:rsidRDefault="00724D26" w:rsidP="005B29FE">
      <w:pPr>
        <w:tabs>
          <w:tab w:val="left" w:pos="284"/>
          <w:tab w:val="right" w:pos="8820"/>
        </w:tabs>
        <w:spacing w:line="360" w:lineRule="auto"/>
        <w:jc w:val="both"/>
        <w:rPr>
          <w:rFonts w:ascii="Cambria" w:hAnsi="Cambria"/>
          <w:sz w:val="22"/>
          <w:szCs w:val="22"/>
        </w:rPr>
      </w:pPr>
      <w:r w:rsidRPr="009955F9">
        <w:rPr>
          <w:rFonts w:ascii="Cambria" w:hAnsi="Cambria"/>
          <w:sz w:val="20"/>
          <w:szCs w:val="20"/>
        </w:rPr>
        <w:t>5</w:t>
      </w:r>
      <w:r w:rsidRPr="009B0715">
        <w:rPr>
          <w:rFonts w:ascii="Cambria" w:hAnsi="Cambria"/>
          <w:sz w:val="22"/>
          <w:szCs w:val="22"/>
        </w:rPr>
        <w:t xml:space="preserve">.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Základná charakteristika obce</w:t>
      </w:r>
      <w:r w:rsidRPr="009B0715">
        <w:rPr>
          <w:rFonts w:ascii="Cambria" w:hAnsi="Cambria"/>
          <w:sz w:val="22"/>
          <w:szCs w:val="22"/>
        </w:rPr>
        <w:tab/>
      </w:r>
      <w:r w:rsidR="00517587" w:rsidRPr="009B0715">
        <w:rPr>
          <w:rFonts w:ascii="Cambria" w:hAnsi="Cambria"/>
          <w:sz w:val="22"/>
          <w:szCs w:val="22"/>
        </w:rPr>
        <w:t>7</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r>
      <w:r w:rsidR="00724D26" w:rsidRPr="009955F9">
        <w:rPr>
          <w:rFonts w:ascii="Cambria" w:hAnsi="Cambria"/>
          <w:sz w:val="20"/>
          <w:szCs w:val="20"/>
        </w:rPr>
        <w:t>5</w:t>
      </w:r>
      <w:r w:rsidRPr="009955F9">
        <w:rPr>
          <w:rFonts w:ascii="Cambria" w:hAnsi="Cambria"/>
          <w:sz w:val="20"/>
          <w:szCs w:val="20"/>
        </w:rPr>
        <w:t>.1   Geografické údaje</w:t>
      </w:r>
      <w:r w:rsidRPr="009955F9">
        <w:rPr>
          <w:rFonts w:ascii="Cambria" w:hAnsi="Cambria"/>
          <w:sz w:val="20"/>
          <w:szCs w:val="20"/>
        </w:rPr>
        <w:tab/>
      </w:r>
      <w:r w:rsidR="00517587" w:rsidRPr="009955F9">
        <w:rPr>
          <w:rFonts w:ascii="Cambria" w:hAnsi="Cambria"/>
          <w:sz w:val="20"/>
          <w:szCs w:val="20"/>
        </w:rPr>
        <w:t>7</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r>
      <w:r w:rsidR="00724D26" w:rsidRPr="009955F9">
        <w:rPr>
          <w:rFonts w:ascii="Cambria" w:hAnsi="Cambria"/>
          <w:sz w:val="20"/>
          <w:szCs w:val="20"/>
        </w:rPr>
        <w:t>5</w:t>
      </w:r>
      <w:r w:rsidRPr="009955F9">
        <w:rPr>
          <w:rFonts w:ascii="Cambria" w:hAnsi="Cambria"/>
          <w:sz w:val="20"/>
          <w:szCs w:val="20"/>
        </w:rPr>
        <w:t>.2   Demografické údaje</w:t>
      </w:r>
      <w:r w:rsidRPr="009955F9">
        <w:rPr>
          <w:rFonts w:ascii="Cambria" w:hAnsi="Cambria"/>
          <w:sz w:val="20"/>
          <w:szCs w:val="20"/>
        </w:rPr>
        <w:tab/>
      </w:r>
      <w:r w:rsidR="00517587" w:rsidRPr="009955F9">
        <w:rPr>
          <w:rFonts w:ascii="Cambria" w:hAnsi="Cambria"/>
          <w:sz w:val="20"/>
          <w:szCs w:val="20"/>
        </w:rPr>
        <w:t>7</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456E02" w:rsidRPr="009955F9">
        <w:rPr>
          <w:rFonts w:ascii="Cambria" w:hAnsi="Cambria"/>
          <w:sz w:val="20"/>
          <w:szCs w:val="20"/>
        </w:rPr>
        <w:t>.3   Ekonomické údaje</w:t>
      </w:r>
      <w:r w:rsidR="00456E02" w:rsidRPr="009955F9">
        <w:rPr>
          <w:rFonts w:ascii="Cambria" w:hAnsi="Cambria"/>
          <w:sz w:val="20"/>
          <w:szCs w:val="20"/>
        </w:rPr>
        <w:tab/>
      </w:r>
      <w:r w:rsidR="00517587" w:rsidRPr="009955F9">
        <w:rPr>
          <w:rFonts w:ascii="Cambria" w:hAnsi="Cambria"/>
          <w:sz w:val="20"/>
          <w:szCs w:val="20"/>
        </w:rPr>
        <w:t>9</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305990" w:rsidRPr="009955F9">
        <w:rPr>
          <w:rFonts w:ascii="Cambria" w:hAnsi="Cambria"/>
          <w:sz w:val="20"/>
          <w:szCs w:val="20"/>
        </w:rPr>
        <w:t>.4   Symboly obce</w:t>
      </w:r>
      <w:r w:rsidR="00305990" w:rsidRPr="009955F9">
        <w:rPr>
          <w:rFonts w:ascii="Cambria" w:hAnsi="Cambria"/>
          <w:sz w:val="20"/>
          <w:szCs w:val="20"/>
        </w:rPr>
        <w:tab/>
      </w:r>
      <w:r w:rsidR="00517587" w:rsidRPr="009955F9">
        <w:rPr>
          <w:rFonts w:ascii="Cambria" w:hAnsi="Cambria"/>
          <w:sz w:val="20"/>
          <w:szCs w:val="20"/>
        </w:rPr>
        <w:t>10</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5</w:t>
      </w:r>
      <w:r w:rsidRPr="009955F9">
        <w:rPr>
          <w:rFonts w:ascii="Cambria" w:hAnsi="Cambria"/>
          <w:sz w:val="20"/>
          <w:szCs w:val="20"/>
        </w:rPr>
        <w:t>.5   Logo obce</w:t>
      </w:r>
      <w:r w:rsidRPr="009955F9">
        <w:rPr>
          <w:rFonts w:ascii="Cambria" w:hAnsi="Cambria"/>
          <w:sz w:val="20"/>
          <w:szCs w:val="20"/>
        </w:rPr>
        <w:tab/>
      </w:r>
      <w:r w:rsidR="0008573C">
        <w:rPr>
          <w:rFonts w:ascii="Cambria" w:hAnsi="Cambria"/>
          <w:sz w:val="20"/>
          <w:szCs w:val="20"/>
        </w:rPr>
        <w:t>12</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305990" w:rsidRPr="009955F9">
        <w:rPr>
          <w:rFonts w:ascii="Cambria" w:hAnsi="Cambria"/>
          <w:sz w:val="20"/>
          <w:szCs w:val="20"/>
        </w:rPr>
        <w:t>.6   História obce</w:t>
      </w:r>
      <w:r w:rsidR="00305990" w:rsidRPr="009955F9">
        <w:rPr>
          <w:rFonts w:ascii="Cambria" w:hAnsi="Cambria"/>
          <w:sz w:val="20"/>
          <w:szCs w:val="20"/>
        </w:rPr>
        <w:tab/>
      </w:r>
      <w:r w:rsidR="00517587" w:rsidRPr="009955F9">
        <w:rPr>
          <w:rFonts w:ascii="Cambria" w:hAnsi="Cambria"/>
          <w:sz w:val="20"/>
          <w:szCs w:val="20"/>
        </w:rPr>
        <w:t>12</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305990" w:rsidRPr="009955F9">
        <w:rPr>
          <w:rFonts w:ascii="Cambria" w:hAnsi="Cambria"/>
          <w:sz w:val="20"/>
          <w:szCs w:val="20"/>
        </w:rPr>
        <w:t>.7   Pamiatky</w:t>
      </w:r>
      <w:r w:rsidR="00305990" w:rsidRPr="009955F9">
        <w:rPr>
          <w:rFonts w:ascii="Cambria" w:hAnsi="Cambria"/>
          <w:sz w:val="20"/>
          <w:szCs w:val="20"/>
        </w:rPr>
        <w:tab/>
      </w:r>
      <w:r w:rsidR="0008573C">
        <w:rPr>
          <w:rFonts w:ascii="Cambria" w:hAnsi="Cambria"/>
          <w:sz w:val="20"/>
          <w:szCs w:val="20"/>
        </w:rPr>
        <w:t>13</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5.8   </w:t>
      </w:r>
      <w:r w:rsidRPr="009955F9">
        <w:rPr>
          <w:rFonts w:ascii="Cambria" w:hAnsi="Cambria"/>
          <w:sz w:val="20"/>
          <w:szCs w:val="20"/>
        </w:rPr>
        <w:t>Významné osobnosti obce</w:t>
      </w:r>
      <w:r w:rsidRPr="009955F9">
        <w:rPr>
          <w:rFonts w:ascii="Cambria" w:hAnsi="Cambria"/>
          <w:sz w:val="20"/>
          <w:szCs w:val="20"/>
        </w:rPr>
        <w:tab/>
      </w:r>
      <w:r w:rsidR="0008573C">
        <w:rPr>
          <w:rFonts w:ascii="Cambria" w:hAnsi="Cambria"/>
          <w:sz w:val="20"/>
          <w:szCs w:val="20"/>
        </w:rPr>
        <w:t>14</w:t>
      </w:r>
    </w:p>
    <w:p w:rsidR="005B29FE"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6. </w:t>
      </w:r>
      <w:r w:rsidRPr="009B0715">
        <w:rPr>
          <w:rFonts w:ascii="Cambria" w:hAnsi="Cambria"/>
          <w:sz w:val="22"/>
          <w:szCs w:val="22"/>
        </w:rPr>
        <w:tab/>
        <w:t>Plnenie funkcií obce</w:t>
      </w:r>
      <w:r w:rsidRPr="009B0715">
        <w:rPr>
          <w:rFonts w:ascii="Cambria" w:hAnsi="Cambria"/>
          <w:sz w:val="22"/>
          <w:szCs w:val="22"/>
        </w:rPr>
        <w:tab/>
      </w:r>
      <w:r w:rsidR="00517587" w:rsidRPr="009B0715">
        <w:rPr>
          <w:rFonts w:ascii="Cambria" w:hAnsi="Cambria"/>
          <w:sz w:val="22"/>
          <w:szCs w:val="22"/>
        </w:rPr>
        <w:t>14</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6.1   V</w:t>
      </w:r>
      <w:r w:rsidR="00305990" w:rsidRPr="009955F9">
        <w:rPr>
          <w:rFonts w:ascii="Cambria" w:hAnsi="Cambria"/>
          <w:sz w:val="20"/>
          <w:szCs w:val="20"/>
        </w:rPr>
        <w:t>ýchova a vzdelávanie</w:t>
      </w:r>
      <w:r w:rsidR="00305990" w:rsidRPr="009955F9">
        <w:rPr>
          <w:rFonts w:ascii="Cambria" w:hAnsi="Cambria"/>
          <w:sz w:val="20"/>
          <w:szCs w:val="20"/>
        </w:rPr>
        <w:tab/>
      </w:r>
      <w:r w:rsidR="00517587" w:rsidRPr="009955F9">
        <w:rPr>
          <w:rFonts w:ascii="Cambria" w:hAnsi="Cambria"/>
          <w:sz w:val="20"/>
          <w:szCs w:val="20"/>
        </w:rPr>
        <w:t>14</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6.2   </w:t>
      </w:r>
      <w:r w:rsidRPr="009955F9">
        <w:rPr>
          <w:rFonts w:ascii="Cambria" w:hAnsi="Cambria"/>
          <w:sz w:val="20"/>
          <w:szCs w:val="20"/>
        </w:rPr>
        <w:t>Zdravotníctvo</w:t>
      </w:r>
      <w:r w:rsidRPr="009955F9">
        <w:rPr>
          <w:rFonts w:ascii="Cambria" w:hAnsi="Cambria"/>
          <w:sz w:val="20"/>
          <w:szCs w:val="20"/>
        </w:rPr>
        <w:tab/>
      </w:r>
      <w:r w:rsidR="00517587" w:rsidRPr="009955F9">
        <w:rPr>
          <w:rFonts w:ascii="Cambria" w:hAnsi="Cambria"/>
          <w:sz w:val="20"/>
          <w:szCs w:val="20"/>
        </w:rPr>
        <w:t>17</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6.3   S</w:t>
      </w:r>
      <w:r w:rsidRPr="009955F9">
        <w:rPr>
          <w:rFonts w:ascii="Cambria" w:hAnsi="Cambria"/>
          <w:sz w:val="20"/>
          <w:szCs w:val="20"/>
        </w:rPr>
        <w:t>ociálne zabezpečenie</w:t>
      </w:r>
      <w:r w:rsidRPr="009955F9">
        <w:rPr>
          <w:rFonts w:ascii="Cambria" w:hAnsi="Cambria"/>
          <w:sz w:val="20"/>
          <w:szCs w:val="20"/>
        </w:rPr>
        <w:tab/>
      </w:r>
      <w:r w:rsidR="00517587" w:rsidRPr="009955F9">
        <w:rPr>
          <w:rFonts w:ascii="Cambria" w:hAnsi="Cambria"/>
          <w:sz w:val="20"/>
          <w:szCs w:val="20"/>
        </w:rPr>
        <w:t>17</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6.4   </w:t>
      </w:r>
      <w:r w:rsidRPr="009955F9">
        <w:rPr>
          <w:rFonts w:ascii="Cambria" w:hAnsi="Cambria"/>
          <w:sz w:val="20"/>
          <w:szCs w:val="20"/>
        </w:rPr>
        <w:t>Kultúra</w:t>
      </w:r>
      <w:r w:rsidRPr="009955F9">
        <w:rPr>
          <w:rFonts w:ascii="Cambria" w:hAnsi="Cambria"/>
          <w:sz w:val="20"/>
          <w:szCs w:val="20"/>
        </w:rPr>
        <w:tab/>
      </w:r>
      <w:r w:rsidR="00124A91">
        <w:rPr>
          <w:rFonts w:ascii="Cambria" w:hAnsi="Cambria"/>
          <w:sz w:val="20"/>
          <w:szCs w:val="20"/>
        </w:rPr>
        <w:t>18</w:t>
      </w:r>
    </w:p>
    <w:p w:rsidR="005B29FE"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6.5   </w:t>
      </w:r>
      <w:r w:rsidRPr="009955F9">
        <w:rPr>
          <w:rFonts w:ascii="Cambria" w:hAnsi="Cambria"/>
          <w:sz w:val="20"/>
          <w:szCs w:val="20"/>
        </w:rPr>
        <w:t>Hospodárstvo</w:t>
      </w:r>
      <w:r w:rsidRPr="009955F9">
        <w:rPr>
          <w:rFonts w:ascii="Cambria" w:hAnsi="Cambria"/>
          <w:sz w:val="20"/>
          <w:szCs w:val="20"/>
        </w:rPr>
        <w:tab/>
      </w:r>
      <w:r w:rsidR="00124A91">
        <w:rPr>
          <w:rFonts w:ascii="Cambria" w:hAnsi="Cambria"/>
          <w:sz w:val="20"/>
          <w:szCs w:val="20"/>
        </w:rPr>
        <w:t>19</w:t>
      </w:r>
    </w:p>
    <w:p w:rsidR="00F07529"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7</w:t>
      </w:r>
      <w:r w:rsidR="00DF22EC" w:rsidRPr="009B0715">
        <w:rPr>
          <w:rFonts w:ascii="Cambria" w:hAnsi="Cambria"/>
          <w:sz w:val="22"/>
          <w:szCs w:val="22"/>
        </w:rPr>
        <w:t xml:space="preserve">. </w:t>
      </w:r>
      <w:r w:rsidRPr="009B0715">
        <w:rPr>
          <w:rFonts w:ascii="Cambria" w:hAnsi="Cambria"/>
          <w:sz w:val="22"/>
          <w:szCs w:val="22"/>
        </w:rPr>
        <w:tab/>
        <w:t>Informácie o vývoji obce z pohľadu rozpočtovníctva</w:t>
      </w:r>
      <w:r w:rsidR="00F07529" w:rsidRPr="009B0715">
        <w:rPr>
          <w:rFonts w:ascii="Cambria" w:hAnsi="Cambria"/>
          <w:sz w:val="22"/>
          <w:szCs w:val="22"/>
        </w:rPr>
        <w:tab/>
      </w:r>
      <w:r w:rsidR="00124A91">
        <w:rPr>
          <w:rFonts w:ascii="Cambria" w:hAnsi="Cambria"/>
          <w:sz w:val="22"/>
          <w:szCs w:val="22"/>
        </w:rPr>
        <w:t>20</w:t>
      </w:r>
    </w:p>
    <w:p w:rsidR="00F07529" w:rsidRPr="009955F9" w:rsidRDefault="00F07529"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7</w:t>
      </w:r>
      <w:r w:rsidRPr="009955F9">
        <w:rPr>
          <w:rFonts w:ascii="Cambria" w:hAnsi="Cambria"/>
          <w:sz w:val="20"/>
          <w:szCs w:val="20"/>
        </w:rPr>
        <w:t xml:space="preserve">.1   </w:t>
      </w:r>
      <w:r w:rsidR="005B29FE" w:rsidRPr="009955F9">
        <w:rPr>
          <w:rFonts w:ascii="Cambria" w:hAnsi="Cambria"/>
          <w:sz w:val="20"/>
          <w:szCs w:val="20"/>
        </w:rPr>
        <w:t>Plnenie príjmo</w:t>
      </w:r>
      <w:r w:rsidR="006741F1">
        <w:rPr>
          <w:rFonts w:ascii="Cambria" w:hAnsi="Cambria"/>
          <w:sz w:val="20"/>
          <w:szCs w:val="20"/>
        </w:rPr>
        <w:t>v a čerpanie výdavkov za rok 2020</w:t>
      </w:r>
      <w:r w:rsidRPr="009955F9">
        <w:rPr>
          <w:rFonts w:ascii="Cambria" w:hAnsi="Cambria"/>
          <w:sz w:val="20"/>
          <w:szCs w:val="20"/>
        </w:rPr>
        <w:tab/>
      </w:r>
      <w:r w:rsidR="00124A91">
        <w:rPr>
          <w:rFonts w:ascii="Cambria" w:hAnsi="Cambria"/>
          <w:sz w:val="20"/>
          <w:szCs w:val="20"/>
        </w:rPr>
        <w:t>20</w:t>
      </w:r>
    </w:p>
    <w:p w:rsidR="00F07529" w:rsidRPr="009955F9" w:rsidRDefault="00BB67CB"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7</w:t>
      </w:r>
      <w:r w:rsidRPr="009955F9">
        <w:rPr>
          <w:rFonts w:ascii="Cambria" w:hAnsi="Cambria"/>
          <w:sz w:val="20"/>
          <w:szCs w:val="20"/>
        </w:rPr>
        <w:t xml:space="preserve">.2   </w:t>
      </w:r>
      <w:r w:rsidR="005B29FE" w:rsidRPr="009955F9">
        <w:rPr>
          <w:rFonts w:ascii="Cambria" w:hAnsi="Cambria"/>
          <w:sz w:val="20"/>
          <w:szCs w:val="20"/>
        </w:rPr>
        <w:t>Prebytok rozp</w:t>
      </w:r>
      <w:r w:rsidR="006741F1">
        <w:rPr>
          <w:rFonts w:ascii="Cambria" w:hAnsi="Cambria"/>
          <w:sz w:val="20"/>
          <w:szCs w:val="20"/>
        </w:rPr>
        <w:t>očtového hospodárenia za rok 2020</w:t>
      </w:r>
      <w:r w:rsidR="00CB0588" w:rsidRPr="009955F9">
        <w:rPr>
          <w:rFonts w:ascii="Cambria" w:hAnsi="Cambria"/>
          <w:sz w:val="20"/>
          <w:szCs w:val="20"/>
        </w:rPr>
        <w:tab/>
      </w:r>
      <w:r w:rsidR="00124A91">
        <w:rPr>
          <w:rFonts w:ascii="Cambria" w:hAnsi="Cambria"/>
          <w:sz w:val="20"/>
          <w:szCs w:val="20"/>
        </w:rPr>
        <w:t>21</w:t>
      </w:r>
    </w:p>
    <w:p w:rsidR="00F07529" w:rsidRPr="009955F9" w:rsidRDefault="00F07529"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7</w:t>
      </w:r>
      <w:r w:rsidRPr="009955F9">
        <w:rPr>
          <w:rFonts w:ascii="Cambria" w:hAnsi="Cambria"/>
          <w:sz w:val="20"/>
          <w:szCs w:val="20"/>
        </w:rPr>
        <w:t xml:space="preserve">.3   </w:t>
      </w:r>
      <w:r w:rsidR="006741F1">
        <w:rPr>
          <w:rFonts w:ascii="Cambria" w:hAnsi="Cambria"/>
          <w:sz w:val="20"/>
          <w:szCs w:val="20"/>
        </w:rPr>
        <w:t>Rozpočet na roky 2021</w:t>
      </w:r>
      <w:r w:rsidR="005B29FE" w:rsidRPr="009955F9">
        <w:rPr>
          <w:rFonts w:ascii="Cambria" w:hAnsi="Cambria"/>
          <w:sz w:val="20"/>
          <w:szCs w:val="20"/>
        </w:rPr>
        <w:t xml:space="preserve"> - 2</w:t>
      </w:r>
      <w:r w:rsidR="001C37AB" w:rsidRPr="009955F9">
        <w:rPr>
          <w:rFonts w:ascii="Cambria" w:hAnsi="Cambria"/>
          <w:sz w:val="20"/>
          <w:szCs w:val="20"/>
        </w:rPr>
        <w:t>02</w:t>
      </w:r>
      <w:r w:rsidR="006741F1">
        <w:rPr>
          <w:rFonts w:ascii="Cambria" w:hAnsi="Cambria"/>
          <w:sz w:val="20"/>
          <w:szCs w:val="20"/>
        </w:rPr>
        <w:t>3</w:t>
      </w:r>
      <w:r w:rsidR="00CB0588" w:rsidRPr="009955F9">
        <w:rPr>
          <w:rFonts w:ascii="Cambria" w:hAnsi="Cambria"/>
          <w:sz w:val="20"/>
          <w:szCs w:val="20"/>
        </w:rPr>
        <w:tab/>
      </w:r>
      <w:r w:rsidR="00517587" w:rsidRPr="009955F9">
        <w:rPr>
          <w:rFonts w:ascii="Cambria" w:hAnsi="Cambria"/>
          <w:sz w:val="20"/>
          <w:szCs w:val="20"/>
        </w:rPr>
        <w:t>21</w:t>
      </w:r>
    </w:p>
    <w:p w:rsidR="00F07529"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8</w:t>
      </w:r>
      <w:r w:rsidR="00F07529" w:rsidRPr="009B0715">
        <w:rPr>
          <w:rFonts w:ascii="Cambria" w:hAnsi="Cambria"/>
          <w:sz w:val="22"/>
          <w:szCs w:val="22"/>
        </w:rPr>
        <w:t xml:space="preserve">. </w:t>
      </w:r>
      <w:r w:rsidRPr="009B0715">
        <w:rPr>
          <w:rFonts w:ascii="Cambria" w:hAnsi="Cambria"/>
          <w:sz w:val="22"/>
          <w:szCs w:val="22"/>
        </w:rPr>
        <w:tab/>
        <w:t>Informácia o vývoji obce z pohľadu účtovníctva</w:t>
      </w:r>
      <w:r w:rsidR="00124A91">
        <w:rPr>
          <w:rFonts w:ascii="Cambria" w:hAnsi="Cambria"/>
          <w:sz w:val="22"/>
          <w:szCs w:val="22"/>
        </w:rPr>
        <w:tab/>
        <w:t>22</w:t>
      </w:r>
    </w:p>
    <w:p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w:t>
      </w:r>
      <w:r w:rsidRPr="009955F9">
        <w:rPr>
          <w:rFonts w:ascii="Cambria" w:hAnsi="Cambria"/>
          <w:sz w:val="20"/>
          <w:szCs w:val="20"/>
        </w:rPr>
        <w:t xml:space="preserve">.1   </w:t>
      </w:r>
      <w:r w:rsidR="005B29FE" w:rsidRPr="009955F9">
        <w:rPr>
          <w:rFonts w:ascii="Cambria" w:hAnsi="Cambria"/>
          <w:sz w:val="20"/>
          <w:szCs w:val="20"/>
        </w:rPr>
        <w:t>Majetok</w:t>
      </w:r>
      <w:r w:rsidR="00124A91">
        <w:rPr>
          <w:rFonts w:ascii="Cambria" w:hAnsi="Cambria"/>
          <w:sz w:val="20"/>
          <w:szCs w:val="20"/>
        </w:rPr>
        <w:tab/>
        <w:t>22</w:t>
      </w:r>
    </w:p>
    <w:p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w:t>
      </w:r>
      <w:r w:rsidRPr="009955F9">
        <w:rPr>
          <w:rFonts w:ascii="Cambria" w:hAnsi="Cambria"/>
          <w:sz w:val="20"/>
          <w:szCs w:val="20"/>
        </w:rPr>
        <w:t xml:space="preserve">.2   </w:t>
      </w:r>
      <w:r w:rsidR="005B29FE" w:rsidRPr="009955F9">
        <w:rPr>
          <w:rFonts w:ascii="Cambria" w:hAnsi="Cambria"/>
          <w:sz w:val="20"/>
          <w:szCs w:val="20"/>
        </w:rPr>
        <w:t>Zdroje krytia</w:t>
      </w:r>
      <w:r w:rsidRPr="009955F9">
        <w:rPr>
          <w:rFonts w:ascii="Cambria" w:hAnsi="Cambria"/>
          <w:sz w:val="20"/>
          <w:szCs w:val="20"/>
        </w:rPr>
        <w:tab/>
        <w:t>2</w:t>
      </w:r>
      <w:r w:rsidR="00517587" w:rsidRPr="009955F9">
        <w:rPr>
          <w:rFonts w:ascii="Cambria" w:hAnsi="Cambria"/>
          <w:sz w:val="20"/>
          <w:szCs w:val="20"/>
        </w:rPr>
        <w:t>2</w:t>
      </w:r>
    </w:p>
    <w:p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8.3</w:t>
      </w:r>
      <w:r w:rsidRPr="009955F9">
        <w:rPr>
          <w:rFonts w:ascii="Cambria" w:hAnsi="Cambria"/>
          <w:sz w:val="20"/>
          <w:szCs w:val="20"/>
        </w:rPr>
        <w:t xml:space="preserve">   Pohľadávky</w:t>
      </w:r>
      <w:r w:rsidRPr="009955F9">
        <w:rPr>
          <w:rFonts w:ascii="Cambria" w:hAnsi="Cambria"/>
          <w:sz w:val="20"/>
          <w:szCs w:val="20"/>
        </w:rPr>
        <w:tab/>
        <w:t>2</w:t>
      </w:r>
      <w:r w:rsidR="00124A91">
        <w:rPr>
          <w:rFonts w:ascii="Cambria" w:hAnsi="Cambria"/>
          <w:sz w:val="20"/>
          <w:szCs w:val="20"/>
        </w:rPr>
        <w:t>3</w:t>
      </w:r>
    </w:p>
    <w:p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8.4</w:t>
      </w:r>
      <w:r w:rsidRPr="009955F9">
        <w:rPr>
          <w:rFonts w:ascii="Cambria" w:hAnsi="Cambria"/>
          <w:sz w:val="20"/>
          <w:szCs w:val="20"/>
        </w:rPr>
        <w:t xml:space="preserve">   Záväzky</w:t>
      </w:r>
      <w:r w:rsidRPr="009955F9">
        <w:rPr>
          <w:rFonts w:ascii="Cambria" w:hAnsi="Cambria"/>
          <w:sz w:val="20"/>
          <w:szCs w:val="20"/>
        </w:rPr>
        <w:tab/>
        <w:t>2</w:t>
      </w:r>
      <w:r w:rsidR="00124A91">
        <w:rPr>
          <w:rFonts w:ascii="Cambria" w:hAnsi="Cambria"/>
          <w:sz w:val="20"/>
          <w:szCs w:val="20"/>
        </w:rPr>
        <w:t>3</w:t>
      </w:r>
    </w:p>
    <w:p w:rsidR="00CB0588"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9</w:t>
      </w:r>
      <w:r w:rsidR="00CB0588" w:rsidRPr="009B0715">
        <w:rPr>
          <w:rFonts w:ascii="Cambria" w:hAnsi="Cambria"/>
          <w:sz w:val="22"/>
          <w:szCs w:val="22"/>
        </w:rPr>
        <w:t xml:space="preserve">. </w:t>
      </w:r>
      <w:r w:rsidRPr="009B0715">
        <w:rPr>
          <w:rFonts w:ascii="Cambria" w:hAnsi="Cambria"/>
          <w:sz w:val="22"/>
          <w:szCs w:val="22"/>
        </w:rPr>
        <w:tab/>
      </w:r>
      <w:r w:rsidR="00CB0588" w:rsidRPr="009B0715">
        <w:rPr>
          <w:rFonts w:ascii="Cambria" w:hAnsi="Cambria"/>
          <w:sz w:val="22"/>
          <w:szCs w:val="22"/>
        </w:rPr>
        <w:t xml:space="preserve">Hospodársky výsledok </w:t>
      </w:r>
      <w:r w:rsidR="006741F1">
        <w:rPr>
          <w:rFonts w:ascii="Cambria" w:hAnsi="Cambria"/>
          <w:sz w:val="22"/>
          <w:szCs w:val="22"/>
        </w:rPr>
        <w:t>za rok 2020</w:t>
      </w:r>
      <w:r w:rsidRPr="009B0715">
        <w:rPr>
          <w:rFonts w:ascii="Cambria" w:hAnsi="Cambria"/>
          <w:sz w:val="22"/>
          <w:szCs w:val="22"/>
        </w:rPr>
        <w:t xml:space="preserve"> – vývoj nákladov a výnosov</w:t>
      </w:r>
      <w:r w:rsidR="00CB0588" w:rsidRPr="009B0715">
        <w:rPr>
          <w:rFonts w:ascii="Cambria" w:hAnsi="Cambria"/>
          <w:sz w:val="22"/>
          <w:szCs w:val="22"/>
        </w:rPr>
        <w:tab/>
        <w:t>2</w:t>
      </w:r>
      <w:r w:rsidR="00517587" w:rsidRPr="009B0715">
        <w:rPr>
          <w:rFonts w:ascii="Cambria" w:hAnsi="Cambria"/>
          <w:sz w:val="22"/>
          <w:szCs w:val="22"/>
        </w:rPr>
        <w:t>3</w:t>
      </w:r>
    </w:p>
    <w:p w:rsidR="00F07529"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10</w:t>
      </w:r>
      <w:r w:rsidR="00F07529" w:rsidRPr="009B0715">
        <w:rPr>
          <w:rFonts w:ascii="Cambria" w:hAnsi="Cambria"/>
          <w:sz w:val="22"/>
          <w:szCs w:val="22"/>
        </w:rPr>
        <w:t>. O</w:t>
      </w:r>
      <w:r w:rsidR="00456E02" w:rsidRPr="009B0715">
        <w:rPr>
          <w:rFonts w:ascii="Cambria" w:hAnsi="Cambria"/>
          <w:sz w:val="22"/>
          <w:szCs w:val="22"/>
        </w:rPr>
        <w:t>statné dôležité informácie</w:t>
      </w:r>
      <w:r w:rsidR="00456E02" w:rsidRPr="009B0715">
        <w:rPr>
          <w:rFonts w:ascii="Cambria" w:hAnsi="Cambria"/>
          <w:sz w:val="22"/>
          <w:szCs w:val="22"/>
        </w:rPr>
        <w:tab/>
      </w:r>
      <w:r w:rsidR="003F3AE7" w:rsidRPr="009B0715">
        <w:rPr>
          <w:rFonts w:ascii="Cambria" w:hAnsi="Cambria"/>
          <w:sz w:val="22"/>
          <w:szCs w:val="22"/>
        </w:rPr>
        <w:t>2</w:t>
      </w:r>
      <w:r w:rsidR="00517587" w:rsidRPr="009B0715">
        <w:rPr>
          <w:rFonts w:ascii="Cambria" w:hAnsi="Cambria"/>
          <w:sz w:val="22"/>
          <w:szCs w:val="22"/>
        </w:rPr>
        <w:t>4</w:t>
      </w:r>
    </w:p>
    <w:p w:rsidR="00F07529"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00556887" w:rsidRPr="009955F9">
        <w:rPr>
          <w:rFonts w:ascii="Cambria" w:hAnsi="Cambria"/>
          <w:sz w:val="20"/>
          <w:szCs w:val="20"/>
        </w:rPr>
        <w:t>.1   Prijaté granty a transfery</w:t>
      </w:r>
      <w:r w:rsidR="00456E02" w:rsidRPr="009955F9">
        <w:rPr>
          <w:rFonts w:ascii="Cambria" w:hAnsi="Cambria"/>
          <w:sz w:val="20"/>
          <w:szCs w:val="20"/>
        </w:rPr>
        <w:tab/>
      </w:r>
      <w:r w:rsidR="003F3AE7" w:rsidRPr="009955F9">
        <w:rPr>
          <w:rFonts w:ascii="Cambria" w:hAnsi="Cambria"/>
          <w:sz w:val="20"/>
          <w:szCs w:val="20"/>
        </w:rPr>
        <w:t>2</w:t>
      </w:r>
      <w:r w:rsidR="00517587" w:rsidRPr="009955F9">
        <w:rPr>
          <w:rFonts w:ascii="Cambria" w:hAnsi="Cambria"/>
          <w:sz w:val="20"/>
          <w:szCs w:val="20"/>
        </w:rPr>
        <w:t>4</w:t>
      </w:r>
    </w:p>
    <w:p w:rsidR="00F07529" w:rsidRPr="009955F9" w:rsidRDefault="00456E02"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Pr="009955F9">
        <w:rPr>
          <w:rFonts w:ascii="Cambria" w:hAnsi="Cambria"/>
          <w:sz w:val="20"/>
          <w:szCs w:val="20"/>
        </w:rPr>
        <w:t>.2   Poskytnuté dotácie</w:t>
      </w:r>
      <w:r w:rsidRPr="009955F9">
        <w:rPr>
          <w:rFonts w:ascii="Cambria" w:hAnsi="Cambria"/>
          <w:sz w:val="20"/>
          <w:szCs w:val="20"/>
        </w:rPr>
        <w:tab/>
      </w:r>
      <w:r w:rsidR="003F3AE7" w:rsidRPr="009955F9">
        <w:rPr>
          <w:rFonts w:ascii="Cambria" w:hAnsi="Cambria"/>
          <w:sz w:val="20"/>
          <w:szCs w:val="20"/>
        </w:rPr>
        <w:t>2</w:t>
      </w:r>
      <w:r w:rsidR="00124A91">
        <w:rPr>
          <w:rFonts w:ascii="Cambria" w:hAnsi="Cambria"/>
          <w:sz w:val="20"/>
          <w:szCs w:val="20"/>
        </w:rPr>
        <w:t>5</w:t>
      </w:r>
    </w:p>
    <w:p w:rsidR="00F07529"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10.3</w:t>
      </w:r>
      <w:r w:rsidR="00F07529" w:rsidRPr="009955F9">
        <w:rPr>
          <w:rFonts w:ascii="Cambria" w:hAnsi="Cambria"/>
          <w:sz w:val="20"/>
          <w:szCs w:val="20"/>
        </w:rPr>
        <w:t xml:space="preserve">   Významné investičné akcie v roku </w:t>
      </w:r>
      <w:r w:rsidR="001E3885" w:rsidRPr="009955F9">
        <w:rPr>
          <w:rFonts w:ascii="Cambria" w:hAnsi="Cambria"/>
          <w:sz w:val="20"/>
          <w:szCs w:val="20"/>
        </w:rPr>
        <w:t>20</w:t>
      </w:r>
      <w:r w:rsidR="006741F1">
        <w:rPr>
          <w:rFonts w:ascii="Cambria" w:hAnsi="Cambria"/>
          <w:sz w:val="20"/>
          <w:szCs w:val="20"/>
        </w:rPr>
        <w:t>20</w:t>
      </w:r>
      <w:r w:rsidRPr="009955F9">
        <w:rPr>
          <w:rFonts w:ascii="Cambria" w:hAnsi="Cambria"/>
          <w:sz w:val="20"/>
          <w:szCs w:val="20"/>
        </w:rPr>
        <w:tab/>
      </w:r>
      <w:r w:rsidR="003F3AE7" w:rsidRPr="009955F9">
        <w:rPr>
          <w:rFonts w:ascii="Cambria" w:hAnsi="Cambria"/>
          <w:sz w:val="20"/>
          <w:szCs w:val="20"/>
        </w:rPr>
        <w:t>2</w:t>
      </w:r>
      <w:r w:rsidR="00124A91">
        <w:rPr>
          <w:rFonts w:ascii="Cambria" w:hAnsi="Cambria"/>
          <w:sz w:val="20"/>
          <w:szCs w:val="20"/>
        </w:rPr>
        <w:t>6</w:t>
      </w:r>
    </w:p>
    <w:p w:rsidR="00F07529"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00F07529" w:rsidRPr="009955F9">
        <w:rPr>
          <w:rFonts w:ascii="Cambria" w:hAnsi="Cambria"/>
          <w:sz w:val="20"/>
          <w:szCs w:val="20"/>
        </w:rPr>
        <w:t>.4   Predpo</w:t>
      </w:r>
      <w:r w:rsidRPr="009955F9">
        <w:rPr>
          <w:rFonts w:ascii="Cambria" w:hAnsi="Cambria"/>
          <w:sz w:val="20"/>
          <w:szCs w:val="20"/>
        </w:rPr>
        <w:t>kladaný budúci vývoj činnosti</w:t>
      </w:r>
      <w:r w:rsidRPr="009955F9">
        <w:rPr>
          <w:rFonts w:ascii="Cambria" w:hAnsi="Cambria"/>
          <w:sz w:val="20"/>
          <w:szCs w:val="20"/>
        </w:rPr>
        <w:tab/>
      </w:r>
      <w:r w:rsidR="003F3AE7" w:rsidRPr="009955F9">
        <w:rPr>
          <w:rFonts w:ascii="Cambria" w:hAnsi="Cambria"/>
          <w:sz w:val="20"/>
          <w:szCs w:val="20"/>
        </w:rPr>
        <w:t>2</w:t>
      </w:r>
      <w:r w:rsidR="00124A91">
        <w:rPr>
          <w:rFonts w:ascii="Cambria" w:hAnsi="Cambria"/>
          <w:sz w:val="20"/>
          <w:szCs w:val="20"/>
        </w:rPr>
        <w:t>6</w:t>
      </w:r>
    </w:p>
    <w:p w:rsid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00F07529" w:rsidRPr="009955F9">
        <w:rPr>
          <w:rFonts w:ascii="Cambria" w:hAnsi="Cambria"/>
          <w:sz w:val="20"/>
          <w:szCs w:val="20"/>
        </w:rPr>
        <w:t>.5   Udalosti osobitného významu po skončení účto</w:t>
      </w:r>
      <w:r w:rsidRPr="009955F9">
        <w:rPr>
          <w:rFonts w:ascii="Cambria" w:hAnsi="Cambria"/>
          <w:sz w:val="20"/>
          <w:szCs w:val="20"/>
        </w:rPr>
        <w:t>vného obdobia</w:t>
      </w:r>
      <w:r w:rsidRPr="009955F9">
        <w:rPr>
          <w:rFonts w:ascii="Cambria" w:hAnsi="Cambria"/>
          <w:sz w:val="20"/>
          <w:szCs w:val="20"/>
        </w:rPr>
        <w:tab/>
      </w:r>
      <w:r w:rsidR="003F3AE7" w:rsidRPr="009955F9">
        <w:rPr>
          <w:rFonts w:ascii="Cambria" w:hAnsi="Cambria"/>
          <w:sz w:val="20"/>
          <w:szCs w:val="20"/>
        </w:rPr>
        <w:t>2</w:t>
      </w:r>
      <w:r w:rsidR="00124A91">
        <w:rPr>
          <w:rFonts w:ascii="Cambria" w:hAnsi="Cambria"/>
          <w:sz w:val="20"/>
          <w:szCs w:val="20"/>
        </w:rPr>
        <w:t>6</w:t>
      </w:r>
    </w:p>
    <w:p w:rsidR="009955F9" w:rsidRDefault="009955F9" w:rsidP="005B29FE">
      <w:pPr>
        <w:tabs>
          <w:tab w:val="left" w:pos="284"/>
          <w:tab w:val="right" w:pos="8820"/>
        </w:tabs>
        <w:spacing w:line="360" w:lineRule="auto"/>
        <w:jc w:val="both"/>
        <w:rPr>
          <w:rFonts w:ascii="Cambria" w:hAnsi="Cambria"/>
          <w:sz w:val="20"/>
          <w:szCs w:val="20"/>
        </w:rPr>
      </w:pPr>
      <w:r>
        <w:rPr>
          <w:rFonts w:ascii="Cambria" w:hAnsi="Cambria"/>
          <w:sz w:val="20"/>
          <w:szCs w:val="20"/>
        </w:rPr>
        <w:t xml:space="preserve"> </w:t>
      </w:r>
      <w:r>
        <w:rPr>
          <w:rFonts w:ascii="Cambria" w:hAnsi="Cambria"/>
          <w:sz w:val="20"/>
          <w:szCs w:val="20"/>
        </w:rPr>
        <w:tab/>
        <w:t>10.6  Významné riziká a neistoty, ktorým je účtovná jednotka vystavená</w:t>
      </w:r>
      <w:r>
        <w:rPr>
          <w:rFonts w:ascii="Cambria" w:hAnsi="Cambria"/>
          <w:sz w:val="20"/>
          <w:szCs w:val="20"/>
        </w:rPr>
        <w:tab/>
      </w:r>
      <w:r w:rsidR="009B0715">
        <w:rPr>
          <w:rFonts w:ascii="Cambria" w:hAnsi="Cambria"/>
          <w:sz w:val="20"/>
          <w:szCs w:val="20"/>
        </w:rPr>
        <w:t>26</w:t>
      </w:r>
    </w:p>
    <w:p w:rsidR="009B0715" w:rsidRDefault="009B0715" w:rsidP="005B29FE">
      <w:pPr>
        <w:tabs>
          <w:tab w:val="left" w:pos="284"/>
          <w:tab w:val="right" w:pos="8820"/>
        </w:tabs>
        <w:spacing w:line="360" w:lineRule="auto"/>
        <w:jc w:val="both"/>
        <w:rPr>
          <w:rFonts w:ascii="Cambria" w:hAnsi="Cambria"/>
          <w:sz w:val="20"/>
          <w:szCs w:val="20"/>
        </w:rPr>
      </w:pPr>
    </w:p>
    <w:p w:rsidR="009B0715" w:rsidRPr="009955F9" w:rsidRDefault="009B0715" w:rsidP="005B29FE">
      <w:pPr>
        <w:tabs>
          <w:tab w:val="left" w:pos="284"/>
          <w:tab w:val="right" w:pos="8820"/>
        </w:tabs>
        <w:spacing w:line="360" w:lineRule="auto"/>
        <w:jc w:val="both"/>
        <w:rPr>
          <w:rFonts w:ascii="Cambria" w:hAnsi="Cambria"/>
          <w:sz w:val="20"/>
          <w:szCs w:val="20"/>
        </w:rPr>
      </w:pPr>
    </w:p>
    <w:p w:rsidR="00507C55" w:rsidRPr="000C4A7B" w:rsidRDefault="00507C55" w:rsidP="005B29FE">
      <w:pPr>
        <w:tabs>
          <w:tab w:val="left" w:pos="284"/>
          <w:tab w:val="right" w:pos="8820"/>
        </w:tabs>
        <w:spacing w:line="360" w:lineRule="auto"/>
        <w:jc w:val="both"/>
        <w:rPr>
          <w:rFonts w:ascii="Cambria" w:hAnsi="Cambria"/>
          <w:sz w:val="22"/>
          <w:szCs w:val="22"/>
        </w:rPr>
      </w:pPr>
    </w:p>
    <w:p w:rsidR="009C4277" w:rsidRDefault="009C4277" w:rsidP="00C621F3">
      <w:pPr>
        <w:tabs>
          <w:tab w:val="right" w:pos="8820"/>
        </w:tabs>
        <w:spacing w:line="360" w:lineRule="auto"/>
        <w:jc w:val="both"/>
        <w:rPr>
          <w:rFonts w:ascii="Cambria" w:hAnsi="Cambria"/>
          <w:b/>
          <w:color w:val="0070C0"/>
          <w:sz w:val="28"/>
          <w:u w:val="double"/>
        </w:rPr>
      </w:pPr>
      <w:r w:rsidRPr="004630D8">
        <w:rPr>
          <w:rFonts w:ascii="Cambria" w:hAnsi="Cambria"/>
          <w:b/>
          <w:color w:val="0070C0"/>
          <w:sz w:val="28"/>
          <w:u w:val="double"/>
        </w:rPr>
        <w:t>1. Úvodné slovo starost</w:t>
      </w:r>
      <w:r w:rsidR="00E920DD">
        <w:rPr>
          <w:rFonts w:ascii="Cambria" w:hAnsi="Cambria"/>
          <w:b/>
          <w:color w:val="0070C0"/>
          <w:sz w:val="28"/>
          <w:u w:val="double"/>
        </w:rPr>
        <w:t>u</w:t>
      </w:r>
      <w:r w:rsidRPr="004630D8">
        <w:rPr>
          <w:rFonts w:ascii="Cambria" w:hAnsi="Cambria"/>
          <w:b/>
          <w:color w:val="0070C0"/>
          <w:sz w:val="28"/>
          <w:u w:val="double"/>
        </w:rPr>
        <w:t xml:space="preserve"> obce</w:t>
      </w:r>
    </w:p>
    <w:p w:rsidR="005402E5" w:rsidRPr="005402E5" w:rsidRDefault="004604AF" w:rsidP="00066A63">
      <w:pPr>
        <w:pStyle w:val="Bezriadkovania"/>
        <w:jc w:val="both"/>
        <w:rPr>
          <w:rFonts w:ascii="Cambria" w:hAnsi="Cambria"/>
          <w:sz w:val="24"/>
          <w:szCs w:val="24"/>
        </w:rPr>
      </w:pPr>
      <w:r w:rsidRPr="005402E5">
        <w:rPr>
          <w:rFonts w:ascii="Cambria" w:hAnsi="Cambria"/>
          <w:sz w:val="24"/>
          <w:szCs w:val="24"/>
        </w:rPr>
        <w:t xml:space="preserve">     </w:t>
      </w:r>
    </w:p>
    <w:p w:rsidR="00811C61" w:rsidRPr="008621CE" w:rsidRDefault="00811C61" w:rsidP="00811C61">
      <w:pPr>
        <w:pStyle w:val="Bezriadkovania"/>
        <w:jc w:val="both"/>
        <w:rPr>
          <w:rFonts w:asciiTheme="majorHAnsi" w:hAnsiTheme="majorHAnsi"/>
          <w:sz w:val="24"/>
          <w:szCs w:val="24"/>
        </w:rPr>
      </w:pPr>
      <w:r w:rsidRPr="008621CE">
        <w:rPr>
          <w:rFonts w:asciiTheme="majorHAnsi" w:hAnsiTheme="majorHAnsi"/>
          <w:sz w:val="24"/>
          <w:szCs w:val="24"/>
        </w:rPr>
        <w:t>Vážení spoluobčania,</w:t>
      </w:r>
    </w:p>
    <w:p w:rsidR="00811C61" w:rsidRPr="008621CE" w:rsidRDefault="00811C61" w:rsidP="00811C61">
      <w:pPr>
        <w:spacing w:line="360" w:lineRule="auto"/>
        <w:jc w:val="both"/>
        <w:rPr>
          <w:rFonts w:asciiTheme="majorHAnsi" w:eastAsia="Calibri" w:hAnsiTheme="majorHAnsi"/>
          <w:lang w:eastAsia="en-US"/>
        </w:rPr>
      </w:pPr>
    </w:p>
    <w:p w:rsidR="00811C61" w:rsidRPr="008621CE" w:rsidRDefault="00811C61" w:rsidP="00811C61">
      <w:pPr>
        <w:spacing w:line="360" w:lineRule="auto"/>
        <w:ind w:firstLine="708"/>
        <w:jc w:val="both"/>
        <w:rPr>
          <w:rFonts w:asciiTheme="majorHAnsi" w:eastAsia="Calibri" w:hAnsiTheme="majorHAnsi"/>
          <w:lang w:eastAsia="en-US"/>
        </w:rPr>
      </w:pPr>
      <w:r w:rsidRPr="008621CE">
        <w:rPr>
          <w:rFonts w:asciiTheme="majorHAnsi" w:eastAsia="Calibri" w:hAnsiTheme="majorHAnsi"/>
          <w:lang w:eastAsia="en-US"/>
        </w:rPr>
        <w:t xml:space="preserve">už uplynula viac ako polovica môjho funkčného obdobia. Vo výročnej správe za rok 2020 si môžete pozrieť prehľad hospodárenia obce ako aj významné investičné akcie v roku 2020. Uplynulý rok bol poznačený pandémiou </w:t>
      </w:r>
      <w:proofErr w:type="spellStart"/>
      <w:r w:rsidRPr="008621CE">
        <w:rPr>
          <w:rFonts w:asciiTheme="majorHAnsi" w:eastAsia="Calibri" w:hAnsiTheme="majorHAnsi"/>
          <w:lang w:eastAsia="en-US"/>
        </w:rPr>
        <w:t>koronavírusu</w:t>
      </w:r>
      <w:proofErr w:type="spellEnd"/>
      <w:r>
        <w:rPr>
          <w:rFonts w:asciiTheme="majorHAnsi" w:eastAsia="Calibri" w:hAnsiTheme="majorHAnsi"/>
          <w:lang w:eastAsia="en-US"/>
        </w:rPr>
        <w:t xml:space="preserve"> nielen po stránke zdravotnej, ale aj ekonomickej. Samosprávy pociťovali znížený príjem finančných prostriedkov od štátu. N</w:t>
      </w:r>
      <w:r w:rsidRPr="008621CE">
        <w:rPr>
          <w:rFonts w:asciiTheme="majorHAnsi" w:eastAsia="Calibri" w:hAnsiTheme="majorHAnsi"/>
          <w:lang w:eastAsia="en-US"/>
        </w:rPr>
        <w:t xml:space="preserve">apriek tomu sa v druhom roku môjho funkčného obdobia podarilo zrealizovať viaceré investičné akcie. </w:t>
      </w:r>
    </w:p>
    <w:p w:rsidR="00811C61" w:rsidRDefault="00811C61" w:rsidP="00811C61">
      <w:pPr>
        <w:spacing w:line="360" w:lineRule="auto"/>
        <w:ind w:firstLine="708"/>
        <w:jc w:val="both"/>
        <w:rPr>
          <w:rFonts w:asciiTheme="majorHAnsi" w:hAnsiTheme="majorHAnsi"/>
        </w:rPr>
      </w:pPr>
      <w:r w:rsidRPr="008621CE">
        <w:rPr>
          <w:rFonts w:asciiTheme="majorHAnsi" w:hAnsiTheme="majorHAnsi"/>
        </w:rPr>
        <w:t>Ešte v  roku 2019 sa začalo s vykupovaním pozemkov na rozšírenie cintorína, v roku 2020 sa pokračovalo s vykupovaním a nakoľko už máme vykúpených 57,3 % plochy určenej na rozšírenie cintorína, v júni 2020 bola podaná žiadosť o povolenie jednoduchých pozemkových úprav v </w:t>
      </w:r>
      <w:proofErr w:type="spellStart"/>
      <w:r w:rsidRPr="008621CE">
        <w:rPr>
          <w:rFonts w:asciiTheme="majorHAnsi" w:hAnsiTheme="majorHAnsi"/>
        </w:rPr>
        <w:t>k.ú</w:t>
      </w:r>
      <w:proofErr w:type="spellEnd"/>
      <w:r w:rsidRPr="008621CE">
        <w:rPr>
          <w:rFonts w:asciiTheme="majorHAnsi" w:hAnsiTheme="majorHAnsi"/>
        </w:rPr>
        <w:t>. Plavecký Mikuláš - lokalita Pri cintoríne - na Okresný úrad v Malackách, pozemkový a lesný odbor. Ďalej bola vypracovaná štúdia na rozšírenie cintorína - 3 alternatívy. Štúdie sú zverejnené na webovej stránke obce.</w:t>
      </w:r>
      <w:r w:rsidRPr="001C3513">
        <w:rPr>
          <w:rFonts w:asciiTheme="majorHAnsi" w:hAnsiTheme="majorHAnsi"/>
        </w:rPr>
        <w:t xml:space="preserve"> </w:t>
      </w:r>
      <w:r>
        <w:rPr>
          <w:rFonts w:asciiTheme="majorHAnsi" w:hAnsiTheme="majorHAnsi"/>
        </w:rPr>
        <w:t xml:space="preserve"> </w:t>
      </w:r>
    </w:p>
    <w:p w:rsidR="00811C61" w:rsidRPr="008621CE" w:rsidRDefault="00811C61" w:rsidP="00811C61">
      <w:pPr>
        <w:spacing w:line="360" w:lineRule="auto"/>
        <w:ind w:firstLine="708"/>
        <w:jc w:val="both"/>
        <w:rPr>
          <w:rFonts w:asciiTheme="majorHAnsi" w:hAnsiTheme="majorHAnsi"/>
        </w:rPr>
      </w:pPr>
      <w:r w:rsidRPr="008621CE">
        <w:rPr>
          <w:rFonts w:asciiTheme="majorHAnsi" w:hAnsiTheme="majorHAnsi"/>
        </w:rPr>
        <w:t>Na jar 2020 bola umiestnená a uvedená do prevádzky na hasičskej zbrojnici elektronická siréna typu DS 977.</w:t>
      </w:r>
    </w:p>
    <w:p w:rsidR="00811C61" w:rsidRPr="008621CE" w:rsidRDefault="00811C61" w:rsidP="00811C61">
      <w:pPr>
        <w:spacing w:line="360" w:lineRule="auto"/>
        <w:ind w:firstLine="708"/>
        <w:jc w:val="both"/>
        <w:rPr>
          <w:rFonts w:asciiTheme="majorHAnsi" w:hAnsiTheme="majorHAnsi" w:cstheme="minorHAnsi"/>
        </w:rPr>
      </w:pPr>
      <w:r w:rsidRPr="008621CE">
        <w:rPr>
          <w:rFonts w:asciiTheme="majorHAnsi" w:hAnsiTheme="majorHAnsi"/>
        </w:rPr>
        <w:t>Po viac ako desaťročí má od septembra 2020 naša Materská škola opäť dve triedy. N</w:t>
      </w:r>
      <w:r w:rsidRPr="008621CE">
        <w:rPr>
          <w:rFonts w:asciiTheme="majorHAnsi" w:hAnsiTheme="majorHAnsi" w:cstheme="minorHAnsi"/>
        </w:rPr>
        <w:t xml:space="preserve">akoľko veľa detí s trvalým pobytom nebolo prijatých z dôvodu nedostatočnej kapacity, </w:t>
      </w:r>
      <w:r w:rsidRPr="008621CE">
        <w:rPr>
          <w:rFonts w:asciiTheme="majorHAnsi" w:hAnsiTheme="majorHAnsi"/>
        </w:rPr>
        <w:t>v letných mesiacoch</w:t>
      </w:r>
      <w:r w:rsidRPr="008621CE">
        <w:rPr>
          <w:rFonts w:asciiTheme="majorHAnsi" w:hAnsiTheme="majorHAnsi" w:cstheme="minorHAnsi"/>
        </w:rPr>
        <w:t xml:space="preserve"> bola zrekonštruovaná nová trieda, ktorá slúži na pobyt detí s poldennou </w:t>
      </w:r>
      <w:r>
        <w:rPr>
          <w:rFonts w:asciiTheme="majorHAnsi" w:hAnsiTheme="majorHAnsi" w:cstheme="minorHAnsi"/>
        </w:rPr>
        <w:t>prevádzkou</w:t>
      </w:r>
      <w:r w:rsidRPr="008621CE">
        <w:rPr>
          <w:rFonts w:asciiTheme="majorHAnsi" w:hAnsiTheme="majorHAnsi" w:cstheme="minorHAnsi"/>
        </w:rPr>
        <w:t xml:space="preserve">. </w:t>
      </w:r>
      <w:r>
        <w:rPr>
          <w:rFonts w:asciiTheme="majorHAnsi" w:hAnsiTheme="majorHAnsi" w:cstheme="minorHAnsi"/>
        </w:rPr>
        <w:t>Verím, že zvýšený počet detí v Materskej škole sa prejaví aj vyšším počtom detí v našej Základnej škole.</w:t>
      </w:r>
    </w:p>
    <w:p w:rsidR="00811C61" w:rsidRPr="005646F9" w:rsidRDefault="00811C61" w:rsidP="00811C61">
      <w:pPr>
        <w:spacing w:line="360" w:lineRule="auto"/>
        <w:ind w:firstLine="708"/>
        <w:jc w:val="both"/>
        <w:rPr>
          <w:rFonts w:asciiTheme="majorHAnsi" w:hAnsiTheme="majorHAnsi"/>
        </w:rPr>
      </w:pPr>
      <w:r>
        <w:rPr>
          <w:rFonts w:asciiTheme="majorHAnsi" w:hAnsiTheme="majorHAnsi"/>
        </w:rPr>
        <w:t>V roku 2020 b</w:t>
      </w:r>
      <w:r w:rsidRPr="008621CE">
        <w:rPr>
          <w:rFonts w:asciiTheme="majorHAnsi" w:hAnsiTheme="majorHAnsi"/>
        </w:rPr>
        <w:t xml:space="preserve">olo vybudovaných 430 m splaškovej kanalizácie z Environmentálneho fondu, celková hodnota diela bola v sume 103 433,09 Eur s DPH, z toho poskytnutá dotácia bola vo výške 98 261,43 Eur s DPH a spoluúčasť obce vo výške 5 171,66 Eur s DPH. </w:t>
      </w:r>
      <w:r w:rsidRPr="005646F9">
        <w:rPr>
          <w:rFonts w:asciiTheme="majorHAnsi" w:eastAsia="Calibri" w:hAnsiTheme="majorHAnsi"/>
          <w:lang w:eastAsia="en-US"/>
        </w:rPr>
        <w:t xml:space="preserve">Naša malá obec nemá vysoký rozpočet a tak je realizácia väčších investičných projektov veľmi náročná, z vlastných finančných prostriedkov až nemožná. V decembri 2020 bola podaná žiadosť </w:t>
      </w:r>
      <w:r w:rsidRPr="005646F9">
        <w:rPr>
          <w:rFonts w:asciiTheme="majorHAnsi" w:hAnsiTheme="majorHAnsi"/>
        </w:rPr>
        <w:t xml:space="preserve">na Environmentálny fond o dotáciu 500.000,- Eur na vybudovanie 2170 m kanalizácie v roku 2021. </w:t>
      </w:r>
      <w:r w:rsidRPr="00647D81">
        <w:rPr>
          <w:rFonts w:ascii="Cambria" w:eastAsia="Calibri" w:hAnsi="Cambria"/>
          <w:lang w:eastAsia="en-US"/>
        </w:rPr>
        <w:t>Verím, že sa nám takto podarí vybudovať ďalšiu časť kanalizácie v</w:t>
      </w:r>
      <w:r>
        <w:rPr>
          <w:rFonts w:ascii="Cambria" w:eastAsia="Calibri" w:hAnsi="Cambria"/>
          <w:lang w:eastAsia="en-US"/>
        </w:rPr>
        <w:t> </w:t>
      </w:r>
      <w:r w:rsidRPr="00647D81">
        <w:rPr>
          <w:rFonts w:ascii="Cambria" w:eastAsia="Calibri" w:hAnsi="Cambria"/>
          <w:lang w:eastAsia="en-US"/>
        </w:rPr>
        <w:t>obci</w:t>
      </w:r>
      <w:r>
        <w:rPr>
          <w:rFonts w:ascii="Cambria" w:eastAsia="Calibri" w:hAnsi="Cambria"/>
          <w:lang w:eastAsia="en-US"/>
        </w:rPr>
        <w:t xml:space="preserve">. </w:t>
      </w:r>
    </w:p>
    <w:p w:rsidR="00811C61" w:rsidRPr="001C3513" w:rsidRDefault="00811C61" w:rsidP="00811C61">
      <w:pPr>
        <w:spacing w:line="360" w:lineRule="auto"/>
        <w:ind w:firstLine="708"/>
        <w:jc w:val="both"/>
        <w:rPr>
          <w:rFonts w:asciiTheme="majorHAnsi" w:hAnsiTheme="majorHAnsi"/>
        </w:rPr>
      </w:pPr>
      <w:r w:rsidRPr="001C3513">
        <w:rPr>
          <w:rFonts w:asciiTheme="majorHAnsi" w:hAnsiTheme="majorHAnsi"/>
        </w:rPr>
        <w:t xml:space="preserve">V  júni </w:t>
      </w:r>
      <w:r>
        <w:rPr>
          <w:rFonts w:asciiTheme="majorHAnsi" w:hAnsiTheme="majorHAnsi"/>
        </w:rPr>
        <w:t>2020</w:t>
      </w:r>
      <w:r w:rsidRPr="001C3513">
        <w:rPr>
          <w:rFonts w:asciiTheme="majorHAnsi" w:hAnsiTheme="majorHAnsi"/>
        </w:rPr>
        <w:t xml:space="preserve"> sa začali budovať inžinierske siete (vodovod, plynovod, dažďová kanalizácia) a prístupová komunikácia k stavebným pozemkom IBV Na Záhumní III. a IV. </w:t>
      </w:r>
      <w:r w:rsidRPr="001C3513">
        <w:rPr>
          <w:rFonts w:asciiTheme="majorHAnsi" w:hAnsiTheme="majorHAnsi"/>
        </w:rPr>
        <w:lastRenderedPageBreak/>
        <w:t xml:space="preserve">etapa, v sume 424 071,14 Eur s DPH. Verejné osvetlenie </w:t>
      </w:r>
      <w:r>
        <w:rPr>
          <w:rFonts w:asciiTheme="majorHAnsi" w:hAnsiTheme="majorHAnsi"/>
        </w:rPr>
        <w:t xml:space="preserve">a rozhlas </w:t>
      </w:r>
      <w:r w:rsidRPr="001C3513">
        <w:rPr>
          <w:rFonts w:asciiTheme="majorHAnsi" w:hAnsiTheme="majorHAnsi"/>
        </w:rPr>
        <w:t>k IBV Záhumnie III. a IV. etapa v sume 31 410,66 Eur s DPH sa začalo budovať v októbri</w:t>
      </w:r>
      <w:r>
        <w:rPr>
          <w:rFonts w:asciiTheme="majorHAnsi" w:hAnsiTheme="majorHAnsi"/>
        </w:rPr>
        <w:t>. P</w:t>
      </w:r>
      <w:r w:rsidRPr="001C3513">
        <w:rPr>
          <w:rFonts w:asciiTheme="majorHAnsi" w:hAnsiTheme="majorHAnsi"/>
        </w:rPr>
        <w:t>rístupová komunikácia aj verejné osvetlenie boli dokončené v priebehu decembra 2020.</w:t>
      </w:r>
      <w:r w:rsidRPr="001C3513">
        <w:rPr>
          <w:rFonts w:asciiTheme="majorHAnsi" w:hAnsiTheme="majorHAnsi"/>
          <w:color w:val="FF0000"/>
        </w:rPr>
        <w:t xml:space="preserve"> </w:t>
      </w:r>
      <w:r w:rsidRPr="001C3513">
        <w:rPr>
          <w:rFonts w:asciiTheme="majorHAnsi" w:hAnsiTheme="majorHAnsi"/>
        </w:rPr>
        <w:t>Stále prebieha odpredaj stavebných pozemkov na Záhumní, v roku 2020 sa predalo 5 stavebných pozemkov a v jednom stavebnom pozemku odpredanom v roku 2019 bolo využité predkupné právo obce Plavecký Mikuláš a pozemok nadobudla obec naspäť. Ku koncu roka 2020 mala obec na predaj ešte 5 stavebných pozemkov.</w:t>
      </w:r>
    </w:p>
    <w:p w:rsidR="00811C61" w:rsidRPr="003445F9" w:rsidRDefault="00811C61" w:rsidP="00811C61">
      <w:pPr>
        <w:spacing w:line="360" w:lineRule="auto"/>
        <w:ind w:firstLine="708"/>
        <w:jc w:val="both"/>
        <w:rPr>
          <w:rFonts w:asciiTheme="majorHAnsi" w:hAnsiTheme="majorHAnsi"/>
        </w:rPr>
      </w:pPr>
      <w:r w:rsidRPr="003445F9">
        <w:rPr>
          <w:rFonts w:asciiTheme="majorHAnsi" w:hAnsiTheme="majorHAnsi"/>
        </w:rPr>
        <w:t xml:space="preserve">V mesiaci október bola opravená cesta na Bariny. </w:t>
      </w:r>
      <w:r>
        <w:rPr>
          <w:rFonts w:asciiTheme="majorHAnsi" w:hAnsiTheme="majorHAnsi"/>
        </w:rPr>
        <w:t>S</w:t>
      </w:r>
      <w:r w:rsidRPr="003445F9">
        <w:rPr>
          <w:rFonts w:asciiTheme="majorHAnsi" w:hAnsiTheme="majorHAnsi"/>
        </w:rPr>
        <w:t xml:space="preserve">poločnosť Slovak </w:t>
      </w:r>
      <w:proofErr w:type="spellStart"/>
      <w:r w:rsidRPr="003445F9">
        <w:rPr>
          <w:rFonts w:asciiTheme="majorHAnsi" w:hAnsiTheme="majorHAnsi"/>
        </w:rPr>
        <w:t>Telekom</w:t>
      </w:r>
      <w:proofErr w:type="spellEnd"/>
      <w:r>
        <w:rPr>
          <w:rFonts w:asciiTheme="majorHAnsi" w:hAnsiTheme="majorHAnsi"/>
        </w:rPr>
        <w:t xml:space="preserve"> v obci</w:t>
      </w:r>
      <w:r w:rsidRPr="003445F9">
        <w:rPr>
          <w:rFonts w:asciiTheme="majorHAnsi" w:hAnsiTheme="majorHAnsi"/>
        </w:rPr>
        <w:t xml:space="preserve"> realizuje položenie optickej siete, v </w:t>
      </w:r>
      <w:r w:rsidRPr="00AB4255">
        <w:rPr>
          <w:rFonts w:asciiTheme="majorHAnsi" w:hAnsiTheme="majorHAnsi"/>
        </w:rPr>
        <w:t>decembri</w:t>
      </w:r>
      <w:r w:rsidRPr="003445F9">
        <w:rPr>
          <w:rFonts w:asciiTheme="majorHAnsi" w:hAnsiTheme="majorHAnsi"/>
        </w:rPr>
        <w:t xml:space="preserve"> boli pripojené prvé domácnosti. </w:t>
      </w:r>
      <w:r>
        <w:rPr>
          <w:rFonts w:asciiTheme="majorHAnsi" w:hAnsiTheme="majorHAnsi"/>
        </w:rPr>
        <w:t>Občania našej obce</w:t>
      </w:r>
      <w:r w:rsidRPr="003445F9">
        <w:rPr>
          <w:rFonts w:asciiTheme="majorHAnsi" w:hAnsiTheme="majorHAnsi"/>
        </w:rPr>
        <w:t xml:space="preserve"> tak môž</w:t>
      </w:r>
      <w:r>
        <w:rPr>
          <w:rFonts w:asciiTheme="majorHAnsi" w:hAnsiTheme="majorHAnsi"/>
        </w:rPr>
        <w:t>u</w:t>
      </w:r>
      <w:r w:rsidRPr="003445F9">
        <w:rPr>
          <w:rFonts w:asciiTheme="majorHAnsi" w:hAnsiTheme="majorHAnsi"/>
        </w:rPr>
        <w:t xml:space="preserve"> využívať vysokorýchlostný internet.</w:t>
      </w:r>
    </w:p>
    <w:p w:rsidR="00811C61" w:rsidRPr="00E310C3" w:rsidRDefault="00811C61" w:rsidP="00811C61">
      <w:pPr>
        <w:spacing w:line="360" w:lineRule="auto"/>
        <w:jc w:val="both"/>
        <w:rPr>
          <w:rFonts w:asciiTheme="majorHAnsi" w:eastAsia="Calibri" w:hAnsiTheme="majorHAnsi"/>
          <w:lang w:eastAsia="en-US"/>
        </w:rPr>
      </w:pPr>
      <w:r w:rsidRPr="003445F9">
        <w:rPr>
          <w:rFonts w:asciiTheme="majorHAnsi" w:eastAsia="Calibri" w:hAnsiTheme="majorHAnsi"/>
          <w:lang w:eastAsia="en-US"/>
        </w:rPr>
        <w:tab/>
      </w:r>
      <w:r>
        <w:rPr>
          <w:rFonts w:asciiTheme="majorHAnsi" w:eastAsia="Calibri" w:hAnsiTheme="majorHAnsi"/>
          <w:lang w:eastAsia="en-US"/>
        </w:rPr>
        <w:t>Ďakujem</w:t>
      </w:r>
      <w:r w:rsidRPr="00E310C3">
        <w:rPr>
          <w:rFonts w:asciiTheme="majorHAnsi" w:hAnsiTheme="majorHAnsi" w:cstheme="minorHAnsi"/>
        </w:rPr>
        <w:t xml:space="preserve"> za pomoc a spolupatričnosť všetkým, ktorí v čase </w:t>
      </w:r>
      <w:r>
        <w:rPr>
          <w:rFonts w:asciiTheme="majorHAnsi" w:hAnsiTheme="majorHAnsi" w:cstheme="minorHAnsi"/>
        </w:rPr>
        <w:t>prvej</w:t>
      </w:r>
      <w:r w:rsidRPr="00E310C3">
        <w:rPr>
          <w:rFonts w:asciiTheme="majorHAnsi" w:hAnsiTheme="majorHAnsi" w:cstheme="minorHAnsi"/>
        </w:rPr>
        <w:t xml:space="preserve"> vlny pandémie pomáhali šitím rúšok alebo </w:t>
      </w:r>
      <w:r>
        <w:rPr>
          <w:rFonts w:asciiTheme="majorHAnsi" w:hAnsiTheme="majorHAnsi" w:cstheme="minorHAnsi"/>
        </w:rPr>
        <w:t xml:space="preserve">nákupom </w:t>
      </w:r>
      <w:r w:rsidRPr="00E310C3">
        <w:rPr>
          <w:rFonts w:asciiTheme="majorHAnsi" w:hAnsiTheme="majorHAnsi" w:cstheme="minorHAnsi"/>
        </w:rPr>
        <w:t xml:space="preserve">potravín pre starších občanov. </w:t>
      </w:r>
      <w:r>
        <w:rPr>
          <w:rFonts w:asciiTheme="majorHAnsi" w:hAnsiTheme="majorHAnsi" w:cstheme="minorHAnsi"/>
        </w:rPr>
        <w:t xml:space="preserve"> P</w:t>
      </w:r>
      <w:r w:rsidRPr="003445F9">
        <w:rPr>
          <w:rFonts w:asciiTheme="majorHAnsi" w:eastAsia="Calibri" w:hAnsiTheme="majorHAnsi"/>
          <w:lang w:eastAsia="en-US"/>
        </w:rPr>
        <w:t>očas druhej vlny pandémie COVID-19 prebiehalo aj v našej obci ce</w:t>
      </w:r>
      <w:r>
        <w:rPr>
          <w:rFonts w:asciiTheme="majorHAnsi" w:eastAsia="Calibri" w:hAnsiTheme="majorHAnsi"/>
          <w:lang w:eastAsia="en-US"/>
        </w:rPr>
        <w:t xml:space="preserve">loplošné testovanie. Testovalo sa </w:t>
      </w:r>
      <w:r w:rsidRPr="003445F9">
        <w:rPr>
          <w:rFonts w:asciiTheme="majorHAnsi" w:eastAsia="Calibri" w:hAnsiTheme="majorHAnsi"/>
          <w:lang w:eastAsia="en-US"/>
        </w:rPr>
        <w:t xml:space="preserve">v Kultúrnom dome cez víkend </w:t>
      </w:r>
      <w:r w:rsidRPr="003445F9">
        <w:rPr>
          <w:rFonts w:asciiTheme="majorHAnsi" w:hAnsiTheme="majorHAnsi"/>
        </w:rPr>
        <w:t>31.10.2020-1.11.2020 a druhýkrát cez víkend 21.11.2020-22.11.2020</w:t>
      </w:r>
      <w:r w:rsidRPr="003445F9">
        <w:rPr>
          <w:rFonts w:asciiTheme="majorHAnsi" w:eastAsia="Calibri" w:hAnsiTheme="majorHAnsi"/>
          <w:lang w:eastAsia="en-US"/>
        </w:rPr>
        <w:t xml:space="preserve">. Chcem poďakovať za ochotu a pomoc všetkým </w:t>
      </w:r>
      <w:r>
        <w:rPr>
          <w:rFonts w:asciiTheme="majorHAnsi" w:eastAsia="Calibri" w:hAnsiTheme="majorHAnsi"/>
          <w:lang w:eastAsia="en-US"/>
        </w:rPr>
        <w:t xml:space="preserve">zdravotníkom, </w:t>
      </w:r>
      <w:r w:rsidRPr="003445F9">
        <w:rPr>
          <w:rFonts w:asciiTheme="majorHAnsi" w:eastAsia="Calibri" w:hAnsiTheme="majorHAnsi"/>
          <w:lang w:eastAsia="en-US"/>
        </w:rPr>
        <w:t xml:space="preserve"> administratívnym pracovníkom, zamestnancom obce, ako aj občanom za trpezlivosť a zodpovedný prístup. </w:t>
      </w:r>
    </w:p>
    <w:p w:rsidR="00811C61" w:rsidRPr="003445F9" w:rsidRDefault="00811C61" w:rsidP="00811C61">
      <w:pPr>
        <w:spacing w:line="360" w:lineRule="auto"/>
        <w:ind w:firstLine="708"/>
        <w:jc w:val="both"/>
        <w:rPr>
          <w:rFonts w:asciiTheme="majorHAnsi" w:eastAsia="Calibri" w:hAnsiTheme="majorHAnsi"/>
          <w:lang w:eastAsia="en-US"/>
        </w:rPr>
      </w:pPr>
      <w:r w:rsidRPr="003445F9">
        <w:rPr>
          <w:rFonts w:asciiTheme="majorHAnsi" w:eastAsia="Calibri" w:hAnsiTheme="majorHAnsi"/>
          <w:lang w:eastAsia="en-US"/>
        </w:rPr>
        <w:t>Ďakujem aj všetkým občanom, ktorým záleží na našej obci a v uplynulom roku akýmkoľvek spôsobom prispeli k jej zveľadeniu.</w:t>
      </w:r>
    </w:p>
    <w:p w:rsidR="00811C61" w:rsidRPr="00647D81" w:rsidRDefault="00811C61" w:rsidP="00811C61">
      <w:pPr>
        <w:spacing w:line="360" w:lineRule="auto"/>
        <w:jc w:val="both"/>
        <w:rPr>
          <w:rFonts w:ascii="Cambria" w:eastAsia="Calibri" w:hAnsi="Cambria"/>
          <w:lang w:eastAsia="en-US"/>
        </w:rPr>
      </w:pPr>
    </w:p>
    <w:p w:rsidR="00811C61" w:rsidRDefault="00811C61" w:rsidP="00811C61">
      <w:pPr>
        <w:spacing w:line="360" w:lineRule="auto"/>
        <w:jc w:val="both"/>
        <w:rPr>
          <w:rFonts w:ascii="Cambria" w:eastAsia="Calibri" w:hAnsi="Cambria"/>
          <w:lang w:eastAsia="en-US"/>
        </w:rPr>
      </w:pPr>
      <w:r w:rsidRPr="00647D81">
        <w:rPr>
          <w:rFonts w:ascii="Cambria" w:eastAsia="Calibri" w:hAnsi="Cambria"/>
          <w:lang w:eastAsia="en-US"/>
        </w:rPr>
        <w:t>Ing. Peter Válek, starosta</w:t>
      </w:r>
    </w:p>
    <w:p w:rsidR="005402E5" w:rsidRDefault="005402E5" w:rsidP="00066A63">
      <w:pPr>
        <w:spacing w:line="360" w:lineRule="auto"/>
        <w:jc w:val="both"/>
        <w:rPr>
          <w:rFonts w:ascii="Cambria" w:hAnsi="Cambria"/>
        </w:rPr>
      </w:pPr>
    </w:p>
    <w:p w:rsidR="009C4277" w:rsidRPr="004630D8" w:rsidRDefault="009C4277" w:rsidP="00C621F3">
      <w:pPr>
        <w:tabs>
          <w:tab w:val="right" w:pos="8820"/>
        </w:tabs>
        <w:spacing w:line="360" w:lineRule="auto"/>
        <w:jc w:val="both"/>
        <w:rPr>
          <w:rFonts w:ascii="Cambria" w:hAnsi="Cambria"/>
          <w:b/>
          <w:color w:val="0070C0"/>
          <w:sz w:val="28"/>
          <w:u w:val="double"/>
        </w:rPr>
      </w:pPr>
      <w:r w:rsidRPr="004630D8">
        <w:rPr>
          <w:rFonts w:ascii="Cambria" w:hAnsi="Cambria"/>
          <w:b/>
          <w:color w:val="0070C0"/>
          <w:sz w:val="28"/>
          <w:u w:val="double"/>
        </w:rPr>
        <w:t>2. Identifikačné údaje obce</w:t>
      </w:r>
    </w:p>
    <w:p w:rsidR="009C4277" w:rsidRPr="002E5778" w:rsidRDefault="009C4277" w:rsidP="002E5778">
      <w:pPr>
        <w:tabs>
          <w:tab w:val="left" w:pos="3402"/>
          <w:tab w:val="right" w:pos="8820"/>
        </w:tabs>
        <w:spacing w:line="360" w:lineRule="auto"/>
        <w:jc w:val="both"/>
        <w:rPr>
          <w:rFonts w:ascii="Cambria" w:hAnsi="Cambria"/>
        </w:rPr>
      </w:pPr>
      <w:r w:rsidRPr="002E5778">
        <w:rPr>
          <w:rFonts w:ascii="Cambria" w:hAnsi="Cambria"/>
          <w:b/>
          <w:i/>
        </w:rPr>
        <w:t xml:space="preserve">Názov: </w:t>
      </w:r>
      <w:r w:rsidR="002E5778">
        <w:rPr>
          <w:rFonts w:ascii="Cambria" w:hAnsi="Cambria"/>
        </w:rPr>
        <w:tab/>
        <w:t>Obec Plavecký Mikuláš</w:t>
      </w:r>
    </w:p>
    <w:p w:rsidR="009C4277" w:rsidRDefault="009C4277" w:rsidP="002E5778">
      <w:pPr>
        <w:tabs>
          <w:tab w:val="left" w:pos="3402"/>
          <w:tab w:val="right" w:pos="8820"/>
        </w:tabs>
        <w:spacing w:line="360" w:lineRule="auto"/>
        <w:jc w:val="both"/>
        <w:rPr>
          <w:rFonts w:ascii="Cambria" w:hAnsi="Cambria"/>
          <w:b/>
        </w:rPr>
      </w:pPr>
      <w:r w:rsidRPr="002E5778">
        <w:rPr>
          <w:rFonts w:ascii="Cambria" w:hAnsi="Cambria"/>
          <w:b/>
          <w:i/>
        </w:rPr>
        <w:t>Sídlo:</w:t>
      </w:r>
      <w:r w:rsidR="002E5778">
        <w:rPr>
          <w:rFonts w:ascii="Cambria" w:hAnsi="Cambria"/>
          <w:b/>
        </w:rPr>
        <w:tab/>
      </w:r>
      <w:r w:rsidR="002E5778" w:rsidRPr="002E5778">
        <w:rPr>
          <w:rFonts w:ascii="Cambria" w:hAnsi="Cambria"/>
        </w:rPr>
        <w:t>Obecný úrad, 906 35  Plavecký Mikuláš 307</w:t>
      </w:r>
    </w:p>
    <w:p w:rsidR="009C4277" w:rsidRDefault="009C4277" w:rsidP="002E5778">
      <w:pPr>
        <w:tabs>
          <w:tab w:val="left" w:pos="3402"/>
          <w:tab w:val="right" w:pos="8820"/>
        </w:tabs>
        <w:spacing w:line="360" w:lineRule="auto"/>
        <w:jc w:val="both"/>
        <w:rPr>
          <w:rFonts w:ascii="Cambria" w:hAnsi="Cambria"/>
          <w:b/>
        </w:rPr>
      </w:pPr>
      <w:r w:rsidRPr="002E5778">
        <w:rPr>
          <w:rFonts w:ascii="Cambria" w:hAnsi="Cambria"/>
          <w:b/>
          <w:i/>
        </w:rPr>
        <w:t>I</w:t>
      </w:r>
      <w:r w:rsidR="002E5778" w:rsidRPr="002E5778">
        <w:rPr>
          <w:rFonts w:ascii="Cambria" w:hAnsi="Cambria"/>
          <w:b/>
          <w:i/>
        </w:rPr>
        <w:t>Č</w:t>
      </w:r>
      <w:r w:rsidRPr="002E5778">
        <w:rPr>
          <w:rFonts w:ascii="Cambria" w:hAnsi="Cambria"/>
          <w:b/>
          <w:i/>
        </w:rPr>
        <w:t>O</w:t>
      </w:r>
      <w:r w:rsidR="002E5778" w:rsidRPr="002E5778">
        <w:rPr>
          <w:rFonts w:ascii="Cambria" w:hAnsi="Cambria"/>
          <w:b/>
          <w:i/>
        </w:rPr>
        <w:t>:</w:t>
      </w:r>
      <w:r w:rsidR="002E5778">
        <w:rPr>
          <w:rFonts w:ascii="Cambria" w:hAnsi="Cambria"/>
          <w:b/>
        </w:rPr>
        <w:tab/>
      </w:r>
      <w:r w:rsidR="002E5778" w:rsidRPr="002E5778">
        <w:rPr>
          <w:rFonts w:ascii="Cambria" w:hAnsi="Cambria"/>
        </w:rPr>
        <w:t>00 309 796</w:t>
      </w:r>
    </w:p>
    <w:p w:rsidR="0019752D" w:rsidRPr="002E5778" w:rsidRDefault="002E5778" w:rsidP="002E5778">
      <w:pPr>
        <w:tabs>
          <w:tab w:val="left" w:pos="3402"/>
          <w:tab w:val="right" w:pos="8820"/>
        </w:tabs>
        <w:spacing w:line="360" w:lineRule="auto"/>
        <w:jc w:val="both"/>
        <w:rPr>
          <w:rFonts w:ascii="Cambria" w:hAnsi="Cambria"/>
        </w:rPr>
      </w:pPr>
      <w:r w:rsidRPr="002E5778">
        <w:rPr>
          <w:rFonts w:ascii="Cambria" w:hAnsi="Cambria"/>
          <w:b/>
          <w:i/>
        </w:rPr>
        <w:t>Štatutárny orgán obce:</w:t>
      </w:r>
      <w:r>
        <w:rPr>
          <w:rFonts w:ascii="Cambria" w:hAnsi="Cambria"/>
          <w:b/>
        </w:rPr>
        <w:tab/>
      </w:r>
      <w:r w:rsidR="0019752D">
        <w:rPr>
          <w:rFonts w:ascii="Cambria" w:hAnsi="Cambria"/>
        </w:rPr>
        <w:t>Ing. Peter Válek - starosta</w:t>
      </w:r>
    </w:p>
    <w:p w:rsidR="002E5778" w:rsidRDefault="002E5778" w:rsidP="002E5778">
      <w:pPr>
        <w:tabs>
          <w:tab w:val="left" w:pos="3402"/>
          <w:tab w:val="right" w:pos="8820"/>
        </w:tabs>
        <w:spacing w:line="360" w:lineRule="auto"/>
        <w:jc w:val="both"/>
        <w:rPr>
          <w:rFonts w:ascii="Cambria" w:hAnsi="Cambria"/>
        </w:rPr>
      </w:pPr>
      <w:r w:rsidRPr="002E5778">
        <w:rPr>
          <w:rFonts w:ascii="Cambria" w:hAnsi="Cambria"/>
          <w:b/>
          <w:i/>
        </w:rPr>
        <w:t>Telefón:</w:t>
      </w:r>
      <w:r>
        <w:rPr>
          <w:rFonts w:ascii="Cambria" w:hAnsi="Cambria"/>
          <w:b/>
        </w:rPr>
        <w:tab/>
      </w:r>
      <w:r>
        <w:rPr>
          <w:rFonts w:ascii="Cambria" w:hAnsi="Cambria"/>
        </w:rPr>
        <w:t>034/653 83 01</w:t>
      </w:r>
    </w:p>
    <w:p w:rsidR="002E5778" w:rsidRDefault="002E5778" w:rsidP="002E5778">
      <w:pPr>
        <w:tabs>
          <w:tab w:val="left" w:pos="3402"/>
          <w:tab w:val="right" w:pos="8820"/>
        </w:tabs>
        <w:spacing w:line="360" w:lineRule="auto"/>
        <w:jc w:val="both"/>
        <w:rPr>
          <w:rFonts w:ascii="Cambria" w:hAnsi="Cambria"/>
        </w:rPr>
      </w:pPr>
      <w:r>
        <w:rPr>
          <w:rFonts w:ascii="Cambria" w:hAnsi="Cambria"/>
        </w:rPr>
        <w:tab/>
        <w:t>0907 436 537</w:t>
      </w:r>
    </w:p>
    <w:p w:rsidR="002E5778" w:rsidRPr="002E5778" w:rsidRDefault="002E5778" w:rsidP="002E5778">
      <w:pPr>
        <w:tabs>
          <w:tab w:val="left" w:pos="3402"/>
          <w:tab w:val="right" w:pos="8820"/>
        </w:tabs>
        <w:spacing w:line="360" w:lineRule="auto"/>
        <w:jc w:val="both"/>
        <w:rPr>
          <w:rFonts w:ascii="Cambria" w:hAnsi="Cambria"/>
        </w:rPr>
      </w:pPr>
      <w:r w:rsidRPr="002E5778">
        <w:rPr>
          <w:rFonts w:ascii="Cambria" w:hAnsi="Cambria"/>
          <w:b/>
          <w:i/>
        </w:rPr>
        <w:t>Mail:</w:t>
      </w:r>
      <w:r>
        <w:rPr>
          <w:rFonts w:ascii="Cambria" w:hAnsi="Cambria"/>
          <w:b/>
        </w:rPr>
        <w:tab/>
      </w:r>
      <w:hyperlink r:id="rId9" w:history="1">
        <w:r w:rsidRPr="002E5778">
          <w:rPr>
            <w:rStyle w:val="Hypertextovprepojenie"/>
            <w:rFonts w:ascii="Cambria" w:hAnsi="Cambria"/>
            <w:color w:val="auto"/>
            <w:u w:val="none"/>
          </w:rPr>
          <w:t>starosta@plaveckymikulas.sk</w:t>
        </w:r>
      </w:hyperlink>
    </w:p>
    <w:p w:rsidR="002E5778" w:rsidRPr="002E5778" w:rsidRDefault="002E5778" w:rsidP="002E5778">
      <w:pPr>
        <w:tabs>
          <w:tab w:val="left" w:pos="3402"/>
          <w:tab w:val="right" w:pos="8820"/>
        </w:tabs>
        <w:spacing w:line="360" w:lineRule="auto"/>
        <w:jc w:val="both"/>
        <w:rPr>
          <w:rFonts w:ascii="Cambria" w:hAnsi="Cambria"/>
        </w:rPr>
      </w:pPr>
      <w:r w:rsidRPr="002E5778">
        <w:rPr>
          <w:rFonts w:ascii="Cambria" w:hAnsi="Cambria"/>
        </w:rPr>
        <w:tab/>
      </w:r>
      <w:hyperlink r:id="rId10" w:history="1">
        <w:r w:rsidRPr="002E5778">
          <w:rPr>
            <w:rStyle w:val="Hypertextovprepojenie"/>
            <w:rFonts w:ascii="Cambria" w:hAnsi="Cambria"/>
            <w:color w:val="auto"/>
            <w:u w:val="none"/>
          </w:rPr>
          <w:t>obec@plaveckymikulas.sk</w:t>
        </w:r>
      </w:hyperlink>
    </w:p>
    <w:p w:rsidR="002E5778" w:rsidRPr="002E5778" w:rsidRDefault="002E5778" w:rsidP="002E5778">
      <w:pPr>
        <w:tabs>
          <w:tab w:val="left" w:pos="3402"/>
          <w:tab w:val="right" w:pos="8820"/>
        </w:tabs>
        <w:spacing w:line="360" w:lineRule="auto"/>
        <w:jc w:val="both"/>
        <w:rPr>
          <w:rFonts w:ascii="Cambria" w:hAnsi="Cambria"/>
        </w:rPr>
      </w:pPr>
      <w:r w:rsidRPr="002E5778">
        <w:rPr>
          <w:rFonts w:ascii="Cambria" w:hAnsi="Cambria"/>
        </w:rPr>
        <w:tab/>
      </w:r>
      <w:r w:rsidR="00E3150E">
        <w:rPr>
          <w:rFonts w:ascii="Cambria" w:hAnsi="Cambria"/>
        </w:rPr>
        <w:t>dulanska</w:t>
      </w:r>
      <w:r w:rsidRPr="002E5778">
        <w:rPr>
          <w:rFonts w:ascii="Cambria" w:hAnsi="Cambria"/>
        </w:rPr>
        <w:t>@plaveckymikulas.sk</w:t>
      </w:r>
    </w:p>
    <w:p w:rsidR="00E3150E" w:rsidRDefault="002E5778" w:rsidP="002E5778">
      <w:pPr>
        <w:tabs>
          <w:tab w:val="left" w:pos="3402"/>
          <w:tab w:val="right" w:pos="8820"/>
        </w:tabs>
        <w:spacing w:line="360" w:lineRule="auto"/>
        <w:jc w:val="both"/>
        <w:rPr>
          <w:rFonts w:ascii="Cambria" w:hAnsi="Cambria"/>
        </w:rPr>
      </w:pPr>
      <w:r w:rsidRPr="002E5778">
        <w:rPr>
          <w:rFonts w:ascii="Cambria" w:hAnsi="Cambria"/>
          <w:b/>
          <w:i/>
        </w:rPr>
        <w:t>Webová stránka:</w:t>
      </w:r>
      <w:r>
        <w:rPr>
          <w:rFonts w:ascii="Cambria" w:hAnsi="Cambria"/>
          <w:b/>
        </w:rPr>
        <w:tab/>
      </w:r>
      <w:hyperlink r:id="rId11" w:history="1">
        <w:r w:rsidRPr="005B29FE">
          <w:rPr>
            <w:rStyle w:val="Hypertextovprepojenie"/>
            <w:rFonts w:ascii="Cambria" w:hAnsi="Cambria"/>
            <w:color w:val="auto"/>
            <w:u w:val="none"/>
          </w:rPr>
          <w:t>www.plaveckymikulas.sk</w:t>
        </w:r>
      </w:hyperlink>
    </w:p>
    <w:p w:rsidR="002E5778" w:rsidRDefault="002E5778" w:rsidP="002E5778">
      <w:pPr>
        <w:tabs>
          <w:tab w:val="left" w:pos="3402"/>
          <w:tab w:val="right" w:pos="8820"/>
        </w:tabs>
        <w:spacing w:line="360" w:lineRule="auto"/>
        <w:jc w:val="both"/>
        <w:rPr>
          <w:rFonts w:ascii="Cambria" w:hAnsi="Cambria"/>
          <w:b/>
          <w:color w:val="0070C0"/>
          <w:sz w:val="28"/>
          <w:szCs w:val="28"/>
          <w:u w:val="double"/>
        </w:rPr>
      </w:pPr>
      <w:r>
        <w:rPr>
          <w:rFonts w:ascii="Cambria" w:hAnsi="Cambria"/>
          <w:b/>
          <w:color w:val="0070C0"/>
          <w:sz w:val="28"/>
          <w:szCs w:val="28"/>
          <w:u w:val="double"/>
        </w:rPr>
        <w:lastRenderedPageBreak/>
        <w:t>3. Organizačná štruktúra obce a identifikácia vedúcich predstaviteľov</w:t>
      </w:r>
    </w:p>
    <w:p w:rsidR="0019752D" w:rsidRPr="00E74B29" w:rsidRDefault="002E5778" w:rsidP="002E5778">
      <w:pPr>
        <w:jc w:val="both"/>
        <w:rPr>
          <w:rFonts w:ascii="Cambria" w:hAnsi="Cambria"/>
        </w:rPr>
      </w:pPr>
      <w:r w:rsidRPr="002E5778">
        <w:rPr>
          <w:rFonts w:ascii="Cambria" w:hAnsi="Cambria"/>
          <w:b/>
          <w:i/>
        </w:rPr>
        <w:t>Starosta obce:</w:t>
      </w:r>
      <w:r>
        <w:rPr>
          <w:rFonts w:ascii="Cambria" w:hAnsi="Cambria"/>
        </w:rPr>
        <w:tab/>
      </w:r>
      <w:r>
        <w:rPr>
          <w:rFonts w:ascii="Cambria" w:hAnsi="Cambria"/>
        </w:rPr>
        <w:tab/>
      </w:r>
      <w:r>
        <w:rPr>
          <w:rFonts w:ascii="Cambria" w:hAnsi="Cambria"/>
        </w:rPr>
        <w:tab/>
      </w:r>
      <w:r w:rsidR="00E3150E">
        <w:rPr>
          <w:rFonts w:ascii="Cambria" w:hAnsi="Cambria"/>
        </w:rPr>
        <w:tab/>
      </w:r>
      <w:r w:rsidR="00E3150E">
        <w:rPr>
          <w:rFonts w:ascii="Cambria" w:hAnsi="Cambria"/>
        </w:rPr>
        <w:tab/>
      </w:r>
      <w:r w:rsidR="0019752D">
        <w:rPr>
          <w:rFonts w:ascii="Cambria" w:hAnsi="Cambria"/>
        </w:rPr>
        <w:t>Ing. Peter Válek</w:t>
      </w:r>
    </w:p>
    <w:p w:rsidR="002E5778" w:rsidRPr="00E74B29" w:rsidRDefault="002E5778" w:rsidP="002E5778">
      <w:pPr>
        <w:jc w:val="both"/>
        <w:rPr>
          <w:rFonts w:ascii="Cambria" w:hAnsi="Cambria"/>
          <w:i/>
        </w:rPr>
      </w:pPr>
    </w:p>
    <w:p w:rsidR="0019752D" w:rsidRPr="00E74B29" w:rsidRDefault="002E5778" w:rsidP="002E5778">
      <w:pPr>
        <w:jc w:val="both"/>
        <w:rPr>
          <w:rFonts w:ascii="Cambria" w:hAnsi="Cambria"/>
        </w:rPr>
      </w:pPr>
      <w:r w:rsidRPr="002E5778">
        <w:rPr>
          <w:rFonts w:ascii="Cambria" w:hAnsi="Cambria"/>
          <w:b/>
          <w:i/>
        </w:rPr>
        <w:t>Zástupca starostu obce:</w:t>
      </w:r>
      <w:r w:rsidRPr="00E74B29">
        <w:rPr>
          <w:rFonts w:ascii="Cambria" w:hAnsi="Cambria"/>
        </w:rPr>
        <w:tab/>
      </w:r>
      <w:r>
        <w:rPr>
          <w:rFonts w:ascii="Cambria" w:hAnsi="Cambria"/>
        </w:rPr>
        <w:tab/>
      </w:r>
      <w:r w:rsidR="00E3150E">
        <w:rPr>
          <w:rFonts w:ascii="Cambria" w:hAnsi="Cambria"/>
        </w:rPr>
        <w:tab/>
      </w:r>
      <w:r w:rsidR="00E3150E">
        <w:rPr>
          <w:rFonts w:ascii="Cambria" w:hAnsi="Cambria"/>
        </w:rPr>
        <w:tab/>
      </w:r>
      <w:r w:rsidR="0019752D">
        <w:rPr>
          <w:rFonts w:ascii="Cambria" w:hAnsi="Cambria"/>
        </w:rPr>
        <w:t>Bc. Martin Kovár</w:t>
      </w:r>
    </w:p>
    <w:p w:rsidR="002E5778" w:rsidRPr="00E74B29" w:rsidRDefault="002E5778" w:rsidP="002E5778">
      <w:pPr>
        <w:jc w:val="both"/>
        <w:rPr>
          <w:rFonts w:ascii="Cambria" w:hAnsi="Cambria"/>
        </w:rPr>
      </w:pPr>
    </w:p>
    <w:p w:rsidR="002E5778" w:rsidRDefault="002E5778" w:rsidP="002E5778">
      <w:pPr>
        <w:jc w:val="both"/>
        <w:rPr>
          <w:rFonts w:ascii="Cambria" w:hAnsi="Cambria"/>
        </w:rPr>
      </w:pPr>
      <w:r w:rsidRPr="002E5778">
        <w:rPr>
          <w:rFonts w:ascii="Cambria" w:hAnsi="Cambria"/>
          <w:b/>
          <w:i/>
        </w:rPr>
        <w:t>Hlavný kontrolór obce:</w:t>
      </w:r>
      <w:r w:rsidRPr="002E5778">
        <w:rPr>
          <w:rFonts w:ascii="Cambria" w:hAnsi="Cambria"/>
          <w:b/>
        </w:rPr>
        <w:tab/>
      </w:r>
      <w:r>
        <w:rPr>
          <w:rFonts w:ascii="Cambria" w:hAnsi="Cambria"/>
          <w:b/>
        </w:rPr>
        <w:tab/>
      </w:r>
      <w:r w:rsidR="00E3150E">
        <w:rPr>
          <w:rFonts w:ascii="Cambria" w:hAnsi="Cambria"/>
          <w:b/>
        </w:rPr>
        <w:tab/>
      </w:r>
      <w:r w:rsidR="00E3150E">
        <w:rPr>
          <w:rFonts w:ascii="Cambria" w:hAnsi="Cambria"/>
          <w:b/>
        </w:rPr>
        <w:tab/>
      </w:r>
      <w:r w:rsidRPr="00E74B29">
        <w:rPr>
          <w:rFonts w:ascii="Cambria" w:hAnsi="Cambria"/>
        </w:rPr>
        <w:t>Ing. Marcel Šeliga</w:t>
      </w:r>
    </w:p>
    <w:p w:rsidR="00E3150E" w:rsidRPr="00E74B29" w:rsidRDefault="00E3150E" w:rsidP="002E5778">
      <w:pPr>
        <w:jc w:val="both"/>
        <w:rPr>
          <w:rFonts w:ascii="Cambria" w:hAnsi="Cambria"/>
        </w:rPr>
      </w:pPr>
    </w:p>
    <w:p w:rsidR="002E5778" w:rsidRPr="00E74B29" w:rsidRDefault="002E5778" w:rsidP="002E5778">
      <w:pPr>
        <w:jc w:val="both"/>
        <w:rPr>
          <w:rFonts w:ascii="Cambria" w:hAnsi="Cambria"/>
        </w:rPr>
      </w:pPr>
      <w:r w:rsidRPr="002E5778">
        <w:rPr>
          <w:rFonts w:ascii="Cambria" w:hAnsi="Cambria"/>
          <w:b/>
          <w:i/>
        </w:rPr>
        <w:t>Obecné zastupiteľstvo:</w:t>
      </w:r>
      <w:r w:rsidRPr="00E74B29">
        <w:rPr>
          <w:rFonts w:ascii="Cambria" w:hAnsi="Cambria"/>
        </w:rPr>
        <w:tab/>
      </w:r>
      <w:r>
        <w:rPr>
          <w:rFonts w:ascii="Cambria" w:hAnsi="Cambria"/>
        </w:rPr>
        <w:tab/>
      </w:r>
      <w:r w:rsidRPr="00E74B29">
        <w:rPr>
          <w:rFonts w:ascii="Cambria" w:hAnsi="Cambria"/>
        </w:rPr>
        <w:t xml:space="preserve">Obec Plavecký Mikuláš má </w:t>
      </w:r>
      <w:r w:rsidRPr="00E74B29">
        <w:rPr>
          <w:rFonts w:ascii="Cambria" w:hAnsi="Cambria"/>
          <w:b/>
          <w:i/>
        </w:rPr>
        <w:t>7 poslancov</w:t>
      </w:r>
      <w:r w:rsidRPr="00E74B29">
        <w:rPr>
          <w:rFonts w:ascii="Cambria" w:hAnsi="Cambria"/>
        </w:rPr>
        <w:t>:</w:t>
      </w:r>
    </w:p>
    <w:p w:rsidR="0019752D" w:rsidRDefault="002E5778" w:rsidP="002E5778">
      <w:pPr>
        <w:jc w:val="both"/>
        <w:rPr>
          <w:rFonts w:ascii="Cambria" w:hAnsi="Cambria"/>
        </w:rPr>
      </w:pPr>
      <w:r>
        <w:rPr>
          <w:rFonts w:ascii="Cambria" w:hAnsi="Cambria"/>
        </w:rPr>
        <w:tab/>
      </w:r>
      <w:r>
        <w:rPr>
          <w:rFonts w:ascii="Cambria" w:hAnsi="Cambria"/>
        </w:rPr>
        <w:tab/>
      </w:r>
      <w:r w:rsidRPr="00E74B29">
        <w:rPr>
          <w:rFonts w:ascii="Cambria" w:hAnsi="Cambria"/>
        </w:rPr>
        <w:tab/>
      </w:r>
      <w:r w:rsidRPr="00E74B29">
        <w:rPr>
          <w:rFonts w:ascii="Cambria" w:hAnsi="Cambria"/>
        </w:rPr>
        <w:tab/>
      </w:r>
    </w:p>
    <w:p w:rsidR="0019752D" w:rsidRDefault="0019752D" w:rsidP="002E5778">
      <w:pPr>
        <w:jc w:val="both"/>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sidR="00E3150E">
        <w:rPr>
          <w:rFonts w:ascii="Cambria" w:hAnsi="Cambria"/>
        </w:rPr>
        <w:tab/>
      </w:r>
      <w:r>
        <w:rPr>
          <w:rFonts w:ascii="Cambria" w:hAnsi="Cambria"/>
        </w:rPr>
        <w:tab/>
        <w:t xml:space="preserve">  Ing. Ľubomír Hajduk</w:t>
      </w:r>
    </w:p>
    <w:p w:rsidR="0019752D" w:rsidRDefault="0019752D" w:rsidP="002E5778">
      <w:pPr>
        <w:jc w:val="both"/>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Mgr. art. Martin </w:t>
      </w:r>
      <w:proofErr w:type="spellStart"/>
      <w:r>
        <w:rPr>
          <w:rFonts w:ascii="Cambria" w:hAnsi="Cambria"/>
        </w:rPr>
        <w:t>Hartiník</w:t>
      </w:r>
      <w:proofErr w:type="spellEnd"/>
    </w:p>
    <w:p w:rsidR="0019752D" w:rsidRDefault="0019752D" w:rsidP="0019752D">
      <w:pPr>
        <w:ind w:left="4248" w:firstLine="708"/>
        <w:jc w:val="both"/>
        <w:rPr>
          <w:rFonts w:ascii="Cambria" w:hAnsi="Cambria"/>
        </w:rPr>
      </w:pPr>
      <w:r>
        <w:rPr>
          <w:rFonts w:ascii="Cambria" w:hAnsi="Cambria"/>
        </w:rPr>
        <w:t xml:space="preserve">  Mgr. Marta Hlavatá</w:t>
      </w:r>
    </w:p>
    <w:p w:rsidR="0019752D" w:rsidRDefault="0019752D" w:rsidP="0019752D">
      <w:pPr>
        <w:ind w:left="4248" w:firstLine="708"/>
        <w:jc w:val="both"/>
        <w:rPr>
          <w:rFonts w:ascii="Cambria" w:hAnsi="Cambria"/>
        </w:rPr>
      </w:pPr>
      <w:r>
        <w:rPr>
          <w:rFonts w:ascii="Cambria" w:hAnsi="Cambria"/>
        </w:rPr>
        <w:t xml:space="preserve">  Ladislav Klíma</w:t>
      </w:r>
    </w:p>
    <w:p w:rsidR="0019752D" w:rsidRDefault="0019752D" w:rsidP="0019752D">
      <w:pPr>
        <w:ind w:left="4248" w:firstLine="708"/>
        <w:jc w:val="both"/>
        <w:rPr>
          <w:rFonts w:ascii="Cambria" w:hAnsi="Cambria"/>
        </w:rPr>
      </w:pPr>
      <w:r>
        <w:rPr>
          <w:rFonts w:ascii="Cambria" w:hAnsi="Cambria"/>
        </w:rPr>
        <w:t xml:space="preserve">  Bc. Martin Kovár</w:t>
      </w:r>
    </w:p>
    <w:p w:rsidR="0019752D" w:rsidRDefault="0019752D" w:rsidP="0019752D">
      <w:pPr>
        <w:ind w:left="4248" w:firstLine="708"/>
        <w:jc w:val="both"/>
        <w:rPr>
          <w:rFonts w:ascii="Cambria" w:hAnsi="Cambria"/>
        </w:rPr>
      </w:pPr>
      <w:r>
        <w:rPr>
          <w:rFonts w:ascii="Cambria" w:hAnsi="Cambria"/>
        </w:rPr>
        <w:t xml:space="preserve">  RNDr. Alena Nemcová</w:t>
      </w:r>
    </w:p>
    <w:p w:rsidR="0019752D" w:rsidRPr="004630D8" w:rsidRDefault="0019752D" w:rsidP="0019752D">
      <w:pPr>
        <w:ind w:left="4248" w:firstLine="708"/>
        <w:jc w:val="both"/>
        <w:rPr>
          <w:rFonts w:ascii="Cambria" w:hAnsi="Cambria"/>
        </w:rPr>
      </w:pPr>
      <w:r>
        <w:rPr>
          <w:rFonts w:ascii="Cambria" w:hAnsi="Cambria"/>
        </w:rPr>
        <w:t xml:space="preserve">  Ing. Radovan Ščepka</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w:t>
      </w:r>
    </w:p>
    <w:p w:rsidR="002E5778" w:rsidRPr="004630D8" w:rsidRDefault="002E5778" w:rsidP="002E5778">
      <w:pPr>
        <w:jc w:val="both"/>
        <w:rPr>
          <w:rFonts w:ascii="Cambria" w:hAnsi="Cambria"/>
        </w:rPr>
      </w:pPr>
      <w:r w:rsidRPr="004630D8">
        <w:rPr>
          <w:rFonts w:ascii="Cambria" w:hAnsi="Cambria"/>
        </w:rPr>
        <w:tab/>
      </w:r>
      <w:r w:rsidRPr="004630D8">
        <w:rPr>
          <w:rFonts w:ascii="Cambria" w:hAnsi="Cambria"/>
        </w:rPr>
        <w:tab/>
      </w:r>
      <w:r w:rsidRPr="004630D8">
        <w:rPr>
          <w:rFonts w:ascii="Cambria" w:hAnsi="Cambria"/>
        </w:rPr>
        <w:tab/>
      </w:r>
      <w:r w:rsidRPr="004630D8">
        <w:rPr>
          <w:rFonts w:ascii="Cambria" w:hAnsi="Cambria"/>
        </w:rPr>
        <w:tab/>
      </w:r>
      <w:r w:rsidRPr="004630D8">
        <w:rPr>
          <w:rFonts w:ascii="Cambria" w:hAnsi="Cambria"/>
        </w:rPr>
        <w:tab/>
      </w:r>
    </w:p>
    <w:p w:rsidR="002E5778" w:rsidRPr="00E74B29" w:rsidRDefault="002E5778" w:rsidP="002E5778">
      <w:pPr>
        <w:jc w:val="both"/>
        <w:rPr>
          <w:rFonts w:ascii="Cambria" w:hAnsi="Cambria"/>
        </w:rPr>
      </w:pPr>
    </w:p>
    <w:p w:rsidR="002E5778" w:rsidRDefault="002E5778" w:rsidP="002E5778">
      <w:pPr>
        <w:jc w:val="both"/>
        <w:rPr>
          <w:rFonts w:ascii="Cambria" w:hAnsi="Cambria"/>
          <w:b/>
          <w:i/>
        </w:rPr>
      </w:pPr>
      <w:r w:rsidRPr="002E5778">
        <w:rPr>
          <w:rFonts w:ascii="Cambria" w:hAnsi="Cambria"/>
          <w:b/>
          <w:i/>
        </w:rPr>
        <w:t>Komisie pri Obecnom zastupiteľstve v Plaveckom Mikuláši:</w:t>
      </w:r>
    </w:p>
    <w:p w:rsidR="0019752D" w:rsidRPr="00E74B29" w:rsidRDefault="0019752D" w:rsidP="0019752D">
      <w:pPr>
        <w:pStyle w:val="Nadpis2"/>
        <w:jc w:val="both"/>
        <w:rPr>
          <w:sz w:val="24"/>
          <w:szCs w:val="24"/>
        </w:rPr>
      </w:pPr>
      <w:r w:rsidRPr="00E74B29">
        <w:rPr>
          <w:iCs w:val="0"/>
          <w:sz w:val="24"/>
          <w:szCs w:val="24"/>
          <w:u w:val="single"/>
        </w:rPr>
        <w:t>1. komisia stavebná:</w:t>
      </w:r>
    </w:p>
    <w:p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Pr>
          <w:rFonts w:ascii="Cambria" w:hAnsi="Cambria"/>
          <w:i/>
        </w:rPr>
        <w:t>Ladislav Klíma</w:t>
      </w:r>
    </w:p>
    <w:p w:rsidR="0019752D" w:rsidRDefault="0019752D" w:rsidP="0019752D">
      <w:pPr>
        <w:autoSpaceDE w:val="0"/>
        <w:autoSpaceDN w:val="0"/>
        <w:adjustRightInd w:val="0"/>
        <w:spacing w:line="276" w:lineRule="auto"/>
        <w:rPr>
          <w:rFonts w:ascii="Cambria" w:hAnsi="Cambria"/>
        </w:rPr>
      </w:pPr>
      <w:r w:rsidRPr="00E74B29">
        <w:rPr>
          <w:rFonts w:ascii="Cambria" w:hAnsi="Cambria"/>
          <w:i/>
        </w:rPr>
        <w:t>členovia :</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 xml:space="preserve">Ing. arch. Igor </w:t>
      </w:r>
      <w:proofErr w:type="spellStart"/>
      <w:r>
        <w:rPr>
          <w:rFonts w:ascii="Cambria" w:hAnsi="Cambria"/>
        </w:rPr>
        <w:t>Krist</w:t>
      </w:r>
      <w:proofErr w:type="spellEnd"/>
    </w:p>
    <w:p w:rsidR="00964524" w:rsidRPr="0019752D" w:rsidRDefault="00964524" w:rsidP="0019752D">
      <w:pPr>
        <w:autoSpaceDE w:val="0"/>
        <w:autoSpaceDN w:val="0"/>
        <w:adjustRightInd w:val="0"/>
        <w:spacing w:line="276" w:lineRule="auto"/>
        <w:rPr>
          <w:rFonts w:ascii="Cambria" w:hAnsi="Cambria"/>
          <w:i/>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RNDr. Alena Nemcová</w:t>
      </w:r>
    </w:p>
    <w:p w:rsidR="0019752D" w:rsidRPr="00E74B29" w:rsidRDefault="0019752D" w:rsidP="0019752D">
      <w:pPr>
        <w:autoSpaceDE w:val="0"/>
        <w:autoSpaceDN w:val="0"/>
        <w:adjustRightInd w:val="0"/>
        <w:spacing w:line="276" w:lineRule="auto"/>
        <w:ind w:left="2832" w:firstLine="708"/>
        <w:rPr>
          <w:rFonts w:ascii="Cambria" w:hAnsi="Cambria"/>
        </w:rPr>
      </w:pPr>
      <w:r>
        <w:rPr>
          <w:rFonts w:ascii="Cambria" w:hAnsi="Cambria"/>
        </w:rPr>
        <w:t>Ing. Stanislav Sýkora</w:t>
      </w:r>
      <w:r w:rsidRPr="00E74B29">
        <w:rPr>
          <w:rFonts w:ascii="Cambria" w:hAnsi="Cambria"/>
        </w:rPr>
        <w:t xml:space="preserve"> </w:t>
      </w:r>
    </w:p>
    <w:p w:rsidR="0019752D" w:rsidRPr="00E74B29" w:rsidRDefault="0019752D" w:rsidP="0019752D">
      <w:pPr>
        <w:tabs>
          <w:tab w:val="left" w:pos="-2977"/>
        </w:tabs>
        <w:spacing w:line="276" w:lineRule="auto"/>
        <w:ind w:right="-1286"/>
        <w:jc w:val="both"/>
        <w:rPr>
          <w:rFonts w:ascii="Cambria" w:hAnsi="Cambria"/>
          <w:bCs/>
        </w:rPr>
      </w:pPr>
      <w:r w:rsidRPr="00E74B29">
        <w:rPr>
          <w:rFonts w:ascii="Cambria" w:hAnsi="Cambria"/>
        </w:rPr>
        <w:tab/>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Pr="00E74B29">
        <w:rPr>
          <w:rFonts w:ascii="Cambria" w:hAnsi="Cambria"/>
        </w:rPr>
        <w:t xml:space="preserve">Viliam </w:t>
      </w:r>
      <w:proofErr w:type="spellStart"/>
      <w:r w:rsidRPr="00E74B29">
        <w:rPr>
          <w:rFonts w:ascii="Cambria" w:hAnsi="Cambria"/>
        </w:rPr>
        <w:t>Tarkoš</w:t>
      </w:r>
      <w:proofErr w:type="spellEnd"/>
      <w:r w:rsidRPr="00E74B29">
        <w:rPr>
          <w:rFonts w:ascii="Cambria" w:hAnsi="Cambria"/>
        </w:rPr>
        <w:t xml:space="preserve"> </w:t>
      </w:r>
      <w:r>
        <w:rPr>
          <w:rFonts w:ascii="Cambria" w:hAnsi="Cambria"/>
        </w:rPr>
        <w:t>ml</w:t>
      </w:r>
      <w:r w:rsidRPr="00E74B29">
        <w:rPr>
          <w:rFonts w:ascii="Cambria" w:hAnsi="Cambria"/>
        </w:rPr>
        <w:t>.</w:t>
      </w:r>
    </w:p>
    <w:p w:rsidR="0019752D" w:rsidRDefault="0019752D" w:rsidP="0019752D">
      <w:pPr>
        <w:pStyle w:val="Nadpis2"/>
        <w:jc w:val="both"/>
        <w:rPr>
          <w:iCs w:val="0"/>
          <w:sz w:val="24"/>
          <w:szCs w:val="24"/>
          <w:u w:val="single"/>
        </w:rPr>
      </w:pPr>
      <w:r w:rsidRPr="00E74B29">
        <w:rPr>
          <w:iCs w:val="0"/>
          <w:sz w:val="24"/>
          <w:szCs w:val="24"/>
          <w:u w:val="single"/>
        </w:rPr>
        <w:t>2. komisia životného prostredia:</w:t>
      </w:r>
    </w:p>
    <w:p w:rsidR="0019752D" w:rsidRPr="004630D8" w:rsidRDefault="0019752D" w:rsidP="0019752D">
      <w:pPr>
        <w:pStyle w:val="Nadpis2"/>
        <w:spacing w:line="276" w:lineRule="auto"/>
        <w:jc w:val="both"/>
        <w:rPr>
          <w:b w:val="0"/>
          <w:sz w:val="24"/>
          <w:szCs w:val="24"/>
        </w:rPr>
      </w:pPr>
      <w:r w:rsidRPr="004630D8">
        <w:rPr>
          <w:b w:val="0"/>
          <w:sz w:val="24"/>
          <w:szCs w:val="24"/>
        </w:rPr>
        <w:t xml:space="preserve">predseda: </w:t>
      </w:r>
      <w:r w:rsidRPr="004630D8">
        <w:rPr>
          <w:b w:val="0"/>
          <w:sz w:val="24"/>
          <w:szCs w:val="24"/>
        </w:rPr>
        <w:tab/>
      </w:r>
      <w:r w:rsidRPr="004630D8">
        <w:rPr>
          <w:b w:val="0"/>
          <w:sz w:val="24"/>
          <w:szCs w:val="24"/>
        </w:rPr>
        <w:tab/>
      </w:r>
      <w:r w:rsidRPr="004630D8">
        <w:rPr>
          <w:b w:val="0"/>
          <w:sz w:val="24"/>
          <w:szCs w:val="24"/>
        </w:rPr>
        <w:tab/>
      </w:r>
      <w:r w:rsidRPr="004630D8">
        <w:rPr>
          <w:b w:val="0"/>
          <w:sz w:val="24"/>
          <w:szCs w:val="24"/>
        </w:rPr>
        <w:tab/>
      </w:r>
      <w:r w:rsidR="00964524">
        <w:rPr>
          <w:b w:val="0"/>
          <w:sz w:val="24"/>
          <w:szCs w:val="24"/>
        </w:rPr>
        <w:t xml:space="preserve">Mgr. art. Martin </w:t>
      </w:r>
      <w:proofErr w:type="spellStart"/>
      <w:r w:rsidR="00964524">
        <w:rPr>
          <w:b w:val="0"/>
          <w:sz w:val="24"/>
          <w:szCs w:val="24"/>
        </w:rPr>
        <w:t>Hartiník</w:t>
      </w:r>
      <w:proofErr w:type="spellEnd"/>
    </w:p>
    <w:p w:rsidR="0019752D" w:rsidRPr="00E74B29" w:rsidRDefault="0019752D" w:rsidP="0019752D">
      <w:pPr>
        <w:autoSpaceDE w:val="0"/>
        <w:autoSpaceDN w:val="0"/>
        <w:adjustRightInd w:val="0"/>
        <w:spacing w:line="276" w:lineRule="auto"/>
        <w:rPr>
          <w:rFonts w:ascii="Cambria" w:hAnsi="Cambria"/>
        </w:rPr>
      </w:pPr>
      <w:r w:rsidRPr="00E74B29">
        <w:rPr>
          <w:rFonts w:ascii="Cambria" w:hAnsi="Cambria"/>
          <w:i/>
        </w:rPr>
        <w:t>členovia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rPr>
        <w:t>Ing. Jaroslav Hečko</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Peter Hečko</w:t>
      </w:r>
    </w:p>
    <w:p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Mgr. Marta Hlavatá</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Katarína Mrkvová</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Ing. Roman Sasko</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 xml:space="preserve">Marián </w:t>
      </w:r>
      <w:proofErr w:type="spellStart"/>
      <w:r>
        <w:rPr>
          <w:rFonts w:ascii="Cambria" w:hAnsi="Cambria"/>
        </w:rPr>
        <w:t>Vasek</w:t>
      </w:r>
      <w:proofErr w:type="spellEnd"/>
    </w:p>
    <w:p w:rsidR="0019752D" w:rsidRPr="00E74B29" w:rsidRDefault="0019752D" w:rsidP="0019752D">
      <w:pPr>
        <w:pStyle w:val="Nadpis2"/>
        <w:spacing w:line="276" w:lineRule="auto"/>
        <w:jc w:val="both"/>
        <w:rPr>
          <w:sz w:val="24"/>
          <w:szCs w:val="24"/>
        </w:rPr>
      </w:pPr>
      <w:r w:rsidRPr="00E74B29">
        <w:rPr>
          <w:iCs w:val="0"/>
          <w:sz w:val="24"/>
          <w:szCs w:val="24"/>
          <w:u w:val="single"/>
        </w:rPr>
        <w:t xml:space="preserve">3. komisia školstva, mládeže a </w:t>
      </w:r>
      <w:r w:rsidR="00964524">
        <w:rPr>
          <w:iCs w:val="0"/>
          <w:sz w:val="24"/>
          <w:szCs w:val="24"/>
          <w:u w:val="single"/>
        </w:rPr>
        <w:t>športu</w:t>
      </w:r>
      <w:r w:rsidRPr="00E74B29">
        <w:rPr>
          <w:iCs w:val="0"/>
          <w:sz w:val="24"/>
          <w:szCs w:val="24"/>
          <w:u w:val="single"/>
        </w:rPr>
        <w:t>:</w:t>
      </w:r>
    </w:p>
    <w:p w:rsidR="0019752D" w:rsidRPr="004630D8"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Pr>
          <w:rFonts w:ascii="Cambria" w:hAnsi="Cambria"/>
          <w:i/>
        </w:rPr>
        <w:t xml:space="preserve">Ing. </w:t>
      </w:r>
      <w:r w:rsidR="00964524">
        <w:rPr>
          <w:rFonts w:ascii="Cambria" w:hAnsi="Cambria"/>
          <w:i/>
        </w:rPr>
        <w:t>Ľubomír Hajduk</w:t>
      </w:r>
    </w:p>
    <w:p w:rsidR="0019752D" w:rsidRDefault="0019752D" w:rsidP="0019752D">
      <w:pPr>
        <w:autoSpaceDE w:val="0"/>
        <w:autoSpaceDN w:val="0"/>
        <w:adjustRightInd w:val="0"/>
        <w:spacing w:line="276" w:lineRule="auto"/>
        <w:rPr>
          <w:rFonts w:ascii="Cambria" w:hAnsi="Cambria"/>
        </w:rPr>
      </w:pPr>
      <w:r w:rsidRPr="00E74B29">
        <w:rPr>
          <w:rFonts w:ascii="Cambria" w:hAnsi="Cambria"/>
          <w:i/>
        </w:rPr>
        <w:t>členovia :</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Lýdia Bartošová</w:t>
      </w:r>
      <w:r w:rsidRPr="00E74B29">
        <w:rPr>
          <w:rFonts w:ascii="Cambria" w:hAnsi="Cambria"/>
        </w:rPr>
        <w:t xml:space="preserve"> </w:t>
      </w:r>
    </w:p>
    <w:p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 xml:space="preserve">Mgr. art. Martin </w:t>
      </w:r>
      <w:proofErr w:type="spellStart"/>
      <w:r>
        <w:rPr>
          <w:rFonts w:ascii="Cambria" w:hAnsi="Cambria"/>
        </w:rPr>
        <w:t>Hartiník</w:t>
      </w:r>
      <w:proofErr w:type="spellEnd"/>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Ing. Peter Hlavatý</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Katarína Mrkvová</w:t>
      </w:r>
    </w:p>
    <w:p w:rsidR="0019752D" w:rsidRPr="00E74B29" w:rsidRDefault="00964524" w:rsidP="0019752D">
      <w:pPr>
        <w:spacing w:line="276" w:lineRule="auto"/>
        <w:ind w:left="2832" w:firstLine="708"/>
        <w:jc w:val="both"/>
        <w:rPr>
          <w:rFonts w:ascii="Cambria" w:hAnsi="Cambria"/>
        </w:rPr>
      </w:pPr>
      <w:r>
        <w:rPr>
          <w:rFonts w:ascii="Cambria" w:hAnsi="Cambria"/>
        </w:rPr>
        <w:t>Bc. Martina Nemcová</w:t>
      </w:r>
    </w:p>
    <w:p w:rsidR="0019752D" w:rsidRDefault="0019752D" w:rsidP="0019752D">
      <w:pPr>
        <w:spacing w:line="276" w:lineRule="auto"/>
        <w:ind w:left="2832" w:firstLine="708"/>
        <w:jc w:val="both"/>
        <w:rPr>
          <w:rFonts w:ascii="Cambria" w:hAnsi="Cambria"/>
        </w:rPr>
      </w:pPr>
      <w:r w:rsidRPr="00E74B29">
        <w:rPr>
          <w:rFonts w:ascii="Cambria" w:hAnsi="Cambria"/>
        </w:rPr>
        <w:t>PaedDr.</w:t>
      </w:r>
      <w:r>
        <w:rPr>
          <w:rFonts w:ascii="Cambria" w:hAnsi="Cambria"/>
        </w:rPr>
        <w:t xml:space="preserve"> </w:t>
      </w:r>
      <w:r w:rsidRPr="00E74B29">
        <w:rPr>
          <w:rFonts w:ascii="Cambria" w:hAnsi="Cambria"/>
        </w:rPr>
        <w:t xml:space="preserve">Viera </w:t>
      </w:r>
      <w:proofErr w:type="spellStart"/>
      <w:r w:rsidRPr="00E74B29">
        <w:rPr>
          <w:rFonts w:ascii="Cambria" w:hAnsi="Cambria"/>
        </w:rPr>
        <w:t>Provazníková</w:t>
      </w:r>
      <w:proofErr w:type="spellEnd"/>
    </w:p>
    <w:p w:rsidR="0019752D" w:rsidRPr="00E74B29" w:rsidRDefault="0019752D" w:rsidP="0019752D">
      <w:pPr>
        <w:pStyle w:val="Nadpis2"/>
        <w:spacing w:line="276" w:lineRule="auto"/>
        <w:jc w:val="both"/>
        <w:rPr>
          <w:iCs w:val="0"/>
          <w:sz w:val="24"/>
          <w:szCs w:val="24"/>
          <w:u w:val="single"/>
        </w:rPr>
      </w:pPr>
      <w:r>
        <w:rPr>
          <w:iCs w:val="0"/>
          <w:sz w:val="24"/>
          <w:szCs w:val="24"/>
          <w:u w:val="single"/>
        </w:rPr>
        <w:lastRenderedPageBreak/>
        <w:t>4</w:t>
      </w:r>
      <w:r w:rsidRPr="00E74B29">
        <w:rPr>
          <w:iCs w:val="0"/>
          <w:sz w:val="24"/>
          <w:szCs w:val="24"/>
          <w:u w:val="single"/>
        </w:rPr>
        <w:t>. komisia kultúrna:</w:t>
      </w:r>
    </w:p>
    <w:p w:rsidR="0019752D" w:rsidRPr="004630D8"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i/>
        </w:rPr>
        <w:t>RNDr. Alena Nemcová</w:t>
      </w:r>
    </w:p>
    <w:p w:rsidR="0019752D" w:rsidRDefault="0019752D" w:rsidP="00964524">
      <w:pPr>
        <w:autoSpaceDE w:val="0"/>
        <w:autoSpaceDN w:val="0"/>
        <w:adjustRightInd w:val="0"/>
        <w:spacing w:line="276" w:lineRule="auto"/>
        <w:rPr>
          <w:rFonts w:ascii="Cambria" w:hAnsi="Cambria"/>
        </w:rPr>
      </w:pPr>
      <w:r w:rsidRPr="00E74B29">
        <w:rPr>
          <w:rFonts w:ascii="Cambria" w:hAnsi="Cambria"/>
          <w:i/>
        </w:rPr>
        <w:t>č</w:t>
      </w:r>
      <w:r>
        <w:rPr>
          <w:rFonts w:ascii="Cambria" w:hAnsi="Cambria"/>
          <w:i/>
        </w:rPr>
        <w:t>lenovia</w:t>
      </w:r>
      <w:r w:rsidRPr="00E74B29">
        <w:rPr>
          <w:rFonts w:ascii="Cambria" w:hAnsi="Cambria"/>
          <w:i/>
        </w:rPr>
        <w:t>:</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Vlasta Dulanská</w:t>
      </w:r>
    </w:p>
    <w:p w:rsidR="0019752D" w:rsidRPr="00E74B29" w:rsidRDefault="0019752D" w:rsidP="0019752D">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sidR="00964524">
        <w:rPr>
          <w:rFonts w:ascii="Cambria" w:hAnsi="Cambria"/>
        </w:rPr>
        <w:t>Mgr. Marta Hlavatá</w:t>
      </w:r>
    </w:p>
    <w:p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Anna Andrea Jeklová</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Peter Mrkva</w:t>
      </w:r>
    </w:p>
    <w:p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Mgr. Helena Sýkorová</w:t>
      </w:r>
    </w:p>
    <w:p w:rsidR="00964524"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 xml:space="preserve">František </w:t>
      </w:r>
      <w:proofErr w:type="spellStart"/>
      <w:r>
        <w:rPr>
          <w:rFonts w:ascii="Cambria" w:hAnsi="Cambria"/>
        </w:rPr>
        <w:t>Zuzkovič</w:t>
      </w:r>
      <w:proofErr w:type="spellEnd"/>
    </w:p>
    <w:p w:rsidR="0019752D" w:rsidRPr="00E74B29" w:rsidRDefault="0019752D" w:rsidP="0019752D">
      <w:pPr>
        <w:pStyle w:val="Nadpis2"/>
        <w:spacing w:line="276" w:lineRule="auto"/>
        <w:jc w:val="both"/>
        <w:rPr>
          <w:iCs w:val="0"/>
          <w:sz w:val="24"/>
          <w:szCs w:val="24"/>
          <w:u w:val="single"/>
        </w:rPr>
      </w:pPr>
      <w:r w:rsidRPr="00E74B29">
        <w:rPr>
          <w:bCs w:val="0"/>
          <w:iCs w:val="0"/>
          <w:sz w:val="24"/>
          <w:szCs w:val="24"/>
          <w:u w:val="single"/>
        </w:rPr>
        <w:t>5.</w:t>
      </w:r>
      <w:r w:rsidRPr="00E74B29">
        <w:rPr>
          <w:iCs w:val="0"/>
          <w:sz w:val="24"/>
          <w:szCs w:val="24"/>
          <w:u w:val="single"/>
        </w:rPr>
        <w:t xml:space="preserve"> komisia sociálno-zdravotná:</w:t>
      </w:r>
    </w:p>
    <w:p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i/>
        </w:rPr>
        <w:t>Ing. Radovan Ščepka</w:t>
      </w:r>
    </w:p>
    <w:p w:rsidR="0019752D" w:rsidRDefault="0019752D" w:rsidP="0019752D">
      <w:pPr>
        <w:autoSpaceDE w:val="0"/>
        <w:autoSpaceDN w:val="0"/>
        <w:adjustRightInd w:val="0"/>
        <w:spacing w:line="276" w:lineRule="auto"/>
        <w:rPr>
          <w:rFonts w:ascii="Cambria" w:hAnsi="Cambria"/>
        </w:rPr>
      </w:pPr>
      <w:r w:rsidRPr="00E74B29">
        <w:rPr>
          <w:rFonts w:ascii="Cambria" w:hAnsi="Cambria"/>
          <w:i/>
        </w:rPr>
        <w:t>členovia: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 xml:space="preserve">Jozefína </w:t>
      </w:r>
      <w:proofErr w:type="spellStart"/>
      <w:r>
        <w:rPr>
          <w:rFonts w:ascii="Cambria" w:hAnsi="Cambria"/>
        </w:rPr>
        <w:t>Glajšeková</w:t>
      </w:r>
      <w:proofErr w:type="spellEnd"/>
    </w:p>
    <w:p w:rsidR="00964524" w:rsidRDefault="00964524" w:rsidP="0019752D">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MUDr. Zuzana </w:t>
      </w:r>
      <w:proofErr w:type="spellStart"/>
      <w:r>
        <w:rPr>
          <w:rFonts w:ascii="Cambria" w:hAnsi="Cambria"/>
        </w:rPr>
        <w:t>Hartiníková</w:t>
      </w:r>
      <w:proofErr w:type="spellEnd"/>
    </w:p>
    <w:p w:rsidR="0019752D" w:rsidRPr="00E74B29" w:rsidRDefault="0019752D" w:rsidP="0019752D">
      <w:pPr>
        <w:autoSpaceDE w:val="0"/>
        <w:autoSpaceDN w:val="0"/>
        <w:adjustRightInd w:val="0"/>
        <w:spacing w:line="276" w:lineRule="auto"/>
        <w:ind w:left="2832" w:firstLine="708"/>
        <w:rPr>
          <w:rFonts w:ascii="Cambria" w:hAnsi="Cambria"/>
        </w:rPr>
      </w:pPr>
      <w:r>
        <w:rPr>
          <w:rFonts w:ascii="Cambria" w:hAnsi="Cambria"/>
        </w:rPr>
        <w:t>Eva Kolesárová</w:t>
      </w:r>
    </w:p>
    <w:p w:rsidR="0019752D" w:rsidRPr="00E74B29" w:rsidRDefault="0019752D" w:rsidP="0019752D">
      <w:pPr>
        <w:autoSpaceDE w:val="0"/>
        <w:autoSpaceDN w:val="0"/>
        <w:adjustRightInd w:val="0"/>
        <w:spacing w:line="276" w:lineRule="auto"/>
        <w:ind w:left="2832" w:firstLine="708"/>
        <w:rPr>
          <w:rFonts w:ascii="Cambria" w:hAnsi="Cambria"/>
        </w:rPr>
      </w:pPr>
      <w:r w:rsidRPr="00E74B29">
        <w:rPr>
          <w:rFonts w:ascii="Cambria" w:hAnsi="Cambria"/>
        </w:rPr>
        <w:t xml:space="preserve">Otília </w:t>
      </w:r>
      <w:proofErr w:type="spellStart"/>
      <w:r w:rsidRPr="00E74B29">
        <w:rPr>
          <w:rFonts w:ascii="Cambria" w:hAnsi="Cambria"/>
        </w:rPr>
        <w:t>Malčeková</w:t>
      </w:r>
      <w:proofErr w:type="spellEnd"/>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 xml:space="preserve">Monika </w:t>
      </w:r>
      <w:proofErr w:type="spellStart"/>
      <w:r>
        <w:rPr>
          <w:rFonts w:ascii="Cambria" w:hAnsi="Cambria"/>
        </w:rPr>
        <w:t>Steinhauserová</w:t>
      </w:r>
      <w:proofErr w:type="spellEnd"/>
      <w:r w:rsidR="0019752D" w:rsidRPr="00D34C25">
        <w:rPr>
          <w:rFonts w:ascii="Cambria" w:hAnsi="Cambria"/>
        </w:rPr>
        <w:t xml:space="preserve"> </w:t>
      </w:r>
      <w:r w:rsidR="0019752D">
        <w:rPr>
          <w:rFonts w:ascii="Cambria" w:hAnsi="Cambria"/>
        </w:rPr>
        <w:tab/>
      </w:r>
    </w:p>
    <w:p w:rsidR="0019752D" w:rsidRPr="00E74B29" w:rsidRDefault="0019752D" w:rsidP="0019752D">
      <w:pPr>
        <w:pStyle w:val="Nadpis2"/>
        <w:spacing w:line="276" w:lineRule="auto"/>
        <w:jc w:val="both"/>
        <w:rPr>
          <w:iCs w:val="0"/>
          <w:sz w:val="24"/>
          <w:szCs w:val="24"/>
          <w:u w:val="single"/>
        </w:rPr>
      </w:pPr>
      <w:r>
        <w:rPr>
          <w:bCs w:val="0"/>
          <w:iCs w:val="0"/>
          <w:sz w:val="24"/>
          <w:szCs w:val="24"/>
          <w:u w:val="single"/>
        </w:rPr>
        <w:t>6</w:t>
      </w:r>
      <w:r w:rsidRPr="00E74B29">
        <w:rPr>
          <w:bCs w:val="0"/>
          <w:iCs w:val="0"/>
          <w:sz w:val="24"/>
          <w:szCs w:val="24"/>
          <w:u w:val="single"/>
        </w:rPr>
        <w:t>.</w:t>
      </w:r>
      <w:r w:rsidRPr="00E74B29">
        <w:rPr>
          <w:iCs w:val="0"/>
          <w:sz w:val="24"/>
          <w:szCs w:val="24"/>
          <w:u w:val="single"/>
        </w:rPr>
        <w:t xml:space="preserve"> komisia </w:t>
      </w:r>
      <w:r>
        <w:rPr>
          <w:iCs w:val="0"/>
          <w:sz w:val="24"/>
          <w:szCs w:val="24"/>
          <w:u w:val="single"/>
        </w:rPr>
        <w:t>verejného poriadku</w:t>
      </w:r>
      <w:r w:rsidRPr="00E74B29">
        <w:rPr>
          <w:iCs w:val="0"/>
          <w:sz w:val="24"/>
          <w:szCs w:val="24"/>
          <w:u w:val="single"/>
        </w:rPr>
        <w:t>:</w:t>
      </w:r>
    </w:p>
    <w:p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rPr>
        <w:t xml:space="preserve">Bc. </w:t>
      </w:r>
      <w:r>
        <w:rPr>
          <w:rFonts w:ascii="Cambria" w:hAnsi="Cambria"/>
          <w:i/>
        </w:rPr>
        <w:t>Martin Kovár</w:t>
      </w:r>
    </w:p>
    <w:p w:rsidR="0019752D" w:rsidRPr="00D34C25" w:rsidRDefault="0019752D" w:rsidP="0019752D">
      <w:pPr>
        <w:autoSpaceDE w:val="0"/>
        <w:autoSpaceDN w:val="0"/>
        <w:adjustRightInd w:val="0"/>
        <w:spacing w:line="276" w:lineRule="auto"/>
        <w:rPr>
          <w:rFonts w:ascii="Cambria" w:hAnsi="Cambria"/>
          <w:i/>
        </w:rPr>
      </w:pPr>
      <w:r w:rsidRPr="00E74B29">
        <w:rPr>
          <w:rFonts w:ascii="Cambria" w:hAnsi="Cambria"/>
          <w:i/>
        </w:rPr>
        <w:t>členovia: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 xml:space="preserve">Patrik </w:t>
      </w:r>
      <w:proofErr w:type="spellStart"/>
      <w:r>
        <w:rPr>
          <w:rFonts w:ascii="Cambria" w:hAnsi="Cambria"/>
        </w:rPr>
        <w:t>Bílik</w:t>
      </w:r>
      <w:proofErr w:type="spellEnd"/>
    </w:p>
    <w:p w:rsidR="0019752D" w:rsidRPr="00E74B29" w:rsidRDefault="0019752D" w:rsidP="00964524">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Ján </w:t>
      </w:r>
      <w:proofErr w:type="spellStart"/>
      <w:r>
        <w:rPr>
          <w:rFonts w:ascii="Cambria" w:hAnsi="Cambria"/>
        </w:rPr>
        <w:t>Kubisa</w:t>
      </w:r>
      <w:proofErr w:type="spellEnd"/>
      <w:r>
        <w:rPr>
          <w:rFonts w:ascii="Cambria" w:hAnsi="Cambria"/>
        </w:rPr>
        <w:t xml:space="preserve"> st.</w:t>
      </w:r>
    </w:p>
    <w:p w:rsidR="0019752D" w:rsidRDefault="0019752D" w:rsidP="0019752D">
      <w:pPr>
        <w:spacing w:line="276" w:lineRule="auto"/>
        <w:ind w:left="2832" w:firstLine="708"/>
        <w:rPr>
          <w:rFonts w:ascii="Cambria" w:hAnsi="Cambria"/>
        </w:rPr>
      </w:pPr>
      <w:r>
        <w:rPr>
          <w:rFonts w:ascii="Cambria" w:hAnsi="Cambria"/>
        </w:rPr>
        <w:t>Martin Roman</w:t>
      </w:r>
    </w:p>
    <w:p w:rsidR="0019752D" w:rsidRPr="00E74B29" w:rsidRDefault="0019752D" w:rsidP="0019752D">
      <w:pPr>
        <w:pStyle w:val="Nadpis2"/>
        <w:spacing w:line="276" w:lineRule="auto"/>
        <w:jc w:val="both"/>
        <w:rPr>
          <w:iCs w:val="0"/>
          <w:sz w:val="24"/>
          <w:szCs w:val="24"/>
          <w:u w:val="single"/>
        </w:rPr>
      </w:pPr>
      <w:r>
        <w:rPr>
          <w:bCs w:val="0"/>
          <w:iCs w:val="0"/>
          <w:sz w:val="24"/>
          <w:szCs w:val="24"/>
          <w:u w:val="single"/>
        </w:rPr>
        <w:t>7. komisia na ochranu verejného záujmu</w:t>
      </w:r>
      <w:r w:rsidRPr="00E74B29">
        <w:rPr>
          <w:iCs w:val="0"/>
          <w:sz w:val="24"/>
          <w:szCs w:val="24"/>
          <w:u w:val="single"/>
        </w:rPr>
        <w:t>:</w:t>
      </w:r>
    </w:p>
    <w:p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i/>
        </w:rPr>
        <w:t>Mgr. Marta Hlavatá</w:t>
      </w:r>
    </w:p>
    <w:p w:rsidR="0019752D" w:rsidRPr="00D34C25" w:rsidRDefault="0019752D" w:rsidP="0019752D">
      <w:pPr>
        <w:autoSpaceDE w:val="0"/>
        <w:autoSpaceDN w:val="0"/>
        <w:adjustRightInd w:val="0"/>
        <w:spacing w:line="276" w:lineRule="auto"/>
        <w:rPr>
          <w:rFonts w:ascii="Cambria" w:hAnsi="Cambria"/>
          <w:i/>
        </w:rPr>
      </w:pPr>
      <w:r w:rsidRPr="00E74B29">
        <w:rPr>
          <w:rFonts w:ascii="Cambria" w:hAnsi="Cambria"/>
          <w:i/>
        </w:rPr>
        <w:t>členovia: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rPr>
        <w:t xml:space="preserve">Mgr. art. Martin </w:t>
      </w:r>
      <w:proofErr w:type="spellStart"/>
      <w:r w:rsidR="00964524">
        <w:rPr>
          <w:rFonts w:ascii="Cambria" w:hAnsi="Cambria"/>
        </w:rPr>
        <w:t>Hartiník</w:t>
      </w:r>
      <w:proofErr w:type="spellEnd"/>
    </w:p>
    <w:p w:rsidR="0019752D" w:rsidRDefault="0019752D" w:rsidP="0019752D">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Ing. Radovan Ščepka</w:t>
      </w:r>
    </w:p>
    <w:p w:rsidR="00964524" w:rsidRDefault="00964524" w:rsidP="0019752D">
      <w:pPr>
        <w:autoSpaceDE w:val="0"/>
        <w:autoSpaceDN w:val="0"/>
        <w:adjustRightInd w:val="0"/>
        <w:spacing w:line="276" w:lineRule="auto"/>
        <w:rPr>
          <w:rFonts w:ascii="Cambria" w:hAnsi="Cambria"/>
        </w:rPr>
      </w:pPr>
    </w:p>
    <w:p w:rsidR="0019752D" w:rsidRDefault="0019752D" w:rsidP="002E5778">
      <w:pPr>
        <w:jc w:val="both"/>
        <w:rPr>
          <w:rFonts w:ascii="TimesNewRoman" w:hAnsi="TimesNewRoman" w:cs="TimesNewRoman"/>
        </w:rPr>
      </w:pPr>
    </w:p>
    <w:p w:rsidR="002E5778" w:rsidRDefault="00D14F69" w:rsidP="002E5778">
      <w:pPr>
        <w:jc w:val="center"/>
      </w:pPr>
      <w:r>
        <w:rPr>
          <w:noProof/>
        </w:rPr>
        <w:drawing>
          <wp:inline distT="0" distB="0" distL="0" distR="0">
            <wp:extent cx="2819400" cy="1866900"/>
            <wp:effectExtent l="19050" t="0" r="0" b="0"/>
            <wp:docPr id="1" name="Obrázok 1" descr="P1030868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1030868i"/>
                    <pic:cNvPicPr>
                      <a:picLocks noChangeAspect="1" noChangeArrowheads="1"/>
                    </pic:cNvPicPr>
                  </pic:nvPicPr>
                  <pic:blipFill>
                    <a:blip r:embed="rId12" cstate="print"/>
                    <a:srcRect/>
                    <a:stretch>
                      <a:fillRect/>
                    </a:stretch>
                  </pic:blipFill>
                  <pic:spPr bwMode="auto">
                    <a:xfrm>
                      <a:off x="0" y="0"/>
                      <a:ext cx="2819400" cy="1866900"/>
                    </a:xfrm>
                    <a:prstGeom prst="rect">
                      <a:avLst/>
                    </a:prstGeom>
                    <a:noFill/>
                    <a:ln w="9525">
                      <a:noFill/>
                      <a:miter lim="800000"/>
                      <a:headEnd/>
                      <a:tailEnd/>
                    </a:ln>
                  </pic:spPr>
                </pic:pic>
              </a:graphicData>
            </a:graphic>
          </wp:inline>
        </w:drawing>
      </w:r>
    </w:p>
    <w:p w:rsidR="009C4277" w:rsidRPr="004630D8" w:rsidRDefault="002E5778" w:rsidP="004630D8">
      <w:pPr>
        <w:jc w:val="center"/>
        <w:rPr>
          <w:rFonts w:ascii="Calibri" w:hAnsi="Calibri"/>
          <w:b/>
          <w:i/>
          <w:color w:val="0070C0"/>
        </w:rPr>
      </w:pPr>
      <w:r w:rsidRPr="00717418">
        <w:rPr>
          <w:rFonts w:ascii="Calibri" w:hAnsi="Calibri"/>
          <w:b/>
          <w:i/>
          <w:color w:val="0070C0"/>
        </w:rPr>
        <w:t>budova OU</w:t>
      </w:r>
    </w:p>
    <w:p w:rsidR="008A10C4" w:rsidRDefault="008A10C4" w:rsidP="009B12AA">
      <w:pPr>
        <w:tabs>
          <w:tab w:val="left" w:pos="3402"/>
          <w:tab w:val="right" w:pos="8820"/>
        </w:tabs>
        <w:spacing w:line="276" w:lineRule="auto"/>
        <w:jc w:val="both"/>
        <w:rPr>
          <w:rFonts w:ascii="Cambria" w:hAnsi="Cambria"/>
          <w:b/>
          <w:i/>
        </w:rPr>
      </w:pPr>
    </w:p>
    <w:p w:rsidR="00964524" w:rsidRDefault="00964524" w:rsidP="009B12AA">
      <w:pPr>
        <w:tabs>
          <w:tab w:val="left" w:pos="3402"/>
          <w:tab w:val="right" w:pos="8820"/>
        </w:tabs>
        <w:spacing w:line="276" w:lineRule="auto"/>
        <w:jc w:val="both"/>
        <w:rPr>
          <w:rFonts w:ascii="Cambria" w:hAnsi="Cambria"/>
          <w:b/>
          <w:i/>
        </w:rPr>
      </w:pPr>
    </w:p>
    <w:p w:rsidR="004630D8" w:rsidRPr="004630D8" w:rsidRDefault="004630D8" w:rsidP="009B12AA">
      <w:pPr>
        <w:tabs>
          <w:tab w:val="left" w:pos="3402"/>
          <w:tab w:val="right" w:pos="8820"/>
        </w:tabs>
        <w:spacing w:line="276" w:lineRule="auto"/>
        <w:jc w:val="both"/>
        <w:rPr>
          <w:rFonts w:ascii="Cambria" w:hAnsi="Cambria"/>
        </w:rPr>
      </w:pPr>
      <w:r w:rsidRPr="004630D8">
        <w:rPr>
          <w:rFonts w:ascii="Cambria" w:hAnsi="Cambria"/>
          <w:b/>
          <w:i/>
        </w:rPr>
        <w:t>Obecný úrad:</w:t>
      </w:r>
      <w:r>
        <w:rPr>
          <w:rFonts w:ascii="Cambria" w:hAnsi="Cambria"/>
          <w:b/>
          <w:i/>
        </w:rPr>
        <w:tab/>
      </w:r>
      <w:r w:rsidR="00E3150E">
        <w:rPr>
          <w:rFonts w:ascii="Cambria" w:hAnsi="Cambria"/>
        </w:rPr>
        <w:t>Lýdia Dulanská</w:t>
      </w:r>
      <w:r>
        <w:rPr>
          <w:rFonts w:ascii="Cambria" w:hAnsi="Cambria"/>
        </w:rPr>
        <w:t xml:space="preserve"> – odborný referent</w:t>
      </w:r>
    </w:p>
    <w:p w:rsidR="00995366" w:rsidRDefault="00995366" w:rsidP="009B12AA">
      <w:pPr>
        <w:tabs>
          <w:tab w:val="left" w:pos="3402"/>
          <w:tab w:val="right" w:pos="8820"/>
        </w:tabs>
        <w:spacing w:line="276" w:lineRule="auto"/>
        <w:jc w:val="both"/>
        <w:rPr>
          <w:rFonts w:ascii="Cambria" w:hAnsi="Cambria"/>
          <w:b/>
          <w:color w:val="0070C0"/>
          <w:sz w:val="28"/>
          <w:u w:val="double"/>
        </w:rPr>
      </w:pPr>
      <w:r>
        <w:rPr>
          <w:rFonts w:ascii="Cambria" w:hAnsi="Cambria"/>
        </w:rPr>
        <w:tab/>
      </w:r>
      <w:r w:rsidR="00E3150E">
        <w:rPr>
          <w:rFonts w:ascii="Cambria" w:hAnsi="Cambria"/>
        </w:rPr>
        <w:t>Andrea Mrázová</w:t>
      </w:r>
      <w:r>
        <w:rPr>
          <w:rFonts w:ascii="Cambria" w:hAnsi="Cambria"/>
        </w:rPr>
        <w:t xml:space="preserve"> – odborný referent</w:t>
      </w:r>
    </w:p>
    <w:p w:rsidR="00DE7087" w:rsidRDefault="00DE7087" w:rsidP="00C621F3">
      <w:pPr>
        <w:tabs>
          <w:tab w:val="right" w:pos="8820"/>
        </w:tabs>
        <w:spacing w:line="360" w:lineRule="auto"/>
        <w:jc w:val="both"/>
        <w:rPr>
          <w:rFonts w:ascii="Cambria" w:hAnsi="Cambria"/>
          <w:b/>
          <w:color w:val="0070C0"/>
          <w:sz w:val="28"/>
          <w:u w:val="double"/>
        </w:rPr>
      </w:pPr>
    </w:p>
    <w:p w:rsidR="004630D8" w:rsidRDefault="004630D8" w:rsidP="004630D8">
      <w:pPr>
        <w:tabs>
          <w:tab w:val="right" w:pos="8820"/>
        </w:tabs>
        <w:spacing w:line="360" w:lineRule="auto"/>
        <w:jc w:val="both"/>
        <w:rPr>
          <w:rFonts w:ascii="Cambria" w:hAnsi="Cambria"/>
          <w:b/>
          <w:color w:val="0070C0"/>
          <w:sz w:val="28"/>
          <w:u w:val="double"/>
        </w:rPr>
      </w:pPr>
      <w:r>
        <w:rPr>
          <w:rFonts w:ascii="Cambria" w:hAnsi="Cambria"/>
          <w:b/>
          <w:color w:val="0070C0"/>
          <w:sz w:val="28"/>
          <w:u w:val="double"/>
        </w:rPr>
        <w:t>4.</w:t>
      </w:r>
      <w:r w:rsidR="00917427">
        <w:rPr>
          <w:rFonts w:ascii="Cambria" w:hAnsi="Cambria"/>
          <w:b/>
          <w:color w:val="0070C0"/>
          <w:sz w:val="28"/>
          <w:u w:val="double"/>
        </w:rPr>
        <w:t xml:space="preserve"> Poslanie, vízie obce</w:t>
      </w:r>
    </w:p>
    <w:p w:rsidR="003049B5" w:rsidRDefault="004630D8" w:rsidP="003049B5">
      <w:pPr>
        <w:tabs>
          <w:tab w:val="left" w:pos="3402"/>
          <w:tab w:val="right" w:pos="8820"/>
        </w:tabs>
        <w:spacing w:line="360" w:lineRule="auto"/>
        <w:jc w:val="both"/>
        <w:rPr>
          <w:rFonts w:ascii="Cambria" w:hAnsi="Cambria"/>
          <w:b/>
          <w:i/>
        </w:rPr>
      </w:pPr>
      <w:r w:rsidRPr="004630D8">
        <w:rPr>
          <w:rFonts w:ascii="Cambria" w:hAnsi="Cambria"/>
          <w:b/>
          <w:i/>
        </w:rPr>
        <w:t>Poslanie obce:</w:t>
      </w:r>
      <w:r w:rsidR="003049B5">
        <w:rPr>
          <w:rFonts w:ascii="Cambria" w:hAnsi="Cambria"/>
          <w:b/>
          <w:i/>
        </w:rPr>
        <w:tab/>
      </w:r>
    </w:p>
    <w:p w:rsidR="004630D8" w:rsidRPr="004630D8" w:rsidRDefault="003049B5" w:rsidP="003049B5">
      <w:pPr>
        <w:tabs>
          <w:tab w:val="left" w:pos="3402"/>
          <w:tab w:val="right" w:pos="8820"/>
        </w:tabs>
        <w:spacing w:line="360" w:lineRule="auto"/>
        <w:jc w:val="both"/>
        <w:rPr>
          <w:rFonts w:ascii="Cambria" w:hAnsi="Cambria"/>
          <w:b/>
          <w:i/>
        </w:rPr>
      </w:pPr>
      <w:r>
        <w:rPr>
          <w:rFonts w:ascii="Cambria" w:hAnsi="Cambria"/>
        </w:rPr>
        <w:t>Poslaním vedenia obce ja, aby sa všetkým občanom žilo v obci čo najlepšie, aby sa im vytvárali podmienky pre dobrý život v oblasti kultúry, športu, oddychu a zábavy. Aby mali základné služby v oblasti zdravotníctva, obchodu, poštové služby, a aby deti mali zabezpečenú predškolskú i školskú výchovu.</w:t>
      </w:r>
    </w:p>
    <w:p w:rsidR="004630D8" w:rsidRDefault="004630D8" w:rsidP="004630D8">
      <w:pPr>
        <w:tabs>
          <w:tab w:val="right" w:pos="8820"/>
        </w:tabs>
        <w:spacing w:line="360" w:lineRule="auto"/>
        <w:jc w:val="both"/>
        <w:rPr>
          <w:rFonts w:ascii="Cambria" w:hAnsi="Cambria"/>
          <w:b/>
          <w:i/>
        </w:rPr>
      </w:pPr>
      <w:r w:rsidRPr="004630D8">
        <w:rPr>
          <w:rFonts w:ascii="Cambria" w:hAnsi="Cambria"/>
          <w:b/>
          <w:i/>
        </w:rPr>
        <w:t>Vízie obce:</w:t>
      </w:r>
    </w:p>
    <w:p w:rsidR="00723CC2" w:rsidRPr="00811C61" w:rsidRDefault="003049B5" w:rsidP="00C621F3">
      <w:pPr>
        <w:tabs>
          <w:tab w:val="right" w:pos="8820"/>
        </w:tabs>
        <w:spacing w:line="360" w:lineRule="auto"/>
        <w:jc w:val="both"/>
        <w:rPr>
          <w:rFonts w:ascii="Cambria" w:hAnsi="Cambria"/>
        </w:rPr>
      </w:pPr>
      <w:r>
        <w:rPr>
          <w:rFonts w:ascii="Cambria" w:hAnsi="Cambria"/>
        </w:rPr>
        <w:t>Obec Plavecký Mikuláš má vhodné predpoklady byť pre svojich občanom miestnom pre pokojné bývanie, v čistom a zdravom prostredí. Obec by mala svojim obyvateľom poskytnúť priaznivé podmienky pre kultúrne, záujmové, športové či iné vyžitie.</w:t>
      </w:r>
    </w:p>
    <w:p w:rsidR="00723CC2" w:rsidRDefault="00723CC2" w:rsidP="00C621F3">
      <w:pPr>
        <w:tabs>
          <w:tab w:val="right" w:pos="8820"/>
        </w:tabs>
        <w:spacing w:line="360" w:lineRule="auto"/>
        <w:jc w:val="both"/>
        <w:rPr>
          <w:rFonts w:ascii="Cambria" w:hAnsi="Cambria"/>
          <w:b/>
          <w:color w:val="0070C0"/>
          <w:sz w:val="28"/>
          <w:u w:val="double"/>
        </w:rPr>
      </w:pPr>
    </w:p>
    <w:p w:rsidR="00723CC2" w:rsidRDefault="00723CC2" w:rsidP="00C621F3">
      <w:pPr>
        <w:tabs>
          <w:tab w:val="right" w:pos="8820"/>
        </w:tabs>
        <w:spacing w:line="360" w:lineRule="auto"/>
        <w:jc w:val="both"/>
        <w:rPr>
          <w:rFonts w:ascii="Cambria" w:hAnsi="Cambria"/>
          <w:b/>
          <w:color w:val="0070C0"/>
          <w:sz w:val="28"/>
          <w:u w:val="double"/>
        </w:rPr>
      </w:pPr>
    </w:p>
    <w:p w:rsidR="00305990" w:rsidRPr="004630D8" w:rsidRDefault="004630D8" w:rsidP="00C621F3">
      <w:pPr>
        <w:tabs>
          <w:tab w:val="right" w:pos="8820"/>
        </w:tabs>
        <w:spacing w:line="360" w:lineRule="auto"/>
        <w:jc w:val="both"/>
        <w:rPr>
          <w:rFonts w:ascii="Cambria" w:hAnsi="Cambria"/>
          <w:b/>
          <w:color w:val="0070C0"/>
          <w:sz w:val="28"/>
          <w:u w:val="double"/>
        </w:rPr>
      </w:pPr>
      <w:r w:rsidRPr="004630D8">
        <w:rPr>
          <w:rFonts w:ascii="Cambria" w:hAnsi="Cambria"/>
          <w:b/>
          <w:color w:val="0070C0"/>
          <w:sz w:val="28"/>
          <w:u w:val="double"/>
        </w:rPr>
        <w:t>5</w:t>
      </w:r>
      <w:r w:rsidR="00305990" w:rsidRPr="004630D8">
        <w:rPr>
          <w:rFonts w:ascii="Cambria" w:hAnsi="Cambria"/>
          <w:b/>
          <w:color w:val="0070C0"/>
          <w:sz w:val="28"/>
          <w:u w:val="double"/>
        </w:rPr>
        <w:t xml:space="preserve">. Základná charakteristika Obce Plavecký Mikuláš </w:t>
      </w:r>
    </w:p>
    <w:p w:rsidR="00305990" w:rsidRPr="002B02E5" w:rsidRDefault="00305990" w:rsidP="009B12AA">
      <w:pPr>
        <w:spacing w:line="276" w:lineRule="auto"/>
        <w:ind w:firstLine="435"/>
        <w:jc w:val="both"/>
        <w:rPr>
          <w:rFonts w:ascii="Cambria" w:hAnsi="Cambria"/>
        </w:rPr>
      </w:pPr>
      <w:r w:rsidRPr="002B02E5">
        <w:rPr>
          <w:rFonts w:ascii="Cambria" w:hAnsi="Cambria"/>
        </w:rPr>
        <w:t>Obec je samostatný územný samosprávny a správny celok Slovenskej republiky. Obec je právnickou osobou, ktorá</w:t>
      </w:r>
      <w:r w:rsidR="004630D8">
        <w:rPr>
          <w:rFonts w:ascii="Cambria" w:hAnsi="Cambria"/>
        </w:rPr>
        <w:t xml:space="preserve"> za podmienok ustanovených zákonom samostatne</w:t>
      </w:r>
      <w:r w:rsidRPr="002B02E5">
        <w:rPr>
          <w:rFonts w:ascii="Cambria" w:hAnsi="Cambria"/>
        </w:rPr>
        <w:t xml:space="preserve"> hospodári s vlastným majetkom a s vlastnými príjmami. Základnou úlohou obce pri výkone samosprávy je starostlivosť o všestranný rozvoj jej územia a o potreby jej obyvateľov. </w:t>
      </w:r>
    </w:p>
    <w:p w:rsidR="00066A63" w:rsidRDefault="00066A63" w:rsidP="009B12AA">
      <w:pPr>
        <w:spacing w:line="276" w:lineRule="auto"/>
        <w:jc w:val="both"/>
        <w:rPr>
          <w:rFonts w:ascii="Cambria" w:hAnsi="Cambria"/>
        </w:rPr>
      </w:pPr>
    </w:p>
    <w:p w:rsidR="00305990" w:rsidRPr="005B29FE" w:rsidRDefault="009B4061" w:rsidP="009B12AA">
      <w:pPr>
        <w:spacing w:line="360" w:lineRule="auto"/>
        <w:jc w:val="both"/>
        <w:rPr>
          <w:rFonts w:ascii="Cambria" w:hAnsi="Cambria"/>
          <w:b/>
          <w:i/>
          <w:color w:val="00B0F0"/>
          <w:u w:val="single"/>
        </w:rPr>
      </w:pPr>
      <w:r w:rsidRPr="005B29FE">
        <w:rPr>
          <w:rFonts w:ascii="Cambria" w:hAnsi="Cambria"/>
          <w:b/>
          <w:i/>
          <w:color w:val="00B0F0"/>
          <w:u w:val="single"/>
        </w:rPr>
        <w:t xml:space="preserve">5.1  </w:t>
      </w:r>
      <w:r w:rsidR="00305990" w:rsidRPr="005B29FE">
        <w:rPr>
          <w:rFonts w:ascii="Cambria" w:hAnsi="Cambria"/>
          <w:b/>
          <w:i/>
          <w:color w:val="00B0F0"/>
          <w:u w:val="single"/>
        </w:rPr>
        <w:t>Geografické údaje</w:t>
      </w:r>
    </w:p>
    <w:p w:rsidR="009B12AA" w:rsidRDefault="009B4061" w:rsidP="009B12AA">
      <w:pPr>
        <w:tabs>
          <w:tab w:val="left" w:pos="1134"/>
          <w:tab w:val="left" w:pos="3402"/>
        </w:tabs>
        <w:spacing w:line="360" w:lineRule="auto"/>
        <w:jc w:val="both"/>
        <w:rPr>
          <w:rFonts w:ascii="Cambria" w:hAnsi="Cambria"/>
          <w:b/>
          <w:i/>
        </w:rPr>
      </w:pPr>
      <w:r>
        <w:rPr>
          <w:rFonts w:ascii="Cambria" w:hAnsi="Cambria"/>
          <w:b/>
          <w:i/>
        </w:rPr>
        <w:t>Geografická poloha obce</w:t>
      </w:r>
      <w:r w:rsidR="00305990" w:rsidRPr="009B4061">
        <w:rPr>
          <w:rFonts w:ascii="Cambria" w:hAnsi="Cambria"/>
          <w:b/>
          <w:i/>
        </w:rPr>
        <w:t xml:space="preserve">: </w:t>
      </w:r>
      <w:r>
        <w:rPr>
          <w:rFonts w:ascii="Cambria" w:hAnsi="Cambria"/>
          <w:b/>
          <w:i/>
        </w:rPr>
        <w:tab/>
      </w:r>
    </w:p>
    <w:p w:rsidR="009B4061"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9B4061" w:rsidRPr="002B02E5">
        <w:rPr>
          <w:rFonts w:ascii="Cambria" w:hAnsi="Cambria"/>
        </w:rPr>
        <w:t>48,509747° s. š.</w:t>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17,304624° v. d.</w:t>
      </w:r>
      <w:r w:rsidR="00305990" w:rsidRPr="002B02E5">
        <w:rPr>
          <w:rFonts w:ascii="Cambria" w:hAnsi="Cambria"/>
        </w:rPr>
        <w:tab/>
      </w:r>
    </w:p>
    <w:p w:rsidR="009B12AA" w:rsidRDefault="009B4061" w:rsidP="009B12AA">
      <w:pPr>
        <w:tabs>
          <w:tab w:val="left" w:pos="1134"/>
          <w:tab w:val="left" w:pos="3402"/>
        </w:tabs>
        <w:spacing w:line="360" w:lineRule="auto"/>
        <w:jc w:val="both"/>
        <w:rPr>
          <w:rFonts w:ascii="Cambria" w:hAnsi="Cambria"/>
          <w:b/>
          <w:i/>
        </w:rPr>
      </w:pPr>
      <w:r>
        <w:rPr>
          <w:rFonts w:ascii="Cambria" w:hAnsi="Cambria"/>
          <w:b/>
          <w:i/>
        </w:rPr>
        <w:t>Susedné obce</w:t>
      </w:r>
      <w:r w:rsidR="00305990" w:rsidRPr="009B4061">
        <w:rPr>
          <w:rFonts w:ascii="Cambria" w:hAnsi="Cambria"/>
          <w:b/>
          <w:i/>
        </w:rPr>
        <w:t>:</w:t>
      </w:r>
      <w:r>
        <w:rPr>
          <w:rFonts w:ascii="Cambria" w:hAnsi="Cambria"/>
          <w:b/>
          <w:i/>
        </w:rPr>
        <w:tab/>
      </w:r>
    </w:p>
    <w:p w:rsidR="009B4061" w:rsidRDefault="009B12AA" w:rsidP="009B12AA">
      <w:pPr>
        <w:tabs>
          <w:tab w:val="left" w:pos="1134"/>
          <w:tab w:val="left" w:pos="3402"/>
        </w:tabs>
        <w:spacing w:line="360" w:lineRule="auto"/>
        <w:jc w:val="both"/>
        <w:rPr>
          <w:rFonts w:ascii="Cambria" w:hAnsi="Cambria"/>
        </w:rPr>
      </w:pPr>
      <w:r>
        <w:rPr>
          <w:rFonts w:ascii="Cambria" w:hAnsi="Cambria"/>
          <w:b/>
          <w:i/>
        </w:rPr>
        <w:tab/>
      </w:r>
      <w:r w:rsidR="009B4061">
        <w:rPr>
          <w:rFonts w:ascii="Cambria" w:hAnsi="Cambria"/>
        </w:rPr>
        <w:t>Plavecký Peter</w:t>
      </w:r>
    </w:p>
    <w:p w:rsidR="00305990" w:rsidRPr="009B4061" w:rsidRDefault="009B4061" w:rsidP="009B12AA">
      <w:pPr>
        <w:tabs>
          <w:tab w:val="left" w:pos="1134"/>
          <w:tab w:val="left" w:pos="3402"/>
        </w:tabs>
        <w:spacing w:line="360" w:lineRule="auto"/>
        <w:jc w:val="both"/>
        <w:rPr>
          <w:rFonts w:ascii="Cambria" w:hAnsi="Cambria"/>
          <w:b/>
          <w:i/>
        </w:rPr>
      </w:pPr>
      <w:r>
        <w:rPr>
          <w:rFonts w:ascii="Cambria" w:hAnsi="Cambria"/>
        </w:rPr>
        <w:tab/>
      </w:r>
      <w:r w:rsidR="00305990" w:rsidRPr="002B02E5">
        <w:rPr>
          <w:rFonts w:ascii="Cambria" w:hAnsi="Cambria"/>
        </w:rPr>
        <w:t>Plavecké Podhradie</w:t>
      </w:r>
    </w:p>
    <w:p w:rsidR="009B12AA" w:rsidRDefault="009B4061" w:rsidP="009B12AA">
      <w:pPr>
        <w:tabs>
          <w:tab w:val="left" w:pos="1134"/>
          <w:tab w:val="left" w:pos="3402"/>
        </w:tabs>
        <w:spacing w:line="360" w:lineRule="auto"/>
        <w:jc w:val="both"/>
        <w:rPr>
          <w:rFonts w:ascii="Cambria" w:hAnsi="Cambria"/>
          <w:b/>
          <w:i/>
        </w:rPr>
      </w:pPr>
      <w:r>
        <w:rPr>
          <w:rFonts w:ascii="Cambria" w:hAnsi="Cambria"/>
          <w:b/>
          <w:i/>
        </w:rPr>
        <w:t>Celková rozloha obce</w:t>
      </w:r>
      <w:r w:rsidR="00305990" w:rsidRPr="009B4061">
        <w:rPr>
          <w:rFonts w:ascii="Cambria" w:hAnsi="Cambria"/>
          <w:b/>
          <w:i/>
        </w:rPr>
        <w:t>:</w:t>
      </w:r>
      <w:r>
        <w:rPr>
          <w:rFonts w:ascii="Cambria" w:hAnsi="Cambria"/>
          <w:b/>
          <w:i/>
        </w:rPr>
        <w:tab/>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26,73 km</w:t>
      </w:r>
      <w:r w:rsidR="00305990" w:rsidRPr="002B02E5">
        <w:rPr>
          <w:rFonts w:ascii="Cambria" w:hAnsi="Cambria"/>
          <w:vertAlign w:val="superscript"/>
        </w:rPr>
        <w:t>2</w:t>
      </w:r>
    </w:p>
    <w:p w:rsidR="009B12AA" w:rsidRDefault="009B4061" w:rsidP="009B12AA">
      <w:pPr>
        <w:tabs>
          <w:tab w:val="left" w:pos="1134"/>
          <w:tab w:val="left" w:pos="3402"/>
        </w:tabs>
        <w:spacing w:line="360" w:lineRule="auto"/>
        <w:jc w:val="both"/>
        <w:rPr>
          <w:rFonts w:ascii="Cambria" w:hAnsi="Cambria"/>
          <w:b/>
          <w:i/>
        </w:rPr>
      </w:pPr>
      <w:r>
        <w:rPr>
          <w:rFonts w:ascii="Cambria" w:hAnsi="Cambria"/>
          <w:b/>
          <w:i/>
        </w:rPr>
        <w:t>Nadmorská výška</w:t>
      </w:r>
      <w:r w:rsidR="00305990" w:rsidRPr="009B4061">
        <w:rPr>
          <w:rFonts w:ascii="Cambria" w:hAnsi="Cambria"/>
          <w:b/>
          <w:i/>
        </w:rPr>
        <w:t>:</w:t>
      </w:r>
      <w:r>
        <w:rPr>
          <w:rFonts w:ascii="Cambria" w:hAnsi="Cambria"/>
          <w:b/>
          <w:i/>
        </w:rPr>
        <w:tab/>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 xml:space="preserve">257 m. n. m. </w:t>
      </w:r>
    </w:p>
    <w:p w:rsidR="00305990" w:rsidRPr="002B02E5" w:rsidRDefault="00305990" w:rsidP="009B4061">
      <w:pPr>
        <w:tabs>
          <w:tab w:val="left" w:pos="3402"/>
        </w:tabs>
        <w:jc w:val="both"/>
        <w:rPr>
          <w:rFonts w:ascii="Cambria" w:hAnsi="Cambria"/>
          <w:b/>
        </w:rPr>
      </w:pPr>
    </w:p>
    <w:p w:rsidR="00305990" w:rsidRPr="005B29FE" w:rsidRDefault="009B4061" w:rsidP="009B12AA">
      <w:pPr>
        <w:spacing w:line="360" w:lineRule="auto"/>
        <w:jc w:val="both"/>
        <w:rPr>
          <w:rFonts w:ascii="Cambria" w:hAnsi="Cambria"/>
          <w:b/>
          <w:i/>
          <w:color w:val="00B0F0"/>
          <w:u w:val="single"/>
        </w:rPr>
      </w:pPr>
      <w:r w:rsidRPr="005B29FE">
        <w:rPr>
          <w:rFonts w:ascii="Cambria" w:hAnsi="Cambria"/>
          <w:b/>
          <w:i/>
          <w:color w:val="00B0F0"/>
          <w:u w:val="single"/>
        </w:rPr>
        <w:t xml:space="preserve">5.2 </w:t>
      </w:r>
      <w:r w:rsidR="00305990" w:rsidRPr="005B29FE">
        <w:rPr>
          <w:rFonts w:ascii="Cambria" w:hAnsi="Cambria"/>
          <w:b/>
          <w:i/>
          <w:color w:val="00B0F0"/>
          <w:u w:val="single"/>
        </w:rPr>
        <w:t xml:space="preserve">Demografické údaje </w:t>
      </w:r>
    </w:p>
    <w:p w:rsidR="009B12AA" w:rsidRDefault="00305990" w:rsidP="009B12AA">
      <w:pPr>
        <w:tabs>
          <w:tab w:val="left" w:pos="1134"/>
          <w:tab w:val="left" w:pos="3402"/>
        </w:tabs>
        <w:spacing w:line="360" w:lineRule="auto"/>
        <w:jc w:val="both"/>
        <w:rPr>
          <w:rFonts w:ascii="Cambria" w:hAnsi="Cambria"/>
          <w:b/>
          <w:i/>
        </w:rPr>
      </w:pPr>
      <w:r w:rsidRPr="009B12AA">
        <w:rPr>
          <w:rFonts w:ascii="Cambria" w:hAnsi="Cambria"/>
          <w:b/>
          <w:i/>
        </w:rPr>
        <w:t xml:space="preserve">Hustota  a počet obyvateľov:  </w:t>
      </w:r>
      <w:r w:rsidR="009B12AA">
        <w:rPr>
          <w:rFonts w:ascii="Cambria" w:hAnsi="Cambria"/>
          <w:b/>
          <w:i/>
        </w:rPr>
        <w:tab/>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27 obyvateľov / km</w:t>
      </w:r>
      <w:r w:rsidR="00305990" w:rsidRPr="002B02E5">
        <w:rPr>
          <w:rFonts w:ascii="Cambria" w:hAnsi="Cambria"/>
          <w:vertAlign w:val="superscript"/>
        </w:rPr>
        <w:t>2</w:t>
      </w:r>
    </w:p>
    <w:p w:rsidR="00964524" w:rsidRDefault="00964524" w:rsidP="009B12AA">
      <w:pPr>
        <w:tabs>
          <w:tab w:val="left" w:pos="1134"/>
          <w:tab w:val="left" w:pos="3402"/>
        </w:tabs>
        <w:spacing w:line="360" w:lineRule="auto"/>
        <w:jc w:val="both"/>
        <w:rPr>
          <w:rFonts w:ascii="Cambria" w:hAnsi="Cambria"/>
          <w:b/>
          <w:i/>
        </w:rPr>
      </w:pPr>
    </w:p>
    <w:p w:rsidR="009B12AA" w:rsidRDefault="009B12AA" w:rsidP="009B12AA">
      <w:pPr>
        <w:tabs>
          <w:tab w:val="left" w:pos="1134"/>
          <w:tab w:val="left" w:pos="3402"/>
        </w:tabs>
        <w:spacing w:line="360" w:lineRule="auto"/>
        <w:jc w:val="both"/>
        <w:rPr>
          <w:rFonts w:ascii="Cambria" w:hAnsi="Cambria"/>
          <w:i/>
        </w:rPr>
      </w:pPr>
      <w:r w:rsidRPr="009B12AA">
        <w:rPr>
          <w:rFonts w:ascii="Cambria" w:hAnsi="Cambria"/>
          <w:b/>
          <w:i/>
        </w:rPr>
        <w:t>Národnostná štruktúra</w:t>
      </w:r>
      <w:r w:rsidR="00305990" w:rsidRPr="009B12AA">
        <w:rPr>
          <w:rFonts w:ascii="Cambria" w:hAnsi="Cambria"/>
          <w:b/>
          <w:i/>
        </w:rPr>
        <w:t xml:space="preserve">: </w:t>
      </w:r>
      <w:r>
        <w:rPr>
          <w:rFonts w:ascii="Cambria" w:hAnsi="Cambria"/>
          <w:i/>
        </w:rPr>
        <w:tab/>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i/>
        </w:rPr>
        <w:tab/>
      </w:r>
      <w:r w:rsidR="00305990" w:rsidRPr="002B02E5">
        <w:rPr>
          <w:rFonts w:ascii="Cambria" w:hAnsi="Cambria"/>
        </w:rPr>
        <w:t>Obyvateľstvo bolo vždy slovenské.</w:t>
      </w:r>
    </w:p>
    <w:p w:rsidR="00305990" w:rsidRPr="009B12AA" w:rsidRDefault="00305990" w:rsidP="009B12AA">
      <w:pPr>
        <w:tabs>
          <w:tab w:val="left" w:pos="1134"/>
        </w:tabs>
        <w:spacing w:line="360" w:lineRule="auto"/>
        <w:jc w:val="both"/>
        <w:rPr>
          <w:rFonts w:ascii="Cambria" w:hAnsi="Cambria"/>
          <w:b/>
          <w:i/>
        </w:rPr>
      </w:pPr>
      <w:r w:rsidRPr="009B12AA">
        <w:rPr>
          <w:rFonts w:ascii="Cambria" w:hAnsi="Cambria"/>
          <w:b/>
          <w:i/>
        </w:rPr>
        <w:t>Štruktúra obyvateľ</w:t>
      </w:r>
      <w:r w:rsidR="009B12AA">
        <w:rPr>
          <w:rFonts w:ascii="Cambria" w:hAnsi="Cambria"/>
          <w:b/>
          <w:i/>
        </w:rPr>
        <w:t>stva podľa náboženského významu</w:t>
      </w:r>
      <w:r w:rsidRPr="009B12AA">
        <w:rPr>
          <w:rFonts w:ascii="Cambria" w:hAnsi="Cambria"/>
          <w:b/>
          <w:i/>
        </w:rPr>
        <w:t>:</w:t>
      </w:r>
    </w:p>
    <w:p w:rsidR="00305990" w:rsidRPr="002B02E5" w:rsidRDefault="009B12AA" w:rsidP="009B12AA">
      <w:pPr>
        <w:tabs>
          <w:tab w:val="left" w:pos="1134"/>
        </w:tabs>
        <w:spacing w:line="360" w:lineRule="auto"/>
        <w:ind w:firstLine="708"/>
        <w:jc w:val="both"/>
        <w:rPr>
          <w:rFonts w:ascii="Cambria" w:hAnsi="Cambria"/>
        </w:rPr>
      </w:pPr>
      <w:r>
        <w:rPr>
          <w:rFonts w:ascii="Cambria" w:hAnsi="Cambria"/>
        </w:rPr>
        <w:tab/>
      </w:r>
      <w:r w:rsidR="00305990" w:rsidRPr="002B02E5">
        <w:rPr>
          <w:rFonts w:ascii="Cambria" w:hAnsi="Cambria"/>
        </w:rPr>
        <w:t>Obyvateľstvo sa vždy  hlásilo sa ku katolíckemu vierovyznaniu.</w:t>
      </w:r>
    </w:p>
    <w:p w:rsidR="00305990" w:rsidRPr="009B12AA" w:rsidRDefault="00874FD9" w:rsidP="009B12AA">
      <w:pPr>
        <w:tabs>
          <w:tab w:val="left" w:pos="1134"/>
        </w:tabs>
        <w:jc w:val="both"/>
        <w:rPr>
          <w:rFonts w:ascii="Cambria" w:hAnsi="Cambria"/>
          <w:b/>
          <w:i/>
        </w:rPr>
      </w:pPr>
      <w:r>
        <w:rPr>
          <w:rFonts w:ascii="Cambria" w:hAnsi="Cambria"/>
          <w:b/>
          <w:i/>
        </w:rPr>
        <w:t>V</w:t>
      </w:r>
      <w:r w:rsidR="00305990" w:rsidRPr="009B12AA">
        <w:rPr>
          <w:rFonts w:ascii="Cambria" w:hAnsi="Cambria"/>
          <w:b/>
          <w:i/>
        </w:rPr>
        <w:t>ývoj počtu obyvateľov:</w:t>
      </w:r>
    </w:p>
    <w:p w:rsidR="00305990" w:rsidRPr="002B02E5" w:rsidRDefault="009B12AA" w:rsidP="00D572DA">
      <w:pPr>
        <w:tabs>
          <w:tab w:val="left" w:pos="1134"/>
        </w:tabs>
        <w:spacing w:line="276" w:lineRule="auto"/>
        <w:ind w:firstLine="435"/>
        <w:jc w:val="both"/>
        <w:rPr>
          <w:rFonts w:ascii="Cambria" w:hAnsi="Cambria"/>
        </w:rPr>
      </w:pPr>
      <w:r>
        <w:rPr>
          <w:rFonts w:ascii="Cambria" w:hAnsi="Cambria"/>
        </w:rPr>
        <w:tab/>
      </w:r>
      <w:r w:rsidR="00305990" w:rsidRPr="002B02E5">
        <w:rPr>
          <w:rFonts w:ascii="Cambria" w:hAnsi="Cambria"/>
        </w:rPr>
        <w:t xml:space="preserve">Obyvateľstvo sa počas stáročí vyformovalo do niekoľkých vrstiev. </w:t>
      </w:r>
      <w:r w:rsidR="00D572DA">
        <w:rPr>
          <w:rFonts w:ascii="Cambria" w:hAnsi="Cambria"/>
        </w:rPr>
        <w:t xml:space="preserve">                    </w:t>
      </w:r>
      <w:r w:rsidR="00305990" w:rsidRPr="002B02E5">
        <w:rPr>
          <w:rFonts w:ascii="Cambria" w:hAnsi="Cambria"/>
        </w:rPr>
        <w:t>Na najvyššom stupni ešte v nedávnej minulosti stáli gazdov</w:t>
      </w:r>
      <w:r w:rsidR="00E56A7C">
        <w:rPr>
          <w:rFonts w:ascii="Cambria" w:hAnsi="Cambria"/>
        </w:rPr>
        <w:t xml:space="preserve">ia, ktorí boli i pravidelnými platcami </w:t>
      </w:r>
      <w:r w:rsidR="00305990" w:rsidRPr="002B02E5">
        <w:rPr>
          <w:rFonts w:ascii="Cambria" w:hAnsi="Cambria"/>
        </w:rPr>
        <w:t xml:space="preserve">daní. Za gazdu sa považoval vlastník pôdy a poľnohospodárskych budov. Ďalej to boli ľudia bez pôdy - želiari, ktorí sa živili výrobou rôznych predmetov a náradia. Najnižšiu skupinu tvorili pastieri, nazývaní aj </w:t>
      </w:r>
      <w:proofErr w:type="spellStart"/>
      <w:r w:rsidR="00305990" w:rsidRPr="002B02E5">
        <w:rPr>
          <w:rFonts w:ascii="Cambria" w:hAnsi="Cambria"/>
        </w:rPr>
        <w:t>hoferi</w:t>
      </w:r>
      <w:proofErr w:type="spellEnd"/>
      <w:r w:rsidR="00305990" w:rsidRPr="002B02E5">
        <w:rPr>
          <w:rFonts w:ascii="Cambria" w:hAnsi="Cambria"/>
        </w:rPr>
        <w:t xml:space="preserve">. Obec viedol richtár. Ľud si ho volil najčastejšie pred </w:t>
      </w:r>
      <w:proofErr w:type="spellStart"/>
      <w:r w:rsidR="00305990" w:rsidRPr="002B02E5">
        <w:rPr>
          <w:rFonts w:ascii="Cambria" w:hAnsi="Cambria"/>
        </w:rPr>
        <w:t>hodami</w:t>
      </w:r>
      <w:proofErr w:type="spellEnd"/>
      <w:r w:rsidR="00305990" w:rsidRPr="002B02E5">
        <w:rPr>
          <w:rFonts w:ascii="Cambria" w:hAnsi="Cambria"/>
        </w:rPr>
        <w:t xml:space="preserve">. Medzi jeho povinnosti patrilo dozeranie na odpracovanie robôt, staral sa o bezpečnosť občanov proti krádežiam a riešil problémy súvisiace s dedičstvom po úmrtí občana. Richtár viedol aj finančné hospodárenie obce. No žili tu aj židovské rodiny. Počet obyvateľstva v súčasnej dobe nie je vysoký. Veľký odliv, najmä mladých, spôsobil nedostatok pracovných príležitostí. </w:t>
      </w:r>
    </w:p>
    <w:p w:rsidR="002F6DC8" w:rsidRPr="009B12AA" w:rsidRDefault="00305990" w:rsidP="00D572DA">
      <w:pPr>
        <w:ind w:firstLine="435"/>
        <w:rPr>
          <w:rFonts w:ascii="Cambria" w:hAnsi="Cambria"/>
        </w:rPr>
      </w:pPr>
      <w:r w:rsidRPr="002B02E5">
        <w:rPr>
          <w:rFonts w:ascii="Cambria" w:hAnsi="Cambria"/>
        </w:rPr>
        <w:t xml:space="preserve"> </w:t>
      </w:r>
    </w:p>
    <w:p w:rsidR="00305990" w:rsidRDefault="002F6DC8" w:rsidP="009B12AA">
      <w:pPr>
        <w:tabs>
          <w:tab w:val="left" w:pos="1134"/>
        </w:tabs>
        <w:rPr>
          <w:rFonts w:ascii="Cambria" w:hAnsi="Cambria"/>
        </w:rPr>
      </w:pPr>
      <w:r>
        <w:rPr>
          <w:rFonts w:ascii="Cambria" w:hAnsi="Cambria"/>
        </w:rPr>
        <w:t xml:space="preserve">   </w:t>
      </w:r>
      <w:r w:rsidR="00305990" w:rsidRPr="002B02E5">
        <w:rPr>
          <w:rFonts w:ascii="Cambria" w:hAnsi="Cambria"/>
        </w:rPr>
        <w:t xml:space="preserve">Vývoj počtu obyvateľov našej obce za posledných </w:t>
      </w:r>
      <w:r w:rsidR="00107DF8">
        <w:rPr>
          <w:rFonts w:ascii="Cambria" w:hAnsi="Cambria"/>
        </w:rPr>
        <w:t>2</w:t>
      </w:r>
      <w:r w:rsidR="005E12B9">
        <w:rPr>
          <w:rFonts w:ascii="Cambria" w:hAnsi="Cambria"/>
        </w:rPr>
        <w:t>0</w:t>
      </w:r>
      <w:r w:rsidR="00305990" w:rsidRPr="002B02E5">
        <w:rPr>
          <w:rFonts w:ascii="Cambria" w:hAnsi="Cambria"/>
        </w:rPr>
        <w:t xml:space="preserve"> rokov je nasledovný:</w:t>
      </w:r>
    </w:p>
    <w:p w:rsidR="002B02E5" w:rsidRPr="002B02E5" w:rsidRDefault="002B02E5" w:rsidP="00CB0588">
      <w:pPr>
        <w:rPr>
          <w:rFonts w:ascii="Cambria" w:hAnsi="Cambria"/>
        </w:rPr>
      </w:pPr>
    </w:p>
    <w:p w:rsidR="00305990" w:rsidRPr="002B02E5" w:rsidRDefault="00305990" w:rsidP="00FE6B05">
      <w:pPr>
        <w:numPr>
          <w:ilvl w:val="0"/>
          <w:numId w:val="10"/>
        </w:numPr>
        <w:rPr>
          <w:rFonts w:ascii="Cambria" w:hAnsi="Cambria"/>
          <w:b/>
        </w:rPr>
      </w:pPr>
      <w:r w:rsidRPr="002B02E5">
        <w:rPr>
          <w:rFonts w:ascii="Cambria" w:hAnsi="Cambria"/>
          <w:b/>
        </w:rPr>
        <w:t>k 31.12.1999</w:t>
      </w:r>
      <w:r w:rsidRPr="002B02E5">
        <w:rPr>
          <w:rFonts w:ascii="Cambria" w:hAnsi="Cambria"/>
          <w:b/>
        </w:rPr>
        <w:tab/>
      </w:r>
      <w:r w:rsidRPr="002B02E5">
        <w:rPr>
          <w:rFonts w:ascii="Cambria" w:hAnsi="Cambria"/>
          <w:b/>
        </w:rPr>
        <w:tab/>
        <w:t>698 obyvateľov</w:t>
      </w:r>
    </w:p>
    <w:p w:rsidR="00305990" w:rsidRPr="002B02E5" w:rsidRDefault="00305990" w:rsidP="00FE6B05">
      <w:pPr>
        <w:numPr>
          <w:ilvl w:val="0"/>
          <w:numId w:val="10"/>
        </w:numPr>
        <w:rPr>
          <w:rFonts w:ascii="Cambria" w:hAnsi="Cambria"/>
          <w:b/>
        </w:rPr>
      </w:pPr>
      <w:r w:rsidRPr="002B02E5">
        <w:rPr>
          <w:rFonts w:ascii="Cambria" w:hAnsi="Cambria"/>
          <w:b/>
        </w:rPr>
        <w:t>k 31.12.2000</w:t>
      </w:r>
      <w:r w:rsidRPr="002B02E5">
        <w:rPr>
          <w:rFonts w:ascii="Cambria" w:hAnsi="Cambria"/>
          <w:b/>
        </w:rPr>
        <w:tab/>
      </w:r>
      <w:r w:rsidRPr="002B02E5">
        <w:rPr>
          <w:rFonts w:ascii="Cambria" w:hAnsi="Cambria"/>
          <w:b/>
        </w:rPr>
        <w:tab/>
        <w:t>708 obyvateľov</w:t>
      </w:r>
    </w:p>
    <w:p w:rsidR="00305990" w:rsidRPr="002B02E5" w:rsidRDefault="00305990" w:rsidP="00FE6B05">
      <w:pPr>
        <w:numPr>
          <w:ilvl w:val="0"/>
          <w:numId w:val="10"/>
        </w:numPr>
        <w:rPr>
          <w:rFonts w:ascii="Cambria" w:hAnsi="Cambria"/>
          <w:b/>
        </w:rPr>
      </w:pPr>
      <w:r w:rsidRPr="002B02E5">
        <w:rPr>
          <w:rFonts w:ascii="Cambria" w:hAnsi="Cambria"/>
          <w:b/>
        </w:rPr>
        <w:t>k 31.12.2001</w:t>
      </w:r>
      <w:r w:rsidRPr="002B02E5">
        <w:rPr>
          <w:rFonts w:ascii="Cambria" w:hAnsi="Cambria"/>
          <w:b/>
        </w:rPr>
        <w:tab/>
      </w:r>
      <w:r w:rsidRPr="002B02E5">
        <w:rPr>
          <w:rFonts w:ascii="Cambria" w:hAnsi="Cambria"/>
          <w:b/>
        </w:rPr>
        <w:tab/>
        <w:t>707 obyvateľov</w:t>
      </w:r>
    </w:p>
    <w:p w:rsidR="00305990" w:rsidRPr="002B02E5" w:rsidRDefault="00305990" w:rsidP="00FE6B05">
      <w:pPr>
        <w:numPr>
          <w:ilvl w:val="0"/>
          <w:numId w:val="10"/>
        </w:numPr>
        <w:rPr>
          <w:rFonts w:ascii="Cambria" w:hAnsi="Cambria"/>
          <w:b/>
        </w:rPr>
      </w:pPr>
      <w:r w:rsidRPr="002B02E5">
        <w:rPr>
          <w:rFonts w:ascii="Cambria" w:hAnsi="Cambria"/>
          <w:b/>
        </w:rPr>
        <w:t>k 31.12.2002</w:t>
      </w:r>
      <w:r w:rsidRPr="002B02E5">
        <w:rPr>
          <w:rFonts w:ascii="Cambria" w:hAnsi="Cambria"/>
          <w:b/>
        </w:rPr>
        <w:tab/>
      </w:r>
      <w:r w:rsidRPr="002B02E5">
        <w:rPr>
          <w:rFonts w:ascii="Cambria" w:hAnsi="Cambria"/>
          <w:b/>
        </w:rPr>
        <w:tab/>
        <w:t>726 obyvateľov</w:t>
      </w:r>
    </w:p>
    <w:p w:rsidR="00305990" w:rsidRPr="002B02E5" w:rsidRDefault="00305990" w:rsidP="00FE6B05">
      <w:pPr>
        <w:numPr>
          <w:ilvl w:val="0"/>
          <w:numId w:val="10"/>
        </w:numPr>
        <w:rPr>
          <w:rFonts w:ascii="Cambria" w:hAnsi="Cambria"/>
          <w:b/>
        </w:rPr>
      </w:pPr>
      <w:r w:rsidRPr="002B02E5">
        <w:rPr>
          <w:rFonts w:ascii="Cambria" w:hAnsi="Cambria"/>
          <w:b/>
        </w:rPr>
        <w:t>k 31.12.2003</w:t>
      </w:r>
      <w:r w:rsidRPr="002B02E5">
        <w:rPr>
          <w:rFonts w:ascii="Cambria" w:hAnsi="Cambria"/>
          <w:b/>
        </w:rPr>
        <w:tab/>
      </w:r>
      <w:r w:rsidRPr="002B02E5">
        <w:rPr>
          <w:rFonts w:ascii="Cambria" w:hAnsi="Cambria"/>
          <w:b/>
        </w:rPr>
        <w:tab/>
        <w:t>719 obyvateľov</w:t>
      </w:r>
    </w:p>
    <w:p w:rsidR="00305990" w:rsidRPr="002B02E5" w:rsidRDefault="00305990" w:rsidP="00FE6B05">
      <w:pPr>
        <w:numPr>
          <w:ilvl w:val="0"/>
          <w:numId w:val="10"/>
        </w:numPr>
        <w:rPr>
          <w:rFonts w:ascii="Cambria" w:hAnsi="Cambria"/>
          <w:b/>
        </w:rPr>
      </w:pPr>
      <w:r w:rsidRPr="002B02E5">
        <w:rPr>
          <w:rFonts w:ascii="Cambria" w:hAnsi="Cambria"/>
          <w:b/>
        </w:rPr>
        <w:t>k 31.12.2004</w:t>
      </w:r>
      <w:r w:rsidRPr="002B02E5">
        <w:rPr>
          <w:rFonts w:ascii="Cambria" w:hAnsi="Cambria"/>
          <w:b/>
        </w:rPr>
        <w:tab/>
      </w:r>
      <w:r w:rsidRPr="002B02E5">
        <w:rPr>
          <w:rFonts w:ascii="Cambria" w:hAnsi="Cambria"/>
          <w:b/>
        </w:rPr>
        <w:tab/>
        <w:t>716 obyvateľov</w:t>
      </w:r>
    </w:p>
    <w:p w:rsidR="00305990" w:rsidRPr="002B02E5" w:rsidRDefault="00305990" w:rsidP="00FE6B05">
      <w:pPr>
        <w:numPr>
          <w:ilvl w:val="0"/>
          <w:numId w:val="10"/>
        </w:numPr>
        <w:rPr>
          <w:rFonts w:ascii="Cambria" w:hAnsi="Cambria"/>
          <w:b/>
        </w:rPr>
      </w:pPr>
      <w:r w:rsidRPr="002B02E5">
        <w:rPr>
          <w:rFonts w:ascii="Cambria" w:hAnsi="Cambria"/>
          <w:b/>
        </w:rPr>
        <w:t>k 31.12.2005</w:t>
      </w:r>
      <w:r w:rsidRPr="002B02E5">
        <w:rPr>
          <w:rFonts w:ascii="Cambria" w:hAnsi="Cambria"/>
          <w:b/>
        </w:rPr>
        <w:tab/>
      </w:r>
      <w:r w:rsidRPr="002B02E5">
        <w:rPr>
          <w:rFonts w:ascii="Cambria" w:hAnsi="Cambria"/>
          <w:b/>
        </w:rPr>
        <w:tab/>
        <w:t>705 obyvateľov</w:t>
      </w:r>
    </w:p>
    <w:p w:rsidR="00305990" w:rsidRPr="002B02E5" w:rsidRDefault="00305990" w:rsidP="00FE6B05">
      <w:pPr>
        <w:numPr>
          <w:ilvl w:val="0"/>
          <w:numId w:val="10"/>
        </w:numPr>
        <w:rPr>
          <w:rFonts w:ascii="Cambria" w:hAnsi="Cambria"/>
          <w:b/>
        </w:rPr>
      </w:pPr>
      <w:r w:rsidRPr="002B02E5">
        <w:rPr>
          <w:rFonts w:ascii="Cambria" w:hAnsi="Cambria"/>
          <w:b/>
        </w:rPr>
        <w:t>k 31.12.2006</w:t>
      </w:r>
      <w:r w:rsidRPr="002B02E5">
        <w:rPr>
          <w:rFonts w:ascii="Cambria" w:hAnsi="Cambria"/>
          <w:b/>
        </w:rPr>
        <w:tab/>
      </w:r>
      <w:r w:rsidRPr="002B02E5">
        <w:rPr>
          <w:rFonts w:ascii="Cambria" w:hAnsi="Cambria"/>
          <w:b/>
        </w:rPr>
        <w:tab/>
        <w:t>708 obyvateľov</w:t>
      </w:r>
    </w:p>
    <w:p w:rsidR="00305990" w:rsidRPr="002B02E5" w:rsidRDefault="00305990" w:rsidP="00FE6B05">
      <w:pPr>
        <w:numPr>
          <w:ilvl w:val="0"/>
          <w:numId w:val="10"/>
        </w:numPr>
        <w:rPr>
          <w:rFonts w:ascii="Cambria" w:hAnsi="Cambria"/>
          <w:b/>
        </w:rPr>
      </w:pPr>
      <w:r w:rsidRPr="002B02E5">
        <w:rPr>
          <w:rFonts w:ascii="Cambria" w:hAnsi="Cambria"/>
          <w:b/>
        </w:rPr>
        <w:t>k 31.12.2007</w:t>
      </w:r>
      <w:r w:rsidRPr="002B02E5">
        <w:rPr>
          <w:rFonts w:ascii="Cambria" w:hAnsi="Cambria"/>
          <w:b/>
        </w:rPr>
        <w:tab/>
      </w:r>
      <w:r w:rsidRPr="002B02E5">
        <w:rPr>
          <w:rFonts w:ascii="Cambria" w:hAnsi="Cambria"/>
          <w:b/>
        </w:rPr>
        <w:tab/>
        <w:t>708 obyvateľov</w:t>
      </w:r>
    </w:p>
    <w:p w:rsidR="00305990" w:rsidRPr="002B02E5" w:rsidRDefault="004C032E" w:rsidP="00FE6B05">
      <w:pPr>
        <w:numPr>
          <w:ilvl w:val="0"/>
          <w:numId w:val="10"/>
        </w:numPr>
        <w:rPr>
          <w:rFonts w:ascii="Cambria" w:hAnsi="Cambria"/>
          <w:b/>
        </w:rPr>
      </w:pPr>
      <w:r w:rsidRPr="002B02E5">
        <w:rPr>
          <w:rFonts w:ascii="Cambria" w:hAnsi="Cambria"/>
          <w:b/>
        </w:rPr>
        <w:t xml:space="preserve">k </w:t>
      </w:r>
      <w:r w:rsidR="00305990" w:rsidRPr="002B02E5">
        <w:rPr>
          <w:rFonts w:ascii="Cambria" w:hAnsi="Cambria"/>
          <w:b/>
        </w:rPr>
        <w:t>31.12.2008</w:t>
      </w:r>
      <w:r w:rsidR="00305990" w:rsidRPr="002B02E5">
        <w:rPr>
          <w:rFonts w:ascii="Cambria" w:hAnsi="Cambria"/>
          <w:b/>
        </w:rPr>
        <w:tab/>
      </w:r>
      <w:r w:rsidR="00305990" w:rsidRPr="002B02E5">
        <w:rPr>
          <w:rFonts w:ascii="Cambria" w:hAnsi="Cambria"/>
          <w:b/>
        </w:rPr>
        <w:tab/>
        <w:t>706 obyvateľov</w:t>
      </w:r>
    </w:p>
    <w:p w:rsidR="00305990" w:rsidRPr="002B02E5" w:rsidRDefault="004C032E" w:rsidP="00FE6B05">
      <w:pPr>
        <w:numPr>
          <w:ilvl w:val="0"/>
          <w:numId w:val="10"/>
        </w:numPr>
        <w:jc w:val="both"/>
        <w:rPr>
          <w:rFonts w:ascii="Cambria" w:hAnsi="Cambria"/>
          <w:b/>
        </w:rPr>
      </w:pPr>
      <w:r w:rsidRPr="002B02E5">
        <w:rPr>
          <w:rFonts w:ascii="Cambria" w:hAnsi="Cambria"/>
          <w:b/>
        </w:rPr>
        <w:t xml:space="preserve">k </w:t>
      </w:r>
      <w:r w:rsidR="00305990" w:rsidRPr="002B02E5">
        <w:rPr>
          <w:rFonts w:ascii="Cambria" w:hAnsi="Cambria"/>
          <w:b/>
        </w:rPr>
        <w:t>31.12.2009</w:t>
      </w:r>
      <w:r w:rsidR="00305990" w:rsidRPr="002B02E5">
        <w:rPr>
          <w:rFonts w:ascii="Cambria" w:hAnsi="Cambria"/>
          <w:b/>
        </w:rPr>
        <w:tab/>
      </w:r>
      <w:r w:rsidR="00305990" w:rsidRPr="002B02E5">
        <w:rPr>
          <w:rFonts w:ascii="Cambria" w:hAnsi="Cambria"/>
          <w:b/>
        </w:rPr>
        <w:tab/>
        <w:t>711 obyvateľov</w:t>
      </w:r>
    </w:p>
    <w:p w:rsidR="00663AF6" w:rsidRPr="002B02E5" w:rsidRDefault="004C032E" w:rsidP="00FE6B05">
      <w:pPr>
        <w:numPr>
          <w:ilvl w:val="0"/>
          <w:numId w:val="10"/>
        </w:numPr>
        <w:jc w:val="both"/>
        <w:rPr>
          <w:rFonts w:ascii="Cambria" w:hAnsi="Cambria"/>
          <w:b/>
        </w:rPr>
      </w:pPr>
      <w:r w:rsidRPr="002B02E5">
        <w:rPr>
          <w:rFonts w:ascii="Cambria" w:hAnsi="Cambria"/>
          <w:b/>
        </w:rPr>
        <w:t xml:space="preserve">k </w:t>
      </w:r>
      <w:r w:rsidR="00663AF6" w:rsidRPr="002B02E5">
        <w:rPr>
          <w:rFonts w:ascii="Cambria" w:hAnsi="Cambria"/>
          <w:b/>
        </w:rPr>
        <w:t>31.12.2010</w:t>
      </w:r>
      <w:r w:rsidR="00663AF6" w:rsidRPr="002B02E5">
        <w:rPr>
          <w:rFonts w:ascii="Cambria" w:hAnsi="Cambria"/>
          <w:b/>
        </w:rPr>
        <w:tab/>
      </w:r>
      <w:r w:rsidR="00663AF6" w:rsidRPr="002B02E5">
        <w:rPr>
          <w:rFonts w:ascii="Cambria" w:hAnsi="Cambria"/>
          <w:b/>
        </w:rPr>
        <w:tab/>
        <w:t>711 obyvateľov</w:t>
      </w:r>
    </w:p>
    <w:p w:rsidR="00305990" w:rsidRPr="00083AEE" w:rsidRDefault="004C032E" w:rsidP="00FE6B05">
      <w:pPr>
        <w:numPr>
          <w:ilvl w:val="0"/>
          <w:numId w:val="10"/>
        </w:numPr>
        <w:jc w:val="both"/>
        <w:rPr>
          <w:rFonts w:ascii="Cambria" w:hAnsi="Cambria"/>
        </w:rPr>
      </w:pPr>
      <w:r w:rsidRPr="002B02E5">
        <w:rPr>
          <w:rFonts w:ascii="Cambria" w:hAnsi="Cambria"/>
          <w:b/>
        </w:rPr>
        <w:t xml:space="preserve">k </w:t>
      </w:r>
      <w:r w:rsidR="00CD2742" w:rsidRPr="002B02E5">
        <w:rPr>
          <w:rFonts w:ascii="Cambria" w:hAnsi="Cambria"/>
          <w:b/>
        </w:rPr>
        <w:t>31.12.2011</w:t>
      </w:r>
      <w:r w:rsidR="00CD2742" w:rsidRPr="002B02E5">
        <w:rPr>
          <w:rFonts w:ascii="Cambria" w:hAnsi="Cambria"/>
          <w:b/>
        </w:rPr>
        <w:tab/>
      </w:r>
      <w:r w:rsidR="00CD2742" w:rsidRPr="002B02E5">
        <w:rPr>
          <w:rFonts w:ascii="Cambria" w:hAnsi="Cambria"/>
          <w:b/>
        </w:rPr>
        <w:tab/>
        <w:t>718 obyvateľov</w:t>
      </w:r>
    </w:p>
    <w:p w:rsidR="00083AEE" w:rsidRPr="000B0EAC" w:rsidRDefault="00083AEE" w:rsidP="00FE6B05">
      <w:pPr>
        <w:numPr>
          <w:ilvl w:val="0"/>
          <w:numId w:val="10"/>
        </w:numPr>
        <w:jc w:val="both"/>
        <w:rPr>
          <w:rFonts w:ascii="Cambria" w:hAnsi="Cambria"/>
        </w:rPr>
      </w:pPr>
      <w:r>
        <w:rPr>
          <w:rFonts w:ascii="Cambria" w:hAnsi="Cambria"/>
          <w:b/>
        </w:rPr>
        <w:t>k 31.12.2012</w:t>
      </w:r>
      <w:r>
        <w:rPr>
          <w:rFonts w:ascii="Cambria" w:hAnsi="Cambria"/>
          <w:b/>
        </w:rPr>
        <w:tab/>
      </w:r>
      <w:r>
        <w:rPr>
          <w:rFonts w:ascii="Cambria" w:hAnsi="Cambria"/>
          <w:b/>
        </w:rPr>
        <w:tab/>
        <w:t>720 obyvateľov</w:t>
      </w:r>
    </w:p>
    <w:p w:rsidR="000B0EAC" w:rsidRPr="00E56A7C" w:rsidRDefault="000B0EAC" w:rsidP="00FE6B05">
      <w:pPr>
        <w:numPr>
          <w:ilvl w:val="0"/>
          <w:numId w:val="10"/>
        </w:numPr>
        <w:jc w:val="both"/>
        <w:rPr>
          <w:rFonts w:ascii="Cambria" w:hAnsi="Cambria"/>
        </w:rPr>
      </w:pPr>
      <w:r>
        <w:rPr>
          <w:rFonts w:ascii="Cambria" w:hAnsi="Cambria"/>
          <w:b/>
        </w:rPr>
        <w:t>k 31.12.2013</w:t>
      </w:r>
      <w:r>
        <w:rPr>
          <w:rFonts w:ascii="Cambria" w:hAnsi="Cambria"/>
          <w:b/>
        </w:rPr>
        <w:tab/>
      </w:r>
      <w:r>
        <w:rPr>
          <w:rFonts w:ascii="Cambria" w:hAnsi="Cambria"/>
          <w:b/>
        </w:rPr>
        <w:tab/>
        <w:t xml:space="preserve">724 obyvateľov </w:t>
      </w:r>
    </w:p>
    <w:p w:rsidR="00E56A7C" w:rsidRPr="002B02E5" w:rsidRDefault="00E56A7C" w:rsidP="00FE6B05">
      <w:pPr>
        <w:numPr>
          <w:ilvl w:val="0"/>
          <w:numId w:val="10"/>
        </w:numPr>
        <w:jc w:val="both"/>
        <w:rPr>
          <w:rFonts w:ascii="Cambria" w:hAnsi="Cambria"/>
        </w:rPr>
      </w:pPr>
      <w:r>
        <w:rPr>
          <w:rFonts w:ascii="Cambria" w:hAnsi="Cambria"/>
          <w:b/>
        </w:rPr>
        <w:t>k 31.12.2014</w:t>
      </w:r>
      <w:r>
        <w:rPr>
          <w:rFonts w:ascii="Cambria" w:hAnsi="Cambria"/>
          <w:b/>
        </w:rPr>
        <w:tab/>
      </w:r>
      <w:r>
        <w:rPr>
          <w:rFonts w:ascii="Cambria" w:hAnsi="Cambria"/>
          <w:b/>
        </w:rPr>
        <w:tab/>
        <w:t>730 obyvateľov</w:t>
      </w:r>
    </w:p>
    <w:p w:rsidR="006F3E83" w:rsidRDefault="00D572DA" w:rsidP="00FE6B05">
      <w:pPr>
        <w:ind w:left="720" w:hanging="360"/>
        <w:jc w:val="both"/>
        <w:rPr>
          <w:rFonts w:ascii="Cambria" w:hAnsi="Cambria"/>
          <w:b/>
        </w:rPr>
      </w:pPr>
      <w:r>
        <w:t xml:space="preserve">- </w:t>
      </w:r>
      <w:r w:rsidRPr="00D572DA">
        <w:rPr>
          <w:rFonts w:ascii="Cambria" w:hAnsi="Cambria"/>
          <w:b/>
        </w:rPr>
        <w:tab/>
        <w:t>k 31.12.2015</w:t>
      </w:r>
      <w:r>
        <w:rPr>
          <w:rFonts w:ascii="Cambria" w:hAnsi="Cambria"/>
          <w:b/>
        </w:rPr>
        <w:tab/>
      </w:r>
      <w:r>
        <w:rPr>
          <w:rFonts w:ascii="Cambria" w:hAnsi="Cambria"/>
          <w:b/>
        </w:rPr>
        <w:tab/>
        <w:t>734 obyvateľov</w:t>
      </w:r>
    </w:p>
    <w:p w:rsidR="00107DF8" w:rsidRPr="007257A9" w:rsidRDefault="00107DF8" w:rsidP="00FE6B05">
      <w:pPr>
        <w:ind w:left="720" w:hanging="360"/>
        <w:jc w:val="both"/>
        <w:rPr>
          <w:rFonts w:ascii="Cambria" w:hAnsi="Cambria"/>
        </w:rPr>
      </w:pPr>
      <w:r w:rsidRPr="007257A9">
        <w:rPr>
          <w:rFonts w:ascii="Cambria" w:hAnsi="Cambria"/>
        </w:rPr>
        <w:t xml:space="preserve">- </w:t>
      </w:r>
      <w:r w:rsidRPr="007257A9">
        <w:rPr>
          <w:rFonts w:ascii="Cambria" w:hAnsi="Cambria"/>
        </w:rPr>
        <w:tab/>
      </w:r>
      <w:r w:rsidRPr="007257A9">
        <w:rPr>
          <w:rFonts w:ascii="Cambria" w:hAnsi="Cambria"/>
          <w:b/>
        </w:rPr>
        <w:t>k 31.12.2016</w:t>
      </w:r>
      <w:r w:rsidRPr="007257A9">
        <w:rPr>
          <w:rFonts w:ascii="Cambria" w:hAnsi="Cambria"/>
          <w:b/>
        </w:rPr>
        <w:tab/>
      </w:r>
      <w:r w:rsidRPr="007257A9">
        <w:rPr>
          <w:rFonts w:ascii="Cambria" w:hAnsi="Cambria"/>
          <w:b/>
        </w:rPr>
        <w:tab/>
        <w:t>739 obyvateľov</w:t>
      </w:r>
    </w:p>
    <w:p w:rsidR="007257A9" w:rsidRDefault="007257A9" w:rsidP="00FE6B05">
      <w:pPr>
        <w:ind w:left="720" w:hanging="360"/>
        <w:jc w:val="both"/>
        <w:rPr>
          <w:rFonts w:ascii="Cambria" w:hAnsi="Cambria"/>
          <w:b/>
        </w:rPr>
      </w:pPr>
      <w:r w:rsidRPr="007257A9">
        <w:rPr>
          <w:rFonts w:ascii="Cambria" w:hAnsi="Cambria"/>
        </w:rPr>
        <w:t>-</w:t>
      </w:r>
      <w:r>
        <w:rPr>
          <w:rFonts w:ascii="Cambria" w:hAnsi="Cambria"/>
          <w:b/>
        </w:rPr>
        <w:t xml:space="preserve">    </w:t>
      </w:r>
      <w:r w:rsidR="00FE6B05">
        <w:rPr>
          <w:rFonts w:ascii="Cambria" w:hAnsi="Cambria"/>
          <w:b/>
        </w:rPr>
        <w:t xml:space="preserve"> </w:t>
      </w:r>
      <w:r>
        <w:rPr>
          <w:rFonts w:ascii="Cambria" w:hAnsi="Cambria"/>
          <w:b/>
        </w:rPr>
        <w:t xml:space="preserve">k 31.12.2017 </w:t>
      </w:r>
      <w:r w:rsidR="0044764D">
        <w:rPr>
          <w:rFonts w:ascii="Cambria" w:hAnsi="Cambria"/>
          <w:b/>
        </w:rPr>
        <w:tab/>
      </w:r>
      <w:r w:rsidR="0044764D">
        <w:rPr>
          <w:rFonts w:ascii="Cambria" w:hAnsi="Cambria"/>
          <w:b/>
        </w:rPr>
        <w:tab/>
        <w:t>743 obyvateľov</w:t>
      </w:r>
    </w:p>
    <w:p w:rsidR="005E12B9" w:rsidRDefault="005E12B9" w:rsidP="00FE6B05">
      <w:pPr>
        <w:ind w:left="720" w:hanging="360"/>
        <w:jc w:val="both"/>
        <w:rPr>
          <w:rFonts w:ascii="Cambria" w:hAnsi="Cambria"/>
          <w:b/>
        </w:rPr>
      </w:pPr>
      <w:r w:rsidRPr="007257A9">
        <w:rPr>
          <w:rFonts w:ascii="Cambria" w:hAnsi="Cambria"/>
        </w:rPr>
        <w:t>-</w:t>
      </w:r>
      <w:r>
        <w:rPr>
          <w:rFonts w:ascii="Cambria" w:hAnsi="Cambria"/>
          <w:b/>
        </w:rPr>
        <w:t xml:space="preserve">    </w:t>
      </w:r>
      <w:r w:rsidR="00FE6B05">
        <w:rPr>
          <w:rFonts w:ascii="Cambria" w:hAnsi="Cambria"/>
          <w:b/>
        </w:rPr>
        <w:t xml:space="preserve"> </w:t>
      </w:r>
      <w:r>
        <w:rPr>
          <w:rFonts w:ascii="Cambria" w:hAnsi="Cambria"/>
          <w:b/>
        </w:rPr>
        <w:t xml:space="preserve">k 31.12.2018 </w:t>
      </w:r>
      <w:r>
        <w:rPr>
          <w:rFonts w:ascii="Cambria" w:hAnsi="Cambria"/>
          <w:b/>
        </w:rPr>
        <w:tab/>
      </w:r>
      <w:r>
        <w:rPr>
          <w:rFonts w:ascii="Cambria" w:hAnsi="Cambria"/>
          <w:b/>
        </w:rPr>
        <w:tab/>
        <w:t>738 obyvateľov</w:t>
      </w:r>
    </w:p>
    <w:p w:rsidR="005E12B9" w:rsidRDefault="00E3150E" w:rsidP="00D572DA">
      <w:pPr>
        <w:ind w:left="360"/>
        <w:jc w:val="both"/>
        <w:rPr>
          <w:rFonts w:ascii="Cambria" w:hAnsi="Cambria"/>
          <w:b/>
        </w:rPr>
      </w:pPr>
      <w:r>
        <w:rPr>
          <w:rFonts w:ascii="Cambria" w:hAnsi="Cambria"/>
          <w:b/>
        </w:rPr>
        <w:t>-     k 31.12.2019</w:t>
      </w:r>
      <w:r>
        <w:rPr>
          <w:rFonts w:ascii="Cambria" w:hAnsi="Cambria"/>
          <w:b/>
        </w:rPr>
        <w:tab/>
      </w:r>
      <w:r>
        <w:rPr>
          <w:rFonts w:ascii="Cambria" w:hAnsi="Cambria"/>
          <w:b/>
        </w:rPr>
        <w:tab/>
      </w:r>
      <w:r w:rsidR="0080405B" w:rsidRPr="0080405B">
        <w:rPr>
          <w:rFonts w:ascii="Cambria" w:hAnsi="Cambria"/>
          <w:b/>
        </w:rPr>
        <w:t>744</w:t>
      </w:r>
      <w:r w:rsidRPr="0080405B">
        <w:rPr>
          <w:rFonts w:ascii="Cambria" w:hAnsi="Cambria"/>
          <w:b/>
        </w:rPr>
        <w:t xml:space="preserve"> obyvateľov</w:t>
      </w:r>
    </w:p>
    <w:p w:rsidR="00BB1254" w:rsidRPr="00D572DA" w:rsidRDefault="00BB1254" w:rsidP="00D572DA">
      <w:pPr>
        <w:ind w:left="360"/>
        <w:jc w:val="both"/>
        <w:rPr>
          <w:rFonts w:ascii="Cambria" w:hAnsi="Cambria"/>
          <w:b/>
        </w:rPr>
      </w:pPr>
      <w:r>
        <w:rPr>
          <w:rFonts w:ascii="Cambria" w:hAnsi="Cambria"/>
          <w:b/>
        </w:rPr>
        <w:t xml:space="preserve">- </w:t>
      </w:r>
      <w:r w:rsidRPr="00BB1254">
        <w:rPr>
          <w:rFonts w:ascii="Cambria" w:hAnsi="Cambria"/>
          <w:b/>
          <w:color w:val="FF0000"/>
        </w:rPr>
        <w:tab/>
      </w:r>
      <w:r w:rsidRPr="00811C61">
        <w:rPr>
          <w:rFonts w:ascii="Cambria" w:hAnsi="Cambria"/>
          <w:b/>
        </w:rPr>
        <w:t xml:space="preserve"> k 31.12.2020</w:t>
      </w:r>
      <w:r w:rsidRPr="00811C61">
        <w:rPr>
          <w:rFonts w:ascii="Cambria" w:hAnsi="Cambria"/>
          <w:b/>
        </w:rPr>
        <w:tab/>
      </w:r>
      <w:r w:rsidRPr="00811C61">
        <w:rPr>
          <w:rFonts w:ascii="Cambria" w:hAnsi="Cambria"/>
          <w:b/>
        </w:rPr>
        <w:tab/>
        <w:t>741 obyvateľov</w:t>
      </w:r>
    </w:p>
    <w:p w:rsidR="004C032E" w:rsidRDefault="004C032E" w:rsidP="002F6DC8">
      <w:pPr>
        <w:jc w:val="center"/>
      </w:pPr>
    </w:p>
    <w:p w:rsidR="004C032E" w:rsidRDefault="00647D81" w:rsidP="005E12B9">
      <w:pPr>
        <w:jc w:val="center"/>
        <w:rPr>
          <w:rFonts w:ascii="Cambria" w:hAnsi="Cambria"/>
          <w:u w:val="single"/>
        </w:rPr>
      </w:pPr>
      <w:r>
        <w:rPr>
          <w:rFonts w:ascii="Cambria" w:hAnsi="Cambria"/>
          <w:noProof/>
          <w:u w:val="single"/>
        </w:rPr>
        <w:lastRenderedPageBreak/>
        <w:drawing>
          <wp:inline distT="0" distB="0" distL="0" distR="0">
            <wp:extent cx="5486400" cy="3200400"/>
            <wp:effectExtent l="19050" t="0" r="19050" b="0"/>
            <wp:docPr id="22" name="Graf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3150E" w:rsidRDefault="00E3150E" w:rsidP="005E12B9">
      <w:pPr>
        <w:jc w:val="center"/>
        <w:rPr>
          <w:rFonts w:ascii="Cambria" w:hAnsi="Cambria"/>
          <w:u w:val="single"/>
        </w:rPr>
      </w:pPr>
    </w:p>
    <w:p w:rsidR="009B12AA" w:rsidRDefault="009B12AA" w:rsidP="00305990">
      <w:pPr>
        <w:jc w:val="both"/>
        <w:rPr>
          <w:rFonts w:ascii="Cambria" w:hAnsi="Cambria"/>
          <w:u w:val="single"/>
        </w:rPr>
      </w:pPr>
    </w:p>
    <w:p w:rsidR="005E12B9" w:rsidRDefault="005E12B9" w:rsidP="009B12AA">
      <w:pPr>
        <w:spacing w:line="360" w:lineRule="auto"/>
        <w:jc w:val="both"/>
        <w:rPr>
          <w:rFonts w:ascii="Cambria" w:hAnsi="Cambria"/>
          <w:b/>
          <w:i/>
          <w:color w:val="00B0F0"/>
          <w:u w:val="single"/>
        </w:rPr>
      </w:pPr>
    </w:p>
    <w:p w:rsidR="00723CC2" w:rsidRDefault="00723CC2" w:rsidP="009B12AA">
      <w:pPr>
        <w:spacing w:line="360" w:lineRule="auto"/>
        <w:jc w:val="both"/>
        <w:rPr>
          <w:rFonts w:ascii="Cambria" w:hAnsi="Cambria"/>
          <w:b/>
          <w:i/>
          <w:color w:val="00B0F0"/>
          <w:u w:val="single"/>
        </w:rPr>
      </w:pPr>
    </w:p>
    <w:p w:rsidR="00723CC2" w:rsidRDefault="00723CC2" w:rsidP="009B12AA">
      <w:pPr>
        <w:spacing w:line="360" w:lineRule="auto"/>
        <w:jc w:val="both"/>
        <w:rPr>
          <w:rFonts w:ascii="Cambria" w:hAnsi="Cambria"/>
          <w:b/>
          <w:i/>
          <w:color w:val="00B0F0"/>
          <w:u w:val="single"/>
        </w:rPr>
      </w:pPr>
    </w:p>
    <w:p w:rsidR="00305990" w:rsidRPr="005B29FE" w:rsidRDefault="009B12AA" w:rsidP="009B12AA">
      <w:pPr>
        <w:spacing w:line="360" w:lineRule="auto"/>
        <w:jc w:val="both"/>
        <w:rPr>
          <w:rFonts w:ascii="Cambria" w:hAnsi="Cambria"/>
          <w:b/>
          <w:i/>
          <w:color w:val="00B0F0"/>
          <w:u w:val="single"/>
        </w:rPr>
      </w:pPr>
      <w:r w:rsidRPr="005B29FE">
        <w:rPr>
          <w:rFonts w:ascii="Cambria" w:hAnsi="Cambria"/>
          <w:b/>
          <w:i/>
          <w:color w:val="00B0F0"/>
          <w:u w:val="single"/>
        </w:rPr>
        <w:t xml:space="preserve">5.3  </w:t>
      </w:r>
      <w:r w:rsidR="00305990" w:rsidRPr="005B29FE">
        <w:rPr>
          <w:rFonts w:ascii="Cambria" w:hAnsi="Cambria"/>
          <w:b/>
          <w:i/>
          <w:color w:val="00B0F0"/>
          <w:u w:val="single"/>
        </w:rPr>
        <w:t xml:space="preserve">Ekonomické údaje </w:t>
      </w:r>
    </w:p>
    <w:p w:rsidR="00305990" w:rsidRPr="009B12AA" w:rsidRDefault="009B12AA" w:rsidP="009B12AA">
      <w:pPr>
        <w:spacing w:line="360" w:lineRule="auto"/>
        <w:jc w:val="both"/>
        <w:rPr>
          <w:rFonts w:ascii="Cambria" w:hAnsi="Cambria"/>
          <w:b/>
          <w:i/>
        </w:rPr>
      </w:pPr>
      <w:r>
        <w:rPr>
          <w:rFonts w:ascii="Cambria" w:hAnsi="Cambria"/>
          <w:b/>
          <w:i/>
        </w:rPr>
        <w:t>Nezamestnanosť v obci</w:t>
      </w:r>
      <w:r w:rsidR="00305990" w:rsidRPr="009B12AA">
        <w:rPr>
          <w:rFonts w:ascii="Cambria" w:hAnsi="Cambria"/>
          <w:b/>
          <w:i/>
        </w:rPr>
        <w:t>:</w:t>
      </w:r>
    </w:p>
    <w:p w:rsidR="00305990" w:rsidRPr="00F7279B" w:rsidRDefault="00305990" w:rsidP="009B12AA">
      <w:pPr>
        <w:tabs>
          <w:tab w:val="left" w:pos="1134"/>
        </w:tabs>
        <w:spacing w:line="360" w:lineRule="auto"/>
        <w:jc w:val="both"/>
        <w:rPr>
          <w:rFonts w:ascii="Cambria" w:hAnsi="Cambria"/>
        </w:rPr>
      </w:pPr>
      <w:r w:rsidRPr="005B7550">
        <w:rPr>
          <w:rFonts w:ascii="Cambria" w:hAnsi="Cambria"/>
        </w:rPr>
        <w:tab/>
      </w:r>
      <w:r w:rsidRPr="00F7279B">
        <w:rPr>
          <w:rFonts w:ascii="Cambria" w:hAnsi="Cambria"/>
        </w:rPr>
        <w:t>V obci Plavecký Mikuláš bolo k 31.12.</w:t>
      </w:r>
      <w:r w:rsidR="000E0E76" w:rsidRPr="00F7279B">
        <w:rPr>
          <w:rFonts w:ascii="Cambria" w:hAnsi="Cambria"/>
        </w:rPr>
        <w:t>20</w:t>
      </w:r>
      <w:r w:rsidR="00BB1254">
        <w:rPr>
          <w:rFonts w:ascii="Cambria" w:hAnsi="Cambria"/>
        </w:rPr>
        <w:t>20</w:t>
      </w:r>
      <w:r w:rsidRPr="00F7279B">
        <w:rPr>
          <w:rFonts w:ascii="Cambria" w:hAnsi="Cambria"/>
        </w:rPr>
        <w:t xml:space="preserve"> </w:t>
      </w:r>
      <w:r w:rsidR="00881704">
        <w:rPr>
          <w:rFonts w:ascii="Cambria" w:hAnsi="Cambria"/>
        </w:rPr>
        <w:t xml:space="preserve">evidovaných </w:t>
      </w:r>
      <w:r w:rsidR="00BB1254">
        <w:rPr>
          <w:rFonts w:ascii="Cambria" w:hAnsi="Cambria"/>
        </w:rPr>
        <w:t xml:space="preserve">10 </w:t>
      </w:r>
      <w:r w:rsidR="00BB1254" w:rsidRPr="00BB1254">
        <w:rPr>
          <w:rFonts w:ascii="Cambria" w:hAnsi="Cambria"/>
        </w:rPr>
        <w:t>občanov ako uchádzačov o</w:t>
      </w:r>
      <w:r w:rsidR="00BB1254">
        <w:rPr>
          <w:rFonts w:ascii="Cambria" w:hAnsi="Cambria"/>
        </w:rPr>
        <w:t xml:space="preserve"> zamestnanie</w:t>
      </w:r>
      <w:r w:rsidRPr="00F7279B">
        <w:rPr>
          <w:rFonts w:ascii="Cambria" w:hAnsi="Cambria"/>
        </w:rPr>
        <w:t>.</w:t>
      </w:r>
    </w:p>
    <w:p w:rsidR="00305990" w:rsidRPr="009B12AA" w:rsidRDefault="009B12AA" w:rsidP="009B12AA">
      <w:pPr>
        <w:tabs>
          <w:tab w:val="left" w:pos="1134"/>
        </w:tabs>
        <w:spacing w:line="360" w:lineRule="auto"/>
        <w:jc w:val="both"/>
        <w:rPr>
          <w:rFonts w:ascii="Cambria" w:hAnsi="Cambria"/>
          <w:b/>
          <w:i/>
        </w:rPr>
      </w:pPr>
      <w:r>
        <w:rPr>
          <w:rFonts w:ascii="Cambria" w:hAnsi="Cambria"/>
          <w:b/>
          <w:i/>
        </w:rPr>
        <w:t>Nezamestnanosť v okrese</w:t>
      </w:r>
      <w:r w:rsidR="00305990" w:rsidRPr="009B12AA">
        <w:rPr>
          <w:rFonts w:ascii="Cambria" w:hAnsi="Cambria"/>
          <w:b/>
          <w:i/>
        </w:rPr>
        <w:t xml:space="preserve">: </w:t>
      </w:r>
    </w:p>
    <w:p w:rsidR="00305990" w:rsidRPr="008A10C4" w:rsidRDefault="009B12AA" w:rsidP="009B12AA">
      <w:pPr>
        <w:tabs>
          <w:tab w:val="left" w:pos="1134"/>
        </w:tabs>
        <w:spacing w:line="360" w:lineRule="auto"/>
        <w:ind w:firstLine="708"/>
        <w:jc w:val="both"/>
        <w:rPr>
          <w:rFonts w:ascii="Cambria" w:hAnsi="Cambria"/>
        </w:rPr>
      </w:pPr>
      <w:r>
        <w:rPr>
          <w:rFonts w:ascii="Cambria" w:hAnsi="Cambria"/>
        </w:rPr>
        <w:tab/>
      </w:r>
      <w:r w:rsidR="00881704">
        <w:rPr>
          <w:rFonts w:ascii="Cambria" w:hAnsi="Cambria"/>
        </w:rPr>
        <w:t>5,73</w:t>
      </w:r>
      <w:r w:rsidR="00E55C5D" w:rsidRPr="008A10C4">
        <w:rPr>
          <w:rFonts w:ascii="Cambria" w:hAnsi="Cambria"/>
        </w:rPr>
        <w:t xml:space="preserve"> </w:t>
      </w:r>
      <w:r w:rsidR="00305990" w:rsidRPr="008A10C4">
        <w:rPr>
          <w:rFonts w:ascii="Cambria" w:hAnsi="Cambria"/>
        </w:rPr>
        <w:t>%</w:t>
      </w:r>
    </w:p>
    <w:p w:rsidR="002F6DC8" w:rsidRDefault="009B12AA" w:rsidP="009B12AA">
      <w:pPr>
        <w:tabs>
          <w:tab w:val="left" w:pos="1134"/>
        </w:tabs>
        <w:spacing w:line="360" w:lineRule="auto"/>
        <w:jc w:val="both"/>
        <w:rPr>
          <w:rFonts w:ascii="Cambria" w:hAnsi="Cambria"/>
          <w:b/>
          <w:i/>
        </w:rPr>
      </w:pPr>
      <w:r w:rsidRPr="009B12AA">
        <w:rPr>
          <w:rFonts w:ascii="Cambria" w:hAnsi="Cambria"/>
          <w:b/>
          <w:i/>
        </w:rPr>
        <w:t>Vývoj nezamestnanosti</w:t>
      </w:r>
      <w:r w:rsidR="00305990" w:rsidRPr="009B12AA">
        <w:rPr>
          <w:rFonts w:ascii="Cambria" w:hAnsi="Cambria"/>
          <w:b/>
          <w:i/>
        </w:rPr>
        <w:t xml:space="preserve">: </w:t>
      </w:r>
    </w:p>
    <w:p w:rsidR="00305990" w:rsidRPr="002F6DC8" w:rsidRDefault="00305990" w:rsidP="009B12AA">
      <w:pPr>
        <w:tabs>
          <w:tab w:val="left" w:pos="1134"/>
        </w:tabs>
        <w:spacing w:line="360" w:lineRule="auto"/>
        <w:jc w:val="both"/>
        <w:rPr>
          <w:rFonts w:ascii="Cambria" w:hAnsi="Cambria"/>
          <w:b/>
          <w:i/>
        </w:rPr>
      </w:pPr>
      <w:r w:rsidRPr="002B02E5">
        <w:rPr>
          <w:rFonts w:ascii="Cambria" w:hAnsi="Cambria"/>
        </w:rPr>
        <w:t xml:space="preserve">Za posledných </w:t>
      </w:r>
      <w:r w:rsidR="005E12B9">
        <w:rPr>
          <w:rFonts w:ascii="Cambria" w:hAnsi="Cambria"/>
        </w:rPr>
        <w:t>10</w:t>
      </w:r>
      <w:r w:rsidRPr="002B02E5">
        <w:rPr>
          <w:rFonts w:ascii="Cambria" w:hAnsi="Cambria"/>
        </w:rPr>
        <w:t xml:space="preserve"> rokov je vývoj nezamestnanosti v obci nasledovný:</w:t>
      </w:r>
    </w:p>
    <w:p w:rsidR="002B02E5" w:rsidRPr="002B02E5" w:rsidRDefault="002B02E5" w:rsidP="009B12AA">
      <w:pPr>
        <w:tabs>
          <w:tab w:val="left" w:pos="1134"/>
        </w:tabs>
        <w:jc w:val="both"/>
        <w:rPr>
          <w:rFonts w:ascii="Cambria" w:hAnsi="Cambria"/>
        </w:rPr>
      </w:pPr>
    </w:p>
    <w:p w:rsidR="00305990" w:rsidRPr="002B02E5" w:rsidRDefault="00305990" w:rsidP="00FE6B05">
      <w:pPr>
        <w:numPr>
          <w:ilvl w:val="0"/>
          <w:numId w:val="10"/>
        </w:numPr>
        <w:ind w:left="709" w:hanging="349"/>
        <w:jc w:val="both"/>
        <w:rPr>
          <w:rFonts w:ascii="Cambria" w:hAnsi="Cambria"/>
          <w:b/>
        </w:rPr>
      </w:pPr>
      <w:r w:rsidRPr="002B02E5">
        <w:rPr>
          <w:rFonts w:ascii="Cambria" w:hAnsi="Cambria"/>
          <w:b/>
        </w:rPr>
        <w:t>k 31.12.2009</w:t>
      </w:r>
      <w:r w:rsidRPr="002B02E5">
        <w:rPr>
          <w:rFonts w:ascii="Cambria" w:hAnsi="Cambria"/>
          <w:b/>
        </w:rPr>
        <w:tab/>
      </w:r>
      <w:r w:rsidRPr="002B02E5">
        <w:rPr>
          <w:rFonts w:ascii="Cambria" w:hAnsi="Cambria"/>
          <w:b/>
        </w:rPr>
        <w:tab/>
      </w:r>
      <w:r w:rsidR="00CC31A6" w:rsidRPr="002B02E5">
        <w:rPr>
          <w:rFonts w:ascii="Cambria" w:hAnsi="Cambria"/>
          <w:b/>
        </w:rPr>
        <w:t xml:space="preserve">26 </w:t>
      </w:r>
      <w:r w:rsidRPr="002B02E5">
        <w:rPr>
          <w:rFonts w:ascii="Cambria" w:hAnsi="Cambria"/>
          <w:b/>
        </w:rPr>
        <w:t>obyvateľov</w:t>
      </w:r>
    </w:p>
    <w:p w:rsidR="000E0E76" w:rsidRPr="002B02E5" w:rsidRDefault="000E0E76" w:rsidP="00FE6B05">
      <w:pPr>
        <w:numPr>
          <w:ilvl w:val="0"/>
          <w:numId w:val="10"/>
        </w:numPr>
        <w:ind w:left="709" w:hanging="349"/>
        <w:jc w:val="both"/>
        <w:rPr>
          <w:rFonts w:ascii="Cambria" w:hAnsi="Cambria"/>
          <w:b/>
        </w:rPr>
      </w:pPr>
      <w:r w:rsidRPr="002B02E5">
        <w:rPr>
          <w:rFonts w:ascii="Cambria" w:hAnsi="Cambria"/>
          <w:b/>
        </w:rPr>
        <w:t>k 31.12.2010</w:t>
      </w:r>
      <w:r w:rsidR="0032510A" w:rsidRPr="002B02E5">
        <w:rPr>
          <w:rFonts w:ascii="Cambria" w:hAnsi="Cambria"/>
          <w:b/>
        </w:rPr>
        <w:tab/>
      </w:r>
      <w:r w:rsidR="0032510A" w:rsidRPr="002B02E5">
        <w:rPr>
          <w:rFonts w:ascii="Cambria" w:hAnsi="Cambria"/>
          <w:b/>
        </w:rPr>
        <w:tab/>
        <w:t>26 obyvateľov</w:t>
      </w:r>
    </w:p>
    <w:p w:rsidR="00CD2742" w:rsidRDefault="00CD2742" w:rsidP="00FE6B05">
      <w:pPr>
        <w:numPr>
          <w:ilvl w:val="0"/>
          <w:numId w:val="10"/>
        </w:numPr>
        <w:ind w:left="709" w:hanging="349"/>
        <w:jc w:val="both"/>
        <w:rPr>
          <w:rFonts w:ascii="Cambria" w:hAnsi="Cambria"/>
          <w:b/>
        </w:rPr>
      </w:pPr>
      <w:r w:rsidRPr="002B02E5">
        <w:rPr>
          <w:rFonts w:ascii="Cambria" w:hAnsi="Cambria"/>
          <w:b/>
        </w:rPr>
        <w:t>k 31.12.2011</w:t>
      </w:r>
      <w:r w:rsidRPr="002B02E5">
        <w:rPr>
          <w:rFonts w:ascii="Cambria" w:hAnsi="Cambria"/>
          <w:b/>
        </w:rPr>
        <w:tab/>
      </w:r>
      <w:r w:rsidRPr="002B02E5">
        <w:rPr>
          <w:rFonts w:ascii="Cambria" w:hAnsi="Cambria"/>
          <w:b/>
        </w:rPr>
        <w:tab/>
      </w:r>
      <w:r w:rsidR="00A07E87" w:rsidRPr="002B02E5">
        <w:rPr>
          <w:rFonts w:ascii="Cambria" w:hAnsi="Cambria"/>
          <w:b/>
        </w:rPr>
        <w:t>24</w:t>
      </w:r>
      <w:r w:rsidRPr="002B02E5">
        <w:rPr>
          <w:rFonts w:ascii="Cambria" w:hAnsi="Cambria"/>
          <w:b/>
        </w:rPr>
        <w:t xml:space="preserve"> obyvateľov</w:t>
      </w:r>
    </w:p>
    <w:p w:rsidR="00E6048C" w:rsidRDefault="00E6048C" w:rsidP="00FE6B05">
      <w:pPr>
        <w:numPr>
          <w:ilvl w:val="0"/>
          <w:numId w:val="10"/>
        </w:numPr>
        <w:ind w:left="709" w:hanging="349"/>
        <w:jc w:val="both"/>
        <w:rPr>
          <w:rFonts w:ascii="Cambria" w:hAnsi="Cambria"/>
          <w:b/>
        </w:rPr>
      </w:pPr>
      <w:r>
        <w:rPr>
          <w:rFonts w:ascii="Cambria" w:hAnsi="Cambria"/>
          <w:b/>
        </w:rPr>
        <w:t>k 31.12.2012</w:t>
      </w:r>
      <w:r>
        <w:rPr>
          <w:rFonts w:ascii="Cambria" w:hAnsi="Cambria"/>
          <w:b/>
        </w:rPr>
        <w:tab/>
      </w:r>
      <w:r>
        <w:rPr>
          <w:rFonts w:ascii="Cambria" w:hAnsi="Cambria"/>
          <w:b/>
        </w:rPr>
        <w:tab/>
        <w:t>11 obyvateľov</w:t>
      </w:r>
    </w:p>
    <w:p w:rsidR="000B0EAC" w:rsidRDefault="000B0EAC" w:rsidP="00FE6B05">
      <w:pPr>
        <w:numPr>
          <w:ilvl w:val="0"/>
          <w:numId w:val="10"/>
        </w:numPr>
        <w:ind w:left="709" w:hanging="349"/>
        <w:jc w:val="both"/>
        <w:rPr>
          <w:rFonts w:ascii="Cambria" w:hAnsi="Cambria"/>
          <w:b/>
        </w:rPr>
      </w:pPr>
      <w:r>
        <w:rPr>
          <w:rFonts w:ascii="Cambria" w:hAnsi="Cambria"/>
          <w:b/>
        </w:rPr>
        <w:t>k 31.12.2013</w:t>
      </w:r>
      <w:r>
        <w:rPr>
          <w:rFonts w:ascii="Cambria" w:hAnsi="Cambria"/>
          <w:b/>
        </w:rPr>
        <w:tab/>
      </w:r>
      <w:r>
        <w:rPr>
          <w:rFonts w:ascii="Cambria" w:hAnsi="Cambria"/>
          <w:b/>
        </w:rPr>
        <w:tab/>
      </w:r>
      <w:r w:rsidR="00006936" w:rsidRPr="00006936">
        <w:rPr>
          <w:rFonts w:ascii="Cambria" w:hAnsi="Cambria"/>
          <w:b/>
        </w:rPr>
        <w:t>10</w:t>
      </w:r>
      <w:r>
        <w:rPr>
          <w:rFonts w:ascii="Cambria" w:hAnsi="Cambria"/>
          <w:b/>
        </w:rPr>
        <w:t xml:space="preserve"> obyvateľov</w:t>
      </w:r>
    </w:p>
    <w:p w:rsidR="002024BF" w:rsidRPr="005B7550" w:rsidRDefault="005B7550" w:rsidP="00FE6B05">
      <w:pPr>
        <w:numPr>
          <w:ilvl w:val="0"/>
          <w:numId w:val="10"/>
        </w:numPr>
        <w:ind w:left="709" w:hanging="349"/>
        <w:jc w:val="both"/>
        <w:rPr>
          <w:rFonts w:ascii="Cambria" w:hAnsi="Cambria"/>
          <w:b/>
        </w:rPr>
      </w:pPr>
      <w:r w:rsidRPr="005B7550">
        <w:rPr>
          <w:rFonts w:ascii="Cambria" w:hAnsi="Cambria"/>
          <w:b/>
        </w:rPr>
        <w:t>k 31.12.2014</w:t>
      </w:r>
      <w:r w:rsidRPr="005B7550">
        <w:rPr>
          <w:rFonts w:ascii="Cambria" w:hAnsi="Cambria"/>
          <w:b/>
        </w:rPr>
        <w:tab/>
      </w:r>
      <w:r w:rsidRPr="005B7550">
        <w:rPr>
          <w:rFonts w:ascii="Cambria" w:hAnsi="Cambria"/>
          <w:b/>
        </w:rPr>
        <w:tab/>
        <w:t xml:space="preserve">15 </w:t>
      </w:r>
      <w:r w:rsidR="002024BF" w:rsidRPr="005B7550">
        <w:rPr>
          <w:rFonts w:ascii="Cambria" w:hAnsi="Cambria"/>
          <w:b/>
        </w:rPr>
        <w:t>obyvateľov</w:t>
      </w:r>
    </w:p>
    <w:p w:rsidR="00663AF6" w:rsidRDefault="004B50C2" w:rsidP="00FE6B05">
      <w:pPr>
        <w:ind w:left="709" w:hanging="349"/>
        <w:jc w:val="both"/>
        <w:rPr>
          <w:rFonts w:ascii="Cambria" w:hAnsi="Cambria"/>
          <w:b/>
        </w:rPr>
      </w:pPr>
      <w:r w:rsidRPr="008A10C4">
        <w:rPr>
          <w:rFonts w:ascii="Cambria" w:hAnsi="Cambria"/>
        </w:rPr>
        <w:t>-</w:t>
      </w:r>
      <w:r w:rsidRPr="008A10C4">
        <w:rPr>
          <w:rFonts w:ascii="Cambria" w:hAnsi="Cambria"/>
          <w:color w:val="FF0000"/>
        </w:rPr>
        <w:t xml:space="preserve">   </w:t>
      </w:r>
      <w:r w:rsidR="008A10C4">
        <w:rPr>
          <w:rFonts w:ascii="Cambria" w:hAnsi="Cambria"/>
          <w:b/>
        </w:rPr>
        <w:t xml:space="preserve"> </w:t>
      </w:r>
      <w:r w:rsidR="00FE6B05">
        <w:rPr>
          <w:rFonts w:ascii="Cambria" w:hAnsi="Cambria"/>
          <w:b/>
        </w:rPr>
        <w:tab/>
      </w:r>
      <w:r w:rsidRPr="008A10C4">
        <w:rPr>
          <w:rFonts w:ascii="Cambria" w:hAnsi="Cambria"/>
          <w:b/>
        </w:rPr>
        <w:t>k 31.12.2015</w:t>
      </w:r>
      <w:r w:rsidRPr="008A10C4">
        <w:rPr>
          <w:rFonts w:ascii="Cambria" w:hAnsi="Cambria"/>
          <w:b/>
        </w:rPr>
        <w:tab/>
        <w:t xml:space="preserve">            </w:t>
      </w:r>
      <w:r w:rsidR="008A10C4" w:rsidRPr="008A10C4">
        <w:rPr>
          <w:rFonts w:ascii="Cambria" w:hAnsi="Cambria"/>
          <w:b/>
        </w:rPr>
        <w:t xml:space="preserve">  9</w:t>
      </w:r>
      <w:r w:rsidRPr="008A10C4">
        <w:rPr>
          <w:rFonts w:ascii="Cambria" w:hAnsi="Cambria"/>
          <w:b/>
        </w:rPr>
        <w:t xml:space="preserve"> obyvateľov</w:t>
      </w:r>
    </w:p>
    <w:p w:rsidR="00F7279B" w:rsidRDefault="00F7279B" w:rsidP="00FE6B05">
      <w:pPr>
        <w:ind w:left="709" w:hanging="349"/>
        <w:jc w:val="both"/>
        <w:rPr>
          <w:rFonts w:ascii="Cambria" w:hAnsi="Cambria"/>
          <w:b/>
        </w:rPr>
      </w:pPr>
      <w:r>
        <w:rPr>
          <w:rFonts w:ascii="Cambria" w:hAnsi="Cambria"/>
        </w:rPr>
        <w:t>-</w:t>
      </w:r>
      <w:r>
        <w:rPr>
          <w:rFonts w:ascii="Cambria" w:hAnsi="Cambria"/>
        </w:rPr>
        <w:tab/>
      </w:r>
      <w:r>
        <w:rPr>
          <w:rFonts w:ascii="Cambria" w:hAnsi="Cambria"/>
          <w:b/>
        </w:rPr>
        <w:t>k 31.12.2016</w:t>
      </w:r>
      <w:r>
        <w:rPr>
          <w:rFonts w:ascii="Cambria" w:hAnsi="Cambria"/>
          <w:b/>
        </w:rPr>
        <w:tab/>
      </w:r>
      <w:r>
        <w:rPr>
          <w:rFonts w:ascii="Cambria" w:hAnsi="Cambria"/>
          <w:b/>
        </w:rPr>
        <w:tab/>
        <w:t xml:space="preserve">  9 obyvateľov</w:t>
      </w:r>
    </w:p>
    <w:p w:rsidR="001C37AB" w:rsidRPr="00F7279B" w:rsidRDefault="001C37AB" w:rsidP="00FE6B05">
      <w:pPr>
        <w:ind w:left="709" w:hanging="349"/>
        <w:jc w:val="both"/>
        <w:rPr>
          <w:rFonts w:ascii="Cambria" w:hAnsi="Cambria"/>
          <w:b/>
        </w:rPr>
      </w:pPr>
      <w:r w:rsidRPr="001C37AB">
        <w:rPr>
          <w:rFonts w:ascii="Cambria" w:hAnsi="Cambria"/>
        </w:rPr>
        <w:t xml:space="preserve">- </w:t>
      </w:r>
      <w:r>
        <w:rPr>
          <w:rFonts w:ascii="Cambria" w:hAnsi="Cambria"/>
          <w:b/>
        </w:rPr>
        <w:t xml:space="preserve">   </w:t>
      </w:r>
      <w:r>
        <w:rPr>
          <w:rFonts w:ascii="Cambria" w:hAnsi="Cambria"/>
          <w:b/>
        </w:rPr>
        <w:tab/>
        <w:t>k 31.12.2017</w:t>
      </w:r>
      <w:r>
        <w:rPr>
          <w:rFonts w:ascii="Cambria" w:hAnsi="Cambria"/>
          <w:b/>
        </w:rPr>
        <w:tab/>
      </w:r>
      <w:r>
        <w:rPr>
          <w:rFonts w:ascii="Cambria" w:hAnsi="Cambria"/>
          <w:b/>
        </w:rPr>
        <w:tab/>
        <w:t xml:space="preserve">  9 obyvateľov</w:t>
      </w:r>
    </w:p>
    <w:p w:rsidR="005E12B9" w:rsidRDefault="005E12B9" w:rsidP="00FE6B05">
      <w:pPr>
        <w:ind w:left="709" w:hanging="349"/>
        <w:jc w:val="both"/>
        <w:rPr>
          <w:rFonts w:ascii="Cambria" w:hAnsi="Cambria"/>
          <w:b/>
        </w:rPr>
      </w:pPr>
      <w:r w:rsidRPr="001C37AB">
        <w:rPr>
          <w:rFonts w:ascii="Cambria" w:hAnsi="Cambria"/>
        </w:rPr>
        <w:t xml:space="preserve">- </w:t>
      </w:r>
      <w:r>
        <w:rPr>
          <w:rFonts w:ascii="Cambria" w:hAnsi="Cambria"/>
          <w:b/>
        </w:rPr>
        <w:t xml:space="preserve">   </w:t>
      </w:r>
      <w:r>
        <w:rPr>
          <w:rFonts w:ascii="Cambria" w:hAnsi="Cambria"/>
          <w:b/>
        </w:rPr>
        <w:tab/>
        <w:t>k 31.12.2018</w:t>
      </w:r>
      <w:r>
        <w:rPr>
          <w:rFonts w:ascii="Cambria" w:hAnsi="Cambria"/>
          <w:b/>
        </w:rPr>
        <w:tab/>
      </w:r>
      <w:r>
        <w:rPr>
          <w:rFonts w:ascii="Cambria" w:hAnsi="Cambria"/>
          <w:b/>
        </w:rPr>
        <w:tab/>
        <w:t xml:space="preserve">  8 obyvateľov</w:t>
      </w:r>
    </w:p>
    <w:p w:rsidR="0080405B" w:rsidRDefault="0080405B" w:rsidP="00FE6B05">
      <w:pPr>
        <w:ind w:left="709" w:hanging="349"/>
        <w:jc w:val="both"/>
        <w:rPr>
          <w:rFonts w:ascii="Cambria" w:hAnsi="Cambria"/>
          <w:b/>
        </w:rPr>
      </w:pPr>
      <w:r>
        <w:rPr>
          <w:rFonts w:ascii="Cambria" w:hAnsi="Cambria"/>
          <w:b/>
        </w:rPr>
        <w:t>-     k 31.12.2019</w:t>
      </w:r>
      <w:r>
        <w:rPr>
          <w:rFonts w:ascii="Cambria" w:hAnsi="Cambria"/>
          <w:b/>
        </w:rPr>
        <w:tab/>
      </w:r>
      <w:r>
        <w:rPr>
          <w:rFonts w:ascii="Cambria" w:hAnsi="Cambria"/>
          <w:b/>
        </w:rPr>
        <w:tab/>
      </w:r>
      <w:r w:rsidR="00630591">
        <w:rPr>
          <w:rFonts w:ascii="Cambria" w:hAnsi="Cambria"/>
          <w:b/>
        </w:rPr>
        <w:t>11</w:t>
      </w:r>
      <w:r w:rsidR="00FC375E">
        <w:rPr>
          <w:rFonts w:ascii="Cambria" w:hAnsi="Cambria"/>
          <w:b/>
        </w:rPr>
        <w:t xml:space="preserve"> obyvateľov</w:t>
      </w:r>
    </w:p>
    <w:p w:rsidR="00881704" w:rsidRPr="00F7279B" w:rsidRDefault="00881704" w:rsidP="00FE6B05">
      <w:pPr>
        <w:ind w:left="709" w:hanging="349"/>
        <w:jc w:val="both"/>
        <w:rPr>
          <w:rFonts w:ascii="Cambria" w:hAnsi="Cambria"/>
          <w:b/>
        </w:rPr>
      </w:pPr>
      <w:r>
        <w:rPr>
          <w:rFonts w:ascii="Cambria" w:hAnsi="Cambria"/>
          <w:b/>
        </w:rPr>
        <w:t xml:space="preserve">- </w:t>
      </w:r>
      <w:r>
        <w:rPr>
          <w:rFonts w:ascii="Cambria" w:hAnsi="Cambria"/>
          <w:b/>
        </w:rPr>
        <w:tab/>
        <w:t>k 31.12.2020</w:t>
      </w:r>
      <w:r>
        <w:rPr>
          <w:rFonts w:ascii="Cambria" w:hAnsi="Cambria"/>
          <w:b/>
        </w:rPr>
        <w:tab/>
      </w:r>
      <w:r>
        <w:rPr>
          <w:rFonts w:ascii="Cambria" w:hAnsi="Cambria"/>
          <w:b/>
        </w:rPr>
        <w:tab/>
        <w:t>10 obyvateľov</w:t>
      </w:r>
    </w:p>
    <w:p w:rsidR="006F3E83" w:rsidRPr="008A10C4" w:rsidRDefault="006F3E83" w:rsidP="00FE6B05">
      <w:pPr>
        <w:ind w:left="709" w:hanging="349"/>
        <w:jc w:val="both"/>
      </w:pPr>
    </w:p>
    <w:p w:rsidR="00952051" w:rsidRDefault="00952051" w:rsidP="00006936">
      <w:pPr>
        <w:ind w:left="360"/>
        <w:jc w:val="center"/>
        <w:rPr>
          <w:noProof/>
        </w:rPr>
      </w:pPr>
    </w:p>
    <w:p w:rsidR="00952051" w:rsidRDefault="00FC375E" w:rsidP="00D135AA">
      <w:pPr>
        <w:ind w:left="360"/>
        <w:jc w:val="center"/>
        <w:rPr>
          <w:noProof/>
        </w:rPr>
      </w:pPr>
      <w:r>
        <w:rPr>
          <w:noProof/>
        </w:rPr>
        <w:drawing>
          <wp:inline distT="0" distB="0" distL="0" distR="0">
            <wp:extent cx="5486400" cy="3200400"/>
            <wp:effectExtent l="19050" t="0" r="19050" b="0"/>
            <wp:docPr id="23" name="Graf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32117" w:rsidRDefault="00D32117" w:rsidP="00663AF6">
      <w:pPr>
        <w:ind w:left="360"/>
        <w:jc w:val="both"/>
        <w:rPr>
          <w:noProof/>
        </w:rPr>
      </w:pPr>
    </w:p>
    <w:p w:rsidR="00952051" w:rsidRDefault="00952051" w:rsidP="00663AF6">
      <w:pPr>
        <w:ind w:left="360"/>
        <w:jc w:val="both"/>
      </w:pPr>
    </w:p>
    <w:p w:rsidR="002024BF" w:rsidRPr="00CC31A6" w:rsidRDefault="002024BF" w:rsidP="009B12AA">
      <w:pPr>
        <w:jc w:val="both"/>
      </w:pPr>
    </w:p>
    <w:p w:rsidR="00723CC2" w:rsidRDefault="00723CC2" w:rsidP="009B12AA">
      <w:pPr>
        <w:jc w:val="both"/>
        <w:rPr>
          <w:rFonts w:ascii="Cambria" w:hAnsi="Cambria"/>
          <w:b/>
          <w:i/>
          <w:color w:val="00B0F0"/>
          <w:u w:val="single"/>
        </w:rPr>
      </w:pPr>
    </w:p>
    <w:p w:rsidR="00723CC2" w:rsidRDefault="00723CC2" w:rsidP="009B12AA">
      <w:pPr>
        <w:jc w:val="both"/>
        <w:rPr>
          <w:rFonts w:ascii="Cambria" w:hAnsi="Cambria"/>
          <w:b/>
          <w:i/>
          <w:color w:val="00B0F0"/>
          <w:u w:val="single"/>
        </w:rPr>
      </w:pPr>
    </w:p>
    <w:p w:rsidR="00723CC2" w:rsidRDefault="00723CC2" w:rsidP="009B12AA">
      <w:pPr>
        <w:jc w:val="both"/>
        <w:rPr>
          <w:rFonts w:ascii="Cambria" w:hAnsi="Cambria"/>
          <w:b/>
          <w:i/>
          <w:color w:val="00B0F0"/>
          <w:u w:val="single"/>
        </w:rPr>
      </w:pPr>
    </w:p>
    <w:p w:rsidR="00723CC2" w:rsidRDefault="00723CC2" w:rsidP="009B12AA">
      <w:pPr>
        <w:jc w:val="both"/>
        <w:rPr>
          <w:rFonts w:ascii="Cambria" w:hAnsi="Cambria"/>
          <w:b/>
          <w:i/>
          <w:color w:val="00B0F0"/>
          <w:u w:val="single"/>
        </w:rPr>
      </w:pPr>
    </w:p>
    <w:p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5.4  </w:t>
      </w:r>
      <w:r w:rsidR="00305990" w:rsidRPr="005B29FE">
        <w:rPr>
          <w:rFonts w:ascii="Cambria" w:hAnsi="Cambria"/>
          <w:b/>
          <w:i/>
          <w:color w:val="00B0F0"/>
          <w:u w:val="single"/>
        </w:rPr>
        <w:t>Symboly obce</w:t>
      </w:r>
    </w:p>
    <w:p w:rsidR="00305990" w:rsidRPr="002B02E5" w:rsidRDefault="00305990" w:rsidP="00305990">
      <w:pPr>
        <w:jc w:val="both"/>
        <w:rPr>
          <w:rFonts w:ascii="Cambria" w:hAnsi="Cambria"/>
          <w:b/>
        </w:rPr>
      </w:pPr>
    </w:p>
    <w:p w:rsidR="002B02E5" w:rsidRPr="002B02E5" w:rsidRDefault="00305990" w:rsidP="009B12AA">
      <w:pPr>
        <w:spacing w:line="276" w:lineRule="auto"/>
        <w:ind w:left="435"/>
        <w:jc w:val="both"/>
        <w:rPr>
          <w:rFonts w:ascii="Cambria" w:hAnsi="Cambria"/>
        </w:rPr>
      </w:pPr>
      <w:r w:rsidRPr="002B02E5">
        <w:rPr>
          <w:rFonts w:ascii="Cambria" w:hAnsi="Cambria"/>
        </w:rPr>
        <w:t xml:space="preserve">Erb, spolu s pečaťou a vlajkou, predstavujú trojicu základných symbolov obce. </w:t>
      </w:r>
    </w:p>
    <w:p w:rsidR="00D32117" w:rsidRPr="002B02E5" w:rsidRDefault="00305990" w:rsidP="009B12AA">
      <w:pPr>
        <w:spacing w:line="276" w:lineRule="auto"/>
        <w:ind w:left="435"/>
        <w:jc w:val="both"/>
        <w:rPr>
          <w:rFonts w:ascii="Cambria" w:hAnsi="Cambria"/>
        </w:rPr>
      </w:pPr>
      <w:r w:rsidRPr="002B02E5">
        <w:rPr>
          <w:rFonts w:ascii="Cambria" w:hAnsi="Cambria"/>
        </w:rPr>
        <w:t>Svojimi symbolmi sa obec prezentuje aj mimo obce, ba mimo hranice republiky.</w:t>
      </w:r>
    </w:p>
    <w:p w:rsidR="00305990" w:rsidRPr="002B02E5" w:rsidRDefault="00305990" w:rsidP="009B12AA">
      <w:pPr>
        <w:spacing w:line="276" w:lineRule="auto"/>
        <w:jc w:val="both"/>
        <w:rPr>
          <w:rFonts w:ascii="Cambria" w:hAnsi="Cambria"/>
        </w:rPr>
      </w:pPr>
      <w:r w:rsidRPr="002B02E5">
        <w:rPr>
          <w:rFonts w:ascii="Cambria" w:hAnsi="Cambria"/>
        </w:rPr>
        <w:t>Obec Plavecký Mikuláš svoj vlastný erb v minulosti nemala. Nepotrebovala ho totiž. Vlastné erby v minulosti mali a skutočne používali spravidla iba veľké mestá, ktoré mali vlastne vojenské posádky. Až neskôr, keď sa používanie erbov stalo všeobecne rozšíreným javom, tvorili si vlastné erby aj menšie mestečká, ktoré sa nimi prezentovali najmä vo vlastných pečatiach.  Obec Plavecký Mikuláš vo svojej pečati používala tzv. hovoriaci symbol – postavu Sv. Mikuláša:</w:t>
      </w:r>
    </w:p>
    <w:p w:rsidR="00305990" w:rsidRPr="002B02E5" w:rsidRDefault="00305990" w:rsidP="00305990">
      <w:pPr>
        <w:jc w:val="both"/>
        <w:rPr>
          <w:rFonts w:ascii="Cambria" w:hAnsi="Cambria"/>
        </w:rPr>
      </w:pPr>
    </w:p>
    <w:p w:rsidR="00305990" w:rsidRDefault="00D14F69" w:rsidP="00305990">
      <w:pPr>
        <w:ind w:left="435"/>
        <w:jc w:val="center"/>
      </w:pPr>
      <w:r>
        <w:rPr>
          <w:noProof/>
        </w:rPr>
        <w:drawing>
          <wp:inline distT="0" distB="0" distL="0" distR="0">
            <wp:extent cx="2733675" cy="1885950"/>
            <wp:effectExtent l="19050" t="0" r="9525" b="0"/>
            <wp:docPr id="4" name="Obrázok 4" descr="scan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an0001"/>
                    <pic:cNvPicPr>
                      <a:picLocks noChangeAspect="1" noChangeArrowheads="1"/>
                    </pic:cNvPicPr>
                  </pic:nvPicPr>
                  <pic:blipFill>
                    <a:blip r:embed="rId15" cstate="print"/>
                    <a:srcRect/>
                    <a:stretch>
                      <a:fillRect/>
                    </a:stretch>
                  </pic:blipFill>
                  <pic:spPr bwMode="auto">
                    <a:xfrm>
                      <a:off x="0" y="0"/>
                      <a:ext cx="2733675" cy="1885950"/>
                    </a:xfrm>
                    <a:prstGeom prst="rect">
                      <a:avLst/>
                    </a:prstGeom>
                    <a:noFill/>
                    <a:ln w="9525">
                      <a:noFill/>
                      <a:miter lim="800000"/>
                      <a:headEnd/>
                      <a:tailEnd/>
                    </a:ln>
                  </pic:spPr>
                </pic:pic>
              </a:graphicData>
            </a:graphic>
          </wp:inline>
        </w:drawing>
      </w:r>
    </w:p>
    <w:p w:rsidR="008A10C4" w:rsidRDefault="008A10C4" w:rsidP="00305990">
      <w:pPr>
        <w:ind w:left="435"/>
        <w:jc w:val="center"/>
      </w:pPr>
    </w:p>
    <w:p w:rsidR="00066A63" w:rsidRDefault="00066A63" w:rsidP="00305990">
      <w:pPr>
        <w:ind w:left="435"/>
        <w:jc w:val="center"/>
      </w:pPr>
    </w:p>
    <w:p w:rsidR="00066A63" w:rsidRDefault="00066A63" w:rsidP="00305990">
      <w:pPr>
        <w:ind w:left="435"/>
        <w:jc w:val="center"/>
      </w:pPr>
    </w:p>
    <w:p w:rsidR="00305990" w:rsidRPr="002B02E5" w:rsidRDefault="00305990" w:rsidP="00305990">
      <w:pPr>
        <w:ind w:left="435"/>
        <w:jc w:val="both"/>
        <w:rPr>
          <w:rFonts w:ascii="Cambria" w:hAnsi="Cambria"/>
        </w:rPr>
      </w:pPr>
      <w:r w:rsidRPr="002B02E5">
        <w:rPr>
          <w:rFonts w:ascii="Cambria" w:hAnsi="Cambria"/>
        </w:rPr>
        <w:t>Podľa tejto pečate navrhli aj erb, ktorý mal túto podobu:</w:t>
      </w:r>
    </w:p>
    <w:p w:rsidR="00305990" w:rsidRDefault="00305990" w:rsidP="00305990">
      <w:pPr>
        <w:ind w:left="435"/>
        <w:jc w:val="both"/>
      </w:pPr>
    </w:p>
    <w:p w:rsidR="00305990" w:rsidRDefault="00D14F69" w:rsidP="00305990">
      <w:pPr>
        <w:ind w:left="435"/>
        <w:jc w:val="center"/>
      </w:pPr>
      <w:r>
        <w:rPr>
          <w:noProof/>
        </w:rPr>
        <w:drawing>
          <wp:inline distT="0" distB="0" distL="0" distR="0">
            <wp:extent cx="2505075" cy="1428750"/>
            <wp:effectExtent l="19050" t="0" r="9525" b="0"/>
            <wp:docPr id="5" name="Obrázok 5" descr="scan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an0002"/>
                    <pic:cNvPicPr>
                      <a:picLocks noChangeAspect="1" noChangeArrowheads="1"/>
                    </pic:cNvPicPr>
                  </pic:nvPicPr>
                  <pic:blipFill>
                    <a:blip r:embed="rId16" cstate="print">
                      <a:lum contrast="20000"/>
                    </a:blip>
                    <a:srcRect/>
                    <a:stretch>
                      <a:fillRect/>
                    </a:stretch>
                  </pic:blipFill>
                  <pic:spPr bwMode="auto">
                    <a:xfrm>
                      <a:off x="0" y="0"/>
                      <a:ext cx="2505075" cy="1428750"/>
                    </a:xfrm>
                    <a:prstGeom prst="rect">
                      <a:avLst/>
                    </a:prstGeom>
                    <a:noFill/>
                    <a:ln w="9525">
                      <a:noFill/>
                      <a:miter lim="800000"/>
                      <a:headEnd/>
                      <a:tailEnd/>
                    </a:ln>
                  </pic:spPr>
                </pic:pic>
              </a:graphicData>
            </a:graphic>
          </wp:inline>
        </w:drawing>
      </w:r>
    </w:p>
    <w:p w:rsidR="00305990" w:rsidRDefault="00305990" w:rsidP="00305990">
      <w:pPr>
        <w:ind w:left="435"/>
        <w:jc w:val="both"/>
      </w:pPr>
    </w:p>
    <w:p w:rsidR="00305990" w:rsidRPr="00593B41" w:rsidRDefault="00305990" w:rsidP="00305990">
      <w:pPr>
        <w:ind w:left="435"/>
        <w:jc w:val="both"/>
      </w:pPr>
    </w:p>
    <w:p w:rsidR="00305990" w:rsidRPr="009B12AA" w:rsidRDefault="009B12AA" w:rsidP="00305990">
      <w:pPr>
        <w:jc w:val="both"/>
        <w:rPr>
          <w:rFonts w:ascii="Cambria" w:hAnsi="Cambria"/>
          <w:b/>
          <w:i/>
        </w:rPr>
      </w:pPr>
      <w:r w:rsidRPr="009B12AA">
        <w:rPr>
          <w:rFonts w:ascii="Cambria" w:hAnsi="Cambria"/>
          <w:b/>
          <w:i/>
        </w:rPr>
        <w:t>Erb obce</w:t>
      </w:r>
      <w:r w:rsidR="00305990" w:rsidRPr="009B12AA">
        <w:rPr>
          <w:rFonts w:ascii="Cambria" w:hAnsi="Cambria"/>
          <w:b/>
          <w:i/>
        </w:rPr>
        <w:t>:</w:t>
      </w:r>
    </w:p>
    <w:p w:rsidR="00305990" w:rsidRPr="002B02E5" w:rsidRDefault="00305990" w:rsidP="009B12AA">
      <w:pPr>
        <w:spacing w:line="276" w:lineRule="auto"/>
        <w:ind w:firstLine="708"/>
        <w:jc w:val="both"/>
        <w:rPr>
          <w:rFonts w:ascii="Cambria" w:hAnsi="Cambria"/>
        </w:rPr>
      </w:pPr>
      <w:r w:rsidRPr="002B02E5">
        <w:rPr>
          <w:rFonts w:ascii="Cambria" w:hAnsi="Cambria"/>
        </w:rPr>
        <w:t xml:space="preserve">Erb obce Plavecký Mikuláš má podobu modrého štítu, v ktorom je postava biskupa              sv. Mikuláša v striebornom, zlato podšitom rúchu na hlave so striebornou, zlatým krížom zdobenou mitrou, v pravici so zlatou knihou pred sebou, v ľavici so zlatou berlou, po bokoch sprevádzaný zlatými rastlinnými </w:t>
      </w:r>
      <w:proofErr w:type="spellStart"/>
      <w:r w:rsidRPr="002B02E5">
        <w:rPr>
          <w:rFonts w:ascii="Cambria" w:hAnsi="Cambria"/>
        </w:rPr>
        <w:t>rozvilinami</w:t>
      </w:r>
      <w:proofErr w:type="spellEnd"/>
      <w:r w:rsidRPr="002B02E5">
        <w:rPr>
          <w:rFonts w:ascii="Cambria" w:hAnsi="Cambria"/>
        </w:rPr>
        <w:t>.</w:t>
      </w:r>
    </w:p>
    <w:p w:rsidR="00305990" w:rsidRPr="002B02E5" w:rsidRDefault="00305990" w:rsidP="00305990">
      <w:pPr>
        <w:jc w:val="both"/>
        <w:rPr>
          <w:rFonts w:ascii="Cambria" w:hAnsi="Cambria"/>
        </w:rPr>
      </w:pPr>
    </w:p>
    <w:p w:rsidR="00305990" w:rsidRPr="002B02E5" w:rsidRDefault="00D14F69" w:rsidP="00305990">
      <w:pPr>
        <w:jc w:val="center"/>
        <w:rPr>
          <w:rFonts w:ascii="Cambria" w:hAnsi="Cambria"/>
        </w:rPr>
      </w:pPr>
      <w:r>
        <w:rPr>
          <w:rFonts w:ascii="Cambria" w:hAnsi="Cambria"/>
          <w:noProof/>
        </w:rPr>
        <w:drawing>
          <wp:inline distT="0" distB="0" distL="0" distR="0">
            <wp:extent cx="1400175" cy="1600200"/>
            <wp:effectExtent l="19050" t="0" r="9525" b="0"/>
            <wp:docPr id="6" name="Obrázok 6"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rb"/>
                    <pic:cNvPicPr>
                      <a:picLocks noChangeAspect="1" noChangeArrowheads="1"/>
                    </pic:cNvPicPr>
                  </pic:nvPicPr>
                  <pic:blipFill>
                    <a:blip r:embed="rId8" cstate="print"/>
                    <a:srcRect/>
                    <a:stretch>
                      <a:fillRect/>
                    </a:stretch>
                  </pic:blipFill>
                  <pic:spPr bwMode="auto">
                    <a:xfrm>
                      <a:off x="0" y="0"/>
                      <a:ext cx="1400175" cy="1600200"/>
                    </a:xfrm>
                    <a:prstGeom prst="rect">
                      <a:avLst/>
                    </a:prstGeom>
                    <a:noFill/>
                    <a:ln w="9525">
                      <a:noFill/>
                      <a:miter lim="800000"/>
                      <a:headEnd/>
                      <a:tailEnd/>
                    </a:ln>
                  </pic:spPr>
                </pic:pic>
              </a:graphicData>
            </a:graphic>
          </wp:inline>
        </w:drawing>
      </w:r>
    </w:p>
    <w:p w:rsidR="000B0EAC" w:rsidRDefault="000B0EAC" w:rsidP="00305990">
      <w:pPr>
        <w:jc w:val="both"/>
        <w:rPr>
          <w:rFonts w:ascii="Cambria" w:hAnsi="Cambria"/>
          <w:i/>
        </w:rPr>
      </w:pPr>
    </w:p>
    <w:p w:rsidR="00305990" w:rsidRPr="009B12AA" w:rsidRDefault="00305990" w:rsidP="00305990">
      <w:pPr>
        <w:jc w:val="both"/>
        <w:rPr>
          <w:rFonts w:ascii="Cambria" w:hAnsi="Cambria"/>
          <w:b/>
          <w:i/>
        </w:rPr>
      </w:pPr>
      <w:r w:rsidRPr="009B12AA">
        <w:rPr>
          <w:rFonts w:ascii="Cambria" w:hAnsi="Cambria"/>
          <w:b/>
          <w:i/>
        </w:rPr>
        <w:t>Vlajk</w:t>
      </w:r>
      <w:r w:rsidR="009B12AA" w:rsidRPr="009B12AA">
        <w:rPr>
          <w:rFonts w:ascii="Cambria" w:hAnsi="Cambria"/>
          <w:b/>
          <w:i/>
        </w:rPr>
        <w:t>a obce</w:t>
      </w:r>
      <w:r w:rsidRPr="009B12AA">
        <w:rPr>
          <w:rFonts w:ascii="Cambria" w:hAnsi="Cambria"/>
          <w:b/>
          <w:i/>
        </w:rPr>
        <w:t xml:space="preserve">: </w:t>
      </w:r>
    </w:p>
    <w:p w:rsidR="00305990" w:rsidRPr="002B02E5" w:rsidRDefault="00305990" w:rsidP="009B12AA">
      <w:pPr>
        <w:spacing w:line="276" w:lineRule="auto"/>
        <w:ind w:firstLine="708"/>
        <w:jc w:val="both"/>
        <w:rPr>
          <w:rFonts w:ascii="Cambria" w:hAnsi="Cambria"/>
        </w:rPr>
      </w:pPr>
      <w:r w:rsidRPr="002B02E5">
        <w:rPr>
          <w:rFonts w:ascii="Cambria" w:hAnsi="Cambria"/>
        </w:rPr>
        <w:t xml:space="preserve">Vlajka obce Plavecký Mikuláš pozostáva z piatich pozdĺžnych pruhov vo farbách žltej (1/9), modrej (2/9), bielej (3/9), modrej (2/9) a žltej (1/9). Vlajka má pomer strán 2:3 a ukončená je tromi cípmi, t. j. dvomi </w:t>
      </w:r>
      <w:proofErr w:type="spellStart"/>
      <w:r w:rsidRPr="002B02E5">
        <w:rPr>
          <w:rFonts w:ascii="Cambria" w:hAnsi="Cambria"/>
        </w:rPr>
        <w:t>zástrihmi</w:t>
      </w:r>
      <w:proofErr w:type="spellEnd"/>
      <w:r w:rsidRPr="002B02E5">
        <w:rPr>
          <w:rFonts w:ascii="Cambria" w:hAnsi="Cambria"/>
        </w:rPr>
        <w:t>, siahajúcimi do tretiny listu vlajky.</w:t>
      </w:r>
    </w:p>
    <w:p w:rsidR="00653942" w:rsidRDefault="00D14F69" w:rsidP="002B02E5">
      <w:pPr>
        <w:jc w:val="center"/>
      </w:pPr>
      <w:r>
        <w:rPr>
          <w:rFonts w:ascii="Cambria" w:hAnsi="Cambria"/>
          <w:noProof/>
        </w:rPr>
        <w:drawing>
          <wp:inline distT="0" distB="0" distL="0" distR="0">
            <wp:extent cx="2705100" cy="1905000"/>
            <wp:effectExtent l="19050" t="0" r="0" b="0"/>
            <wp:docPr id="7" name="Obrázok 7" descr="scan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an0005"/>
                    <pic:cNvPicPr>
                      <a:picLocks noChangeAspect="1" noChangeArrowheads="1"/>
                    </pic:cNvPicPr>
                  </pic:nvPicPr>
                  <pic:blipFill>
                    <a:blip r:embed="rId17" cstate="print"/>
                    <a:srcRect/>
                    <a:stretch>
                      <a:fillRect/>
                    </a:stretch>
                  </pic:blipFill>
                  <pic:spPr bwMode="auto">
                    <a:xfrm>
                      <a:off x="0" y="0"/>
                      <a:ext cx="2705100" cy="1905000"/>
                    </a:xfrm>
                    <a:prstGeom prst="rect">
                      <a:avLst/>
                    </a:prstGeom>
                    <a:noFill/>
                    <a:ln w="9525">
                      <a:noFill/>
                      <a:miter lim="800000"/>
                      <a:headEnd/>
                      <a:tailEnd/>
                    </a:ln>
                  </pic:spPr>
                </pic:pic>
              </a:graphicData>
            </a:graphic>
          </wp:inline>
        </w:drawing>
      </w:r>
    </w:p>
    <w:p w:rsidR="00653942" w:rsidRDefault="00653942" w:rsidP="00305990">
      <w:pPr>
        <w:jc w:val="both"/>
      </w:pPr>
    </w:p>
    <w:p w:rsidR="00874FD9" w:rsidRDefault="00874FD9" w:rsidP="00305990">
      <w:pPr>
        <w:jc w:val="both"/>
        <w:rPr>
          <w:rFonts w:ascii="Cambria" w:hAnsi="Cambria"/>
          <w:b/>
          <w:i/>
        </w:rPr>
      </w:pPr>
    </w:p>
    <w:p w:rsidR="00305990" w:rsidRPr="009B12AA" w:rsidRDefault="009B12AA" w:rsidP="00305990">
      <w:pPr>
        <w:jc w:val="both"/>
        <w:rPr>
          <w:rFonts w:ascii="Cambria" w:hAnsi="Cambria"/>
        </w:rPr>
      </w:pPr>
      <w:r>
        <w:rPr>
          <w:rFonts w:ascii="Cambria" w:hAnsi="Cambria"/>
          <w:b/>
          <w:i/>
        </w:rPr>
        <w:t>Pečať obce</w:t>
      </w:r>
      <w:r w:rsidR="00305990" w:rsidRPr="009B12AA">
        <w:rPr>
          <w:rFonts w:ascii="Cambria" w:hAnsi="Cambria"/>
          <w:b/>
          <w:i/>
        </w:rPr>
        <w:t>:</w:t>
      </w:r>
      <w:r w:rsidR="00305990" w:rsidRPr="009B12AA">
        <w:rPr>
          <w:rFonts w:ascii="Cambria" w:hAnsi="Cambria"/>
        </w:rPr>
        <w:t xml:space="preserve"> </w:t>
      </w:r>
    </w:p>
    <w:p w:rsidR="00305990" w:rsidRPr="002B02E5" w:rsidRDefault="00305990" w:rsidP="009B12AA">
      <w:pPr>
        <w:spacing w:line="276" w:lineRule="auto"/>
        <w:ind w:firstLine="435"/>
        <w:jc w:val="both"/>
        <w:rPr>
          <w:rFonts w:ascii="Cambria" w:hAnsi="Cambria"/>
        </w:rPr>
      </w:pPr>
      <w:r w:rsidRPr="002B02E5">
        <w:rPr>
          <w:rFonts w:ascii="Cambria" w:hAnsi="Cambria"/>
        </w:rPr>
        <w:lastRenderedPageBreak/>
        <w:t>Pečať obce Plavecký Mikuláš je okrúhla, uprostred s obecným symbolom a kruhopisom OBEC PLAVECKÝ MIKULÁŠ. Pečať má priemer 35 mm, čo je v súlade s domácimi zvyklosťami a predpismi o používaní pečiatok s obecnými symbolmi.</w:t>
      </w:r>
    </w:p>
    <w:p w:rsidR="00066A63" w:rsidRDefault="00D14F69" w:rsidP="00305990">
      <w:pPr>
        <w:rPr>
          <w:rFonts w:ascii="Cambria" w:hAnsi="Cambria"/>
          <w:u w:val="single"/>
        </w:rPr>
      </w:pPr>
      <w:r>
        <w:rPr>
          <w:rFonts w:ascii="Cambria" w:hAnsi="Cambria"/>
          <w:noProof/>
        </w:rPr>
        <w:drawing>
          <wp:anchor distT="0" distB="0" distL="114300" distR="114300" simplePos="0" relativeHeight="251658240" behindDoc="0" locked="0" layoutInCell="1" allowOverlap="1">
            <wp:simplePos x="0" y="0"/>
            <wp:positionH relativeFrom="column">
              <wp:posOffset>1605280</wp:posOffset>
            </wp:positionH>
            <wp:positionV relativeFrom="paragraph">
              <wp:posOffset>-602615</wp:posOffset>
            </wp:positionV>
            <wp:extent cx="2658745" cy="2011680"/>
            <wp:effectExtent l="19050" t="0" r="8255" b="0"/>
            <wp:wrapSquare wrapText="left"/>
            <wp:docPr id="20" name="Obrázok 3" descr="scan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an0004"/>
                    <pic:cNvPicPr>
                      <a:picLocks noChangeAspect="1" noChangeArrowheads="1"/>
                    </pic:cNvPicPr>
                  </pic:nvPicPr>
                  <pic:blipFill>
                    <a:blip r:embed="rId18" cstate="print"/>
                    <a:srcRect/>
                    <a:stretch>
                      <a:fillRect/>
                    </a:stretch>
                  </pic:blipFill>
                  <pic:spPr bwMode="auto">
                    <a:xfrm>
                      <a:off x="0" y="0"/>
                      <a:ext cx="2658745" cy="2011680"/>
                    </a:xfrm>
                    <a:prstGeom prst="rect">
                      <a:avLst/>
                    </a:prstGeom>
                    <a:noFill/>
                    <a:ln w="9525">
                      <a:noFill/>
                      <a:miter lim="800000"/>
                      <a:headEnd/>
                      <a:tailEnd/>
                    </a:ln>
                  </pic:spPr>
                </pic:pic>
              </a:graphicData>
            </a:graphic>
          </wp:anchor>
        </w:drawing>
      </w:r>
    </w:p>
    <w:p w:rsidR="00066A63" w:rsidRDefault="00066A63" w:rsidP="00305990">
      <w:pPr>
        <w:rPr>
          <w:rFonts w:ascii="Cambria" w:hAnsi="Cambria"/>
          <w:u w:val="single"/>
        </w:rPr>
      </w:pPr>
    </w:p>
    <w:p w:rsidR="00066A63" w:rsidRPr="002B02E5" w:rsidRDefault="00066A63" w:rsidP="00305990">
      <w:pPr>
        <w:rPr>
          <w:rFonts w:ascii="Cambria" w:hAnsi="Cambria"/>
          <w:u w:val="single"/>
        </w:rPr>
      </w:pPr>
    </w:p>
    <w:p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5.5  </w:t>
      </w:r>
      <w:r w:rsidR="00305990" w:rsidRPr="005B29FE">
        <w:rPr>
          <w:rFonts w:ascii="Cambria" w:hAnsi="Cambria"/>
          <w:b/>
          <w:i/>
          <w:color w:val="00B0F0"/>
          <w:u w:val="single"/>
        </w:rPr>
        <w:t>Logo obce</w:t>
      </w:r>
    </w:p>
    <w:p w:rsidR="00305990" w:rsidRPr="002B02E5" w:rsidRDefault="00305990" w:rsidP="00305990">
      <w:pPr>
        <w:ind w:left="435"/>
        <w:jc w:val="both"/>
        <w:rPr>
          <w:rFonts w:ascii="Cambria" w:hAnsi="Cambria"/>
          <w:b/>
        </w:rPr>
      </w:pPr>
    </w:p>
    <w:p w:rsidR="00305990" w:rsidRPr="002B02E5" w:rsidRDefault="00305990" w:rsidP="00305990">
      <w:pPr>
        <w:ind w:left="435"/>
        <w:jc w:val="both"/>
        <w:rPr>
          <w:rFonts w:ascii="Cambria" w:hAnsi="Cambria"/>
        </w:rPr>
      </w:pPr>
      <w:r w:rsidRPr="002B02E5">
        <w:rPr>
          <w:rFonts w:ascii="Cambria" w:hAnsi="Cambria"/>
        </w:rPr>
        <w:t>Obec Plavecký Mikuláš nemá svoje logo.</w:t>
      </w:r>
    </w:p>
    <w:p w:rsidR="00305990" w:rsidRPr="002B02E5" w:rsidRDefault="00305990" w:rsidP="00305990">
      <w:pPr>
        <w:jc w:val="both"/>
        <w:rPr>
          <w:rFonts w:ascii="Cambria" w:hAnsi="Cambria"/>
          <w:b/>
        </w:rPr>
      </w:pPr>
    </w:p>
    <w:p w:rsidR="00CD2742" w:rsidRPr="002B02E5" w:rsidRDefault="00CD2742" w:rsidP="00305990">
      <w:pPr>
        <w:jc w:val="both"/>
        <w:rPr>
          <w:rFonts w:ascii="Cambria" w:hAnsi="Cambria"/>
          <w:b/>
          <w:u w:val="single"/>
        </w:rPr>
      </w:pPr>
    </w:p>
    <w:p w:rsidR="00723CC2" w:rsidRDefault="00723CC2" w:rsidP="009B12AA">
      <w:pPr>
        <w:jc w:val="both"/>
        <w:rPr>
          <w:rFonts w:ascii="Cambria" w:hAnsi="Cambria"/>
          <w:b/>
          <w:i/>
          <w:color w:val="00B0F0"/>
          <w:u w:val="single"/>
        </w:rPr>
      </w:pPr>
    </w:p>
    <w:p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5.6  </w:t>
      </w:r>
      <w:r w:rsidR="00305990" w:rsidRPr="005B29FE">
        <w:rPr>
          <w:rFonts w:ascii="Cambria" w:hAnsi="Cambria"/>
          <w:b/>
          <w:i/>
          <w:color w:val="00B0F0"/>
          <w:u w:val="single"/>
        </w:rPr>
        <w:t xml:space="preserve">História obce </w:t>
      </w:r>
    </w:p>
    <w:p w:rsidR="00305990" w:rsidRPr="002B02E5" w:rsidRDefault="00305990" w:rsidP="00305990">
      <w:pPr>
        <w:ind w:left="435"/>
        <w:jc w:val="both"/>
        <w:rPr>
          <w:rFonts w:ascii="Cambria" w:hAnsi="Cambria"/>
          <w:b/>
        </w:rPr>
      </w:pPr>
    </w:p>
    <w:p w:rsidR="00305990" w:rsidRPr="002B02E5" w:rsidRDefault="00305990" w:rsidP="009B12AA">
      <w:pPr>
        <w:spacing w:line="276" w:lineRule="auto"/>
        <w:ind w:firstLine="435"/>
        <w:rPr>
          <w:rFonts w:ascii="Cambria" w:hAnsi="Cambria"/>
        </w:rPr>
      </w:pPr>
      <w:r w:rsidRPr="002B02E5">
        <w:rPr>
          <w:rFonts w:ascii="Cambria" w:hAnsi="Cambria"/>
        </w:rPr>
        <w:t xml:space="preserve">Plavecký Mikuláš leží v dvoch malokarpatských dolinách: Mokrej a Suchej. Nad obcou vyčnievajú kopce: Holá hora, Hurka, </w:t>
      </w:r>
      <w:proofErr w:type="spellStart"/>
      <w:r w:rsidRPr="002B02E5">
        <w:rPr>
          <w:rFonts w:ascii="Cambria" w:hAnsi="Cambria"/>
        </w:rPr>
        <w:t>Korlátko</w:t>
      </w:r>
      <w:proofErr w:type="spellEnd"/>
      <w:r w:rsidRPr="002B02E5">
        <w:rPr>
          <w:rFonts w:ascii="Cambria" w:hAnsi="Cambria"/>
        </w:rPr>
        <w:t xml:space="preserve">, </w:t>
      </w:r>
      <w:proofErr w:type="spellStart"/>
      <w:r w:rsidRPr="002B02E5">
        <w:rPr>
          <w:rFonts w:ascii="Cambria" w:hAnsi="Cambria"/>
        </w:rPr>
        <w:t>Drinova</w:t>
      </w:r>
      <w:proofErr w:type="spellEnd"/>
      <w:r w:rsidRPr="002B02E5">
        <w:rPr>
          <w:rFonts w:ascii="Cambria" w:hAnsi="Cambria"/>
        </w:rPr>
        <w:t xml:space="preserve"> hora, Chrastavá hora a </w:t>
      </w:r>
      <w:proofErr w:type="spellStart"/>
      <w:r w:rsidRPr="002B02E5">
        <w:rPr>
          <w:rFonts w:ascii="Cambria" w:hAnsi="Cambria"/>
        </w:rPr>
        <w:t>Dubníček</w:t>
      </w:r>
      <w:proofErr w:type="spellEnd"/>
      <w:r w:rsidRPr="002B02E5">
        <w:rPr>
          <w:rFonts w:ascii="Cambria" w:hAnsi="Cambria"/>
        </w:rPr>
        <w:t xml:space="preserve">, na ktorom je postavený katolícky farský kostol svätého Mikuláša, patróna obce. Pozdĺž celej obce preteká potok, ktorý volajú </w:t>
      </w:r>
      <w:r w:rsidR="002024BF">
        <w:rPr>
          <w:rFonts w:ascii="Cambria" w:hAnsi="Cambria"/>
        </w:rPr>
        <w:t>Libuša</w:t>
      </w:r>
      <w:r w:rsidRPr="002B02E5">
        <w:rPr>
          <w:rFonts w:ascii="Cambria" w:hAnsi="Cambria"/>
        </w:rPr>
        <w:t xml:space="preserve">. Obec jestvovala už v roku </w:t>
      </w:r>
      <w:r w:rsidRPr="002B02E5">
        <w:rPr>
          <w:rFonts w:ascii="Cambria" w:hAnsi="Cambria"/>
          <w:b/>
        </w:rPr>
        <w:t>1224.</w:t>
      </w:r>
    </w:p>
    <w:p w:rsidR="00305990" w:rsidRPr="002B02E5" w:rsidRDefault="00305990" w:rsidP="009B12AA">
      <w:pPr>
        <w:spacing w:line="276" w:lineRule="auto"/>
        <w:ind w:firstLine="435"/>
        <w:rPr>
          <w:rFonts w:ascii="Cambria" w:hAnsi="Cambria"/>
        </w:rPr>
      </w:pPr>
    </w:p>
    <w:p w:rsidR="00305990" w:rsidRPr="002B02E5" w:rsidRDefault="00305990" w:rsidP="009B12AA">
      <w:pPr>
        <w:spacing w:line="276" w:lineRule="auto"/>
        <w:ind w:firstLine="435"/>
        <w:rPr>
          <w:rFonts w:ascii="Cambria" w:hAnsi="Cambria"/>
        </w:rPr>
      </w:pPr>
      <w:r w:rsidRPr="002B02E5">
        <w:rPr>
          <w:rFonts w:ascii="Cambria" w:hAnsi="Cambria"/>
        </w:rPr>
        <w:t xml:space="preserve">V roku 1394 sa spomína pod názvom </w:t>
      </w:r>
      <w:proofErr w:type="spellStart"/>
      <w:r w:rsidRPr="002B02E5">
        <w:rPr>
          <w:rFonts w:ascii="Cambria" w:hAnsi="Cambria"/>
        </w:rPr>
        <w:t>Zentmiclos</w:t>
      </w:r>
      <w:proofErr w:type="spellEnd"/>
      <w:r w:rsidRPr="002B02E5">
        <w:rPr>
          <w:rFonts w:ascii="Cambria" w:hAnsi="Cambria"/>
        </w:rPr>
        <w:t xml:space="preserve">, v roku 1453 </w:t>
      </w:r>
      <w:proofErr w:type="spellStart"/>
      <w:r w:rsidRPr="002B02E5">
        <w:rPr>
          <w:rFonts w:ascii="Cambria" w:hAnsi="Cambria"/>
        </w:rPr>
        <w:t>Sanctus</w:t>
      </w:r>
      <w:proofErr w:type="spellEnd"/>
      <w:r w:rsidRPr="002B02E5">
        <w:rPr>
          <w:rFonts w:ascii="Cambria" w:hAnsi="Cambria"/>
        </w:rPr>
        <w:t xml:space="preserve"> </w:t>
      </w:r>
      <w:proofErr w:type="spellStart"/>
      <w:r w:rsidRPr="002B02E5">
        <w:rPr>
          <w:rFonts w:ascii="Cambria" w:hAnsi="Cambria"/>
        </w:rPr>
        <w:t>Nicolaus</w:t>
      </w:r>
      <w:proofErr w:type="spellEnd"/>
      <w:r w:rsidRPr="002B02E5">
        <w:rPr>
          <w:rFonts w:ascii="Cambria" w:hAnsi="Cambria"/>
        </w:rPr>
        <w:t xml:space="preserve">, v roku 1773 </w:t>
      </w:r>
      <w:proofErr w:type="spellStart"/>
      <w:r w:rsidRPr="002B02E5">
        <w:rPr>
          <w:rFonts w:ascii="Cambria" w:hAnsi="Cambria"/>
        </w:rPr>
        <w:t>Plawaczky</w:t>
      </w:r>
      <w:proofErr w:type="spellEnd"/>
      <w:r w:rsidRPr="002B02E5">
        <w:rPr>
          <w:rFonts w:ascii="Cambria" w:hAnsi="Cambria"/>
        </w:rPr>
        <w:t xml:space="preserve"> Mikuláš. V obci bol už kostol v roku 1224. Ten sa však nezachoval. Na majetkoch niekdajšej zemianskej rodiny </w:t>
      </w:r>
      <w:proofErr w:type="spellStart"/>
      <w:r w:rsidRPr="002B02E5">
        <w:rPr>
          <w:rFonts w:ascii="Cambria" w:hAnsi="Cambria"/>
        </w:rPr>
        <w:t>Pet</w:t>
      </w:r>
      <w:proofErr w:type="spellEnd"/>
      <w:r w:rsidRPr="002B02E5">
        <w:rPr>
          <w:rFonts w:ascii="Cambria" w:hAnsi="Cambria"/>
        </w:rPr>
        <w:t xml:space="preserve"> Šimona (</w:t>
      </w:r>
      <w:proofErr w:type="spellStart"/>
      <w:r w:rsidRPr="002B02E5">
        <w:rPr>
          <w:rFonts w:ascii="Cambria" w:hAnsi="Cambria"/>
        </w:rPr>
        <w:t>Petšimonovcov</w:t>
      </w:r>
      <w:proofErr w:type="spellEnd"/>
      <w:r w:rsidRPr="002B02E5">
        <w:rPr>
          <w:rFonts w:ascii="Cambria" w:hAnsi="Cambria"/>
        </w:rPr>
        <w:t>), ktorí za Rudolfa II. boli povýšení do šľachtického stavu, bol tiež kostol, ktorý nazývali Modlitebňa.</w:t>
      </w:r>
    </w:p>
    <w:p w:rsidR="00305990" w:rsidRPr="002B02E5" w:rsidRDefault="00305990" w:rsidP="009B12AA">
      <w:pPr>
        <w:spacing w:line="276" w:lineRule="auto"/>
        <w:ind w:firstLine="435"/>
        <w:jc w:val="both"/>
        <w:rPr>
          <w:rFonts w:ascii="Cambria" w:hAnsi="Cambria"/>
        </w:rPr>
      </w:pPr>
      <w:r w:rsidRPr="002B02E5">
        <w:rPr>
          <w:rFonts w:ascii="Cambria" w:hAnsi="Cambria"/>
        </w:rPr>
        <w:t xml:space="preserve">V roku </w:t>
      </w:r>
      <w:hyperlink r:id="rId19" w:tooltip="1394" w:history="1">
        <w:r w:rsidRPr="002B02E5">
          <w:rPr>
            <w:rStyle w:val="Hypertextovprepojenie"/>
            <w:rFonts w:ascii="Cambria" w:hAnsi="Cambria"/>
            <w:b/>
            <w:color w:val="auto"/>
            <w:u w:val="none"/>
          </w:rPr>
          <w:t>1394</w:t>
        </w:r>
      </w:hyperlink>
      <w:r w:rsidRPr="002B02E5">
        <w:rPr>
          <w:rFonts w:ascii="Cambria" w:hAnsi="Cambria"/>
        </w:rPr>
        <w:t xml:space="preserve"> získal plavecké panstvo od kráľa Žigmunda </w:t>
      </w:r>
      <w:proofErr w:type="spellStart"/>
      <w:r w:rsidRPr="002B02E5">
        <w:rPr>
          <w:rFonts w:ascii="Cambria" w:hAnsi="Cambria"/>
        </w:rPr>
        <w:t>Stibor</w:t>
      </w:r>
      <w:proofErr w:type="spellEnd"/>
      <w:r w:rsidRPr="002B02E5">
        <w:rPr>
          <w:rFonts w:ascii="Cambria" w:hAnsi="Cambria"/>
        </w:rPr>
        <w:t xml:space="preserve"> zo </w:t>
      </w:r>
      <w:proofErr w:type="spellStart"/>
      <w:r w:rsidRPr="002B02E5">
        <w:rPr>
          <w:rFonts w:ascii="Cambria" w:hAnsi="Cambria"/>
        </w:rPr>
        <w:t>Stiboríc</w:t>
      </w:r>
      <w:proofErr w:type="spellEnd"/>
      <w:r w:rsidRPr="002B02E5">
        <w:rPr>
          <w:rFonts w:ascii="Cambria" w:hAnsi="Cambria"/>
        </w:rPr>
        <w:t xml:space="preserve"> za zásluhy vo vojne proti Turkom. Obec vznikla v oblasti, kde boli v 11. – 12. storočí usídlení Plavci (</w:t>
      </w:r>
      <w:proofErr w:type="spellStart"/>
      <w:r w:rsidRPr="002B02E5">
        <w:rPr>
          <w:rFonts w:ascii="Cambria" w:hAnsi="Cambria"/>
        </w:rPr>
        <w:t>Polovci</w:t>
      </w:r>
      <w:proofErr w:type="spellEnd"/>
      <w:r w:rsidRPr="002B02E5">
        <w:rPr>
          <w:rFonts w:ascii="Cambria" w:hAnsi="Cambria"/>
        </w:rPr>
        <w:t xml:space="preserve">) ako strážcovia hraníc. Patrila k panstvu Plaveč – Malacky. V roku 1553 patrila </w:t>
      </w:r>
      <w:proofErr w:type="spellStart"/>
      <w:r w:rsidRPr="002B02E5">
        <w:rPr>
          <w:rFonts w:ascii="Cambria" w:hAnsi="Cambria"/>
        </w:rPr>
        <w:t>Serédyovcom</w:t>
      </w:r>
      <w:proofErr w:type="spellEnd"/>
      <w:r w:rsidRPr="002B02E5">
        <w:rPr>
          <w:rFonts w:ascii="Cambria" w:hAnsi="Cambria"/>
        </w:rPr>
        <w:t xml:space="preserve"> a mala 33 port. V roku 1720 mala 3 mlyny a 52 daňovníkov, v roku 1828 157 domov a 1132 obyvateľov.</w:t>
      </w:r>
      <w:r w:rsidRPr="002B02E5">
        <w:rPr>
          <w:rFonts w:ascii="Cambria" w:hAnsi="Cambria"/>
          <w:sz w:val="18"/>
          <w:szCs w:val="18"/>
        </w:rPr>
        <w:t xml:space="preserve"> </w:t>
      </w:r>
      <w:r w:rsidRPr="002B02E5">
        <w:rPr>
          <w:rFonts w:ascii="Cambria" w:hAnsi="Cambria"/>
        </w:rPr>
        <w:t xml:space="preserve"> Obyvatelia obce boli známi ako výrobcovia jedlého oleja, rôznych predmetov z dreva a rezbári. V čase existencie 1. Československej republiky bola v obci píla, tehelňa a niekoľko mlynov.</w:t>
      </w:r>
    </w:p>
    <w:p w:rsidR="00305990" w:rsidRDefault="00305990" w:rsidP="009B12AA">
      <w:pPr>
        <w:spacing w:line="276" w:lineRule="auto"/>
        <w:jc w:val="both"/>
        <w:rPr>
          <w:b/>
        </w:rPr>
      </w:pPr>
    </w:p>
    <w:p w:rsidR="00305990" w:rsidRDefault="00D14F69" w:rsidP="00741AA8">
      <w:pPr>
        <w:jc w:val="center"/>
        <w:rPr>
          <w:b/>
        </w:rPr>
      </w:pPr>
      <w:r>
        <w:rPr>
          <w:b/>
          <w:noProof/>
        </w:rPr>
        <w:lastRenderedPageBreak/>
        <w:drawing>
          <wp:inline distT="0" distB="0" distL="0" distR="0">
            <wp:extent cx="3486150" cy="2476500"/>
            <wp:effectExtent l="19050" t="0" r="0" b="0"/>
            <wp:docPr id="8" name="Obrázok 8" descr="Plavecký Mikuláš   3A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lavecký Mikuláš   3A   003"/>
                    <pic:cNvPicPr>
                      <a:picLocks noChangeAspect="1" noChangeArrowheads="1"/>
                    </pic:cNvPicPr>
                  </pic:nvPicPr>
                  <pic:blipFill>
                    <a:blip r:embed="rId20" cstate="print"/>
                    <a:srcRect/>
                    <a:stretch>
                      <a:fillRect/>
                    </a:stretch>
                  </pic:blipFill>
                  <pic:spPr bwMode="auto">
                    <a:xfrm>
                      <a:off x="0" y="0"/>
                      <a:ext cx="3486150" cy="2476500"/>
                    </a:xfrm>
                    <a:prstGeom prst="rect">
                      <a:avLst/>
                    </a:prstGeom>
                    <a:noFill/>
                    <a:ln w="9525">
                      <a:noFill/>
                      <a:miter lim="800000"/>
                      <a:headEnd/>
                      <a:tailEnd/>
                    </a:ln>
                  </pic:spPr>
                </pic:pic>
              </a:graphicData>
            </a:graphic>
          </wp:inline>
        </w:drawing>
      </w:r>
    </w:p>
    <w:p w:rsidR="00741AA8" w:rsidRPr="009C7B37" w:rsidRDefault="00741AA8" w:rsidP="009C7B37">
      <w:pPr>
        <w:jc w:val="center"/>
        <w:rPr>
          <w:rFonts w:ascii="Verdana" w:hAnsi="Verdana"/>
          <w:b/>
          <w:i/>
          <w:color w:val="0070C0"/>
          <w:sz w:val="20"/>
          <w:szCs w:val="20"/>
        </w:rPr>
      </w:pPr>
      <w:r w:rsidRPr="009C7B37">
        <w:rPr>
          <w:rFonts w:ascii="Verdana" w:hAnsi="Verdana"/>
          <w:b/>
          <w:i/>
          <w:color w:val="0070C0"/>
          <w:sz w:val="20"/>
          <w:szCs w:val="20"/>
        </w:rPr>
        <w:t>letecký pohľad na obec Plavecký Mikuláš</w:t>
      </w:r>
    </w:p>
    <w:p w:rsidR="00741AA8" w:rsidRDefault="00741AA8" w:rsidP="00305990">
      <w:pPr>
        <w:jc w:val="both"/>
        <w:rPr>
          <w:rFonts w:ascii="Cambria" w:hAnsi="Cambria"/>
        </w:rPr>
      </w:pPr>
    </w:p>
    <w:p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5.7  </w:t>
      </w:r>
      <w:r w:rsidR="00305990" w:rsidRPr="005B29FE">
        <w:rPr>
          <w:rFonts w:ascii="Cambria" w:hAnsi="Cambria"/>
          <w:b/>
          <w:i/>
          <w:color w:val="00B0F0"/>
          <w:u w:val="single"/>
        </w:rPr>
        <w:t xml:space="preserve">Pamiatky </w:t>
      </w:r>
    </w:p>
    <w:p w:rsidR="00305990" w:rsidRPr="002B02E5" w:rsidRDefault="00305990" w:rsidP="00305990">
      <w:pPr>
        <w:ind w:left="435"/>
        <w:jc w:val="both"/>
        <w:rPr>
          <w:rFonts w:ascii="Cambria" w:hAnsi="Cambria"/>
          <w:b/>
        </w:rPr>
      </w:pPr>
    </w:p>
    <w:p w:rsidR="00305990" w:rsidRPr="002B02E5" w:rsidRDefault="00305990" w:rsidP="009B12AA">
      <w:pPr>
        <w:spacing w:line="276" w:lineRule="auto"/>
        <w:ind w:firstLine="435"/>
        <w:jc w:val="both"/>
        <w:rPr>
          <w:rFonts w:ascii="Cambria" w:hAnsi="Cambria"/>
          <w:b/>
        </w:rPr>
      </w:pPr>
      <w:r w:rsidRPr="002B02E5">
        <w:rPr>
          <w:rFonts w:ascii="Cambria" w:hAnsi="Cambria"/>
        </w:rPr>
        <w:t xml:space="preserve">Dominantou obce je rímsko-katolícky renesančný </w:t>
      </w:r>
      <w:r w:rsidRPr="002B02E5">
        <w:rPr>
          <w:rStyle w:val="Siln"/>
          <w:rFonts w:ascii="Cambria" w:hAnsi="Cambria"/>
        </w:rPr>
        <w:t xml:space="preserve">kostol sv. Mikuláša </w:t>
      </w:r>
      <w:r w:rsidRPr="002B02E5">
        <w:rPr>
          <w:rFonts w:ascii="Cambria" w:hAnsi="Cambria"/>
        </w:rPr>
        <w:t xml:space="preserve">z roku 1718 ohradený múrom. Keďže ho umiestnili </w:t>
      </w:r>
      <w:proofErr w:type="spellStart"/>
      <w:r w:rsidRPr="002B02E5">
        <w:rPr>
          <w:rFonts w:ascii="Cambria" w:hAnsi="Cambria"/>
        </w:rPr>
        <w:t>externicky</w:t>
      </w:r>
      <w:proofErr w:type="spellEnd"/>
      <w:r w:rsidRPr="002B02E5">
        <w:rPr>
          <w:rFonts w:ascii="Cambria" w:hAnsi="Cambria"/>
        </w:rPr>
        <w:t xml:space="preserve"> v roku 1745 postavili v strede obce barokovú </w:t>
      </w:r>
      <w:r w:rsidRPr="002B02E5">
        <w:rPr>
          <w:rStyle w:val="Siln"/>
          <w:rFonts w:ascii="Cambria" w:hAnsi="Cambria"/>
        </w:rPr>
        <w:t>kaplnku sv. Floriána</w:t>
      </w:r>
      <w:r w:rsidRPr="002B02E5">
        <w:rPr>
          <w:rFonts w:ascii="Cambria" w:hAnsi="Cambria"/>
        </w:rPr>
        <w:t>, ktorá sa zachovala dodnes.</w:t>
      </w:r>
    </w:p>
    <w:p w:rsidR="00305990" w:rsidRPr="002B02E5" w:rsidRDefault="00305990" w:rsidP="009B12AA">
      <w:pPr>
        <w:pStyle w:val="Normlnywebov"/>
        <w:spacing w:line="276" w:lineRule="auto"/>
        <w:ind w:firstLine="435"/>
        <w:rPr>
          <w:rFonts w:ascii="Cambria" w:hAnsi="Cambria"/>
        </w:rPr>
      </w:pPr>
      <w:r w:rsidRPr="002B02E5">
        <w:rPr>
          <w:rFonts w:ascii="Cambria" w:hAnsi="Cambria"/>
        </w:rPr>
        <w:t xml:space="preserve">Farský kostol sv. Mikuláša tvorí jedinečnú dominantu, veľmi citlivo vkomponovanú do prírodného prostredia. Celý objekt sa vypína vo svojej </w:t>
      </w:r>
      <w:proofErr w:type="spellStart"/>
      <w:r w:rsidRPr="002B02E5">
        <w:rPr>
          <w:rFonts w:ascii="Cambria" w:hAnsi="Cambria"/>
        </w:rPr>
        <w:t>belobe</w:t>
      </w:r>
      <w:proofErr w:type="spellEnd"/>
      <w:r w:rsidRPr="002B02E5">
        <w:rPr>
          <w:rFonts w:ascii="Cambria" w:hAnsi="Cambria"/>
        </w:rPr>
        <w:t xml:space="preserve"> nad okolím. Predstavuje hodnotný príklad renesančnej sakrálnej architektúry obranného charakteru. Je to jednoloďová stavba s polygonálnym uzáverom presbytéria a vstavanou vežou do západného priečelia kostola. Celý interiér je zaklenutý valenou </w:t>
      </w:r>
      <w:proofErr w:type="spellStart"/>
      <w:r w:rsidRPr="002B02E5">
        <w:rPr>
          <w:rFonts w:ascii="Cambria" w:hAnsi="Cambria"/>
        </w:rPr>
        <w:t>klembou</w:t>
      </w:r>
      <w:proofErr w:type="spellEnd"/>
      <w:r w:rsidRPr="002B02E5">
        <w:rPr>
          <w:rFonts w:ascii="Cambria" w:hAnsi="Cambria"/>
        </w:rPr>
        <w:t xml:space="preserve">. Pod terajšou </w:t>
      </w:r>
      <w:proofErr w:type="spellStart"/>
      <w:r w:rsidRPr="002B02E5">
        <w:rPr>
          <w:rFonts w:ascii="Cambria" w:hAnsi="Cambria"/>
        </w:rPr>
        <w:t>výmaľbou</w:t>
      </w:r>
      <w:proofErr w:type="spellEnd"/>
      <w:r w:rsidRPr="002B02E5">
        <w:rPr>
          <w:rFonts w:ascii="Cambria" w:hAnsi="Cambria"/>
        </w:rPr>
        <w:t xml:space="preserve"> boli zistené figurálne nástenné maľby vo dvoch vrstvách nad sebou. V kostole sa nachádzajú lavice z prvej polovice 18. storočia. V tomto storočí (asi roku 1718) kostol prešiel väčšou renováciou. Vtedy  bol aj ohradený múrom. Hlavný oltár je barokový. Po stranách sú sochy dvoch svätcov - biskupov. Uprostred je obraz svätého Mikuláša - biskupa. Kazateľnica i bočné oltáre Panny Márie a svätého Jozefa sú tiež barokové. Orgánový chór pochádza asi z obdobia renovácie v rokoch 1718 - 20. </w:t>
      </w:r>
      <w:proofErr w:type="spellStart"/>
      <w:r w:rsidRPr="002B02E5">
        <w:rPr>
          <w:rFonts w:ascii="Cambria" w:hAnsi="Cambria"/>
        </w:rPr>
        <w:t>Paratep</w:t>
      </w:r>
      <w:proofErr w:type="spellEnd"/>
      <w:r w:rsidRPr="002B02E5">
        <w:rPr>
          <w:rFonts w:ascii="Cambria" w:hAnsi="Cambria"/>
        </w:rPr>
        <w:t xml:space="preserve"> je delený </w:t>
      </w:r>
      <w:proofErr w:type="spellStart"/>
      <w:r w:rsidRPr="002B02E5">
        <w:rPr>
          <w:rFonts w:ascii="Cambria" w:hAnsi="Cambria"/>
        </w:rPr>
        <w:t>pilastrami</w:t>
      </w:r>
      <w:proofErr w:type="spellEnd"/>
      <w:r w:rsidRPr="002B02E5">
        <w:rPr>
          <w:rFonts w:ascii="Cambria" w:hAnsi="Cambria"/>
        </w:rPr>
        <w:t xml:space="preserve"> v kazetové polia. Kalvária je voľné rokokové súsošie z doby okolo roku 1780. V interiéry sú umiestnené neskorobarokové sochy </w:t>
      </w:r>
      <w:proofErr w:type="spellStart"/>
      <w:r w:rsidRPr="002B02E5">
        <w:rPr>
          <w:rFonts w:ascii="Cambria" w:hAnsi="Cambria"/>
        </w:rPr>
        <w:t>pastafórium</w:t>
      </w:r>
      <w:proofErr w:type="spellEnd"/>
      <w:r w:rsidRPr="002B02E5">
        <w:rPr>
          <w:rFonts w:ascii="Cambria" w:hAnsi="Cambria"/>
        </w:rPr>
        <w:t xml:space="preserve"> z roku 1635. Pre väčšiu vzdialenosť do farského kostola si tunajší občania postavili v 18. storočí v strede obce kaplnku svätého Floriána. </w:t>
      </w:r>
    </w:p>
    <w:p w:rsidR="00305990" w:rsidRDefault="00D14F69" w:rsidP="00305990">
      <w:pPr>
        <w:jc w:val="center"/>
      </w:pPr>
      <w:r>
        <w:rPr>
          <w:b/>
          <w:noProof/>
        </w:rPr>
        <w:drawing>
          <wp:inline distT="0" distB="0" distL="0" distR="0">
            <wp:extent cx="2286000" cy="1666875"/>
            <wp:effectExtent l="19050" t="0" r="0" b="0"/>
            <wp:docPr id="9" name="Obrázok 9" descr="scan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an0008"/>
                    <pic:cNvPicPr>
                      <a:picLocks noChangeAspect="1" noChangeArrowheads="1"/>
                    </pic:cNvPicPr>
                  </pic:nvPicPr>
                  <pic:blipFill>
                    <a:blip r:embed="rId21" cstate="print"/>
                    <a:srcRect/>
                    <a:stretch>
                      <a:fillRect/>
                    </a:stretch>
                  </pic:blipFill>
                  <pic:spPr bwMode="auto">
                    <a:xfrm>
                      <a:off x="0" y="0"/>
                      <a:ext cx="2286000" cy="1666875"/>
                    </a:xfrm>
                    <a:prstGeom prst="rect">
                      <a:avLst/>
                    </a:prstGeom>
                    <a:noFill/>
                    <a:ln w="9525">
                      <a:noFill/>
                      <a:miter lim="800000"/>
                      <a:headEnd/>
                      <a:tailEnd/>
                    </a:ln>
                  </pic:spPr>
                </pic:pic>
              </a:graphicData>
            </a:graphic>
          </wp:inline>
        </w:drawing>
      </w:r>
      <w:r w:rsidR="00741AA8">
        <w:rPr>
          <w:b/>
        </w:rPr>
        <w:t xml:space="preserve">   </w:t>
      </w:r>
      <w:r>
        <w:rPr>
          <w:b/>
          <w:noProof/>
        </w:rPr>
        <w:drawing>
          <wp:inline distT="0" distB="0" distL="0" distR="0">
            <wp:extent cx="2324100" cy="1676400"/>
            <wp:effectExtent l="19050" t="0" r="0" b="0"/>
            <wp:docPr id="10" name="Obrázok 10" descr="Plavecký Mikuláš   6A   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lavecký Mikuláš   6A   006"/>
                    <pic:cNvPicPr>
                      <a:picLocks noChangeAspect="1" noChangeArrowheads="1"/>
                    </pic:cNvPicPr>
                  </pic:nvPicPr>
                  <pic:blipFill>
                    <a:blip r:embed="rId22" cstate="print"/>
                    <a:srcRect/>
                    <a:stretch>
                      <a:fillRect/>
                    </a:stretch>
                  </pic:blipFill>
                  <pic:spPr bwMode="auto">
                    <a:xfrm>
                      <a:off x="0" y="0"/>
                      <a:ext cx="2324100" cy="1676400"/>
                    </a:xfrm>
                    <a:prstGeom prst="rect">
                      <a:avLst/>
                    </a:prstGeom>
                    <a:noFill/>
                    <a:ln w="9525">
                      <a:noFill/>
                      <a:miter lim="800000"/>
                      <a:headEnd/>
                      <a:tailEnd/>
                    </a:ln>
                  </pic:spPr>
                </pic:pic>
              </a:graphicData>
            </a:graphic>
          </wp:inline>
        </w:drawing>
      </w:r>
    </w:p>
    <w:p w:rsidR="00305990" w:rsidRPr="009C7B37" w:rsidRDefault="00741AA8" w:rsidP="00741AA8">
      <w:pPr>
        <w:rPr>
          <w:rFonts w:ascii="Verdana" w:hAnsi="Verdana"/>
          <w:b/>
          <w:i/>
          <w:color w:val="0070C0"/>
          <w:sz w:val="20"/>
          <w:szCs w:val="20"/>
        </w:rPr>
      </w:pPr>
      <w:r w:rsidRPr="002B02E5">
        <w:rPr>
          <w:rFonts w:ascii="Verdana" w:hAnsi="Verdana"/>
          <w:b/>
          <w:sz w:val="18"/>
          <w:szCs w:val="18"/>
        </w:rPr>
        <w:lastRenderedPageBreak/>
        <w:t xml:space="preserve">                 </w:t>
      </w:r>
      <w:r w:rsidR="00066A63">
        <w:rPr>
          <w:rFonts w:ascii="Verdana" w:hAnsi="Verdana"/>
          <w:b/>
          <w:sz w:val="18"/>
          <w:szCs w:val="18"/>
        </w:rPr>
        <w:t xml:space="preserve">      </w:t>
      </w:r>
      <w:r w:rsidRPr="002B02E5">
        <w:rPr>
          <w:rFonts w:ascii="Verdana" w:hAnsi="Verdana"/>
          <w:b/>
          <w:sz w:val="18"/>
          <w:szCs w:val="18"/>
        </w:rPr>
        <w:t xml:space="preserve"> </w:t>
      </w:r>
      <w:r w:rsidR="00305990" w:rsidRPr="009C7B37">
        <w:rPr>
          <w:rFonts w:ascii="Verdana" w:hAnsi="Verdana"/>
          <w:b/>
          <w:i/>
          <w:color w:val="0070C0"/>
          <w:sz w:val="20"/>
          <w:szCs w:val="20"/>
        </w:rPr>
        <w:t>kostol sv. Mikuláša</w:t>
      </w:r>
      <w:r w:rsidR="00066A63">
        <w:rPr>
          <w:rFonts w:ascii="Verdana" w:hAnsi="Verdana"/>
          <w:b/>
          <w:i/>
          <w:color w:val="0070C0"/>
          <w:sz w:val="20"/>
          <w:szCs w:val="20"/>
        </w:rPr>
        <w:t xml:space="preserve">             </w:t>
      </w:r>
      <w:r w:rsidRPr="009C7B37">
        <w:rPr>
          <w:rFonts w:ascii="Verdana" w:hAnsi="Verdana"/>
          <w:b/>
          <w:i/>
          <w:color w:val="0070C0"/>
          <w:sz w:val="20"/>
          <w:szCs w:val="20"/>
        </w:rPr>
        <w:t>letecký pohľad na kostol sv. Mikuláša</w:t>
      </w:r>
    </w:p>
    <w:p w:rsidR="00741AA8" w:rsidRDefault="00741AA8" w:rsidP="00741AA8">
      <w:pPr>
        <w:rPr>
          <w:b/>
        </w:rPr>
      </w:pPr>
    </w:p>
    <w:p w:rsidR="009C7B37" w:rsidRDefault="009C7B37" w:rsidP="00741AA8">
      <w:pPr>
        <w:rPr>
          <w:b/>
        </w:rPr>
      </w:pPr>
    </w:p>
    <w:p w:rsidR="00305990" w:rsidRDefault="00D14F69" w:rsidP="00305990">
      <w:pPr>
        <w:jc w:val="center"/>
        <w:rPr>
          <w:b/>
        </w:rPr>
      </w:pPr>
      <w:r>
        <w:rPr>
          <w:rFonts w:ascii="Verdana" w:hAnsi="Verdana"/>
          <w:noProof/>
          <w:color w:val="222222"/>
          <w:sz w:val="18"/>
          <w:szCs w:val="18"/>
        </w:rPr>
        <w:drawing>
          <wp:inline distT="0" distB="0" distL="0" distR="0">
            <wp:extent cx="2238375" cy="1638300"/>
            <wp:effectExtent l="19050" t="0" r="9525" b="0"/>
            <wp:docPr id="11" name="Obrázok 11" descr="P1000027i">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1000027i"/>
                    <pic:cNvPicPr>
                      <a:picLocks noChangeAspect="1" noChangeArrowheads="1"/>
                    </pic:cNvPicPr>
                  </pic:nvPicPr>
                  <pic:blipFill>
                    <a:blip r:embed="rId24" cstate="print"/>
                    <a:srcRect/>
                    <a:stretch>
                      <a:fillRect/>
                    </a:stretch>
                  </pic:blipFill>
                  <pic:spPr bwMode="auto">
                    <a:xfrm>
                      <a:off x="0" y="0"/>
                      <a:ext cx="2238375" cy="1638300"/>
                    </a:xfrm>
                    <a:prstGeom prst="rect">
                      <a:avLst/>
                    </a:prstGeom>
                    <a:noFill/>
                    <a:ln w="9525">
                      <a:noFill/>
                      <a:miter lim="800000"/>
                      <a:headEnd/>
                      <a:tailEnd/>
                    </a:ln>
                  </pic:spPr>
                </pic:pic>
              </a:graphicData>
            </a:graphic>
          </wp:inline>
        </w:drawing>
      </w:r>
      <w:r w:rsidR="00305990">
        <w:rPr>
          <w:rFonts w:ascii="Verdana" w:hAnsi="Verdana"/>
          <w:color w:val="222222"/>
          <w:sz w:val="18"/>
          <w:szCs w:val="18"/>
        </w:rPr>
        <w:t xml:space="preserve">          </w:t>
      </w:r>
      <w:r>
        <w:rPr>
          <w:rFonts w:ascii="Verdana" w:hAnsi="Verdana"/>
          <w:noProof/>
          <w:color w:val="222222"/>
          <w:sz w:val="18"/>
          <w:szCs w:val="18"/>
        </w:rPr>
        <w:drawing>
          <wp:inline distT="0" distB="0" distL="0" distR="0">
            <wp:extent cx="1447800" cy="2124075"/>
            <wp:effectExtent l="19050" t="0" r="0" b="0"/>
            <wp:docPr id="12" name="Obrázok 12" descr="P1010617i">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1010617i"/>
                    <pic:cNvPicPr>
                      <a:picLocks noChangeAspect="1" noChangeArrowheads="1"/>
                    </pic:cNvPicPr>
                  </pic:nvPicPr>
                  <pic:blipFill>
                    <a:blip r:embed="rId26" cstate="print"/>
                    <a:srcRect/>
                    <a:stretch>
                      <a:fillRect/>
                    </a:stretch>
                  </pic:blipFill>
                  <pic:spPr bwMode="auto">
                    <a:xfrm>
                      <a:off x="0" y="0"/>
                      <a:ext cx="1447800" cy="2124075"/>
                    </a:xfrm>
                    <a:prstGeom prst="rect">
                      <a:avLst/>
                    </a:prstGeom>
                    <a:noFill/>
                    <a:ln w="9525">
                      <a:noFill/>
                      <a:miter lim="800000"/>
                      <a:headEnd/>
                      <a:tailEnd/>
                    </a:ln>
                  </pic:spPr>
                </pic:pic>
              </a:graphicData>
            </a:graphic>
          </wp:inline>
        </w:drawing>
      </w:r>
      <w:r w:rsidR="00305990">
        <w:rPr>
          <w:b/>
        </w:rPr>
        <w:tab/>
      </w:r>
    </w:p>
    <w:p w:rsidR="00305990" w:rsidRPr="009C7B37" w:rsidRDefault="00305990" w:rsidP="00305990">
      <w:pPr>
        <w:ind w:firstLine="708"/>
        <w:jc w:val="center"/>
        <w:rPr>
          <w:rFonts w:ascii="Verdana" w:hAnsi="Verdana"/>
          <w:b/>
          <w:i/>
          <w:color w:val="0070C0"/>
          <w:sz w:val="20"/>
          <w:szCs w:val="20"/>
        </w:rPr>
      </w:pPr>
      <w:r w:rsidRPr="009C7B37">
        <w:rPr>
          <w:rFonts w:ascii="Verdana" w:hAnsi="Verdana"/>
          <w:b/>
          <w:i/>
          <w:color w:val="0070C0"/>
          <w:sz w:val="20"/>
          <w:szCs w:val="20"/>
        </w:rPr>
        <w:t>kaplnka sv. Floriána</w:t>
      </w:r>
    </w:p>
    <w:p w:rsidR="00305990" w:rsidRPr="00B560B4" w:rsidRDefault="009B12AA" w:rsidP="009B12AA">
      <w:pPr>
        <w:jc w:val="both"/>
        <w:rPr>
          <w:rFonts w:ascii="Cambria" w:hAnsi="Cambria"/>
          <w:b/>
          <w:i/>
          <w:color w:val="00B0F0"/>
          <w:u w:val="single"/>
        </w:rPr>
      </w:pPr>
      <w:r w:rsidRPr="00B560B4">
        <w:rPr>
          <w:rFonts w:ascii="Cambria" w:hAnsi="Cambria"/>
          <w:b/>
          <w:i/>
          <w:color w:val="00B0F0"/>
          <w:u w:val="single"/>
        </w:rPr>
        <w:t>5.</w:t>
      </w:r>
      <w:r w:rsidR="00B560B4" w:rsidRPr="00B560B4">
        <w:rPr>
          <w:rFonts w:ascii="Cambria" w:hAnsi="Cambria"/>
          <w:b/>
          <w:i/>
          <w:color w:val="00B0F0"/>
          <w:u w:val="single"/>
        </w:rPr>
        <w:t>8</w:t>
      </w:r>
      <w:r w:rsidRPr="00B560B4">
        <w:rPr>
          <w:rFonts w:ascii="Cambria" w:hAnsi="Cambria"/>
          <w:b/>
          <w:i/>
          <w:color w:val="00B0F0"/>
          <w:u w:val="single"/>
        </w:rPr>
        <w:t xml:space="preserve">  </w:t>
      </w:r>
      <w:r w:rsidR="00305990" w:rsidRPr="00B560B4">
        <w:rPr>
          <w:rFonts w:ascii="Cambria" w:hAnsi="Cambria"/>
          <w:b/>
          <w:i/>
          <w:color w:val="00B0F0"/>
          <w:u w:val="single"/>
        </w:rPr>
        <w:t>Významné osobnosti obce</w:t>
      </w:r>
    </w:p>
    <w:p w:rsidR="00305990" w:rsidRPr="002B02E5" w:rsidRDefault="00305990" w:rsidP="00305990">
      <w:pPr>
        <w:jc w:val="both"/>
        <w:rPr>
          <w:rFonts w:ascii="Cambria" w:hAnsi="Cambria"/>
          <w:b/>
        </w:rPr>
      </w:pPr>
    </w:p>
    <w:p w:rsidR="009C78F0" w:rsidRDefault="009C78F0" w:rsidP="009C78F0">
      <w:pPr>
        <w:spacing w:line="276" w:lineRule="auto"/>
        <w:ind w:firstLine="435"/>
        <w:rPr>
          <w:rFonts w:ascii="Cambria" w:hAnsi="Cambria"/>
        </w:rPr>
      </w:pPr>
      <w:r w:rsidRPr="009C78F0">
        <w:rPr>
          <w:rFonts w:ascii="Cambria" w:hAnsi="Cambria"/>
          <w:b/>
        </w:rPr>
        <w:t xml:space="preserve">Helena </w:t>
      </w:r>
      <w:proofErr w:type="spellStart"/>
      <w:r w:rsidRPr="009C78F0">
        <w:rPr>
          <w:rFonts w:ascii="Cambria" w:hAnsi="Cambria"/>
          <w:b/>
        </w:rPr>
        <w:t>Fazekašová</w:t>
      </w:r>
      <w:proofErr w:type="spellEnd"/>
      <w:r>
        <w:rPr>
          <w:rFonts w:ascii="Cambria" w:hAnsi="Cambria"/>
        </w:rPr>
        <w:t xml:space="preserve"> – pôsobila najskôr ako učiteľka, neskôr ako riaditeľka základnej školy v obci. Mala láskavý a trpezlivý prístup k deťom. Písala obecnú kroniku, nacvičovala divadelné hry, viedla spoločenský a kultúrny život v obci.</w:t>
      </w:r>
    </w:p>
    <w:p w:rsidR="009C78F0" w:rsidRDefault="009C78F0" w:rsidP="00305990">
      <w:pPr>
        <w:ind w:left="435"/>
        <w:jc w:val="both"/>
        <w:rPr>
          <w:rFonts w:ascii="Cambria" w:hAnsi="Cambria"/>
          <w:b/>
        </w:rPr>
      </w:pPr>
    </w:p>
    <w:p w:rsidR="00305990" w:rsidRPr="002B02E5" w:rsidRDefault="00305990" w:rsidP="00305990">
      <w:pPr>
        <w:ind w:left="435"/>
        <w:jc w:val="both"/>
        <w:rPr>
          <w:rFonts w:ascii="Cambria" w:hAnsi="Cambria"/>
        </w:rPr>
      </w:pPr>
      <w:r w:rsidRPr="009C78F0">
        <w:rPr>
          <w:rFonts w:ascii="Cambria" w:hAnsi="Cambria"/>
          <w:b/>
        </w:rPr>
        <w:t>Bohumil Bača</w:t>
      </w:r>
      <w:r w:rsidRPr="002B02E5">
        <w:rPr>
          <w:rFonts w:ascii="Cambria" w:hAnsi="Cambria"/>
        </w:rPr>
        <w:t xml:space="preserve"> – akademický maliar, rodák z Plaveckého Mikuláša</w:t>
      </w:r>
    </w:p>
    <w:p w:rsidR="00305990" w:rsidRDefault="00D14F69" w:rsidP="00305990">
      <w:pPr>
        <w:ind w:left="435"/>
        <w:jc w:val="center"/>
        <w:rPr>
          <w:rFonts w:ascii="Cambria" w:hAnsi="Cambria"/>
        </w:rPr>
      </w:pPr>
      <w:r>
        <w:rPr>
          <w:rFonts w:ascii="Cambria" w:hAnsi="Cambria"/>
          <w:noProof/>
        </w:rPr>
        <w:drawing>
          <wp:inline distT="0" distB="0" distL="0" distR="0">
            <wp:extent cx="1400175" cy="1400175"/>
            <wp:effectExtent l="19050" t="0" r="9525" b="0"/>
            <wp:docPr id="13" name="Obrázok 13" descr="ba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aca"/>
                    <pic:cNvPicPr>
                      <a:picLocks noChangeAspect="1" noChangeArrowheads="1"/>
                    </pic:cNvPicPr>
                  </pic:nvPicPr>
                  <pic:blipFill>
                    <a:blip r:embed="rId27" cstate="print"/>
                    <a:srcRect/>
                    <a:stretch>
                      <a:fillRect/>
                    </a:stretch>
                  </pic:blipFill>
                  <pic:spPr bwMode="auto">
                    <a:xfrm>
                      <a:off x="0" y="0"/>
                      <a:ext cx="1400175" cy="1400175"/>
                    </a:xfrm>
                    <a:prstGeom prst="rect">
                      <a:avLst/>
                    </a:prstGeom>
                    <a:noFill/>
                    <a:ln w="9525">
                      <a:noFill/>
                      <a:miter lim="800000"/>
                      <a:headEnd/>
                      <a:tailEnd/>
                    </a:ln>
                  </pic:spPr>
                </pic:pic>
              </a:graphicData>
            </a:graphic>
          </wp:inline>
        </w:drawing>
      </w:r>
    </w:p>
    <w:p w:rsidR="00FC375E" w:rsidRDefault="00FC375E" w:rsidP="00B2621A">
      <w:pPr>
        <w:tabs>
          <w:tab w:val="right" w:pos="8820"/>
        </w:tabs>
        <w:spacing w:line="360" w:lineRule="auto"/>
        <w:jc w:val="both"/>
        <w:rPr>
          <w:rFonts w:ascii="Cambria" w:hAnsi="Cambria"/>
          <w:b/>
          <w:color w:val="0070C0"/>
          <w:sz w:val="28"/>
          <w:u w:val="double"/>
        </w:rPr>
      </w:pPr>
    </w:p>
    <w:p w:rsidR="00FC375E" w:rsidRDefault="00FC375E" w:rsidP="00B2621A">
      <w:pPr>
        <w:tabs>
          <w:tab w:val="right" w:pos="8820"/>
        </w:tabs>
        <w:spacing w:line="360" w:lineRule="auto"/>
        <w:jc w:val="both"/>
        <w:rPr>
          <w:rFonts w:ascii="Cambria" w:hAnsi="Cambria"/>
          <w:b/>
          <w:color w:val="0070C0"/>
          <w:sz w:val="28"/>
          <w:u w:val="double"/>
        </w:rPr>
      </w:pPr>
    </w:p>
    <w:p w:rsidR="00B2621A" w:rsidRPr="004630D8" w:rsidRDefault="00B2621A" w:rsidP="00B2621A">
      <w:pPr>
        <w:tabs>
          <w:tab w:val="right" w:pos="8820"/>
        </w:tabs>
        <w:spacing w:line="360" w:lineRule="auto"/>
        <w:jc w:val="both"/>
        <w:rPr>
          <w:rFonts w:ascii="Cambria" w:hAnsi="Cambria"/>
          <w:b/>
          <w:color w:val="0070C0"/>
          <w:sz w:val="28"/>
          <w:u w:val="double"/>
        </w:rPr>
      </w:pPr>
      <w:r>
        <w:rPr>
          <w:rFonts w:ascii="Cambria" w:hAnsi="Cambria"/>
          <w:b/>
          <w:color w:val="0070C0"/>
          <w:sz w:val="28"/>
          <w:u w:val="double"/>
        </w:rPr>
        <w:t>6</w:t>
      </w:r>
      <w:r w:rsidRPr="004630D8">
        <w:rPr>
          <w:rFonts w:ascii="Cambria" w:hAnsi="Cambria"/>
          <w:b/>
          <w:color w:val="0070C0"/>
          <w:sz w:val="28"/>
          <w:u w:val="double"/>
        </w:rPr>
        <w:t xml:space="preserve">. </w:t>
      </w:r>
      <w:r>
        <w:rPr>
          <w:rFonts w:ascii="Cambria" w:hAnsi="Cambria"/>
          <w:b/>
          <w:color w:val="0070C0"/>
          <w:sz w:val="28"/>
          <w:u w:val="double"/>
        </w:rPr>
        <w:t>Plnenie funkcií obce</w:t>
      </w:r>
      <w:r w:rsidRPr="004630D8">
        <w:rPr>
          <w:rFonts w:ascii="Cambria" w:hAnsi="Cambria"/>
          <w:b/>
          <w:color w:val="0070C0"/>
          <w:sz w:val="28"/>
          <w:u w:val="double"/>
        </w:rPr>
        <w:t xml:space="preserve"> </w:t>
      </w:r>
    </w:p>
    <w:p w:rsidR="00B2621A" w:rsidRPr="00B2621A" w:rsidRDefault="00B2621A" w:rsidP="00B2621A">
      <w:pPr>
        <w:ind w:left="435"/>
        <w:jc w:val="both"/>
        <w:rPr>
          <w:rFonts w:ascii="Cambria" w:hAnsi="Cambria"/>
          <w:u w:val="single"/>
        </w:rPr>
      </w:pPr>
    </w:p>
    <w:p w:rsidR="00305990" w:rsidRPr="00B560B4" w:rsidRDefault="00B2621A" w:rsidP="00B2621A">
      <w:pPr>
        <w:jc w:val="both"/>
        <w:rPr>
          <w:rFonts w:ascii="Cambria" w:hAnsi="Cambria"/>
          <w:i/>
          <w:color w:val="00B0F0"/>
          <w:u w:val="single"/>
        </w:rPr>
      </w:pPr>
      <w:r w:rsidRPr="00B560B4">
        <w:rPr>
          <w:rFonts w:ascii="Cambria" w:hAnsi="Cambria"/>
          <w:b/>
          <w:i/>
          <w:color w:val="00B0F0"/>
          <w:u w:val="single"/>
        </w:rPr>
        <w:t xml:space="preserve">6.1  </w:t>
      </w:r>
      <w:r w:rsidR="00305990" w:rsidRPr="00B560B4">
        <w:rPr>
          <w:rFonts w:ascii="Cambria" w:hAnsi="Cambria"/>
          <w:b/>
          <w:i/>
          <w:color w:val="00B0F0"/>
          <w:u w:val="single"/>
        </w:rPr>
        <w:t xml:space="preserve">Výchova a vzdelávanie </w:t>
      </w:r>
    </w:p>
    <w:p w:rsidR="00653942" w:rsidRPr="00F15E6E" w:rsidRDefault="00653942" w:rsidP="00653942">
      <w:pPr>
        <w:ind w:left="435"/>
        <w:jc w:val="both"/>
      </w:pPr>
    </w:p>
    <w:p w:rsidR="00305990" w:rsidRDefault="00305990" w:rsidP="00B2621A">
      <w:pPr>
        <w:spacing w:line="276" w:lineRule="auto"/>
        <w:ind w:left="435"/>
        <w:jc w:val="both"/>
        <w:rPr>
          <w:rFonts w:ascii="Cambria" w:hAnsi="Cambria"/>
        </w:rPr>
      </w:pPr>
      <w:r w:rsidRPr="002B02E5">
        <w:rPr>
          <w:rFonts w:ascii="Cambria" w:hAnsi="Cambria"/>
        </w:rPr>
        <w:t>V súčasnosti výchovu a vzdelávanie detí v obci</w:t>
      </w:r>
      <w:r w:rsidR="00B2621A" w:rsidRPr="00B2621A">
        <w:rPr>
          <w:rFonts w:ascii="Cambria" w:hAnsi="Cambria"/>
        </w:rPr>
        <w:t xml:space="preserve"> </w:t>
      </w:r>
      <w:r w:rsidR="00B2621A" w:rsidRPr="002B02E5">
        <w:rPr>
          <w:rFonts w:ascii="Cambria" w:hAnsi="Cambria"/>
        </w:rPr>
        <w:t>poskytuje</w:t>
      </w:r>
      <w:r w:rsidRPr="002B02E5">
        <w:rPr>
          <w:rFonts w:ascii="Cambria" w:hAnsi="Cambria"/>
        </w:rPr>
        <w:t>:</w:t>
      </w:r>
    </w:p>
    <w:p w:rsidR="002B02E5" w:rsidRPr="002B02E5" w:rsidRDefault="002B02E5" w:rsidP="00B2621A">
      <w:pPr>
        <w:spacing w:line="276" w:lineRule="auto"/>
        <w:ind w:left="435"/>
        <w:jc w:val="both"/>
        <w:rPr>
          <w:rFonts w:ascii="Cambria" w:hAnsi="Cambria"/>
        </w:rPr>
      </w:pPr>
    </w:p>
    <w:p w:rsidR="00305990" w:rsidRDefault="00305990" w:rsidP="00B2621A">
      <w:pPr>
        <w:numPr>
          <w:ilvl w:val="0"/>
          <w:numId w:val="14"/>
        </w:numPr>
        <w:spacing w:line="276" w:lineRule="auto"/>
        <w:ind w:left="0" w:firstLine="0"/>
        <w:jc w:val="both"/>
        <w:rPr>
          <w:rFonts w:ascii="Cambria" w:hAnsi="Cambria"/>
        </w:rPr>
      </w:pPr>
      <w:r w:rsidRPr="002B02E5">
        <w:rPr>
          <w:rFonts w:ascii="Cambria" w:hAnsi="Cambria"/>
          <w:b/>
          <w:i/>
        </w:rPr>
        <w:t>Základná škola</w:t>
      </w:r>
      <w:r w:rsidRPr="002B02E5">
        <w:rPr>
          <w:rFonts w:ascii="Cambria" w:hAnsi="Cambria"/>
        </w:rPr>
        <w:t xml:space="preserve"> pre 1. – 4. ročník Plavecký Mikuláš</w:t>
      </w:r>
    </w:p>
    <w:p w:rsidR="00653942" w:rsidRPr="00FE6B05" w:rsidRDefault="00653942" w:rsidP="00881704">
      <w:pPr>
        <w:spacing w:line="276" w:lineRule="auto"/>
        <w:jc w:val="both"/>
        <w:rPr>
          <w:rFonts w:ascii="Cambria" w:hAnsi="Cambria"/>
          <w:color w:val="FF0000"/>
        </w:rPr>
      </w:pPr>
    </w:p>
    <w:p w:rsidR="00305990" w:rsidRPr="00603D65" w:rsidRDefault="00305990" w:rsidP="00B2621A">
      <w:pPr>
        <w:spacing w:line="276" w:lineRule="auto"/>
        <w:ind w:left="795"/>
        <w:jc w:val="both"/>
        <w:rPr>
          <w:rFonts w:ascii="Cambria" w:hAnsi="Cambria"/>
        </w:rPr>
      </w:pPr>
      <w:r w:rsidRPr="00603D65">
        <w:rPr>
          <w:rFonts w:ascii="Cambria" w:hAnsi="Cambria"/>
        </w:rPr>
        <w:t>Základná škola m</w:t>
      </w:r>
      <w:r w:rsidR="00CD2742" w:rsidRPr="00603D65">
        <w:rPr>
          <w:rFonts w:ascii="Cambria" w:hAnsi="Cambria"/>
        </w:rPr>
        <w:t>á</w:t>
      </w:r>
      <w:r w:rsidRPr="00603D65">
        <w:rPr>
          <w:rFonts w:ascii="Cambria" w:hAnsi="Cambria"/>
        </w:rPr>
        <w:t xml:space="preserve"> v</w:t>
      </w:r>
      <w:r w:rsidR="00603D65" w:rsidRPr="00603D65">
        <w:rPr>
          <w:rFonts w:ascii="Cambria" w:hAnsi="Cambria"/>
        </w:rPr>
        <w:t> </w:t>
      </w:r>
      <w:r w:rsidRPr="00603D65">
        <w:rPr>
          <w:rFonts w:ascii="Cambria" w:hAnsi="Cambria"/>
        </w:rPr>
        <w:t xml:space="preserve">školskom roku </w:t>
      </w:r>
      <w:r w:rsidR="00AB1076" w:rsidRPr="00603D65">
        <w:rPr>
          <w:rFonts w:ascii="Cambria" w:hAnsi="Cambria"/>
          <w:i/>
        </w:rPr>
        <w:t>20</w:t>
      </w:r>
      <w:r w:rsidR="00664A7D" w:rsidRPr="00603D65">
        <w:rPr>
          <w:rFonts w:ascii="Cambria" w:hAnsi="Cambria"/>
          <w:i/>
        </w:rPr>
        <w:t>1</w:t>
      </w:r>
      <w:r w:rsidR="00D14F69">
        <w:rPr>
          <w:rFonts w:ascii="Cambria" w:hAnsi="Cambria"/>
          <w:i/>
        </w:rPr>
        <w:t>9</w:t>
      </w:r>
      <w:r w:rsidR="00AB1076" w:rsidRPr="00603D65">
        <w:rPr>
          <w:rFonts w:ascii="Cambria" w:hAnsi="Cambria"/>
          <w:i/>
        </w:rPr>
        <w:t>/20</w:t>
      </w:r>
      <w:r w:rsidR="00D14F69">
        <w:rPr>
          <w:rFonts w:ascii="Cambria" w:hAnsi="Cambria"/>
          <w:i/>
        </w:rPr>
        <w:t>20</w:t>
      </w:r>
      <w:r w:rsidR="005B7550" w:rsidRPr="00603D65">
        <w:rPr>
          <w:rFonts w:ascii="Cambria" w:hAnsi="Cambria"/>
          <w:i/>
        </w:rPr>
        <w:t xml:space="preserve"> </w:t>
      </w:r>
      <w:r w:rsidR="00664A7D" w:rsidRPr="00603D65">
        <w:rPr>
          <w:rFonts w:ascii="Cambria" w:hAnsi="Cambria"/>
          <w:i/>
        </w:rPr>
        <w:t xml:space="preserve"> </w:t>
      </w:r>
      <w:r w:rsidR="0044764D" w:rsidRPr="00603D65">
        <w:rPr>
          <w:rFonts w:ascii="Cambria" w:hAnsi="Cambria"/>
          <w:b/>
        </w:rPr>
        <w:t>1</w:t>
      </w:r>
      <w:r w:rsidR="00D14F69">
        <w:rPr>
          <w:rFonts w:ascii="Cambria" w:hAnsi="Cambria"/>
          <w:b/>
        </w:rPr>
        <w:t>5</w:t>
      </w:r>
      <w:r w:rsidRPr="00603D65">
        <w:rPr>
          <w:rFonts w:ascii="Cambria" w:hAnsi="Cambria"/>
        </w:rPr>
        <w:t xml:space="preserve"> detí:</w:t>
      </w:r>
    </w:p>
    <w:p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Pr="00FC375E">
        <w:rPr>
          <w:rFonts w:ascii="Cambria" w:hAnsi="Cambria"/>
        </w:rPr>
        <w:t>5</w:t>
      </w:r>
      <w:r w:rsidR="00305990" w:rsidRPr="00FC375E">
        <w:rPr>
          <w:rFonts w:ascii="Cambria" w:hAnsi="Cambria"/>
        </w:rPr>
        <w:t xml:space="preserve"> žia</w:t>
      </w:r>
      <w:r w:rsidR="005B7550" w:rsidRPr="00FC375E">
        <w:rPr>
          <w:rFonts w:ascii="Cambria" w:hAnsi="Cambria"/>
        </w:rPr>
        <w:t>kov</w:t>
      </w:r>
    </w:p>
    <w:p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00FC375E" w:rsidRPr="00FC375E">
        <w:rPr>
          <w:rFonts w:ascii="Cambria" w:hAnsi="Cambria"/>
        </w:rPr>
        <w:t>5</w:t>
      </w:r>
      <w:r w:rsidR="003E11BE" w:rsidRPr="00FC375E">
        <w:rPr>
          <w:rFonts w:ascii="Cambria" w:hAnsi="Cambria"/>
        </w:rPr>
        <w:t xml:space="preserve"> žiakov</w:t>
      </w:r>
    </w:p>
    <w:p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00FC375E" w:rsidRPr="00FC375E">
        <w:rPr>
          <w:rFonts w:ascii="Cambria" w:hAnsi="Cambria"/>
        </w:rPr>
        <w:t>0</w:t>
      </w:r>
      <w:r w:rsidR="00305990" w:rsidRPr="00FC375E">
        <w:rPr>
          <w:rFonts w:ascii="Cambria" w:hAnsi="Cambria"/>
        </w:rPr>
        <w:t xml:space="preserve"> žia</w:t>
      </w:r>
      <w:r w:rsidRPr="00FC375E">
        <w:rPr>
          <w:rFonts w:ascii="Cambria" w:hAnsi="Cambria"/>
        </w:rPr>
        <w:t>kov</w:t>
      </w:r>
    </w:p>
    <w:p w:rsidR="00305990"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Pr="00FC375E">
        <w:rPr>
          <w:rFonts w:ascii="Cambria" w:hAnsi="Cambria"/>
        </w:rPr>
        <w:t>5</w:t>
      </w:r>
      <w:r w:rsidR="003E11BE" w:rsidRPr="00FC375E">
        <w:rPr>
          <w:rFonts w:ascii="Cambria" w:hAnsi="Cambria"/>
        </w:rPr>
        <w:t xml:space="preserve"> žiakov</w:t>
      </w:r>
    </w:p>
    <w:p w:rsidR="00881704" w:rsidRDefault="00881704" w:rsidP="00881704">
      <w:pPr>
        <w:spacing w:line="276" w:lineRule="auto"/>
        <w:jc w:val="both"/>
        <w:rPr>
          <w:rFonts w:ascii="Cambria" w:hAnsi="Cambria"/>
        </w:rPr>
      </w:pPr>
    </w:p>
    <w:p w:rsidR="00881704" w:rsidRPr="00AB6131" w:rsidRDefault="00881704" w:rsidP="00881704">
      <w:pPr>
        <w:spacing w:line="276" w:lineRule="auto"/>
        <w:ind w:left="795"/>
        <w:jc w:val="both"/>
        <w:rPr>
          <w:rFonts w:ascii="Cambria" w:hAnsi="Cambria"/>
        </w:rPr>
      </w:pPr>
      <w:r w:rsidRPr="00AB6131">
        <w:rPr>
          <w:rFonts w:ascii="Cambria" w:hAnsi="Cambria"/>
        </w:rPr>
        <w:t>Základná škola m</w:t>
      </w:r>
      <w:r>
        <w:rPr>
          <w:rFonts w:ascii="Cambria" w:hAnsi="Cambria"/>
        </w:rPr>
        <w:t>ala</w:t>
      </w:r>
      <w:r w:rsidRPr="00AB6131">
        <w:rPr>
          <w:rFonts w:ascii="Cambria" w:hAnsi="Cambria"/>
        </w:rPr>
        <w:t xml:space="preserve"> v školskom roku </w:t>
      </w:r>
      <w:r>
        <w:rPr>
          <w:rFonts w:ascii="Cambria" w:hAnsi="Cambria"/>
          <w:i/>
        </w:rPr>
        <w:t>2020/2021</w:t>
      </w:r>
      <w:r w:rsidRPr="00AB6131">
        <w:rPr>
          <w:rFonts w:ascii="Cambria" w:hAnsi="Cambria"/>
          <w:i/>
        </w:rPr>
        <w:t xml:space="preserve">  </w:t>
      </w:r>
      <w:r w:rsidRPr="00AB6131">
        <w:rPr>
          <w:rFonts w:ascii="Cambria" w:hAnsi="Cambria"/>
          <w:b/>
        </w:rPr>
        <w:t>1</w:t>
      </w:r>
      <w:r>
        <w:rPr>
          <w:rFonts w:ascii="Cambria" w:hAnsi="Cambria"/>
          <w:b/>
        </w:rPr>
        <w:t>5</w:t>
      </w:r>
      <w:r w:rsidRPr="00AB6131">
        <w:rPr>
          <w:rFonts w:ascii="Cambria" w:hAnsi="Cambria"/>
        </w:rPr>
        <w:t xml:space="preserve"> detí:</w:t>
      </w:r>
    </w:p>
    <w:p w:rsidR="00881704" w:rsidRPr="00AB6131" w:rsidRDefault="00881704" w:rsidP="00881704">
      <w:pPr>
        <w:numPr>
          <w:ilvl w:val="0"/>
          <w:numId w:val="26"/>
        </w:numPr>
        <w:spacing w:line="276" w:lineRule="auto"/>
        <w:ind w:left="1276" w:hanging="425"/>
        <w:jc w:val="both"/>
        <w:rPr>
          <w:rFonts w:ascii="Cambria" w:hAnsi="Cambria"/>
        </w:rPr>
      </w:pPr>
      <w:r>
        <w:rPr>
          <w:rFonts w:ascii="Cambria" w:hAnsi="Cambria"/>
        </w:rPr>
        <w:t>ročník: 5</w:t>
      </w:r>
      <w:r w:rsidRPr="00AB6131">
        <w:rPr>
          <w:rFonts w:ascii="Cambria" w:hAnsi="Cambria"/>
        </w:rPr>
        <w:t xml:space="preserve"> žiakov</w:t>
      </w:r>
    </w:p>
    <w:p w:rsidR="00881704" w:rsidRPr="00AB6131" w:rsidRDefault="009A0849" w:rsidP="00881704">
      <w:pPr>
        <w:numPr>
          <w:ilvl w:val="0"/>
          <w:numId w:val="26"/>
        </w:numPr>
        <w:spacing w:line="276" w:lineRule="auto"/>
        <w:ind w:left="1276" w:hanging="425"/>
        <w:jc w:val="both"/>
        <w:rPr>
          <w:rFonts w:ascii="Cambria" w:hAnsi="Cambria"/>
        </w:rPr>
      </w:pPr>
      <w:r>
        <w:rPr>
          <w:rFonts w:ascii="Cambria" w:hAnsi="Cambria"/>
        </w:rPr>
        <w:t>ročník: 4</w:t>
      </w:r>
      <w:r w:rsidR="00881704" w:rsidRPr="00AB6131">
        <w:rPr>
          <w:rFonts w:ascii="Cambria" w:hAnsi="Cambria"/>
        </w:rPr>
        <w:t xml:space="preserve"> žiakov</w:t>
      </w:r>
    </w:p>
    <w:p w:rsidR="00881704" w:rsidRPr="00AB6131" w:rsidRDefault="009A0849" w:rsidP="00881704">
      <w:pPr>
        <w:numPr>
          <w:ilvl w:val="0"/>
          <w:numId w:val="26"/>
        </w:numPr>
        <w:spacing w:line="276" w:lineRule="auto"/>
        <w:ind w:left="1276" w:hanging="425"/>
        <w:jc w:val="both"/>
        <w:rPr>
          <w:rFonts w:ascii="Cambria" w:hAnsi="Cambria"/>
        </w:rPr>
      </w:pPr>
      <w:r>
        <w:rPr>
          <w:rFonts w:ascii="Cambria" w:hAnsi="Cambria"/>
        </w:rPr>
        <w:t>ročník: 6</w:t>
      </w:r>
      <w:r w:rsidR="00881704">
        <w:rPr>
          <w:rFonts w:ascii="Cambria" w:hAnsi="Cambria"/>
        </w:rPr>
        <w:t xml:space="preserve"> žiakov</w:t>
      </w:r>
    </w:p>
    <w:p w:rsidR="00881704" w:rsidRPr="00AB6131" w:rsidRDefault="0005725F" w:rsidP="00881704">
      <w:pPr>
        <w:numPr>
          <w:ilvl w:val="0"/>
          <w:numId w:val="26"/>
        </w:numPr>
        <w:spacing w:line="276" w:lineRule="auto"/>
        <w:ind w:left="1276" w:hanging="425"/>
        <w:jc w:val="both"/>
        <w:rPr>
          <w:rFonts w:ascii="Cambria" w:hAnsi="Cambria"/>
        </w:rPr>
      </w:pPr>
      <w:r>
        <w:rPr>
          <w:rFonts w:ascii="Cambria" w:hAnsi="Cambria"/>
        </w:rPr>
        <w:t>ročník. 0</w:t>
      </w:r>
      <w:r w:rsidR="00881704" w:rsidRPr="00AB6131">
        <w:rPr>
          <w:rFonts w:ascii="Cambria" w:hAnsi="Cambria"/>
        </w:rPr>
        <w:t xml:space="preserve"> žiakov</w:t>
      </w:r>
    </w:p>
    <w:p w:rsidR="00881704" w:rsidRPr="00FC375E" w:rsidRDefault="00881704" w:rsidP="00881704">
      <w:pPr>
        <w:spacing w:line="276" w:lineRule="auto"/>
        <w:jc w:val="both"/>
        <w:rPr>
          <w:rFonts w:ascii="Cambria" w:hAnsi="Cambria"/>
        </w:rPr>
      </w:pPr>
    </w:p>
    <w:p w:rsidR="002750AF" w:rsidRPr="00F759A6" w:rsidRDefault="002750AF" w:rsidP="00B2621A">
      <w:pPr>
        <w:spacing w:line="276" w:lineRule="auto"/>
        <w:ind w:left="1211"/>
        <w:jc w:val="both"/>
        <w:rPr>
          <w:rFonts w:ascii="Cambria" w:hAnsi="Cambria"/>
        </w:rPr>
      </w:pPr>
    </w:p>
    <w:p w:rsidR="00305990" w:rsidRPr="002B02E5" w:rsidRDefault="002750AF" w:rsidP="00B2621A">
      <w:pPr>
        <w:spacing w:line="276" w:lineRule="auto"/>
        <w:jc w:val="both"/>
        <w:rPr>
          <w:rFonts w:ascii="Cambria" w:hAnsi="Cambria"/>
        </w:rPr>
      </w:pPr>
      <w:r>
        <w:rPr>
          <w:rFonts w:ascii="Cambria" w:hAnsi="Cambria"/>
        </w:rPr>
        <w:t xml:space="preserve">     </w:t>
      </w:r>
      <w:r w:rsidR="00305990" w:rsidRPr="002B02E5">
        <w:rPr>
          <w:rFonts w:ascii="Cambria" w:hAnsi="Cambria"/>
        </w:rPr>
        <w:t>V základnej škole pracujú 2 pedagogické pracovníčky a 1 nepedagogická.</w:t>
      </w:r>
    </w:p>
    <w:p w:rsidR="00AF3583" w:rsidRDefault="002750AF" w:rsidP="00AF3583">
      <w:pPr>
        <w:spacing w:line="276" w:lineRule="auto"/>
        <w:jc w:val="both"/>
        <w:rPr>
          <w:rFonts w:ascii="Cambria" w:hAnsi="Cambria"/>
        </w:rPr>
      </w:pPr>
      <w:r>
        <w:rPr>
          <w:rFonts w:ascii="Cambria" w:hAnsi="Cambria"/>
        </w:rPr>
        <w:t xml:space="preserve">     </w:t>
      </w:r>
      <w:r w:rsidR="00305990" w:rsidRPr="002B02E5">
        <w:rPr>
          <w:rFonts w:ascii="Cambria" w:hAnsi="Cambria"/>
        </w:rPr>
        <w:t>Na základnej škole sa vyučuje i viacero nepovinných predmetov – krúžkov, sú to:</w:t>
      </w:r>
    </w:p>
    <w:p w:rsidR="00AF3583" w:rsidRDefault="00AF3583" w:rsidP="00AF3583">
      <w:pPr>
        <w:pStyle w:val="Odsekzoznamu"/>
        <w:numPr>
          <w:ilvl w:val="0"/>
          <w:numId w:val="28"/>
        </w:numPr>
        <w:spacing w:line="276" w:lineRule="auto"/>
        <w:jc w:val="both"/>
        <w:rPr>
          <w:rFonts w:ascii="Cambria" w:hAnsi="Cambria"/>
        </w:rPr>
      </w:pPr>
      <w:r>
        <w:rPr>
          <w:rFonts w:ascii="Cambria" w:hAnsi="Cambria"/>
        </w:rPr>
        <w:t>turistický krúžok</w:t>
      </w:r>
    </w:p>
    <w:p w:rsidR="00AF3583" w:rsidRDefault="00AF3583" w:rsidP="00AF3583">
      <w:pPr>
        <w:pStyle w:val="Odsekzoznamu"/>
        <w:numPr>
          <w:ilvl w:val="0"/>
          <w:numId w:val="28"/>
        </w:numPr>
        <w:spacing w:line="276" w:lineRule="auto"/>
        <w:jc w:val="both"/>
        <w:rPr>
          <w:rFonts w:ascii="Cambria" w:hAnsi="Cambria"/>
        </w:rPr>
      </w:pPr>
      <w:r>
        <w:rPr>
          <w:rFonts w:ascii="Cambria" w:hAnsi="Cambria"/>
        </w:rPr>
        <w:t>anglický jazyk</w:t>
      </w:r>
    </w:p>
    <w:p w:rsidR="00AF3583" w:rsidRPr="00AF3583" w:rsidRDefault="00AF3583" w:rsidP="00AF3583">
      <w:pPr>
        <w:pStyle w:val="Odsekzoznamu"/>
        <w:numPr>
          <w:ilvl w:val="0"/>
          <w:numId w:val="28"/>
        </w:numPr>
        <w:spacing w:line="276" w:lineRule="auto"/>
        <w:jc w:val="both"/>
        <w:rPr>
          <w:rFonts w:ascii="Cambria" w:hAnsi="Cambria"/>
        </w:rPr>
      </w:pPr>
      <w:r>
        <w:rPr>
          <w:rFonts w:ascii="Cambria" w:hAnsi="Cambria"/>
        </w:rPr>
        <w:t>keramický krúžok</w:t>
      </w:r>
    </w:p>
    <w:p w:rsidR="00D135AA" w:rsidRDefault="00D135AA" w:rsidP="00D135AA">
      <w:pPr>
        <w:jc w:val="both"/>
        <w:rPr>
          <w:rFonts w:ascii="Cambria" w:hAnsi="Cambria"/>
        </w:rPr>
      </w:pPr>
    </w:p>
    <w:p w:rsidR="00D135AA" w:rsidRDefault="00C67277" w:rsidP="004D1173">
      <w:pPr>
        <w:jc w:val="center"/>
        <w:rPr>
          <w:rFonts w:ascii="Cambria" w:hAnsi="Cambria"/>
          <w:noProof/>
          <w:lang w:val="en-US" w:eastAsia="en-US"/>
        </w:rPr>
      </w:pPr>
      <w:r>
        <w:rPr>
          <w:rFonts w:ascii="Cambria" w:hAnsi="Cambria"/>
          <w:noProof/>
        </w:rPr>
        <w:drawing>
          <wp:inline distT="0" distB="0" distL="0" distR="0">
            <wp:extent cx="5486400" cy="3200400"/>
            <wp:effectExtent l="19050" t="0" r="19050" b="0"/>
            <wp:docPr id="24" name="Graf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2621A" w:rsidRPr="002B02E5" w:rsidRDefault="00B2621A" w:rsidP="004D1173">
      <w:pPr>
        <w:jc w:val="center"/>
        <w:rPr>
          <w:rFonts w:ascii="Cambria" w:hAnsi="Cambria"/>
        </w:rPr>
      </w:pPr>
    </w:p>
    <w:p w:rsidR="00A66BAE" w:rsidRDefault="00A66BAE" w:rsidP="00A66BAE">
      <w:pPr>
        <w:spacing w:line="276" w:lineRule="auto"/>
        <w:jc w:val="both"/>
        <w:rPr>
          <w:rFonts w:ascii="Cambria" w:hAnsi="Cambria"/>
        </w:rPr>
      </w:pPr>
    </w:p>
    <w:p w:rsidR="00A66BAE" w:rsidRPr="00A66BAE" w:rsidRDefault="00A66BAE" w:rsidP="00A66BAE">
      <w:pPr>
        <w:spacing w:line="276" w:lineRule="auto"/>
        <w:jc w:val="both"/>
        <w:rPr>
          <w:rFonts w:ascii="Cambria" w:hAnsi="Cambria"/>
        </w:rPr>
      </w:pPr>
    </w:p>
    <w:p w:rsidR="002B02E5" w:rsidRPr="00066A63" w:rsidRDefault="00305990" w:rsidP="00B2621A">
      <w:pPr>
        <w:numPr>
          <w:ilvl w:val="0"/>
          <w:numId w:val="14"/>
        </w:numPr>
        <w:spacing w:line="276" w:lineRule="auto"/>
        <w:ind w:left="0" w:firstLine="0"/>
        <w:jc w:val="both"/>
        <w:rPr>
          <w:rFonts w:ascii="Cambria" w:hAnsi="Cambria"/>
        </w:rPr>
      </w:pPr>
      <w:r w:rsidRPr="00066A63">
        <w:rPr>
          <w:rFonts w:ascii="Cambria" w:hAnsi="Cambria"/>
          <w:b/>
          <w:i/>
        </w:rPr>
        <w:t>Materská škola</w:t>
      </w:r>
      <w:r w:rsidRPr="00066A63">
        <w:rPr>
          <w:rFonts w:ascii="Cambria" w:hAnsi="Cambria"/>
        </w:rPr>
        <w:t xml:space="preserve"> Plavecký Mikuláš</w:t>
      </w:r>
    </w:p>
    <w:p w:rsidR="00305990" w:rsidRPr="00066A63" w:rsidRDefault="00305990" w:rsidP="00B2621A">
      <w:pPr>
        <w:spacing w:line="276" w:lineRule="auto"/>
        <w:ind w:left="795"/>
        <w:jc w:val="both"/>
        <w:rPr>
          <w:rFonts w:ascii="Cambria" w:hAnsi="Cambria"/>
        </w:rPr>
      </w:pPr>
      <w:r w:rsidRPr="00066A63">
        <w:rPr>
          <w:rFonts w:ascii="Cambria" w:hAnsi="Cambria"/>
        </w:rPr>
        <w:t xml:space="preserve">Materská škola mala v školskom roku </w:t>
      </w:r>
      <w:r w:rsidRPr="00066A63">
        <w:rPr>
          <w:rFonts w:ascii="Cambria" w:hAnsi="Cambria"/>
          <w:i/>
        </w:rPr>
        <w:t>20</w:t>
      </w:r>
      <w:r w:rsidR="00C00433" w:rsidRPr="00066A63">
        <w:rPr>
          <w:rFonts w:ascii="Cambria" w:hAnsi="Cambria"/>
          <w:i/>
        </w:rPr>
        <w:t>1</w:t>
      </w:r>
      <w:r w:rsidR="00211D34">
        <w:rPr>
          <w:rFonts w:ascii="Cambria" w:hAnsi="Cambria"/>
          <w:i/>
        </w:rPr>
        <w:t>9</w:t>
      </w:r>
      <w:r w:rsidRPr="00066A63">
        <w:rPr>
          <w:rFonts w:ascii="Cambria" w:hAnsi="Cambria"/>
          <w:i/>
        </w:rPr>
        <w:t>/20</w:t>
      </w:r>
      <w:r w:rsidR="00211D34">
        <w:rPr>
          <w:rFonts w:ascii="Cambria" w:hAnsi="Cambria"/>
          <w:i/>
        </w:rPr>
        <w:t>20</w:t>
      </w:r>
      <w:r w:rsidR="00AB6131">
        <w:rPr>
          <w:rFonts w:ascii="Cambria" w:hAnsi="Cambria"/>
          <w:i/>
        </w:rPr>
        <w:t xml:space="preserve"> </w:t>
      </w:r>
      <w:r w:rsidR="00AB6131">
        <w:rPr>
          <w:rFonts w:ascii="Cambria" w:hAnsi="Cambria"/>
          <w:b/>
        </w:rPr>
        <w:t>2</w:t>
      </w:r>
      <w:r w:rsidR="00D14F69">
        <w:rPr>
          <w:rFonts w:ascii="Cambria" w:hAnsi="Cambria"/>
          <w:b/>
        </w:rPr>
        <w:t>4</w:t>
      </w:r>
      <w:r w:rsidRPr="00066A63">
        <w:rPr>
          <w:rFonts w:ascii="Cambria" w:hAnsi="Cambria"/>
        </w:rPr>
        <w:t xml:space="preserve"> detí</w:t>
      </w:r>
      <w:r w:rsidR="002C2373">
        <w:rPr>
          <w:rFonts w:ascii="Cambria" w:hAnsi="Cambria"/>
        </w:rPr>
        <w:t>. V</w:t>
      </w:r>
      <w:r w:rsidR="00653942" w:rsidRPr="00066A63">
        <w:rPr>
          <w:rFonts w:ascii="Cambria" w:hAnsi="Cambria"/>
        </w:rPr>
        <w:t xml:space="preserve"> školskom roku </w:t>
      </w:r>
      <w:r w:rsidR="00211D34">
        <w:rPr>
          <w:rFonts w:ascii="Cambria" w:hAnsi="Cambria"/>
          <w:i/>
        </w:rPr>
        <w:t>2020</w:t>
      </w:r>
      <w:r w:rsidR="00653942" w:rsidRPr="00066A63">
        <w:rPr>
          <w:rFonts w:ascii="Cambria" w:hAnsi="Cambria"/>
          <w:i/>
        </w:rPr>
        <w:t>/20</w:t>
      </w:r>
      <w:r w:rsidR="00D14F69">
        <w:rPr>
          <w:rFonts w:ascii="Cambria" w:hAnsi="Cambria"/>
          <w:i/>
        </w:rPr>
        <w:t>2</w:t>
      </w:r>
      <w:r w:rsidR="00211D34">
        <w:rPr>
          <w:rFonts w:ascii="Cambria" w:hAnsi="Cambria"/>
          <w:i/>
        </w:rPr>
        <w:t>1</w:t>
      </w:r>
      <w:r w:rsidR="00653942" w:rsidRPr="00066A63">
        <w:rPr>
          <w:rFonts w:ascii="Cambria" w:hAnsi="Cambria"/>
        </w:rPr>
        <w:t xml:space="preserve"> </w:t>
      </w:r>
      <w:r w:rsidR="002C2373">
        <w:rPr>
          <w:rFonts w:ascii="Cambria" w:hAnsi="Cambria"/>
        </w:rPr>
        <w:t xml:space="preserve">sa materská škola v obci rozšírila o jednu </w:t>
      </w:r>
      <w:r w:rsidR="007D2AFF">
        <w:rPr>
          <w:rFonts w:ascii="Cambria" w:hAnsi="Cambria"/>
        </w:rPr>
        <w:t>triedu</w:t>
      </w:r>
      <w:r w:rsidR="002C2373">
        <w:rPr>
          <w:rFonts w:ascii="Cambria" w:hAnsi="Cambria"/>
        </w:rPr>
        <w:t>,</w:t>
      </w:r>
      <w:r w:rsidR="007D2AFF">
        <w:rPr>
          <w:rFonts w:ascii="Cambria" w:hAnsi="Cambria"/>
        </w:rPr>
        <w:t xml:space="preserve"> v materskej škole je </w:t>
      </w:r>
      <w:r w:rsidR="007D2AFF" w:rsidRPr="007D2AFF">
        <w:rPr>
          <w:rFonts w:ascii="Cambria" w:hAnsi="Cambria"/>
          <w:b/>
        </w:rPr>
        <w:t>37</w:t>
      </w:r>
      <w:r w:rsidR="007D2AFF">
        <w:rPr>
          <w:rFonts w:ascii="Cambria" w:hAnsi="Cambria"/>
        </w:rPr>
        <w:t xml:space="preserve"> detí.</w:t>
      </w:r>
      <w:r w:rsidRPr="00066A63">
        <w:rPr>
          <w:rFonts w:ascii="Cambria" w:hAnsi="Cambria"/>
        </w:rPr>
        <w:t xml:space="preserve"> </w:t>
      </w:r>
    </w:p>
    <w:p w:rsidR="00305990" w:rsidRPr="00066A63" w:rsidRDefault="00211D34" w:rsidP="00B2621A">
      <w:pPr>
        <w:spacing w:line="276" w:lineRule="auto"/>
        <w:ind w:left="795"/>
        <w:jc w:val="both"/>
        <w:rPr>
          <w:rFonts w:ascii="Cambria" w:hAnsi="Cambria"/>
        </w:rPr>
      </w:pPr>
      <w:r>
        <w:rPr>
          <w:rFonts w:ascii="Cambria" w:hAnsi="Cambria"/>
        </w:rPr>
        <w:t>V materskej škole pracujú 3</w:t>
      </w:r>
      <w:r w:rsidR="00305990" w:rsidRPr="00066A63">
        <w:rPr>
          <w:rFonts w:ascii="Cambria" w:hAnsi="Cambria"/>
        </w:rPr>
        <w:t xml:space="preserve"> pedagogické pracovníčky</w:t>
      </w:r>
      <w:r w:rsidR="002C2373">
        <w:rPr>
          <w:rFonts w:ascii="Cambria" w:hAnsi="Cambria"/>
        </w:rPr>
        <w:t>. Dve pracujú na 100% úväzok a jedna pedagogická pracovníčka pracuje na 70% úväzok V materskej škole pracuje ešte</w:t>
      </w:r>
      <w:r>
        <w:rPr>
          <w:rFonts w:ascii="Cambria" w:hAnsi="Cambria"/>
        </w:rPr>
        <w:t xml:space="preserve"> jedna asistentka učiteľky prostredníctvom </w:t>
      </w:r>
      <w:proofErr w:type="spellStart"/>
      <w:r>
        <w:rPr>
          <w:rFonts w:ascii="Cambria" w:hAnsi="Cambria"/>
        </w:rPr>
        <w:t>ÚPSVaR</w:t>
      </w:r>
      <w:proofErr w:type="spellEnd"/>
      <w:r w:rsidR="002C2373">
        <w:rPr>
          <w:rFonts w:ascii="Cambria" w:hAnsi="Cambria"/>
        </w:rPr>
        <w:t xml:space="preserve"> na 4 hodiny denne</w:t>
      </w:r>
      <w:r w:rsidR="00E4281F" w:rsidRPr="00066A63">
        <w:rPr>
          <w:rFonts w:ascii="Cambria" w:hAnsi="Cambria"/>
        </w:rPr>
        <w:t>.</w:t>
      </w:r>
    </w:p>
    <w:p w:rsidR="002B02E5" w:rsidRPr="002B02E5" w:rsidRDefault="002B02E5" w:rsidP="00305990">
      <w:pPr>
        <w:ind w:left="795"/>
        <w:jc w:val="both"/>
        <w:rPr>
          <w:rFonts w:ascii="Cambria" w:hAnsi="Cambria"/>
        </w:rPr>
      </w:pPr>
    </w:p>
    <w:p w:rsidR="004D1173" w:rsidRDefault="00917427" w:rsidP="004D1173">
      <w:pPr>
        <w:jc w:val="center"/>
        <w:rPr>
          <w:rFonts w:ascii="Cambria" w:hAnsi="Cambria"/>
          <w:noProof/>
          <w:lang w:val="en-US" w:eastAsia="en-US"/>
        </w:rPr>
      </w:pPr>
      <w:r>
        <w:rPr>
          <w:rFonts w:ascii="Cambria" w:hAnsi="Cambria"/>
          <w:noProof/>
        </w:rPr>
        <w:lastRenderedPageBreak/>
        <w:drawing>
          <wp:inline distT="0" distB="0" distL="0" distR="0">
            <wp:extent cx="5486400" cy="3200400"/>
            <wp:effectExtent l="19050" t="0" r="1905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D1173" w:rsidRDefault="004D1173" w:rsidP="004D1173">
      <w:pPr>
        <w:rPr>
          <w:rFonts w:ascii="Cambria" w:hAnsi="Cambria"/>
          <w:noProof/>
          <w:lang w:val="en-US" w:eastAsia="en-US"/>
        </w:rPr>
      </w:pPr>
    </w:p>
    <w:p w:rsidR="004D1173" w:rsidRDefault="004D1173" w:rsidP="004D1173">
      <w:pPr>
        <w:rPr>
          <w:rFonts w:ascii="Cambria" w:hAnsi="Cambria"/>
          <w:noProof/>
          <w:lang w:val="en-US" w:eastAsia="en-US"/>
        </w:rPr>
      </w:pPr>
    </w:p>
    <w:p w:rsidR="002750AF" w:rsidRPr="00B2621A" w:rsidRDefault="00B2621A" w:rsidP="00B2621A">
      <w:pPr>
        <w:spacing w:line="276" w:lineRule="auto"/>
        <w:rPr>
          <w:rFonts w:ascii="Cambria" w:hAnsi="Cambria"/>
        </w:rPr>
      </w:pPr>
      <w:r>
        <w:rPr>
          <w:rFonts w:ascii="Cambria" w:hAnsi="Cambria"/>
        </w:rPr>
        <w:t xml:space="preserve">    </w:t>
      </w:r>
      <w:r w:rsidRPr="00B2621A">
        <w:rPr>
          <w:rFonts w:ascii="Cambria" w:hAnsi="Cambria"/>
        </w:rPr>
        <w:t xml:space="preserve"> </w:t>
      </w:r>
      <w:r w:rsidR="00305990" w:rsidRPr="00B2621A">
        <w:rPr>
          <w:rFonts w:ascii="Cambria" w:hAnsi="Cambria"/>
        </w:rPr>
        <w:t>Na základnej škole je vedený i </w:t>
      </w:r>
      <w:r w:rsidR="004F2B8C" w:rsidRPr="00B2621A">
        <w:rPr>
          <w:rFonts w:ascii="Cambria" w:hAnsi="Cambria"/>
          <w:b/>
          <w:i/>
        </w:rPr>
        <w:t>š</w:t>
      </w:r>
      <w:r w:rsidR="00305990" w:rsidRPr="00B2621A">
        <w:rPr>
          <w:rFonts w:ascii="Cambria" w:hAnsi="Cambria"/>
          <w:b/>
          <w:i/>
        </w:rPr>
        <w:t>kolský klub detí</w:t>
      </w:r>
      <w:r w:rsidR="00305990" w:rsidRPr="00B2621A">
        <w:rPr>
          <w:rFonts w:ascii="Cambria" w:hAnsi="Cambria"/>
        </w:rPr>
        <w:t>, ktorý vedie 1 pedagogická pracovníčka</w:t>
      </w:r>
      <w:r w:rsidR="004F2B8C" w:rsidRPr="00B2621A">
        <w:rPr>
          <w:rFonts w:ascii="Cambria" w:hAnsi="Cambria"/>
        </w:rPr>
        <w:t xml:space="preserve"> a </w:t>
      </w:r>
      <w:r w:rsidR="00305990" w:rsidRPr="00B2621A">
        <w:rPr>
          <w:rFonts w:ascii="Cambria" w:hAnsi="Cambria"/>
        </w:rPr>
        <w:t xml:space="preserve"> taktiež i </w:t>
      </w:r>
      <w:r w:rsidR="00305990" w:rsidRPr="00B2621A">
        <w:rPr>
          <w:rFonts w:ascii="Cambria" w:hAnsi="Cambria"/>
          <w:b/>
          <w:i/>
        </w:rPr>
        <w:t>školská jedáleň</w:t>
      </w:r>
      <w:r w:rsidR="00305990" w:rsidRPr="00B2621A">
        <w:rPr>
          <w:rFonts w:ascii="Cambria" w:hAnsi="Cambria"/>
        </w:rPr>
        <w:t>, kde pracuje vedúca jedálne na polovičný úväzok a kuchárka na celý úväzok.</w:t>
      </w:r>
    </w:p>
    <w:p w:rsidR="004D1173" w:rsidRPr="00B2621A" w:rsidRDefault="004D1173" w:rsidP="00B2621A">
      <w:pPr>
        <w:spacing w:line="276" w:lineRule="auto"/>
        <w:jc w:val="both"/>
        <w:rPr>
          <w:rFonts w:ascii="Cambria" w:hAnsi="Cambria"/>
        </w:rPr>
      </w:pPr>
    </w:p>
    <w:p w:rsidR="002750AF" w:rsidRPr="00B2621A" w:rsidRDefault="00B2621A" w:rsidP="00B2621A">
      <w:pPr>
        <w:spacing w:line="276" w:lineRule="auto"/>
        <w:jc w:val="both"/>
        <w:rPr>
          <w:rFonts w:ascii="Cambria" w:hAnsi="Cambria"/>
        </w:rPr>
      </w:pPr>
      <w:r w:rsidRPr="00B2621A">
        <w:rPr>
          <w:rFonts w:ascii="Cambria" w:hAnsi="Cambria"/>
        </w:rPr>
        <w:t xml:space="preserve">     </w:t>
      </w:r>
      <w:r w:rsidR="002B02E5" w:rsidRPr="00B2621A">
        <w:rPr>
          <w:rFonts w:ascii="Cambria" w:hAnsi="Cambria"/>
        </w:rPr>
        <w:t>Zamestnanci</w:t>
      </w:r>
      <w:r w:rsidR="00305990" w:rsidRPr="00B2621A">
        <w:rPr>
          <w:rFonts w:ascii="Cambria" w:hAnsi="Cambria"/>
        </w:rPr>
        <w:t xml:space="preserve"> základnej školy organizujú pre deti rôzne divadlá, výlety, karnevale,</w:t>
      </w:r>
      <w:r w:rsidR="004F2B8C" w:rsidRPr="00B2621A">
        <w:rPr>
          <w:rFonts w:ascii="Cambria" w:hAnsi="Cambria"/>
        </w:rPr>
        <w:t xml:space="preserve"> plavecký výcvik,</w:t>
      </w:r>
      <w:r w:rsidRPr="00B2621A">
        <w:rPr>
          <w:rFonts w:ascii="Cambria" w:hAnsi="Cambria"/>
        </w:rPr>
        <w:t xml:space="preserve"> </w:t>
      </w:r>
      <w:r w:rsidR="00653942" w:rsidRPr="00B2621A">
        <w:rPr>
          <w:rFonts w:ascii="Cambria" w:hAnsi="Cambria"/>
        </w:rPr>
        <w:t>...</w:t>
      </w:r>
    </w:p>
    <w:p w:rsidR="00305990" w:rsidRPr="00B2621A" w:rsidRDefault="00B2621A" w:rsidP="00B2621A">
      <w:pPr>
        <w:spacing w:line="276" w:lineRule="auto"/>
        <w:jc w:val="both"/>
        <w:rPr>
          <w:rFonts w:ascii="Cambria" w:hAnsi="Cambria"/>
        </w:rPr>
      </w:pPr>
      <w:r w:rsidRPr="00B2621A">
        <w:rPr>
          <w:rFonts w:ascii="Cambria" w:hAnsi="Cambria"/>
        </w:rPr>
        <w:t xml:space="preserve">     </w:t>
      </w:r>
      <w:r w:rsidR="00653942" w:rsidRPr="00B2621A">
        <w:rPr>
          <w:rFonts w:ascii="Cambria" w:hAnsi="Cambria"/>
        </w:rPr>
        <w:t>Ma</w:t>
      </w:r>
      <w:r w:rsidR="00305990" w:rsidRPr="00B2621A">
        <w:rPr>
          <w:rFonts w:ascii="Cambria" w:hAnsi="Cambria"/>
        </w:rPr>
        <w:t>terská škola organizuje akcie pre deti i pre rodičov a starých rodičov, napr. každoročne chodia na potok páliť Morenu, organizujú stretnutia s rodičmi a starými rodi</w:t>
      </w:r>
      <w:r w:rsidR="007364D9">
        <w:rPr>
          <w:rFonts w:ascii="Cambria" w:hAnsi="Cambria"/>
        </w:rPr>
        <w:t>čmi, kde im deti hrajú divadlá</w:t>
      </w:r>
      <w:r w:rsidR="00C53C49" w:rsidRPr="00B2621A">
        <w:rPr>
          <w:rFonts w:ascii="Cambria" w:hAnsi="Cambria"/>
        </w:rPr>
        <w:t>,</w:t>
      </w:r>
      <w:r w:rsidR="00C00433" w:rsidRPr="00B2621A">
        <w:rPr>
          <w:rFonts w:ascii="Cambria" w:hAnsi="Cambria"/>
        </w:rPr>
        <w:t xml:space="preserve"> karneval,</w:t>
      </w:r>
      <w:r w:rsidR="00043364" w:rsidRPr="00B2621A">
        <w:rPr>
          <w:rFonts w:ascii="Cambria" w:hAnsi="Cambria"/>
        </w:rPr>
        <w:t xml:space="preserve"> svadbu, </w:t>
      </w:r>
      <w:r w:rsidR="007449B9" w:rsidRPr="00B2621A">
        <w:rPr>
          <w:rFonts w:ascii="Cambria" w:hAnsi="Cambria"/>
        </w:rPr>
        <w:t>rôzne besedy</w:t>
      </w:r>
      <w:r w:rsidRPr="00B2621A">
        <w:rPr>
          <w:rFonts w:ascii="Cambria" w:hAnsi="Cambria"/>
        </w:rPr>
        <w:t xml:space="preserve"> </w:t>
      </w:r>
      <w:r w:rsidR="007449B9" w:rsidRPr="00B2621A">
        <w:rPr>
          <w:rFonts w:ascii="Cambria" w:hAnsi="Cambria"/>
        </w:rPr>
        <w:t>...</w:t>
      </w:r>
    </w:p>
    <w:p w:rsidR="00B2621A" w:rsidRPr="00B2621A" w:rsidRDefault="00B2621A" w:rsidP="00B2621A">
      <w:pPr>
        <w:spacing w:line="276" w:lineRule="auto"/>
        <w:jc w:val="both"/>
        <w:rPr>
          <w:rFonts w:ascii="Cambria" w:hAnsi="Cambria"/>
        </w:rPr>
      </w:pPr>
    </w:p>
    <w:p w:rsidR="00B2621A" w:rsidRPr="002F6DC8" w:rsidRDefault="00B2621A" w:rsidP="00B2621A">
      <w:pPr>
        <w:spacing w:line="276" w:lineRule="auto"/>
        <w:jc w:val="both"/>
        <w:rPr>
          <w:rFonts w:ascii="Cambria" w:hAnsi="Cambria"/>
        </w:rPr>
      </w:pPr>
      <w:r w:rsidRPr="00B2621A">
        <w:rPr>
          <w:rFonts w:ascii="Cambria" w:hAnsi="Cambria"/>
        </w:rPr>
        <w:t xml:space="preserve">     </w:t>
      </w:r>
      <w:r w:rsidRPr="002F6DC8">
        <w:rPr>
          <w:rFonts w:ascii="Cambria" w:hAnsi="Cambria"/>
        </w:rPr>
        <w:t>Na základe analýzy doterajšieho vývoja možno očakávať, že rozvoj vzdelávania sa bude orientovať na udržanie počtu detí v Základnej i materskej škole, aby mohli ďalej fungovať.</w:t>
      </w:r>
    </w:p>
    <w:p w:rsidR="00305990" w:rsidRDefault="00305990" w:rsidP="004604AF">
      <w:pPr>
        <w:jc w:val="both"/>
        <w:rPr>
          <w:rFonts w:ascii="Verdana" w:hAnsi="Verdana"/>
          <w:color w:val="222222"/>
          <w:sz w:val="18"/>
          <w:szCs w:val="18"/>
        </w:rPr>
      </w:pPr>
      <w:r>
        <w:lastRenderedPageBreak/>
        <w:t xml:space="preserve">     </w:t>
      </w:r>
      <w:r w:rsidR="0095181E">
        <w:rPr>
          <w:rFonts w:ascii="Verdana" w:hAnsi="Verdana"/>
          <w:noProof/>
          <w:color w:val="222222"/>
          <w:sz w:val="18"/>
          <w:szCs w:val="18"/>
        </w:rPr>
        <w:drawing>
          <wp:inline distT="0" distB="0" distL="0" distR="0">
            <wp:extent cx="5843905" cy="4382770"/>
            <wp:effectExtent l="19050" t="0" r="4445" b="0"/>
            <wp:docPr id="14" name="Obrázok 13" descr="žiaci Z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iaci ZŠ.jpg"/>
                    <pic:cNvPicPr/>
                  </pic:nvPicPr>
                  <pic:blipFill>
                    <a:blip r:embed="rId30" cstate="print"/>
                    <a:stretch>
                      <a:fillRect/>
                    </a:stretch>
                  </pic:blipFill>
                  <pic:spPr>
                    <a:xfrm>
                      <a:off x="0" y="0"/>
                      <a:ext cx="5843905" cy="4382770"/>
                    </a:xfrm>
                    <a:prstGeom prst="rect">
                      <a:avLst/>
                    </a:prstGeom>
                  </pic:spPr>
                </pic:pic>
              </a:graphicData>
            </a:graphic>
          </wp:inline>
        </w:drawing>
      </w:r>
    </w:p>
    <w:p w:rsidR="00756CCB" w:rsidRDefault="00756CCB" w:rsidP="003F1A89">
      <w:pPr>
        <w:jc w:val="center"/>
        <w:rPr>
          <w:rFonts w:ascii="Verdana" w:hAnsi="Verdana"/>
          <w:b/>
          <w:color w:val="222222"/>
          <w:sz w:val="18"/>
          <w:szCs w:val="18"/>
        </w:rPr>
      </w:pPr>
    </w:p>
    <w:p w:rsidR="002C0229" w:rsidRPr="004604AF" w:rsidRDefault="004604AF" w:rsidP="003F1A89">
      <w:pPr>
        <w:jc w:val="center"/>
        <w:rPr>
          <w:rFonts w:ascii="Verdana" w:hAnsi="Verdana"/>
          <w:b/>
          <w:i/>
          <w:color w:val="0070C0"/>
          <w:sz w:val="18"/>
          <w:szCs w:val="18"/>
        </w:rPr>
      </w:pPr>
      <w:r w:rsidRPr="004604AF">
        <w:rPr>
          <w:rFonts w:ascii="Verdana" w:hAnsi="Verdana"/>
          <w:b/>
          <w:i/>
          <w:color w:val="0070C0"/>
          <w:sz w:val="18"/>
          <w:szCs w:val="18"/>
        </w:rPr>
        <w:t>Deti ZŠ</w:t>
      </w:r>
    </w:p>
    <w:p w:rsidR="002C0229" w:rsidRDefault="002C0229" w:rsidP="003F1A89">
      <w:pPr>
        <w:jc w:val="center"/>
        <w:rPr>
          <w:rFonts w:ascii="Verdana" w:hAnsi="Verdana"/>
          <w:b/>
          <w:color w:val="222222"/>
          <w:sz w:val="18"/>
          <w:szCs w:val="18"/>
        </w:rPr>
      </w:pPr>
    </w:p>
    <w:p w:rsidR="00C27F90" w:rsidRDefault="00C27F90" w:rsidP="00C27F90">
      <w:pPr>
        <w:jc w:val="center"/>
      </w:pPr>
    </w:p>
    <w:p w:rsidR="00C27F90" w:rsidRDefault="0095181E" w:rsidP="004604AF">
      <w:pPr>
        <w:jc w:val="center"/>
      </w:pPr>
      <w:r>
        <w:rPr>
          <w:noProof/>
        </w:rPr>
        <w:drawing>
          <wp:inline distT="0" distB="0" distL="0" distR="0">
            <wp:extent cx="4295775" cy="2847975"/>
            <wp:effectExtent l="19050" t="0" r="9525" b="0"/>
            <wp:docPr id="2" name="Obrázok 1" descr="DSC_00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_0097.JPG"/>
                    <pic:cNvPicPr>
                      <a:picLocks noChangeAspect="1" noChangeArrowheads="1"/>
                    </pic:cNvPicPr>
                  </pic:nvPicPr>
                  <pic:blipFill>
                    <a:blip r:embed="rId31" r:link="rId32" cstate="print"/>
                    <a:srcRect/>
                    <a:stretch>
                      <a:fillRect/>
                    </a:stretch>
                  </pic:blipFill>
                  <pic:spPr bwMode="auto">
                    <a:xfrm>
                      <a:off x="0" y="0"/>
                      <a:ext cx="4295775" cy="2847975"/>
                    </a:xfrm>
                    <a:prstGeom prst="rect">
                      <a:avLst/>
                    </a:prstGeom>
                    <a:noFill/>
                    <a:ln w="9525">
                      <a:noFill/>
                      <a:miter lim="800000"/>
                      <a:headEnd/>
                      <a:tailEnd/>
                    </a:ln>
                  </pic:spPr>
                </pic:pic>
              </a:graphicData>
            </a:graphic>
          </wp:inline>
        </w:drawing>
      </w:r>
    </w:p>
    <w:p w:rsidR="007449B9" w:rsidRDefault="0095181E" w:rsidP="004604AF">
      <w:pPr>
        <w:jc w:val="center"/>
        <w:rPr>
          <w:rFonts w:ascii="Verdana" w:hAnsi="Verdana"/>
          <w:b/>
          <w:i/>
          <w:color w:val="0070C0"/>
          <w:sz w:val="18"/>
          <w:szCs w:val="18"/>
        </w:rPr>
      </w:pPr>
      <w:r>
        <w:rPr>
          <w:rFonts w:ascii="Verdana" w:hAnsi="Verdana"/>
          <w:b/>
          <w:i/>
          <w:color w:val="0070C0"/>
          <w:sz w:val="18"/>
          <w:szCs w:val="18"/>
        </w:rPr>
        <w:t>Deti MŠ</w:t>
      </w:r>
    </w:p>
    <w:p w:rsidR="004604AF" w:rsidRPr="004604AF" w:rsidRDefault="004604AF" w:rsidP="004604AF">
      <w:pPr>
        <w:jc w:val="center"/>
        <w:rPr>
          <w:rFonts w:ascii="Verdana" w:hAnsi="Verdana"/>
          <w:b/>
          <w:i/>
          <w:color w:val="0070C0"/>
          <w:sz w:val="18"/>
          <w:szCs w:val="18"/>
        </w:rPr>
      </w:pPr>
    </w:p>
    <w:p w:rsidR="003F1A89" w:rsidRDefault="003F1A89" w:rsidP="003F1A89">
      <w:pPr>
        <w:jc w:val="center"/>
      </w:pPr>
    </w:p>
    <w:p w:rsidR="00AB6131" w:rsidRDefault="00AB6131" w:rsidP="003F1A89">
      <w:pPr>
        <w:jc w:val="center"/>
      </w:pPr>
    </w:p>
    <w:p w:rsidR="0008573C" w:rsidRDefault="0008573C" w:rsidP="00B2621A">
      <w:pPr>
        <w:spacing w:line="276" w:lineRule="auto"/>
        <w:jc w:val="both"/>
        <w:rPr>
          <w:rFonts w:ascii="Cambria" w:hAnsi="Cambria"/>
          <w:b/>
          <w:i/>
          <w:color w:val="00B0F0"/>
          <w:u w:val="single"/>
        </w:rPr>
      </w:pPr>
    </w:p>
    <w:p w:rsidR="00305990" w:rsidRPr="00B560B4" w:rsidRDefault="00B2621A" w:rsidP="00B2621A">
      <w:pPr>
        <w:spacing w:line="276" w:lineRule="auto"/>
        <w:jc w:val="both"/>
        <w:rPr>
          <w:rFonts w:ascii="Cambria" w:hAnsi="Cambria"/>
          <w:i/>
          <w:color w:val="00B0F0"/>
          <w:u w:val="single"/>
        </w:rPr>
      </w:pPr>
      <w:r w:rsidRPr="00B560B4">
        <w:rPr>
          <w:rFonts w:ascii="Cambria" w:hAnsi="Cambria"/>
          <w:b/>
          <w:i/>
          <w:color w:val="00B0F0"/>
          <w:u w:val="single"/>
        </w:rPr>
        <w:lastRenderedPageBreak/>
        <w:t xml:space="preserve">6.2 </w:t>
      </w:r>
      <w:r w:rsidR="00305990" w:rsidRPr="00B560B4">
        <w:rPr>
          <w:rFonts w:ascii="Cambria" w:hAnsi="Cambria"/>
          <w:b/>
          <w:i/>
          <w:color w:val="00B0F0"/>
          <w:u w:val="single"/>
        </w:rPr>
        <w:t xml:space="preserve"> Zdravotníctvo</w:t>
      </w:r>
    </w:p>
    <w:p w:rsidR="002B02E5" w:rsidRPr="002B02E5" w:rsidRDefault="002B02E5" w:rsidP="00B2621A">
      <w:pPr>
        <w:spacing w:line="276" w:lineRule="auto"/>
        <w:ind w:left="435"/>
        <w:jc w:val="both"/>
        <w:rPr>
          <w:rFonts w:ascii="Cambria" w:hAnsi="Cambria"/>
        </w:rPr>
      </w:pPr>
    </w:p>
    <w:p w:rsidR="00305990" w:rsidRPr="002B02E5" w:rsidRDefault="00305990" w:rsidP="00B2621A">
      <w:pPr>
        <w:spacing w:line="276" w:lineRule="auto"/>
        <w:ind w:left="435"/>
        <w:jc w:val="both"/>
        <w:rPr>
          <w:rFonts w:ascii="Cambria" w:hAnsi="Cambria"/>
        </w:rPr>
      </w:pPr>
      <w:r w:rsidRPr="002B02E5">
        <w:rPr>
          <w:rFonts w:ascii="Cambria" w:hAnsi="Cambria"/>
        </w:rPr>
        <w:t xml:space="preserve"> Zdravotnú starostlivosť v obci poskytuje:</w:t>
      </w:r>
    </w:p>
    <w:p w:rsidR="00E4281F" w:rsidRDefault="00E4281F" w:rsidP="00B2621A">
      <w:pPr>
        <w:numPr>
          <w:ilvl w:val="0"/>
          <w:numId w:val="2"/>
        </w:numPr>
        <w:spacing w:line="276" w:lineRule="auto"/>
        <w:jc w:val="both"/>
        <w:rPr>
          <w:rFonts w:ascii="Cambria" w:hAnsi="Cambria"/>
          <w:b/>
          <w:i/>
        </w:rPr>
      </w:pPr>
      <w:r w:rsidRPr="00E4281F">
        <w:rPr>
          <w:rFonts w:ascii="Cambria" w:hAnsi="Cambria"/>
          <w:b/>
          <w:i/>
        </w:rPr>
        <w:t>obvodná lekárka pre dospelých</w:t>
      </w:r>
      <w:r w:rsidR="00305990" w:rsidRPr="00E4281F">
        <w:rPr>
          <w:rFonts w:ascii="Cambria" w:hAnsi="Cambria"/>
          <w:b/>
          <w:i/>
        </w:rPr>
        <w:t xml:space="preserve">:  MUDr. Andrea Hudecová </w:t>
      </w:r>
    </w:p>
    <w:p w:rsidR="00E4281F" w:rsidRDefault="00E4281F" w:rsidP="00B2621A">
      <w:pPr>
        <w:numPr>
          <w:ilvl w:val="0"/>
          <w:numId w:val="2"/>
        </w:numPr>
        <w:spacing w:line="276" w:lineRule="auto"/>
        <w:jc w:val="both"/>
        <w:rPr>
          <w:rFonts w:ascii="Cambria" w:hAnsi="Cambria"/>
          <w:b/>
          <w:i/>
        </w:rPr>
      </w:pPr>
      <w:r>
        <w:rPr>
          <w:rFonts w:ascii="Cambria" w:hAnsi="Cambria"/>
          <w:b/>
          <w:i/>
        </w:rPr>
        <w:t>zubná lekárka: MUDr. Eleonóra Veselá</w:t>
      </w:r>
    </w:p>
    <w:p w:rsidR="00305990" w:rsidRPr="00E4281F" w:rsidRDefault="00305990" w:rsidP="00B2621A">
      <w:pPr>
        <w:numPr>
          <w:ilvl w:val="0"/>
          <w:numId w:val="2"/>
        </w:numPr>
        <w:spacing w:line="276" w:lineRule="auto"/>
        <w:jc w:val="both"/>
        <w:rPr>
          <w:rFonts w:ascii="Cambria" w:hAnsi="Cambria"/>
          <w:b/>
          <w:i/>
        </w:rPr>
      </w:pPr>
      <w:r w:rsidRPr="00E4281F">
        <w:rPr>
          <w:rFonts w:ascii="Cambria" w:hAnsi="Cambria"/>
          <w:b/>
          <w:i/>
        </w:rPr>
        <w:t>lekáreň</w:t>
      </w:r>
      <w:r w:rsidR="00E4281F">
        <w:rPr>
          <w:rFonts w:ascii="Cambria" w:hAnsi="Cambria"/>
          <w:b/>
          <w:i/>
        </w:rPr>
        <w:t xml:space="preserve">: </w:t>
      </w:r>
      <w:r w:rsidRPr="00E4281F">
        <w:rPr>
          <w:rFonts w:ascii="Cambria" w:hAnsi="Cambria"/>
          <w:b/>
          <w:i/>
        </w:rPr>
        <w:t xml:space="preserve"> SOPHIA – RF, s. r. o.</w:t>
      </w:r>
    </w:p>
    <w:p w:rsidR="006F3E83" w:rsidRPr="00107DF8" w:rsidRDefault="00305990" w:rsidP="00B2621A">
      <w:pPr>
        <w:spacing w:line="276" w:lineRule="auto"/>
        <w:jc w:val="both"/>
        <w:rPr>
          <w:rFonts w:ascii="Cambria" w:hAnsi="Cambria"/>
          <w:color w:val="FF0000"/>
        </w:rPr>
      </w:pPr>
      <w:r w:rsidRPr="002B02E5">
        <w:rPr>
          <w:rFonts w:ascii="Cambria" w:hAnsi="Cambria"/>
        </w:rPr>
        <w:t xml:space="preserve">   </w:t>
      </w:r>
    </w:p>
    <w:p w:rsidR="00C27F90" w:rsidRDefault="00C27F90" w:rsidP="00305990">
      <w:pPr>
        <w:ind w:left="435"/>
        <w:jc w:val="both"/>
      </w:pPr>
    </w:p>
    <w:p w:rsidR="00C27F90" w:rsidRPr="00C27F90" w:rsidRDefault="00C27F90" w:rsidP="00C27F90">
      <w:pPr>
        <w:ind w:left="435"/>
        <w:jc w:val="center"/>
        <w:rPr>
          <w:rFonts w:ascii="Verdana" w:hAnsi="Verdana"/>
          <w:b/>
          <w:sz w:val="20"/>
          <w:szCs w:val="20"/>
        </w:rPr>
      </w:pPr>
    </w:p>
    <w:p w:rsidR="00C27F90" w:rsidRDefault="00D14F69" w:rsidP="00C27F90">
      <w:pPr>
        <w:ind w:left="435"/>
        <w:jc w:val="center"/>
      </w:pPr>
      <w:r>
        <w:rPr>
          <w:noProof/>
        </w:rPr>
        <w:drawing>
          <wp:inline distT="0" distB="0" distL="0" distR="0">
            <wp:extent cx="2609850" cy="1962150"/>
            <wp:effectExtent l="19050" t="0" r="0" b="0"/>
            <wp:docPr id="18" name="Obrázok 18" descr="P1380944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1380944i"/>
                    <pic:cNvPicPr>
                      <a:picLocks noChangeAspect="1" noChangeArrowheads="1"/>
                    </pic:cNvPicPr>
                  </pic:nvPicPr>
                  <pic:blipFill>
                    <a:blip r:embed="rId33" cstate="print"/>
                    <a:srcRect/>
                    <a:stretch>
                      <a:fillRect/>
                    </a:stretch>
                  </pic:blipFill>
                  <pic:spPr bwMode="auto">
                    <a:xfrm>
                      <a:off x="0" y="0"/>
                      <a:ext cx="2609850" cy="1962150"/>
                    </a:xfrm>
                    <a:prstGeom prst="rect">
                      <a:avLst/>
                    </a:prstGeom>
                    <a:noFill/>
                    <a:ln w="9525">
                      <a:noFill/>
                      <a:miter lim="800000"/>
                      <a:headEnd/>
                      <a:tailEnd/>
                    </a:ln>
                  </pic:spPr>
                </pic:pic>
              </a:graphicData>
            </a:graphic>
          </wp:inline>
        </w:drawing>
      </w:r>
    </w:p>
    <w:p w:rsidR="00742C91" w:rsidRPr="009C7B37" w:rsidRDefault="00F45C2B" w:rsidP="00C27F90">
      <w:pPr>
        <w:ind w:left="435"/>
        <w:jc w:val="center"/>
        <w:rPr>
          <w:rFonts w:ascii="Verdana" w:hAnsi="Verdana"/>
          <w:b/>
          <w:i/>
          <w:color w:val="0070C0"/>
          <w:sz w:val="20"/>
          <w:szCs w:val="20"/>
        </w:rPr>
      </w:pPr>
      <w:r w:rsidRPr="009C7B37">
        <w:rPr>
          <w:rFonts w:ascii="Verdana" w:hAnsi="Verdana"/>
          <w:b/>
          <w:i/>
          <w:color w:val="0070C0"/>
          <w:sz w:val="20"/>
          <w:szCs w:val="20"/>
        </w:rPr>
        <w:t xml:space="preserve">budova zdravotného strediska </w:t>
      </w:r>
    </w:p>
    <w:p w:rsidR="00E81343" w:rsidRDefault="00E81343" w:rsidP="00C27F90">
      <w:pPr>
        <w:ind w:left="435"/>
        <w:jc w:val="center"/>
        <w:rPr>
          <w:rFonts w:ascii="Verdana" w:hAnsi="Verdana"/>
          <w:b/>
          <w:sz w:val="20"/>
          <w:szCs w:val="20"/>
        </w:rPr>
      </w:pPr>
    </w:p>
    <w:p w:rsidR="00FB6F9B" w:rsidRDefault="00FB6F9B" w:rsidP="00C27F90">
      <w:pPr>
        <w:ind w:left="435"/>
        <w:jc w:val="center"/>
        <w:rPr>
          <w:rFonts w:ascii="Verdana" w:hAnsi="Verdana"/>
          <w:b/>
          <w:sz w:val="20"/>
          <w:szCs w:val="20"/>
        </w:rPr>
      </w:pPr>
    </w:p>
    <w:p w:rsidR="00305990" w:rsidRPr="00B560B4" w:rsidRDefault="00B2621A" w:rsidP="00B2621A">
      <w:pPr>
        <w:spacing w:line="276" w:lineRule="auto"/>
        <w:jc w:val="both"/>
        <w:rPr>
          <w:rFonts w:ascii="Cambria" w:hAnsi="Cambria"/>
          <w:i/>
          <w:color w:val="00B0F0"/>
          <w:u w:val="single"/>
        </w:rPr>
      </w:pPr>
      <w:r w:rsidRPr="00B560B4">
        <w:rPr>
          <w:rFonts w:ascii="Cambria" w:hAnsi="Cambria"/>
          <w:b/>
          <w:i/>
          <w:color w:val="00B0F0"/>
          <w:u w:val="single"/>
        </w:rPr>
        <w:t xml:space="preserve">6.3  </w:t>
      </w:r>
      <w:r w:rsidR="00305990" w:rsidRPr="00B560B4">
        <w:rPr>
          <w:rFonts w:ascii="Cambria" w:hAnsi="Cambria"/>
          <w:b/>
          <w:i/>
          <w:color w:val="00B0F0"/>
          <w:u w:val="single"/>
        </w:rPr>
        <w:t>Sociálne zabezpečenie</w:t>
      </w:r>
    </w:p>
    <w:p w:rsidR="002B02E5" w:rsidRPr="002B02E5" w:rsidRDefault="002B02E5" w:rsidP="00B2621A">
      <w:pPr>
        <w:spacing w:line="276" w:lineRule="auto"/>
        <w:ind w:left="435"/>
        <w:jc w:val="both"/>
        <w:rPr>
          <w:rFonts w:ascii="Cambria" w:hAnsi="Cambria"/>
          <w:u w:val="single"/>
        </w:rPr>
      </w:pPr>
    </w:p>
    <w:p w:rsidR="00305990" w:rsidRPr="002B02E5" w:rsidRDefault="002C0229" w:rsidP="002C0229">
      <w:pPr>
        <w:spacing w:line="276" w:lineRule="auto"/>
        <w:jc w:val="both"/>
        <w:rPr>
          <w:rFonts w:ascii="Cambria" w:hAnsi="Cambria"/>
        </w:rPr>
      </w:pPr>
      <w:r>
        <w:rPr>
          <w:rFonts w:ascii="Cambria" w:hAnsi="Cambria"/>
        </w:rPr>
        <w:t xml:space="preserve">      </w:t>
      </w:r>
      <w:r w:rsidR="00305990" w:rsidRPr="002B02E5">
        <w:rPr>
          <w:rFonts w:ascii="Cambria" w:hAnsi="Cambria"/>
        </w:rPr>
        <w:t>Obec zabezpečuje opatrovateľskú službu. Agendu vedie Spoločný úrad Kostolište.</w:t>
      </w:r>
    </w:p>
    <w:p w:rsidR="00305990" w:rsidRPr="002B02E5" w:rsidRDefault="00305990" w:rsidP="00B2621A">
      <w:pPr>
        <w:spacing w:line="276" w:lineRule="auto"/>
        <w:jc w:val="both"/>
        <w:rPr>
          <w:rFonts w:ascii="Cambria" w:hAnsi="Cambria"/>
        </w:rPr>
      </w:pPr>
      <w:r w:rsidRPr="002B02E5">
        <w:rPr>
          <w:rFonts w:ascii="Cambria" w:hAnsi="Cambria"/>
        </w:rPr>
        <w:t xml:space="preserve">       Obec podporuje mladé rodiny príspevkom pri narodení dieťaťa vo výške </w:t>
      </w:r>
      <w:r w:rsidR="00E81343">
        <w:rPr>
          <w:rFonts w:ascii="Cambria" w:hAnsi="Cambria"/>
        </w:rPr>
        <w:t>100</w:t>
      </w:r>
      <w:r w:rsidRPr="002B02E5">
        <w:rPr>
          <w:rFonts w:ascii="Cambria" w:hAnsi="Cambria"/>
        </w:rPr>
        <w:t>,- € na 1 dieťa.</w:t>
      </w:r>
    </w:p>
    <w:p w:rsidR="00305990" w:rsidRDefault="00305990" w:rsidP="00B2621A">
      <w:pPr>
        <w:spacing w:line="276" w:lineRule="auto"/>
        <w:jc w:val="both"/>
        <w:rPr>
          <w:rFonts w:ascii="Cambria" w:hAnsi="Cambria"/>
        </w:rPr>
      </w:pPr>
      <w:r w:rsidRPr="002B02E5">
        <w:rPr>
          <w:rFonts w:ascii="Cambria" w:hAnsi="Cambria"/>
        </w:rPr>
        <w:t xml:space="preserve">       Obec oceňuje dôchodcov jubilantov nad 65 rokov, každých 5 rokov vyššie.</w:t>
      </w:r>
      <w:r w:rsidR="00E81343">
        <w:rPr>
          <w:rFonts w:ascii="Cambria" w:hAnsi="Cambria"/>
        </w:rPr>
        <w:t xml:space="preserve"> V obci bola v roku 2014 založená</w:t>
      </w:r>
      <w:r w:rsidR="009C7B37">
        <w:rPr>
          <w:rFonts w:ascii="Cambria" w:hAnsi="Cambria"/>
        </w:rPr>
        <w:t xml:space="preserve"> Základná organizácia</w:t>
      </w:r>
      <w:r w:rsidR="00E81343">
        <w:rPr>
          <w:rFonts w:ascii="Cambria" w:hAnsi="Cambria"/>
        </w:rPr>
        <w:t xml:space="preserve"> Jednot</w:t>
      </w:r>
      <w:r w:rsidR="009C7B37">
        <w:rPr>
          <w:rFonts w:ascii="Cambria" w:hAnsi="Cambria"/>
        </w:rPr>
        <w:t>y</w:t>
      </w:r>
      <w:r w:rsidR="00E81343">
        <w:rPr>
          <w:rFonts w:ascii="Cambria" w:hAnsi="Cambria"/>
        </w:rPr>
        <w:t xml:space="preserve"> dôchodcov.</w:t>
      </w:r>
    </w:p>
    <w:p w:rsidR="00B2621A" w:rsidRPr="00D14F69" w:rsidRDefault="002F6DC8" w:rsidP="00B2621A">
      <w:pPr>
        <w:spacing w:line="276" w:lineRule="auto"/>
        <w:jc w:val="both"/>
        <w:rPr>
          <w:rFonts w:ascii="Cambria" w:hAnsi="Cambria"/>
          <w:color w:val="FF0000"/>
        </w:rPr>
      </w:pPr>
      <w:r>
        <w:rPr>
          <w:rFonts w:ascii="Cambria" w:hAnsi="Cambria"/>
        </w:rPr>
        <w:t xml:space="preserve"> </w:t>
      </w:r>
      <w:r w:rsidR="00B2621A">
        <w:rPr>
          <w:rFonts w:ascii="Cambria" w:hAnsi="Cambria"/>
        </w:rPr>
        <w:t xml:space="preserve"> </w:t>
      </w:r>
      <w:r w:rsidR="00B2621A" w:rsidRPr="002F6DC8">
        <w:rPr>
          <w:rFonts w:ascii="Cambria" w:hAnsi="Cambria"/>
        </w:rPr>
        <w:t xml:space="preserve">    </w:t>
      </w:r>
    </w:p>
    <w:p w:rsidR="00305990" w:rsidRPr="002B02E5" w:rsidRDefault="00305990" w:rsidP="00305990">
      <w:pPr>
        <w:jc w:val="both"/>
        <w:rPr>
          <w:rFonts w:ascii="Cambria" w:hAnsi="Cambria"/>
        </w:rPr>
      </w:pPr>
    </w:p>
    <w:p w:rsidR="00305990" w:rsidRPr="00B560B4" w:rsidRDefault="00B2621A" w:rsidP="00B2621A">
      <w:pPr>
        <w:jc w:val="both"/>
        <w:rPr>
          <w:rFonts w:ascii="Cambria" w:hAnsi="Cambria"/>
          <w:b/>
          <w:i/>
          <w:color w:val="00B0F0"/>
          <w:u w:val="single"/>
        </w:rPr>
      </w:pPr>
      <w:r w:rsidRPr="00B560B4">
        <w:rPr>
          <w:rFonts w:ascii="Cambria" w:hAnsi="Cambria"/>
          <w:b/>
          <w:i/>
          <w:color w:val="00B0F0"/>
          <w:u w:val="single"/>
        </w:rPr>
        <w:t xml:space="preserve">6.4  </w:t>
      </w:r>
      <w:r w:rsidR="00305990" w:rsidRPr="00B560B4">
        <w:rPr>
          <w:rFonts w:ascii="Cambria" w:hAnsi="Cambria"/>
          <w:b/>
          <w:i/>
          <w:color w:val="00B0F0"/>
          <w:u w:val="single"/>
        </w:rPr>
        <w:t>Kultúra</w:t>
      </w:r>
    </w:p>
    <w:p w:rsidR="002B02E5" w:rsidRPr="002B02E5" w:rsidRDefault="002B02E5" w:rsidP="002B02E5">
      <w:pPr>
        <w:ind w:left="435"/>
        <w:jc w:val="both"/>
        <w:rPr>
          <w:rFonts w:ascii="Cambria" w:hAnsi="Cambria"/>
          <w:b/>
        </w:rPr>
      </w:pPr>
    </w:p>
    <w:p w:rsidR="00305990" w:rsidRPr="002B02E5" w:rsidRDefault="00305990" w:rsidP="00B2621A">
      <w:pPr>
        <w:spacing w:line="276" w:lineRule="auto"/>
        <w:ind w:left="435"/>
        <w:jc w:val="both"/>
        <w:rPr>
          <w:rFonts w:ascii="Cambria" w:hAnsi="Cambria"/>
        </w:rPr>
      </w:pPr>
      <w:r w:rsidRPr="002B02E5">
        <w:rPr>
          <w:rFonts w:ascii="Cambria" w:hAnsi="Cambria"/>
        </w:rPr>
        <w:t xml:space="preserve"> Spoločenský a kultúrny život v obci zabezpečuje :</w:t>
      </w:r>
    </w:p>
    <w:p w:rsidR="004F2B8C" w:rsidRDefault="00305990" w:rsidP="00B2621A">
      <w:pPr>
        <w:numPr>
          <w:ilvl w:val="0"/>
          <w:numId w:val="2"/>
        </w:numPr>
        <w:spacing w:line="276" w:lineRule="auto"/>
        <w:jc w:val="both"/>
        <w:rPr>
          <w:rFonts w:ascii="Cambria" w:hAnsi="Cambria"/>
          <w:b/>
          <w:i/>
        </w:rPr>
      </w:pPr>
      <w:r w:rsidRPr="00E74B29">
        <w:rPr>
          <w:rFonts w:ascii="Cambria" w:hAnsi="Cambria"/>
          <w:b/>
          <w:i/>
        </w:rPr>
        <w:t>Folklórny súbor Libuša</w:t>
      </w:r>
      <w:r w:rsidR="004F2B8C" w:rsidRPr="004F2B8C">
        <w:rPr>
          <w:rFonts w:ascii="Cambria" w:hAnsi="Cambria"/>
          <w:b/>
          <w:i/>
        </w:rPr>
        <w:t xml:space="preserve"> </w:t>
      </w:r>
    </w:p>
    <w:p w:rsidR="00E81343" w:rsidRDefault="00E81343" w:rsidP="00B2621A">
      <w:pPr>
        <w:numPr>
          <w:ilvl w:val="0"/>
          <w:numId w:val="2"/>
        </w:numPr>
        <w:spacing w:line="276" w:lineRule="auto"/>
        <w:jc w:val="both"/>
        <w:rPr>
          <w:rFonts w:ascii="Cambria" w:hAnsi="Cambria"/>
          <w:b/>
          <w:i/>
        </w:rPr>
      </w:pPr>
      <w:r>
        <w:rPr>
          <w:rFonts w:ascii="Cambria" w:hAnsi="Cambria"/>
          <w:b/>
          <w:i/>
        </w:rPr>
        <w:t>Detský folklórny súbor Libuška</w:t>
      </w:r>
    </w:p>
    <w:p w:rsidR="00E81343" w:rsidRDefault="00E81343" w:rsidP="00B2621A">
      <w:pPr>
        <w:numPr>
          <w:ilvl w:val="0"/>
          <w:numId w:val="2"/>
        </w:numPr>
        <w:spacing w:line="276" w:lineRule="auto"/>
        <w:jc w:val="both"/>
        <w:rPr>
          <w:rFonts w:ascii="Cambria" w:hAnsi="Cambria"/>
          <w:b/>
          <w:i/>
        </w:rPr>
      </w:pPr>
      <w:r>
        <w:rPr>
          <w:rFonts w:ascii="Cambria" w:hAnsi="Cambria"/>
          <w:b/>
          <w:i/>
        </w:rPr>
        <w:t xml:space="preserve">Spevácka skupina </w:t>
      </w:r>
      <w:proofErr w:type="spellStart"/>
      <w:r>
        <w:rPr>
          <w:rFonts w:ascii="Cambria" w:hAnsi="Cambria"/>
          <w:b/>
          <w:i/>
        </w:rPr>
        <w:t>Mikulášanka</w:t>
      </w:r>
      <w:proofErr w:type="spellEnd"/>
    </w:p>
    <w:p w:rsidR="00305990" w:rsidRPr="004F2B8C" w:rsidRDefault="004F2B8C" w:rsidP="00B2621A">
      <w:pPr>
        <w:numPr>
          <w:ilvl w:val="0"/>
          <w:numId w:val="2"/>
        </w:numPr>
        <w:spacing w:line="276" w:lineRule="auto"/>
        <w:jc w:val="both"/>
        <w:rPr>
          <w:rFonts w:ascii="Cambria" w:hAnsi="Cambria"/>
          <w:b/>
          <w:i/>
        </w:rPr>
      </w:pPr>
      <w:r w:rsidRPr="00E74B29">
        <w:rPr>
          <w:rFonts w:ascii="Cambria" w:hAnsi="Cambria"/>
          <w:b/>
          <w:i/>
        </w:rPr>
        <w:t>Galéria výtvarných umení pána Ing. arch. Igora Krista</w:t>
      </w:r>
    </w:p>
    <w:p w:rsidR="00305990" w:rsidRPr="00E74B29" w:rsidRDefault="00305990" w:rsidP="00B2621A">
      <w:pPr>
        <w:numPr>
          <w:ilvl w:val="0"/>
          <w:numId w:val="2"/>
        </w:numPr>
        <w:spacing w:line="276" w:lineRule="auto"/>
        <w:jc w:val="both"/>
        <w:rPr>
          <w:rFonts w:ascii="Cambria" w:hAnsi="Cambria"/>
          <w:b/>
          <w:i/>
        </w:rPr>
      </w:pPr>
      <w:r w:rsidRPr="00E74B29">
        <w:rPr>
          <w:rFonts w:ascii="Cambria" w:hAnsi="Cambria"/>
          <w:b/>
          <w:i/>
        </w:rPr>
        <w:t>Dobrovoľný hasičský zbor</w:t>
      </w:r>
    </w:p>
    <w:p w:rsidR="00305990" w:rsidRPr="00E74B29" w:rsidRDefault="00305990" w:rsidP="00B2621A">
      <w:pPr>
        <w:numPr>
          <w:ilvl w:val="0"/>
          <w:numId w:val="2"/>
        </w:numPr>
        <w:spacing w:line="276" w:lineRule="auto"/>
        <w:jc w:val="both"/>
        <w:rPr>
          <w:rFonts w:ascii="Cambria" w:hAnsi="Cambria"/>
          <w:b/>
          <w:i/>
        </w:rPr>
      </w:pPr>
      <w:r w:rsidRPr="00E74B29">
        <w:rPr>
          <w:rFonts w:ascii="Cambria" w:hAnsi="Cambria"/>
          <w:b/>
          <w:i/>
        </w:rPr>
        <w:t>Telovýchovná jednota ŠK Záhorák</w:t>
      </w:r>
    </w:p>
    <w:p w:rsidR="00E74B29" w:rsidRPr="00985B70" w:rsidRDefault="00E81343" w:rsidP="00B2621A">
      <w:pPr>
        <w:numPr>
          <w:ilvl w:val="0"/>
          <w:numId w:val="2"/>
        </w:numPr>
        <w:spacing w:line="276" w:lineRule="auto"/>
        <w:jc w:val="both"/>
        <w:rPr>
          <w:rFonts w:ascii="Cambria" w:hAnsi="Cambria"/>
        </w:rPr>
      </w:pPr>
      <w:r>
        <w:rPr>
          <w:rFonts w:ascii="Cambria" w:hAnsi="Cambria"/>
          <w:b/>
          <w:i/>
        </w:rPr>
        <w:t>C</w:t>
      </w:r>
      <w:r w:rsidR="00305990" w:rsidRPr="00E74B29">
        <w:rPr>
          <w:rFonts w:ascii="Cambria" w:hAnsi="Cambria"/>
          <w:b/>
          <w:i/>
        </w:rPr>
        <w:t xml:space="preserve">ountry skupina </w:t>
      </w:r>
      <w:r w:rsidR="00E74B29">
        <w:rPr>
          <w:rFonts w:ascii="Cambria" w:hAnsi="Cambria"/>
          <w:b/>
          <w:i/>
        </w:rPr>
        <w:t>KLARET</w:t>
      </w:r>
    </w:p>
    <w:p w:rsidR="00985B70" w:rsidRDefault="00985B70" w:rsidP="00985B70">
      <w:pPr>
        <w:spacing w:line="276" w:lineRule="auto"/>
        <w:ind w:left="644"/>
        <w:jc w:val="both"/>
        <w:rPr>
          <w:rFonts w:ascii="Cambria" w:hAnsi="Cambria"/>
        </w:rPr>
      </w:pPr>
    </w:p>
    <w:p w:rsidR="00E74B29" w:rsidRDefault="00E74B29" w:rsidP="00B2621A">
      <w:pPr>
        <w:spacing w:line="276" w:lineRule="auto"/>
        <w:jc w:val="both"/>
        <w:rPr>
          <w:rFonts w:ascii="Cambria" w:hAnsi="Cambria"/>
        </w:rPr>
      </w:pPr>
      <w:r>
        <w:rPr>
          <w:rFonts w:ascii="Cambria" w:hAnsi="Cambria"/>
        </w:rPr>
        <w:t xml:space="preserve">     </w:t>
      </w:r>
      <w:r w:rsidR="00305990" w:rsidRPr="00E74B29">
        <w:rPr>
          <w:rFonts w:ascii="Cambria" w:hAnsi="Cambria"/>
        </w:rPr>
        <w:t xml:space="preserve">V obci máme kultúrny dom a spoločenskú budovu </w:t>
      </w:r>
      <w:proofErr w:type="spellStart"/>
      <w:r w:rsidR="00A0586E" w:rsidRPr="00E74B29">
        <w:rPr>
          <w:rFonts w:ascii="Cambria" w:hAnsi="Cambria"/>
        </w:rPr>
        <w:t>S</w:t>
      </w:r>
      <w:r w:rsidR="00305990" w:rsidRPr="00E74B29">
        <w:rPr>
          <w:rFonts w:ascii="Cambria" w:hAnsi="Cambria"/>
        </w:rPr>
        <w:t>vadobky</w:t>
      </w:r>
      <w:proofErr w:type="spellEnd"/>
      <w:r w:rsidR="00305990" w:rsidRPr="00E74B29">
        <w:rPr>
          <w:rFonts w:ascii="Cambria" w:hAnsi="Cambria"/>
        </w:rPr>
        <w:t>, v ktorých sa konajú rôzne kultúrne a sp</w:t>
      </w:r>
      <w:r w:rsidR="00A0586E" w:rsidRPr="00E74B29">
        <w:rPr>
          <w:rFonts w:ascii="Cambria" w:hAnsi="Cambria"/>
        </w:rPr>
        <w:t>o</w:t>
      </w:r>
      <w:r w:rsidR="00305990" w:rsidRPr="00E74B29">
        <w:rPr>
          <w:rFonts w:ascii="Cambria" w:hAnsi="Cambria"/>
        </w:rPr>
        <w:t xml:space="preserve">ločenské akcie, ktoré </w:t>
      </w:r>
      <w:proofErr w:type="spellStart"/>
      <w:r w:rsidR="00305990" w:rsidRPr="00E74B29">
        <w:rPr>
          <w:rFonts w:ascii="Cambria" w:hAnsi="Cambria"/>
        </w:rPr>
        <w:t>poriada</w:t>
      </w:r>
      <w:proofErr w:type="spellEnd"/>
      <w:r w:rsidR="00305990" w:rsidRPr="00E74B29">
        <w:rPr>
          <w:rFonts w:ascii="Cambria" w:hAnsi="Cambria"/>
        </w:rPr>
        <w:t xml:space="preserve"> obec, komisie, ale i folklórna skupina a dobrovoľný hasičský zbor. </w:t>
      </w:r>
    </w:p>
    <w:p w:rsidR="00305990" w:rsidRPr="002B02E5" w:rsidRDefault="00305990" w:rsidP="00B2621A">
      <w:pPr>
        <w:spacing w:line="276" w:lineRule="auto"/>
        <w:jc w:val="both"/>
        <w:rPr>
          <w:rFonts w:ascii="Cambria" w:hAnsi="Cambria"/>
        </w:rPr>
      </w:pPr>
      <w:r w:rsidRPr="00E74B29">
        <w:rPr>
          <w:rFonts w:ascii="Cambria" w:hAnsi="Cambria"/>
        </w:rPr>
        <w:lastRenderedPageBreak/>
        <w:t xml:space="preserve">Pravidelné akcie sú: fašiangy s pochovávaním basy, stavanie máje, oslava dňa matiek, oslava dňa detí a dňa otcov, ukončenie prázdnin, hodová výstava, hodová zábava, posedenie s dôchodcami, príchod </w:t>
      </w:r>
      <w:r w:rsidR="00A0586E" w:rsidRPr="002B02E5">
        <w:rPr>
          <w:rFonts w:ascii="Cambria" w:hAnsi="Cambria"/>
        </w:rPr>
        <w:t xml:space="preserve">Sv. </w:t>
      </w:r>
      <w:r w:rsidRPr="002B02E5">
        <w:rPr>
          <w:rFonts w:ascii="Cambria" w:hAnsi="Cambria"/>
        </w:rPr>
        <w:t>Mikuláša spojený s rozsvietením vianočného stromčeka a vianočnej výzdoby,</w:t>
      </w:r>
      <w:r w:rsidR="00E74B29">
        <w:rPr>
          <w:rFonts w:ascii="Cambria" w:hAnsi="Cambria"/>
        </w:rPr>
        <w:t xml:space="preserve"> vianočné trhy,</w:t>
      </w:r>
      <w:r w:rsidR="008C3D26">
        <w:rPr>
          <w:rFonts w:ascii="Cambria" w:hAnsi="Cambria"/>
        </w:rPr>
        <w:t xml:space="preserve">  živý </w:t>
      </w:r>
      <w:proofErr w:type="spellStart"/>
      <w:r w:rsidR="008C3D26">
        <w:rPr>
          <w:rFonts w:ascii="Cambria" w:hAnsi="Cambria"/>
        </w:rPr>
        <w:t>Betlehém</w:t>
      </w:r>
      <w:proofErr w:type="spellEnd"/>
      <w:r w:rsidR="008C3D26">
        <w:rPr>
          <w:rFonts w:ascii="Cambria" w:hAnsi="Cambria"/>
        </w:rPr>
        <w:t xml:space="preserve">, </w:t>
      </w:r>
      <w:r w:rsidR="00985B70">
        <w:rPr>
          <w:rFonts w:ascii="Cambria" w:hAnsi="Cambria"/>
        </w:rPr>
        <w:t>živá krížová cesta</w:t>
      </w:r>
      <w:r w:rsidR="008C3D26">
        <w:rPr>
          <w:rFonts w:ascii="Cambria" w:hAnsi="Cambria"/>
        </w:rPr>
        <w:t xml:space="preserve">, </w:t>
      </w:r>
      <w:r w:rsidR="00985B70">
        <w:rPr>
          <w:rFonts w:ascii="Cambria" w:hAnsi="Cambria"/>
        </w:rPr>
        <w:t>pálenie Jánskych ohňov</w:t>
      </w:r>
      <w:r w:rsidR="008C3D26">
        <w:rPr>
          <w:rFonts w:ascii="Cambria" w:hAnsi="Cambria"/>
        </w:rPr>
        <w:t xml:space="preserve">, </w:t>
      </w:r>
      <w:r w:rsidR="00985B70">
        <w:rPr>
          <w:rFonts w:ascii="Cambria" w:hAnsi="Cambria"/>
        </w:rPr>
        <w:t xml:space="preserve">Mikulášska varecha – súťaž vo varení gulášu </w:t>
      </w:r>
      <w:r w:rsidR="008C3D26">
        <w:rPr>
          <w:rFonts w:ascii="Cambria" w:hAnsi="Cambria"/>
        </w:rPr>
        <w:t>a veľa iných kultúrnych akcií</w:t>
      </w:r>
      <w:r w:rsidRPr="002B02E5">
        <w:rPr>
          <w:rFonts w:ascii="Cambria" w:hAnsi="Cambria"/>
        </w:rPr>
        <w:t xml:space="preserve"> ... V prípade priaznivého počasia sa niektoré akcie uskutočňujú na námestí alebo na miestnom futbalovom ihrisku. </w:t>
      </w:r>
      <w:proofErr w:type="spellStart"/>
      <w:r w:rsidRPr="002B02E5">
        <w:rPr>
          <w:rFonts w:ascii="Cambria" w:hAnsi="Cambria"/>
        </w:rPr>
        <w:t>Svadobka</w:t>
      </w:r>
      <w:proofErr w:type="spellEnd"/>
      <w:r w:rsidRPr="002B02E5">
        <w:rPr>
          <w:rFonts w:ascii="Cambria" w:hAnsi="Cambria"/>
        </w:rPr>
        <w:t xml:space="preserve"> a KD sa využívajú i na rôzne zábavy, či už fašiangovú – Pochovávanie basy alebo hodovú, ďalej sa tieto miestnosti prenajímajú na rôzne rodinné oslavy, svadby, kary, predajné akcie.</w:t>
      </w:r>
    </w:p>
    <w:p w:rsidR="00305990" w:rsidRPr="002B02E5" w:rsidRDefault="00305990" w:rsidP="00B2621A">
      <w:pPr>
        <w:spacing w:line="276" w:lineRule="auto"/>
        <w:jc w:val="both"/>
        <w:rPr>
          <w:rFonts w:ascii="Cambria" w:hAnsi="Cambria"/>
        </w:rPr>
      </w:pPr>
      <w:r w:rsidRPr="002B02E5">
        <w:rPr>
          <w:rFonts w:ascii="Cambria" w:hAnsi="Cambria"/>
        </w:rPr>
        <w:t xml:space="preserve">      Na základe analýzy doterajšieho vývoja možno očakávať, že kultúrny a spoločenský život sa bude orientovať hlavne na udržiavanie ľudových tradícií a zvyklostí v našej obci.</w:t>
      </w:r>
    </w:p>
    <w:p w:rsidR="00176CA8" w:rsidRDefault="00176CA8" w:rsidP="00305990">
      <w:pPr>
        <w:jc w:val="center"/>
        <w:rPr>
          <w:rFonts w:ascii="Verdana" w:hAnsi="Verdana"/>
          <w:color w:val="222222"/>
          <w:sz w:val="18"/>
          <w:szCs w:val="18"/>
        </w:rPr>
      </w:pPr>
    </w:p>
    <w:p w:rsidR="00305990" w:rsidRDefault="00D14F69" w:rsidP="00305990">
      <w:pPr>
        <w:jc w:val="center"/>
      </w:pPr>
      <w:r>
        <w:rPr>
          <w:rFonts w:ascii="Verdana" w:hAnsi="Verdana"/>
          <w:noProof/>
          <w:color w:val="222222"/>
          <w:sz w:val="18"/>
          <w:szCs w:val="18"/>
        </w:rPr>
        <w:drawing>
          <wp:inline distT="0" distB="0" distL="0" distR="0">
            <wp:extent cx="2790825" cy="2095500"/>
            <wp:effectExtent l="19050" t="0" r="9525" b="0"/>
            <wp:docPr id="19" name="slide" descr="P1000031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 descr="P1000031i.jpg"/>
                    <pic:cNvPicPr>
                      <a:picLocks noChangeAspect="1" noChangeArrowheads="1"/>
                    </pic:cNvPicPr>
                  </pic:nvPicPr>
                  <pic:blipFill>
                    <a:blip r:embed="rId34" cstate="print"/>
                    <a:srcRect/>
                    <a:stretch>
                      <a:fillRect/>
                    </a:stretch>
                  </pic:blipFill>
                  <pic:spPr bwMode="auto">
                    <a:xfrm>
                      <a:off x="0" y="0"/>
                      <a:ext cx="2790825" cy="2095500"/>
                    </a:xfrm>
                    <a:prstGeom prst="rect">
                      <a:avLst/>
                    </a:prstGeom>
                    <a:noFill/>
                    <a:ln w="9525">
                      <a:noFill/>
                      <a:miter lim="800000"/>
                      <a:headEnd/>
                      <a:tailEnd/>
                    </a:ln>
                  </pic:spPr>
                </pic:pic>
              </a:graphicData>
            </a:graphic>
          </wp:inline>
        </w:drawing>
      </w:r>
    </w:p>
    <w:p w:rsidR="00176CA8" w:rsidRPr="009C7B37" w:rsidRDefault="00305990" w:rsidP="00305990">
      <w:pPr>
        <w:jc w:val="center"/>
        <w:rPr>
          <w:rFonts w:ascii="Verdana" w:hAnsi="Verdana"/>
          <w:b/>
          <w:i/>
          <w:color w:val="0070C0"/>
          <w:sz w:val="20"/>
          <w:szCs w:val="20"/>
        </w:rPr>
      </w:pPr>
      <w:r w:rsidRPr="009C7B37">
        <w:rPr>
          <w:rFonts w:ascii="Verdana" w:hAnsi="Verdana"/>
          <w:b/>
          <w:i/>
          <w:color w:val="0070C0"/>
          <w:sz w:val="20"/>
          <w:szCs w:val="20"/>
        </w:rPr>
        <w:t xml:space="preserve">budova </w:t>
      </w:r>
      <w:proofErr w:type="spellStart"/>
      <w:r w:rsidRPr="009C7B37">
        <w:rPr>
          <w:rFonts w:ascii="Verdana" w:hAnsi="Verdana"/>
          <w:b/>
          <w:i/>
          <w:color w:val="0070C0"/>
          <w:sz w:val="20"/>
          <w:szCs w:val="20"/>
        </w:rPr>
        <w:t>Svadobky</w:t>
      </w:r>
      <w:proofErr w:type="spellEnd"/>
    </w:p>
    <w:p w:rsidR="007C0234" w:rsidRDefault="007C0234" w:rsidP="00305990">
      <w:pPr>
        <w:jc w:val="center"/>
        <w:rPr>
          <w:rFonts w:ascii="Verdana" w:hAnsi="Verdana"/>
          <w:b/>
          <w:sz w:val="18"/>
          <w:szCs w:val="18"/>
        </w:rPr>
      </w:pPr>
    </w:p>
    <w:p w:rsidR="00E4281F" w:rsidRDefault="00E4281F" w:rsidP="00E4281F">
      <w:pPr>
        <w:tabs>
          <w:tab w:val="left" w:pos="3135"/>
        </w:tabs>
        <w:jc w:val="both"/>
        <w:rPr>
          <w:rFonts w:ascii="Verdana" w:hAnsi="Verdana"/>
          <w:b/>
          <w:sz w:val="20"/>
          <w:szCs w:val="20"/>
        </w:rPr>
      </w:pPr>
    </w:p>
    <w:p w:rsidR="00985B70" w:rsidRDefault="00985B70" w:rsidP="00E4281F">
      <w:pPr>
        <w:tabs>
          <w:tab w:val="left" w:pos="3135"/>
        </w:tabs>
        <w:jc w:val="both"/>
        <w:rPr>
          <w:rFonts w:ascii="Verdana" w:hAnsi="Verdana"/>
          <w:b/>
          <w:sz w:val="20"/>
          <w:szCs w:val="20"/>
        </w:rPr>
      </w:pPr>
    </w:p>
    <w:p w:rsidR="0095181E" w:rsidRDefault="0095181E" w:rsidP="00E4281F">
      <w:pPr>
        <w:tabs>
          <w:tab w:val="left" w:pos="3135"/>
        </w:tabs>
        <w:jc w:val="both"/>
        <w:rPr>
          <w:rFonts w:ascii="Cambria" w:hAnsi="Cambria"/>
          <w:b/>
          <w:i/>
          <w:color w:val="00B0F0"/>
          <w:u w:val="single"/>
        </w:rPr>
      </w:pPr>
    </w:p>
    <w:p w:rsidR="004F2B8C" w:rsidRPr="00B560B4" w:rsidRDefault="00B2621A" w:rsidP="00E4281F">
      <w:pPr>
        <w:tabs>
          <w:tab w:val="left" w:pos="3135"/>
        </w:tabs>
        <w:jc w:val="both"/>
        <w:rPr>
          <w:rFonts w:ascii="Cambria" w:hAnsi="Cambria"/>
          <w:b/>
          <w:i/>
          <w:color w:val="00B0F0"/>
          <w:u w:val="single"/>
        </w:rPr>
      </w:pPr>
      <w:r w:rsidRPr="00B560B4">
        <w:rPr>
          <w:rFonts w:ascii="Cambria" w:hAnsi="Cambria"/>
          <w:b/>
          <w:i/>
          <w:color w:val="00B0F0"/>
          <w:u w:val="single"/>
        </w:rPr>
        <w:t xml:space="preserve">6.5  </w:t>
      </w:r>
      <w:r w:rsidR="00305990" w:rsidRPr="00B560B4">
        <w:rPr>
          <w:rFonts w:ascii="Cambria" w:hAnsi="Cambria"/>
          <w:b/>
          <w:i/>
          <w:color w:val="00B0F0"/>
          <w:u w:val="single"/>
        </w:rPr>
        <w:t xml:space="preserve">Hospodárstvo </w:t>
      </w:r>
    </w:p>
    <w:p w:rsidR="004F2B8C" w:rsidRDefault="004F2B8C" w:rsidP="004F2B8C">
      <w:pPr>
        <w:ind w:left="435"/>
        <w:jc w:val="both"/>
        <w:rPr>
          <w:rFonts w:ascii="Cambria" w:hAnsi="Cambria"/>
          <w:b/>
          <w:u w:val="single"/>
        </w:rPr>
      </w:pPr>
    </w:p>
    <w:p w:rsidR="00305990" w:rsidRPr="00B2621A" w:rsidRDefault="00305990" w:rsidP="00B2621A">
      <w:pPr>
        <w:spacing w:line="276" w:lineRule="auto"/>
        <w:ind w:left="435"/>
        <w:jc w:val="both"/>
        <w:rPr>
          <w:rFonts w:ascii="Cambria" w:hAnsi="Cambria"/>
          <w:i/>
        </w:rPr>
      </w:pPr>
      <w:r w:rsidRPr="00B2621A">
        <w:rPr>
          <w:rFonts w:ascii="Cambria" w:hAnsi="Cambria"/>
          <w:i/>
        </w:rPr>
        <w:t>Najvýznamnejší poskytovatelia služieb v obci :</w:t>
      </w:r>
    </w:p>
    <w:p w:rsidR="004F2B8C" w:rsidRPr="004F2B8C" w:rsidRDefault="004F2B8C" w:rsidP="00B2621A">
      <w:pPr>
        <w:spacing w:line="276" w:lineRule="auto"/>
        <w:ind w:left="435"/>
        <w:jc w:val="both"/>
        <w:rPr>
          <w:rFonts w:ascii="Cambria" w:hAnsi="Cambria"/>
          <w:b/>
          <w:u w:val="single"/>
        </w:rPr>
      </w:pPr>
    </w:p>
    <w:p w:rsidR="00305990" w:rsidRPr="00E74B29" w:rsidRDefault="00305990" w:rsidP="00B2621A">
      <w:pPr>
        <w:numPr>
          <w:ilvl w:val="0"/>
          <w:numId w:val="15"/>
        </w:numPr>
        <w:spacing w:line="276" w:lineRule="auto"/>
        <w:jc w:val="both"/>
        <w:rPr>
          <w:rFonts w:ascii="Cambria" w:hAnsi="Cambria"/>
        </w:rPr>
      </w:pPr>
      <w:r w:rsidRPr="00E74B29">
        <w:rPr>
          <w:rFonts w:ascii="Cambria" w:hAnsi="Cambria"/>
          <w:i/>
        </w:rPr>
        <w:t>predajne potravín</w:t>
      </w:r>
      <w:r w:rsidRPr="00E74B29">
        <w:rPr>
          <w:rFonts w:ascii="Cambria" w:hAnsi="Cambria"/>
        </w:rPr>
        <w:t>:</w:t>
      </w:r>
    </w:p>
    <w:p w:rsidR="00305990" w:rsidRPr="00E74B29" w:rsidRDefault="00305990" w:rsidP="00B2621A">
      <w:pPr>
        <w:numPr>
          <w:ilvl w:val="0"/>
          <w:numId w:val="2"/>
        </w:numPr>
        <w:spacing w:line="276" w:lineRule="auto"/>
        <w:jc w:val="both"/>
        <w:rPr>
          <w:rFonts w:ascii="Cambria" w:hAnsi="Cambria"/>
        </w:rPr>
      </w:pPr>
      <w:r w:rsidRPr="00E74B29">
        <w:rPr>
          <w:rFonts w:ascii="Cambria" w:hAnsi="Cambria"/>
        </w:rPr>
        <w:t>COOP Jednota, s. d. Senica</w:t>
      </w:r>
    </w:p>
    <w:p w:rsidR="00305990" w:rsidRDefault="00CC5E0E" w:rsidP="00B2621A">
      <w:pPr>
        <w:numPr>
          <w:ilvl w:val="0"/>
          <w:numId w:val="2"/>
        </w:numPr>
        <w:spacing w:line="276" w:lineRule="auto"/>
        <w:jc w:val="both"/>
        <w:rPr>
          <w:rFonts w:ascii="Cambria" w:hAnsi="Cambria"/>
        </w:rPr>
      </w:pPr>
      <w:r>
        <w:rPr>
          <w:rFonts w:ascii="Cambria" w:hAnsi="Cambria"/>
        </w:rPr>
        <w:t xml:space="preserve">MINIMARKET </w:t>
      </w:r>
      <w:r w:rsidR="00305990" w:rsidRPr="00E74B29">
        <w:rPr>
          <w:rFonts w:ascii="Cambria" w:hAnsi="Cambria"/>
        </w:rPr>
        <w:t>Mária Kočíšková</w:t>
      </w:r>
    </w:p>
    <w:p w:rsidR="00CC5E0E" w:rsidRPr="00E74B29" w:rsidRDefault="00CC5E0E" w:rsidP="00B2621A">
      <w:pPr>
        <w:spacing w:line="276" w:lineRule="auto"/>
        <w:ind w:left="644"/>
        <w:jc w:val="both"/>
        <w:rPr>
          <w:rFonts w:ascii="Cambria" w:hAnsi="Cambria"/>
        </w:rPr>
      </w:pPr>
    </w:p>
    <w:p w:rsidR="00305990" w:rsidRPr="00E74B29" w:rsidRDefault="00305990" w:rsidP="00B2621A">
      <w:pPr>
        <w:numPr>
          <w:ilvl w:val="0"/>
          <w:numId w:val="15"/>
        </w:numPr>
        <w:spacing w:line="276" w:lineRule="auto"/>
        <w:jc w:val="both"/>
        <w:rPr>
          <w:rFonts w:ascii="Cambria" w:hAnsi="Cambria"/>
        </w:rPr>
      </w:pPr>
      <w:r w:rsidRPr="004F2B8C">
        <w:rPr>
          <w:rFonts w:ascii="Cambria" w:hAnsi="Cambria"/>
          <w:i/>
        </w:rPr>
        <w:t>pohostinstvá</w:t>
      </w:r>
      <w:r w:rsidRPr="00E74B29">
        <w:rPr>
          <w:rFonts w:ascii="Cambria" w:hAnsi="Cambria"/>
        </w:rPr>
        <w:t>:</w:t>
      </w:r>
    </w:p>
    <w:p w:rsidR="00305990" w:rsidRDefault="00305990" w:rsidP="00B2621A">
      <w:pPr>
        <w:numPr>
          <w:ilvl w:val="0"/>
          <w:numId w:val="2"/>
        </w:numPr>
        <w:spacing w:line="276" w:lineRule="auto"/>
        <w:jc w:val="both"/>
        <w:rPr>
          <w:rFonts w:ascii="Cambria" w:hAnsi="Cambria"/>
        </w:rPr>
      </w:pPr>
      <w:r w:rsidRPr="00E74B29">
        <w:rPr>
          <w:rFonts w:ascii="Cambria" w:hAnsi="Cambria"/>
        </w:rPr>
        <w:t xml:space="preserve">Pohostinstvo Mária </w:t>
      </w:r>
      <w:proofErr w:type="spellStart"/>
      <w:r w:rsidRPr="00E74B29">
        <w:rPr>
          <w:rFonts w:ascii="Cambria" w:hAnsi="Cambria"/>
        </w:rPr>
        <w:t>Alžbetkinová</w:t>
      </w:r>
      <w:proofErr w:type="spellEnd"/>
    </w:p>
    <w:p w:rsidR="00130623" w:rsidRPr="00E74B29" w:rsidRDefault="00130623" w:rsidP="00B2621A">
      <w:pPr>
        <w:numPr>
          <w:ilvl w:val="0"/>
          <w:numId w:val="2"/>
        </w:numPr>
        <w:spacing w:line="276" w:lineRule="auto"/>
        <w:jc w:val="both"/>
        <w:rPr>
          <w:rFonts w:ascii="Cambria" w:hAnsi="Cambria"/>
        </w:rPr>
      </w:pPr>
      <w:proofErr w:type="spellStart"/>
      <w:r>
        <w:rPr>
          <w:rFonts w:ascii="Cambria" w:hAnsi="Cambria"/>
        </w:rPr>
        <w:t>Gril-bar</w:t>
      </w:r>
      <w:proofErr w:type="spellEnd"/>
      <w:r>
        <w:rPr>
          <w:rFonts w:ascii="Cambria" w:hAnsi="Cambria"/>
        </w:rPr>
        <w:t xml:space="preserve"> Mikulášsky dvor</w:t>
      </w:r>
    </w:p>
    <w:p w:rsidR="004F2B8C" w:rsidRPr="00E74B29" w:rsidRDefault="004F2B8C" w:rsidP="00985B70">
      <w:pPr>
        <w:spacing w:line="276" w:lineRule="auto"/>
        <w:ind w:left="284"/>
        <w:jc w:val="both"/>
        <w:rPr>
          <w:rFonts w:ascii="Cambria" w:hAnsi="Cambria"/>
        </w:rPr>
      </w:pPr>
    </w:p>
    <w:p w:rsidR="004C032E" w:rsidRPr="00E74B29" w:rsidRDefault="00305990" w:rsidP="00B2621A">
      <w:pPr>
        <w:numPr>
          <w:ilvl w:val="0"/>
          <w:numId w:val="15"/>
        </w:numPr>
        <w:spacing w:line="276" w:lineRule="auto"/>
        <w:jc w:val="both"/>
        <w:rPr>
          <w:rFonts w:ascii="Cambria" w:hAnsi="Cambria"/>
          <w:i/>
        </w:rPr>
      </w:pPr>
      <w:r w:rsidRPr="00E74B29">
        <w:rPr>
          <w:rFonts w:ascii="Cambria" w:hAnsi="Cambria"/>
          <w:i/>
        </w:rPr>
        <w:t>ostatné:</w:t>
      </w:r>
    </w:p>
    <w:p w:rsidR="004C032E" w:rsidRDefault="004C032E" w:rsidP="00B2621A">
      <w:pPr>
        <w:numPr>
          <w:ilvl w:val="0"/>
          <w:numId w:val="2"/>
        </w:numPr>
        <w:spacing w:line="276" w:lineRule="auto"/>
        <w:jc w:val="both"/>
        <w:rPr>
          <w:rFonts w:ascii="Cambria" w:hAnsi="Cambria"/>
        </w:rPr>
      </w:pPr>
      <w:r w:rsidRPr="00E74B29">
        <w:rPr>
          <w:rFonts w:ascii="Cambria" w:hAnsi="Cambria"/>
        </w:rPr>
        <w:t xml:space="preserve">Ladislav Klíma – predajňa farby </w:t>
      </w:r>
      <w:r w:rsidR="00E74B29">
        <w:rPr>
          <w:rFonts w:ascii="Cambria" w:hAnsi="Cambria"/>
        </w:rPr>
        <w:t>–</w:t>
      </w:r>
      <w:r w:rsidRPr="00E74B29">
        <w:rPr>
          <w:rFonts w:ascii="Cambria" w:hAnsi="Cambria"/>
        </w:rPr>
        <w:t xml:space="preserve"> laky</w:t>
      </w:r>
    </w:p>
    <w:p w:rsidR="00E74B29" w:rsidRDefault="00E74B29" w:rsidP="00B2621A">
      <w:pPr>
        <w:spacing w:line="276" w:lineRule="auto"/>
        <w:ind w:left="435"/>
        <w:jc w:val="both"/>
        <w:rPr>
          <w:rFonts w:ascii="Cambria" w:hAnsi="Cambria"/>
        </w:rPr>
      </w:pPr>
    </w:p>
    <w:p w:rsidR="00305990" w:rsidRPr="00E74B29" w:rsidRDefault="00305990" w:rsidP="00B2621A">
      <w:pPr>
        <w:spacing w:line="276" w:lineRule="auto"/>
        <w:ind w:left="435"/>
        <w:jc w:val="both"/>
        <w:rPr>
          <w:rFonts w:ascii="Cambria" w:hAnsi="Cambria"/>
        </w:rPr>
      </w:pPr>
      <w:r w:rsidRPr="00E74B29">
        <w:rPr>
          <w:rFonts w:ascii="Cambria" w:hAnsi="Cambria"/>
        </w:rPr>
        <w:t>Do našej obce pravideln</w:t>
      </w:r>
      <w:r w:rsidR="00130623">
        <w:rPr>
          <w:rFonts w:ascii="Cambria" w:hAnsi="Cambria"/>
        </w:rPr>
        <w:t>e prichádzajú rôzny predajcovia.</w:t>
      </w:r>
      <w:r w:rsidRPr="00E74B29">
        <w:rPr>
          <w:rFonts w:ascii="Cambria" w:hAnsi="Cambria"/>
        </w:rPr>
        <w:t xml:space="preserve"> </w:t>
      </w:r>
    </w:p>
    <w:p w:rsidR="00305990" w:rsidRDefault="00305990" w:rsidP="00B2621A">
      <w:pPr>
        <w:spacing w:line="276" w:lineRule="auto"/>
        <w:ind w:left="435"/>
        <w:jc w:val="both"/>
        <w:rPr>
          <w:rFonts w:ascii="Cambria" w:hAnsi="Cambria"/>
          <w:i/>
        </w:rPr>
      </w:pPr>
      <w:r w:rsidRPr="00B2621A">
        <w:rPr>
          <w:rFonts w:ascii="Cambria" w:hAnsi="Cambria"/>
          <w:i/>
        </w:rPr>
        <w:t>Najvýznamnejší priemysel v obci :</w:t>
      </w:r>
    </w:p>
    <w:p w:rsidR="00B2621A" w:rsidRPr="00B2621A" w:rsidRDefault="00B2621A" w:rsidP="00B2621A">
      <w:pPr>
        <w:spacing w:line="276" w:lineRule="auto"/>
        <w:ind w:left="435"/>
        <w:jc w:val="both"/>
        <w:rPr>
          <w:rFonts w:ascii="Cambria" w:hAnsi="Cambria"/>
          <w:i/>
        </w:rPr>
      </w:pPr>
    </w:p>
    <w:p w:rsidR="00305990" w:rsidRPr="00E74B29" w:rsidRDefault="00305990" w:rsidP="00B2621A">
      <w:pPr>
        <w:numPr>
          <w:ilvl w:val="0"/>
          <w:numId w:val="2"/>
        </w:numPr>
        <w:spacing w:line="276" w:lineRule="auto"/>
        <w:jc w:val="both"/>
        <w:rPr>
          <w:rFonts w:ascii="Cambria" w:hAnsi="Cambria"/>
        </w:rPr>
      </w:pPr>
      <w:r w:rsidRPr="00E74B29">
        <w:rPr>
          <w:rFonts w:ascii="Cambria" w:hAnsi="Cambria"/>
        </w:rPr>
        <w:lastRenderedPageBreak/>
        <w:t>KNOSS s. r. o. – stavebná firma</w:t>
      </w:r>
    </w:p>
    <w:p w:rsidR="00305990" w:rsidRPr="00E74B29" w:rsidRDefault="00305990" w:rsidP="00B2621A">
      <w:pPr>
        <w:numPr>
          <w:ilvl w:val="0"/>
          <w:numId w:val="2"/>
        </w:numPr>
        <w:spacing w:line="276" w:lineRule="auto"/>
        <w:jc w:val="both"/>
        <w:rPr>
          <w:rFonts w:ascii="Cambria" w:hAnsi="Cambria"/>
        </w:rPr>
      </w:pPr>
      <w:r w:rsidRPr="00E74B29">
        <w:rPr>
          <w:rFonts w:ascii="Cambria" w:hAnsi="Cambria"/>
        </w:rPr>
        <w:t>Stolárstvo Jaroslav Nemec</w:t>
      </w:r>
    </w:p>
    <w:p w:rsidR="00305990" w:rsidRPr="00E74B29" w:rsidRDefault="00703701" w:rsidP="00B2621A">
      <w:pPr>
        <w:numPr>
          <w:ilvl w:val="0"/>
          <w:numId w:val="2"/>
        </w:numPr>
        <w:spacing w:line="276" w:lineRule="auto"/>
        <w:jc w:val="both"/>
        <w:rPr>
          <w:rFonts w:ascii="Cambria" w:hAnsi="Cambria"/>
        </w:rPr>
      </w:pPr>
      <w:proofErr w:type="spellStart"/>
      <w:r>
        <w:rPr>
          <w:rFonts w:ascii="Cambria" w:hAnsi="Cambria"/>
        </w:rPr>
        <w:t>daSTYL</w:t>
      </w:r>
      <w:proofErr w:type="spellEnd"/>
      <w:r>
        <w:rPr>
          <w:rFonts w:ascii="Cambria" w:hAnsi="Cambria"/>
        </w:rPr>
        <w:t>, s. r. o.</w:t>
      </w:r>
      <w:r w:rsidR="00305990" w:rsidRPr="00E74B29">
        <w:rPr>
          <w:rFonts w:ascii="Cambria" w:hAnsi="Cambria"/>
        </w:rPr>
        <w:t xml:space="preserve"> – výroba masívneho nábytku</w:t>
      </w:r>
    </w:p>
    <w:p w:rsidR="00305990" w:rsidRDefault="00C00433" w:rsidP="00B2621A">
      <w:pPr>
        <w:numPr>
          <w:ilvl w:val="0"/>
          <w:numId w:val="2"/>
        </w:numPr>
        <w:spacing w:line="276" w:lineRule="auto"/>
        <w:jc w:val="both"/>
        <w:rPr>
          <w:rFonts w:ascii="Cambria" w:hAnsi="Cambria"/>
        </w:rPr>
      </w:pPr>
      <w:r w:rsidRPr="00E74B29">
        <w:rPr>
          <w:rFonts w:ascii="Cambria" w:hAnsi="Cambria"/>
        </w:rPr>
        <w:t xml:space="preserve">New </w:t>
      </w:r>
      <w:proofErr w:type="spellStart"/>
      <w:r w:rsidR="00E74B29">
        <w:rPr>
          <w:rFonts w:ascii="Cambria" w:hAnsi="Cambria"/>
        </w:rPr>
        <w:t>D</w:t>
      </w:r>
      <w:r w:rsidRPr="00E74B29">
        <w:rPr>
          <w:rFonts w:ascii="Cambria" w:hAnsi="Cambria"/>
        </w:rPr>
        <w:t>esign</w:t>
      </w:r>
      <w:proofErr w:type="spellEnd"/>
      <w:r w:rsidRPr="00E74B29">
        <w:rPr>
          <w:rFonts w:ascii="Cambria" w:hAnsi="Cambria"/>
        </w:rPr>
        <w:t xml:space="preserve"> – výroba nábytku</w:t>
      </w:r>
    </w:p>
    <w:p w:rsidR="008825D0" w:rsidRDefault="008825D0" w:rsidP="008825D0">
      <w:pPr>
        <w:ind w:left="644"/>
        <w:jc w:val="both"/>
        <w:rPr>
          <w:rFonts w:ascii="Cambria" w:hAnsi="Cambria"/>
        </w:rPr>
      </w:pPr>
    </w:p>
    <w:p w:rsidR="002F6DC8" w:rsidRDefault="002F6DC8" w:rsidP="008825D0">
      <w:pPr>
        <w:ind w:left="644"/>
        <w:jc w:val="both"/>
        <w:rPr>
          <w:rFonts w:ascii="Cambria" w:hAnsi="Cambria"/>
        </w:rPr>
      </w:pPr>
    </w:p>
    <w:p w:rsidR="00145189" w:rsidRPr="000F35A9" w:rsidRDefault="00B2621A" w:rsidP="00B2621A">
      <w:pPr>
        <w:rPr>
          <w:rFonts w:ascii="Cambria" w:hAnsi="Cambria"/>
          <w:color w:val="0070C0"/>
          <w:sz w:val="28"/>
          <w:szCs w:val="28"/>
          <w:u w:val="double"/>
        </w:rPr>
      </w:pPr>
      <w:r>
        <w:rPr>
          <w:rFonts w:ascii="Cambria" w:hAnsi="Cambria"/>
          <w:b/>
          <w:color w:val="0070C0"/>
          <w:sz w:val="28"/>
          <w:szCs w:val="28"/>
          <w:u w:val="double"/>
        </w:rPr>
        <w:t>7. Informácia o vývoji obce z pohľadu rozpočtovníctva</w:t>
      </w:r>
    </w:p>
    <w:p w:rsidR="00145189" w:rsidRPr="00E74B29" w:rsidRDefault="00145189" w:rsidP="00145189">
      <w:pPr>
        <w:jc w:val="both"/>
        <w:rPr>
          <w:rFonts w:ascii="Cambria" w:hAnsi="Cambria"/>
        </w:rPr>
      </w:pPr>
    </w:p>
    <w:p w:rsidR="00F777AA" w:rsidRPr="00E74B29" w:rsidRDefault="00B2621A" w:rsidP="00D574C8">
      <w:pPr>
        <w:spacing w:line="276" w:lineRule="auto"/>
        <w:jc w:val="both"/>
        <w:rPr>
          <w:rFonts w:ascii="Cambria" w:hAnsi="Cambria"/>
        </w:rPr>
      </w:pPr>
      <w:r>
        <w:rPr>
          <w:rFonts w:ascii="Cambria" w:hAnsi="Cambria"/>
        </w:rPr>
        <w:t xml:space="preserve">     Z</w:t>
      </w:r>
      <w:r w:rsidR="007D6F4A" w:rsidRPr="00E74B29">
        <w:rPr>
          <w:rFonts w:ascii="Cambria" w:hAnsi="Cambria"/>
        </w:rPr>
        <w:t xml:space="preserve">ákladným nástrojom finančného hospodárenia </w:t>
      </w:r>
      <w:r>
        <w:rPr>
          <w:rFonts w:ascii="Cambria" w:hAnsi="Cambria"/>
        </w:rPr>
        <w:t>o</w:t>
      </w:r>
      <w:r w:rsidR="00536F5F">
        <w:rPr>
          <w:rFonts w:ascii="Cambria" w:hAnsi="Cambria"/>
        </w:rPr>
        <w:t>bce bol rozpočet obce na rok 2020. Obec v roku 2020</w:t>
      </w:r>
      <w:r w:rsidR="00985B70">
        <w:rPr>
          <w:rFonts w:ascii="Cambria" w:hAnsi="Cambria"/>
        </w:rPr>
        <w:t xml:space="preserve"> </w:t>
      </w:r>
      <w:r>
        <w:rPr>
          <w:rFonts w:ascii="Cambria" w:hAnsi="Cambria"/>
        </w:rPr>
        <w:t>zostavila rozpočet podľa ustanovenia § 10 odsek 7) zákona č. 583/2004</w:t>
      </w:r>
      <w:r w:rsidR="003E5F95">
        <w:rPr>
          <w:rFonts w:ascii="Cambria" w:hAnsi="Cambria"/>
        </w:rPr>
        <w:t xml:space="preserve"> Z. z. </w:t>
      </w:r>
      <w:r w:rsidR="001E3E4B">
        <w:rPr>
          <w:rFonts w:ascii="Cambria" w:hAnsi="Cambria"/>
        </w:rPr>
        <w:t>o rozpočtových pravidlách územnej samosprávy a o zmene a doplnení niektorých zákonov v znení neskorších predpisov.</w:t>
      </w:r>
      <w:r w:rsidR="007D6F4A" w:rsidRPr="00E74B29">
        <w:rPr>
          <w:rFonts w:ascii="Cambria" w:hAnsi="Cambria"/>
        </w:rPr>
        <w:t> </w:t>
      </w:r>
      <w:r w:rsidR="001E3E4B" w:rsidRPr="00E74B29">
        <w:rPr>
          <w:rFonts w:ascii="Cambria" w:hAnsi="Cambria"/>
        </w:rPr>
        <w:t xml:space="preserve"> </w:t>
      </w:r>
    </w:p>
    <w:p w:rsidR="00F777AA" w:rsidRPr="00F777AA" w:rsidRDefault="00F777AA" w:rsidP="00D574C8">
      <w:pPr>
        <w:spacing w:line="276" w:lineRule="auto"/>
        <w:jc w:val="both"/>
        <w:rPr>
          <w:rFonts w:ascii="Cambria" w:hAnsi="Cambria"/>
        </w:rPr>
      </w:pPr>
    </w:p>
    <w:p w:rsidR="00DD2D92" w:rsidRDefault="001E3E4B" w:rsidP="00D574C8">
      <w:pPr>
        <w:spacing w:line="276" w:lineRule="auto"/>
        <w:jc w:val="both"/>
        <w:rPr>
          <w:rFonts w:ascii="Cambria" w:hAnsi="Cambria"/>
        </w:rPr>
      </w:pPr>
      <w:r>
        <w:rPr>
          <w:rFonts w:ascii="Cambria" w:hAnsi="Cambria"/>
        </w:rPr>
        <w:t xml:space="preserve">     </w:t>
      </w:r>
      <w:r w:rsidR="00DD2D92" w:rsidRPr="00F777AA">
        <w:rPr>
          <w:rFonts w:ascii="Cambria" w:hAnsi="Cambria"/>
        </w:rPr>
        <w:t xml:space="preserve">Rozpočet obce na rok </w:t>
      </w:r>
      <w:r w:rsidR="001E3885" w:rsidRPr="00F777AA">
        <w:rPr>
          <w:rFonts w:ascii="Cambria" w:hAnsi="Cambria"/>
        </w:rPr>
        <w:t>20</w:t>
      </w:r>
      <w:r w:rsidR="00536F5F">
        <w:rPr>
          <w:rFonts w:ascii="Cambria" w:hAnsi="Cambria"/>
        </w:rPr>
        <w:t>20</w:t>
      </w:r>
      <w:r w:rsidR="00DD2D92" w:rsidRPr="00F777AA">
        <w:rPr>
          <w:rFonts w:ascii="Cambria" w:hAnsi="Cambria"/>
        </w:rPr>
        <w:t xml:space="preserve"> bol zostavený ako </w:t>
      </w:r>
      <w:r w:rsidR="00985B70">
        <w:rPr>
          <w:rFonts w:ascii="Cambria" w:hAnsi="Cambria"/>
        </w:rPr>
        <w:t>vyrovnaný</w:t>
      </w:r>
      <w:r w:rsidR="00DD2D92" w:rsidRPr="00F777AA">
        <w:rPr>
          <w:rFonts w:ascii="Cambria" w:hAnsi="Cambria"/>
        </w:rPr>
        <w:t xml:space="preserve">. Bežný rozpočet bol zostavený ako </w:t>
      </w:r>
      <w:r w:rsidR="00A44A59">
        <w:rPr>
          <w:rFonts w:ascii="Cambria" w:hAnsi="Cambria"/>
        </w:rPr>
        <w:t>prebytkový</w:t>
      </w:r>
      <w:r w:rsidR="00DD2D92" w:rsidRPr="00F777AA">
        <w:rPr>
          <w:rFonts w:ascii="Cambria" w:hAnsi="Cambria"/>
        </w:rPr>
        <w:t xml:space="preserve"> a k</w:t>
      </w:r>
      <w:r w:rsidR="00A44A59">
        <w:rPr>
          <w:rFonts w:ascii="Cambria" w:hAnsi="Cambria"/>
        </w:rPr>
        <w:t xml:space="preserve">apitálový rozpočet </w:t>
      </w:r>
      <w:r w:rsidR="003E11BE" w:rsidRPr="00F777AA">
        <w:rPr>
          <w:rFonts w:ascii="Cambria" w:hAnsi="Cambria"/>
        </w:rPr>
        <w:t xml:space="preserve">ako </w:t>
      </w:r>
      <w:r w:rsidR="00A44A59">
        <w:rPr>
          <w:rFonts w:ascii="Cambria" w:hAnsi="Cambria"/>
        </w:rPr>
        <w:t>schodkov</w:t>
      </w:r>
      <w:r w:rsidR="003E11BE" w:rsidRPr="00F777AA">
        <w:rPr>
          <w:rFonts w:ascii="Cambria" w:hAnsi="Cambria"/>
        </w:rPr>
        <w:t>ý</w:t>
      </w:r>
      <w:r w:rsidR="00DD2D92" w:rsidRPr="00F777AA">
        <w:rPr>
          <w:rFonts w:ascii="Cambria" w:hAnsi="Cambria"/>
        </w:rPr>
        <w:t xml:space="preserve">. </w:t>
      </w:r>
    </w:p>
    <w:p w:rsidR="00F777AA" w:rsidRPr="00F777AA" w:rsidRDefault="00F777AA" w:rsidP="00D574C8">
      <w:pPr>
        <w:spacing w:line="276" w:lineRule="auto"/>
        <w:jc w:val="both"/>
        <w:rPr>
          <w:rFonts w:ascii="Cambria" w:hAnsi="Cambria"/>
        </w:rPr>
      </w:pPr>
    </w:p>
    <w:p w:rsidR="00F777AA" w:rsidRPr="00276DF4" w:rsidRDefault="000B65CC" w:rsidP="00D574C8">
      <w:pPr>
        <w:spacing w:line="276" w:lineRule="auto"/>
        <w:jc w:val="both"/>
        <w:rPr>
          <w:rFonts w:ascii="Cambria" w:hAnsi="Cambria"/>
          <w:b/>
        </w:rPr>
      </w:pPr>
      <w:r w:rsidRPr="00F777AA">
        <w:rPr>
          <w:rFonts w:ascii="Cambria" w:hAnsi="Cambria"/>
        </w:rPr>
        <w:t xml:space="preserve">     Rozpočet obce bol </w:t>
      </w:r>
      <w:r w:rsidRPr="00F777AA">
        <w:rPr>
          <w:rFonts w:ascii="Cambria" w:hAnsi="Cambria"/>
          <w:b/>
        </w:rPr>
        <w:t>schválený</w:t>
      </w:r>
      <w:r w:rsidRPr="00F777AA">
        <w:rPr>
          <w:rFonts w:ascii="Cambria" w:hAnsi="Cambria"/>
        </w:rPr>
        <w:t xml:space="preserve"> obecným zastupiteľstvom dňa </w:t>
      </w:r>
      <w:r w:rsidR="0071499D" w:rsidRPr="00276DF4">
        <w:rPr>
          <w:rFonts w:ascii="Cambria" w:hAnsi="Cambria"/>
          <w:b/>
        </w:rPr>
        <w:t>09.12.2019</w:t>
      </w:r>
      <w:r w:rsidR="00130623" w:rsidRPr="00276DF4">
        <w:rPr>
          <w:rFonts w:ascii="Cambria" w:hAnsi="Cambria"/>
          <w:b/>
        </w:rPr>
        <w:t xml:space="preserve"> </w:t>
      </w:r>
      <w:r w:rsidRPr="00276DF4">
        <w:rPr>
          <w:rFonts w:ascii="Cambria" w:hAnsi="Cambria"/>
          <w:b/>
        </w:rPr>
        <w:t>uznesením</w:t>
      </w:r>
    </w:p>
    <w:p w:rsidR="000B65CC" w:rsidRPr="00276DF4" w:rsidRDefault="000B65CC" w:rsidP="00D574C8">
      <w:pPr>
        <w:spacing w:line="276" w:lineRule="auto"/>
        <w:jc w:val="both"/>
        <w:rPr>
          <w:rFonts w:ascii="Cambria" w:hAnsi="Cambria"/>
          <w:b/>
        </w:rPr>
      </w:pPr>
      <w:r w:rsidRPr="00276DF4">
        <w:rPr>
          <w:rFonts w:ascii="Cambria" w:hAnsi="Cambria"/>
          <w:b/>
        </w:rPr>
        <w:t>č.</w:t>
      </w:r>
      <w:r w:rsidR="00F777AA" w:rsidRPr="00276DF4">
        <w:rPr>
          <w:rFonts w:ascii="Cambria" w:hAnsi="Cambria"/>
          <w:b/>
        </w:rPr>
        <w:t xml:space="preserve"> </w:t>
      </w:r>
      <w:r w:rsidR="0071499D" w:rsidRPr="00276DF4">
        <w:rPr>
          <w:rFonts w:ascii="Cambria" w:hAnsi="Cambria"/>
          <w:b/>
        </w:rPr>
        <w:t>144/2019</w:t>
      </w:r>
      <w:r w:rsidRPr="00276DF4">
        <w:rPr>
          <w:rFonts w:ascii="Cambria" w:hAnsi="Cambria"/>
          <w:b/>
        </w:rPr>
        <w:t xml:space="preserve">. </w:t>
      </w:r>
    </w:p>
    <w:p w:rsidR="0080405B" w:rsidRPr="00AF3A19" w:rsidRDefault="001E3E4B" w:rsidP="00AF3A19">
      <w:pPr>
        <w:spacing w:line="276" w:lineRule="auto"/>
        <w:jc w:val="both"/>
        <w:rPr>
          <w:rFonts w:ascii="Cambria" w:hAnsi="Cambria"/>
        </w:rPr>
      </w:pPr>
      <w:r>
        <w:rPr>
          <w:rFonts w:ascii="Cambria" w:hAnsi="Cambria"/>
        </w:rPr>
        <w:t xml:space="preserve">     Rozpočet b</w:t>
      </w:r>
      <w:r w:rsidR="000B65CC" w:rsidRPr="004B26CF">
        <w:rPr>
          <w:rFonts w:ascii="Cambria" w:hAnsi="Cambria"/>
        </w:rPr>
        <w:t xml:space="preserve">ol zmenený </w:t>
      </w:r>
      <w:r w:rsidR="00AF3A19">
        <w:rPr>
          <w:rFonts w:ascii="Cambria" w:hAnsi="Cambria"/>
        </w:rPr>
        <w:t>jedenkrát:</w:t>
      </w:r>
    </w:p>
    <w:p w:rsidR="0079620F" w:rsidRPr="00904EAB" w:rsidRDefault="0080405B" w:rsidP="00A03273">
      <w:pPr>
        <w:numPr>
          <w:ilvl w:val="0"/>
          <w:numId w:val="6"/>
        </w:numPr>
        <w:spacing w:line="276" w:lineRule="auto"/>
        <w:jc w:val="both"/>
        <w:rPr>
          <w:rFonts w:ascii="Cambria" w:hAnsi="Cambria"/>
          <w:color w:val="FF0000"/>
        </w:rPr>
      </w:pPr>
      <w:r w:rsidRPr="0080405B">
        <w:rPr>
          <w:rFonts w:ascii="Cambria" w:hAnsi="Cambria"/>
          <w:i/>
        </w:rPr>
        <w:t>-</w:t>
      </w:r>
      <w:r w:rsidRPr="0080405B">
        <w:rPr>
          <w:rFonts w:ascii="Cambria" w:hAnsi="Cambria"/>
          <w:i/>
        </w:rPr>
        <w:tab/>
      </w:r>
      <w:r w:rsidR="0071499D">
        <w:rPr>
          <w:rFonts w:ascii="Cambria" w:hAnsi="Cambria"/>
          <w:i/>
        </w:rPr>
        <w:t>schválené dňa 07</w:t>
      </w:r>
      <w:r w:rsidR="00AF3A19">
        <w:rPr>
          <w:rFonts w:ascii="Cambria" w:hAnsi="Cambria"/>
          <w:i/>
        </w:rPr>
        <w:t>.12.2020</w:t>
      </w:r>
      <w:r w:rsidRPr="0080405B">
        <w:rPr>
          <w:rFonts w:ascii="Cambria" w:hAnsi="Cambria"/>
          <w:i/>
        </w:rPr>
        <w:t xml:space="preserve"> uznesením č. </w:t>
      </w:r>
      <w:r w:rsidR="0071499D" w:rsidRPr="00276DF4">
        <w:rPr>
          <w:rFonts w:ascii="Cambria" w:hAnsi="Cambria"/>
          <w:i/>
        </w:rPr>
        <w:t>266</w:t>
      </w:r>
      <w:r w:rsidRPr="00276DF4">
        <w:rPr>
          <w:rFonts w:ascii="Cambria" w:hAnsi="Cambria"/>
          <w:i/>
        </w:rPr>
        <w:t>/20</w:t>
      </w:r>
      <w:r w:rsidR="0071499D" w:rsidRPr="00276DF4">
        <w:rPr>
          <w:rFonts w:ascii="Cambria" w:hAnsi="Cambria"/>
          <w:i/>
        </w:rPr>
        <w:t>20</w:t>
      </w:r>
    </w:p>
    <w:p w:rsidR="00985B70" w:rsidRDefault="00985B70" w:rsidP="00A03273">
      <w:pPr>
        <w:jc w:val="both"/>
        <w:rPr>
          <w:rFonts w:ascii="Cambria" w:hAnsi="Cambria"/>
        </w:rPr>
      </w:pPr>
    </w:p>
    <w:p w:rsidR="00DD2D92" w:rsidRPr="00B560B4" w:rsidRDefault="00C16EF1" w:rsidP="00C16EF1">
      <w:pPr>
        <w:jc w:val="both"/>
        <w:rPr>
          <w:rFonts w:ascii="Cambria" w:hAnsi="Cambria"/>
          <w:b/>
          <w:i/>
          <w:color w:val="00B0F0"/>
          <w:u w:val="single"/>
        </w:rPr>
      </w:pPr>
      <w:r w:rsidRPr="00B560B4">
        <w:rPr>
          <w:rFonts w:ascii="Cambria" w:hAnsi="Cambria"/>
          <w:b/>
          <w:i/>
          <w:color w:val="00B0F0"/>
          <w:u w:val="single"/>
        </w:rPr>
        <w:t xml:space="preserve">7.1  Plnenie príjmov a čerpanie výdavkov za rok </w:t>
      </w:r>
      <w:r w:rsidR="00480FE1">
        <w:rPr>
          <w:rFonts w:ascii="Cambria" w:hAnsi="Cambria"/>
          <w:b/>
          <w:i/>
          <w:color w:val="00B0F0"/>
          <w:u w:val="single"/>
        </w:rPr>
        <w:t>2019</w:t>
      </w:r>
    </w:p>
    <w:p w:rsidR="005171EB" w:rsidRPr="00F777AA" w:rsidRDefault="005171EB" w:rsidP="00DD2D92">
      <w:pPr>
        <w:outlineLvl w:val="0"/>
        <w:rPr>
          <w:rFonts w:ascii="Cambria" w:hAnsi="Cambria"/>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0"/>
        <w:gridCol w:w="1585"/>
        <w:gridCol w:w="1537"/>
        <w:gridCol w:w="2023"/>
        <w:gridCol w:w="1366"/>
      </w:tblGrid>
      <w:tr w:rsidR="00C16EF1" w:rsidRPr="00985B70" w:rsidTr="00262B00">
        <w:trPr>
          <w:trHeight w:val="1190"/>
        </w:trPr>
        <w:tc>
          <w:tcPr>
            <w:tcW w:w="2800" w:type="dxa"/>
          </w:tcPr>
          <w:p w:rsidR="00C16EF1" w:rsidRPr="00985B70" w:rsidRDefault="00C16EF1" w:rsidP="006E5ECE">
            <w:pPr>
              <w:tabs>
                <w:tab w:val="right" w:pos="8460"/>
              </w:tabs>
              <w:jc w:val="both"/>
              <w:rPr>
                <w:rFonts w:ascii="Cambria" w:hAnsi="Cambria"/>
                <w:b/>
                <w:color w:val="FF0000"/>
                <w:sz w:val="22"/>
                <w:szCs w:val="22"/>
              </w:rPr>
            </w:pPr>
          </w:p>
        </w:tc>
        <w:tc>
          <w:tcPr>
            <w:tcW w:w="1585" w:type="dxa"/>
          </w:tcPr>
          <w:p w:rsidR="00C16EF1" w:rsidRPr="000803C3" w:rsidRDefault="00C16EF1" w:rsidP="00480FE1">
            <w:pPr>
              <w:tabs>
                <w:tab w:val="right" w:pos="8460"/>
              </w:tabs>
              <w:jc w:val="center"/>
              <w:rPr>
                <w:rFonts w:ascii="Cambria" w:hAnsi="Cambria"/>
                <w:b/>
                <w:sz w:val="22"/>
                <w:szCs w:val="22"/>
              </w:rPr>
            </w:pPr>
            <w:r w:rsidRPr="000803C3">
              <w:rPr>
                <w:rFonts w:ascii="Cambria" w:hAnsi="Cambria"/>
                <w:b/>
                <w:sz w:val="22"/>
                <w:szCs w:val="22"/>
              </w:rPr>
              <w:t xml:space="preserve">Rozpočet na rok </w:t>
            </w:r>
            <w:r w:rsidR="00480FE1">
              <w:rPr>
                <w:rFonts w:ascii="Cambria" w:hAnsi="Cambria"/>
                <w:b/>
                <w:sz w:val="22"/>
                <w:szCs w:val="22"/>
              </w:rPr>
              <w:t>20</w:t>
            </w:r>
            <w:r w:rsidR="0071499D">
              <w:rPr>
                <w:rFonts w:ascii="Cambria" w:hAnsi="Cambria"/>
                <w:b/>
                <w:sz w:val="22"/>
                <w:szCs w:val="22"/>
              </w:rPr>
              <w:t>20</w:t>
            </w:r>
          </w:p>
        </w:tc>
        <w:tc>
          <w:tcPr>
            <w:tcW w:w="1537" w:type="dxa"/>
          </w:tcPr>
          <w:p w:rsidR="00C16EF1" w:rsidRPr="000803C3" w:rsidRDefault="00C16EF1" w:rsidP="001A05D6">
            <w:pPr>
              <w:tabs>
                <w:tab w:val="right" w:pos="8820"/>
              </w:tabs>
              <w:jc w:val="center"/>
              <w:rPr>
                <w:rFonts w:ascii="Cambria" w:hAnsi="Cambria"/>
                <w:b/>
                <w:sz w:val="22"/>
                <w:szCs w:val="22"/>
              </w:rPr>
            </w:pPr>
            <w:r w:rsidRPr="000803C3">
              <w:rPr>
                <w:rFonts w:ascii="Cambria" w:hAnsi="Cambria"/>
                <w:b/>
                <w:sz w:val="22"/>
                <w:szCs w:val="22"/>
              </w:rPr>
              <w:t xml:space="preserve">Rozpočet po zmene </w:t>
            </w:r>
            <w:r w:rsidR="001A05D6">
              <w:rPr>
                <w:rFonts w:ascii="Cambria" w:hAnsi="Cambria"/>
                <w:b/>
                <w:sz w:val="22"/>
                <w:szCs w:val="22"/>
              </w:rPr>
              <w:t>20</w:t>
            </w:r>
            <w:r w:rsidR="0071499D">
              <w:rPr>
                <w:rFonts w:ascii="Cambria" w:hAnsi="Cambria"/>
                <w:b/>
                <w:sz w:val="22"/>
                <w:szCs w:val="22"/>
              </w:rPr>
              <w:t>20</w:t>
            </w:r>
          </w:p>
        </w:tc>
        <w:tc>
          <w:tcPr>
            <w:tcW w:w="2023" w:type="dxa"/>
          </w:tcPr>
          <w:p w:rsidR="00C16EF1" w:rsidRPr="000803C3" w:rsidRDefault="00C16EF1" w:rsidP="00130623">
            <w:pPr>
              <w:tabs>
                <w:tab w:val="right" w:pos="8820"/>
              </w:tabs>
              <w:jc w:val="center"/>
              <w:rPr>
                <w:rFonts w:ascii="Cambria" w:hAnsi="Cambria"/>
                <w:b/>
                <w:sz w:val="22"/>
                <w:szCs w:val="22"/>
              </w:rPr>
            </w:pPr>
            <w:r w:rsidRPr="000803C3">
              <w:rPr>
                <w:rFonts w:ascii="Cambria" w:hAnsi="Cambria"/>
                <w:b/>
                <w:sz w:val="22"/>
                <w:szCs w:val="22"/>
              </w:rPr>
              <w:t>Skutočné plnenie príjmov/čerpanie výdavkov k 31.12.20</w:t>
            </w:r>
            <w:r w:rsidR="0071499D">
              <w:rPr>
                <w:rFonts w:ascii="Cambria" w:hAnsi="Cambria"/>
                <w:b/>
                <w:sz w:val="22"/>
                <w:szCs w:val="22"/>
              </w:rPr>
              <w:t>20</w:t>
            </w:r>
          </w:p>
        </w:tc>
        <w:tc>
          <w:tcPr>
            <w:tcW w:w="1366" w:type="dxa"/>
          </w:tcPr>
          <w:p w:rsidR="00C16EF1" w:rsidRPr="000803C3" w:rsidRDefault="00C16EF1" w:rsidP="0065416E">
            <w:pPr>
              <w:tabs>
                <w:tab w:val="right" w:pos="8820"/>
              </w:tabs>
              <w:jc w:val="center"/>
              <w:rPr>
                <w:rFonts w:ascii="Cambria" w:hAnsi="Cambria"/>
                <w:b/>
                <w:sz w:val="22"/>
                <w:szCs w:val="22"/>
              </w:rPr>
            </w:pPr>
            <w:r w:rsidRPr="000803C3">
              <w:rPr>
                <w:rFonts w:ascii="Cambria" w:hAnsi="Cambria"/>
                <w:b/>
                <w:sz w:val="22"/>
                <w:szCs w:val="22"/>
              </w:rPr>
              <w:t>% plnenia príjmov/ % čerpania výdavkov</w:t>
            </w:r>
          </w:p>
        </w:tc>
      </w:tr>
      <w:tr w:rsidR="00262B00" w:rsidRPr="00985B70" w:rsidTr="00262B00">
        <w:tc>
          <w:tcPr>
            <w:tcW w:w="2800" w:type="dxa"/>
          </w:tcPr>
          <w:p w:rsidR="00262B00" w:rsidRPr="000803C3" w:rsidRDefault="00262B00" w:rsidP="006E5ECE">
            <w:pPr>
              <w:tabs>
                <w:tab w:val="right" w:pos="8460"/>
              </w:tabs>
              <w:jc w:val="both"/>
              <w:rPr>
                <w:rFonts w:ascii="Cambria" w:hAnsi="Cambria"/>
                <w:b/>
                <w:sz w:val="22"/>
                <w:szCs w:val="22"/>
              </w:rPr>
            </w:pPr>
            <w:r w:rsidRPr="000803C3">
              <w:rPr>
                <w:rFonts w:ascii="Cambria" w:hAnsi="Cambria"/>
                <w:b/>
                <w:sz w:val="22"/>
                <w:szCs w:val="22"/>
              </w:rPr>
              <w:t>Príjmy celkom</w:t>
            </w:r>
          </w:p>
        </w:tc>
        <w:tc>
          <w:tcPr>
            <w:tcW w:w="1585" w:type="dxa"/>
            <w:vAlign w:val="center"/>
          </w:tcPr>
          <w:p w:rsidR="00262B00" w:rsidRPr="001C37AB" w:rsidRDefault="00262B00" w:rsidP="00442565">
            <w:pPr>
              <w:tabs>
                <w:tab w:val="right" w:pos="8460"/>
              </w:tabs>
              <w:jc w:val="right"/>
              <w:rPr>
                <w:rFonts w:ascii="Cambria" w:hAnsi="Cambria"/>
                <w:b/>
                <w:sz w:val="22"/>
                <w:szCs w:val="22"/>
              </w:rPr>
            </w:pPr>
            <w:r>
              <w:rPr>
                <w:rFonts w:ascii="Cambria" w:hAnsi="Cambria"/>
                <w:b/>
                <w:sz w:val="22"/>
                <w:szCs w:val="22"/>
              </w:rPr>
              <w:t>1 079 070</w:t>
            </w:r>
          </w:p>
        </w:tc>
        <w:tc>
          <w:tcPr>
            <w:tcW w:w="1537" w:type="dxa"/>
            <w:vAlign w:val="center"/>
          </w:tcPr>
          <w:p w:rsidR="00262B00" w:rsidRPr="00CA6BFD" w:rsidRDefault="00262B00" w:rsidP="00442565">
            <w:pPr>
              <w:tabs>
                <w:tab w:val="right" w:pos="8460"/>
              </w:tabs>
              <w:jc w:val="right"/>
              <w:rPr>
                <w:rFonts w:ascii="Cambria" w:hAnsi="Cambria"/>
                <w:b/>
                <w:sz w:val="22"/>
                <w:szCs w:val="22"/>
              </w:rPr>
            </w:pPr>
            <w:r>
              <w:rPr>
                <w:rFonts w:ascii="Cambria" w:hAnsi="Cambria"/>
                <w:b/>
                <w:sz w:val="22"/>
                <w:szCs w:val="22"/>
              </w:rPr>
              <w:t>1 000 005,79</w:t>
            </w:r>
          </w:p>
        </w:tc>
        <w:tc>
          <w:tcPr>
            <w:tcW w:w="2023" w:type="dxa"/>
            <w:vAlign w:val="center"/>
          </w:tcPr>
          <w:p w:rsidR="00262B00" w:rsidRPr="00CA6BFD" w:rsidRDefault="00262B00" w:rsidP="00811C61">
            <w:pPr>
              <w:tabs>
                <w:tab w:val="right" w:pos="8460"/>
              </w:tabs>
              <w:jc w:val="right"/>
              <w:rPr>
                <w:rFonts w:ascii="Cambria" w:hAnsi="Cambria"/>
                <w:b/>
                <w:sz w:val="22"/>
                <w:szCs w:val="22"/>
              </w:rPr>
            </w:pPr>
            <w:r>
              <w:rPr>
                <w:rFonts w:ascii="Cambria" w:hAnsi="Cambria"/>
                <w:b/>
                <w:sz w:val="22"/>
                <w:szCs w:val="22"/>
              </w:rPr>
              <w:t>1 000 005,79</w:t>
            </w:r>
          </w:p>
        </w:tc>
        <w:tc>
          <w:tcPr>
            <w:tcW w:w="1366" w:type="dxa"/>
            <w:vAlign w:val="center"/>
          </w:tcPr>
          <w:p w:rsidR="00262B00" w:rsidRPr="00CB640C" w:rsidRDefault="00262B00" w:rsidP="00D2135C">
            <w:pPr>
              <w:tabs>
                <w:tab w:val="right" w:pos="8460"/>
              </w:tabs>
              <w:jc w:val="right"/>
              <w:rPr>
                <w:rFonts w:ascii="Cambria" w:hAnsi="Cambria"/>
                <w:b/>
                <w:sz w:val="22"/>
                <w:szCs w:val="22"/>
              </w:rPr>
            </w:pPr>
            <w:r>
              <w:rPr>
                <w:rFonts w:ascii="Cambria" w:hAnsi="Cambria"/>
                <w:b/>
                <w:sz w:val="22"/>
                <w:szCs w:val="22"/>
              </w:rPr>
              <w:t>100</w:t>
            </w:r>
          </w:p>
        </w:tc>
      </w:tr>
      <w:tr w:rsidR="00262B00" w:rsidRPr="00985B70" w:rsidTr="00262B00">
        <w:tc>
          <w:tcPr>
            <w:tcW w:w="2800" w:type="dxa"/>
          </w:tcPr>
          <w:p w:rsidR="00262B00" w:rsidRPr="000803C3" w:rsidRDefault="00262B00" w:rsidP="006E5ECE">
            <w:pPr>
              <w:tabs>
                <w:tab w:val="right" w:pos="8460"/>
              </w:tabs>
              <w:jc w:val="both"/>
              <w:rPr>
                <w:rFonts w:ascii="Cambria" w:hAnsi="Cambria"/>
                <w:sz w:val="22"/>
                <w:szCs w:val="22"/>
              </w:rPr>
            </w:pPr>
            <w:r w:rsidRPr="000803C3">
              <w:rPr>
                <w:rFonts w:ascii="Cambria" w:hAnsi="Cambria"/>
                <w:sz w:val="22"/>
                <w:szCs w:val="22"/>
              </w:rPr>
              <w:t>z toho :</w:t>
            </w:r>
          </w:p>
        </w:tc>
        <w:tc>
          <w:tcPr>
            <w:tcW w:w="1585" w:type="dxa"/>
            <w:vAlign w:val="center"/>
          </w:tcPr>
          <w:p w:rsidR="00262B00" w:rsidRPr="001C37AB" w:rsidRDefault="00262B00" w:rsidP="00442565">
            <w:pPr>
              <w:tabs>
                <w:tab w:val="right" w:pos="8460"/>
              </w:tabs>
              <w:jc w:val="right"/>
              <w:rPr>
                <w:rFonts w:ascii="Cambria" w:hAnsi="Cambria"/>
                <w:b/>
                <w:sz w:val="20"/>
                <w:szCs w:val="20"/>
              </w:rPr>
            </w:pPr>
          </w:p>
        </w:tc>
        <w:tc>
          <w:tcPr>
            <w:tcW w:w="1537" w:type="dxa"/>
            <w:vAlign w:val="center"/>
          </w:tcPr>
          <w:p w:rsidR="00262B00" w:rsidRPr="00985B70" w:rsidRDefault="00262B00" w:rsidP="00442565">
            <w:pPr>
              <w:tabs>
                <w:tab w:val="right" w:pos="8460"/>
              </w:tabs>
              <w:jc w:val="right"/>
              <w:rPr>
                <w:rFonts w:ascii="Cambria" w:hAnsi="Cambria"/>
                <w:b/>
                <w:color w:val="FF0000"/>
                <w:sz w:val="20"/>
                <w:szCs w:val="20"/>
              </w:rPr>
            </w:pPr>
          </w:p>
        </w:tc>
        <w:tc>
          <w:tcPr>
            <w:tcW w:w="2023" w:type="dxa"/>
            <w:vAlign w:val="center"/>
          </w:tcPr>
          <w:p w:rsidR="00262B00" w:rsidRPr="00985B70" w:rsidRDefault="00262B00" w:rsidP="00811C61">
            <w:pPr>
              <w:tabs>
                <w:tab w:val="right" w:pos="8460"/>
              </w:tabs>
              <w:jc w:val="right"/>
              <w:rPr>
                <w:rFonts w:ascii="Cambria" w:hAnsi="Cambria"/>
                <w:b/>
                <w:color w:val="FF0000"/>
                <w:sz w:val="20"/>
                <w:szCs w:val="20"/>
              </w:rPr>
            </w:pPr>
          </w:p>
        </w:tc>
        <w:tc>
          <w:tcPr>
            <w:tcW w:w="1366" w:type="dxa"/>
            <w:vAlign w:val="center"/>
          </w:tcPr>
          <w:p w:rsidR="00262B00" w:rsidRPr="00CB640C" w:rsidRDefault="00262B00" w:rsidP="00442565">
            <w:pPr>
              <w:tabs>
                <w:tab w:val="right" w:pos="8460"/>
              </w:tabs>
              <w:jc w:val="right"/>
              <w:rPr>
                <w:rFonts w:ascii="Cambria" w:hAnsi="Cambria"/>
                <w:b/>
                <w:sz w:val="20"/>
                <w:szCs w:val="20"/>
              </w:rPr>
            </w:pPr>
          </w:p>
        </w:tc>
      </w:tr>
      <w:tr w:rsidR="00262B00" w:rsidRPr="00985B70" w:rsidTr="00262B00">
        <w:tc>
          <w:tcPr>
            <w:tcW w:w="2800" w:type="dxa"/>
          </w:tcPr>
          <w:p w:rsidR="00262B00" w:rsidRPr="000803C3" w:rsidRDefault="00262B00" w:rsidP="006E5ECE">
            <w:pPr>
              <w:tabs>
                <w:tab w:val="right" w:pos="8460"/>
              </w:tabs>
              <w:jc w:val="both"/>
              <w:rPr>
                <w:rFonts w:ascii="Cambria" w:hAnsi="Cambria"/>
                <w:sz w:val="22"/>
                <w:szCs w:val="22"/>
              </w:rPr>
            </w:pPr>
            <w:r w:rsidRPr="000803C3">
              <w:rPr>
                <w:rFonts w:ascii="Cambria" w:hAnsi="Cambria"/>
                <w:sz w:val="22"/>
                <w:szCs w:val="22"/>
              </w:rPr>
              <w:t>Bežné príjmy</w:t>
            </w:r>
          </w:p>
        </w:tc>
        <w:tc>
          <w:tcPr>
            <w:tcW w:w="1585" w:type="dxa"/>
            <w:vAlign w:val="center"/>
          </w:tcPr>
          <w:p w:rsidR="00262B00" w:rsidRPr="001C37AB" w:rsidRDefault="00262B00" w:rsidP="00442565">
            <w:pPr>
              <w:tabs>
                <w:tab w:val="right" w:pos="8460"/>
              </w:tabs>
              <w:jc w:val="right"/>
              <w:rPr>
                <w:rFonts w:ascii="Cambria" w:hAnsi="Cambria"/>
                <w:sz w:val="22"/>
                <w:szCs w:val="22"/>
              </w:rPr>
            </w:pPr>
            <w:r>
              <w:rPr>
                <w:rFonts w:ascii="Cambria" w:hAnsi="Cambria"/>
                <w:sz w:val="22"/>
                <w:szCs w:val="22"/>
              </w:rPr>
              <w:t>399 070</w:t>
            </w:r>
          </w:p>
        </w:tc>
        <w:tc>
          <w:tcPr>
            <w:tcW w:w="1537" w:type="dxa"/>
            <w:vAlign w:val="center"/>
          </w:tcPr>
          <w:p w:rsidR="00262B00" w:rsidRPr="00CA6BFD" w:rsidRDefault="00262B00" w:rsidP="00442565">
            <w:pPr>
              <w:tabs>
                <w:tab w:val="right" w:pos="8460"/>
              </w:tabs>
              <w:jc w:val="right"/>
              <w:rPr>
                <w:rFonts w:ascii="Cambria" w:hAnsi="Cambria"/>
                <w:sz w:val="22"/>
                <w:szCs w:val="22"/>
              </w:rPr>
            </w:pPr>
            <w:r>
              <w:rPr>
                <w:rFonts w:ascii="Cambria" w:hAnsi="Cambria"/>
                <w:sz w:val="22"/>
                <w:szCs w:val="22"/>
              </w:rPr>
              <w:t>433 752,58</w:t>
            </w:r>
          </w:p>
        </w:tc>
        <w:tc>
          <w:tcPr>
            <w:tcW w:w="2023" w:type="dxa"/>
            <w:vAlign w:val="center"/>
          </w:tcPr>
          <w:p w:rsidR="00262B00" w:rsidRPr="00CA6BFD" w:rsidRDefault="00262B00" w:rsidP="00811C61">
            <w:pPr>
              <w:tabs>
                <w:tab w:val="right" w:pos="8460"/>
              </w:tabs>
              <w:jc w:val="right"/>
              <w:rPr>
                <w:rFonts w:ascii="Cambria" w:hAnsi="Cambria"/>
                <w:sz w:val="22"/>
                <w:szCs w:val="22"/>
              </w:rPr>
            </w:pPr>
            <w:r>
              <w:rPr>
                <w:rFonts w:ascii="Cambria" w:hAnsi="Cambria"/>
                <w:sz w:val="22"/>
                <w:szCs w:val="22"/>
              </w:rPr>
              <w:t>433 752,58</w:t>
            </w:r>
          </w:p>
        </w:tc>
        <w:tc>
          <w:tcPr>
            <w:tcW w:w="1366" w:type="dxa"/>
            <w:vAlign w:val="center"/>
          </w:tcPr>
          <w:p w:rsidR="00262B00" w:rsidRPr="00CB640C" w:rsidRDefault="00262B00" w:rsidP="00CB640C">
            <w:pPr>
              <w:tabs>
                <w:tab w:val="right" w:pos="8460"/>
              </w:tabs>
              <w:jc w:val="right"/>
              <w:rPr>
                <w:rFonts w:ascii="Cambria" w:hAnsi="Cambria"/>
                <w:sz w:val="22"/>
                <w:szCs w:val="22"/>
              </w:rPr>
            </w:pPr>
            <w:r>
              <w:rPr>
                <w:rFonts w:ascii="Cambria" w:hAnsi="Cambria"/>
                <w:sz w:val="22"/>
                <w:szCs w:val="22"/>
              </w:rPr>
              <w:t>100</w:t>
            </w:r>
          </w:p>
        </w:tc>
      </w:tr>
      <w:tr w:rsidR="00262B00" w:rsidRPr="00985B70" w:rsidTr="00262B00">
        <w:tc>
          <w:tcPr>
            <w:tcW w:w="2800" w:type="dxa"/>
          </w:tcPr>
          <w:p w:rsidR="00262B00" w:rsidRPr="000803C3" w:rsidRDefault="00262B00" w:rsidP="006E5ECE">
            <w:pPr>
              <w:tabs>
                <w:tab w:val="right" w:pos="8460"/>
              </w:tabs>
              <w:jc w:val="both"/>
              <w:rPr>
                <w:rFonts w:ascii="Cambria" w:hAnsi="Cambria"/>
                <w:sz w:val="22"/>
                <w:szCs w:val="22"/>
              </w:rPr>
            </w:pPr>
            <w:r w:rsidRPr="000803C3">
              <w:rPr>
                <w:rFonts w:ascii="Cambria" w:hAnsi="Cambria"/>
                <w:sz w:val="22"/>
                <w:szCs w:val="22"/>
              </w:rPr>
              <w:t>Kapitálové príjmy</w:t>
            </w:r>
          </w:p>
        </w:tc>
        <w:tc>
          <w:tcPr>
            <w:tcW w:w="1585" w:type="dxa"/>
            <w:vAlign w:val="center"/>
          </w:tcPr>
          <w:p w:rsidR="00262B00" w:rsidRPr="001C37AB" w:rsidRDefault="00262B00" w:rsidP="00442565">
            <w:pPr>
              <w:jc w:val="right"/>
              <w:outlineLvl w:val="0"/>
              <w:rPr>
                <w:rFonts w:ascii="Cambria" w:hAnsi="Cambria"/>
                <w:sz w:val="22"/>
                <w:szCs w:val="22"/>
              </w:rPr>
            </w:pPr>
            <w:r>
              <w:rPr>
                <w:rFonts w:ascii="Cambria" w:hAnsi="Cambria"/>
                <w:sz w:val="22"/>
                <w:szCs w:val="22"/>
              </w:rPr>
              <w:t>160 00</w:t>
            </w:r>
            <w:r w:rsidRPr="001C37AB">
              <w:rPr>
                <w:rFonts w:ascii="Cambria" w:hAnsi="Cambria"/>
                <w:sz w:val="22"/>
                <w:szCs w:val="22"/>
              </w:rPr>
              <w:t>0</w:t>
            </w:r>
          </w:p>
        </w:tc>
        <w:tc>
          <w:tcPr>
            <w:tcW w:w="1537" w:type="dxa"/>
            <w:vAlign w:val="center"/>
          </w:tcPr>
          <w:p w:rsidR="00262B00" w:rsidRPr="00CA6BFD" w:rsidRDefault="00262B00" w:rsidP="00442565">
            <w:pPr>
              <w:jc w:val="right"/>
              <w:outlineLvl w:val="0"/>
              <w:rPr>
                <w:rFonts w:ascii="Cambria" w:hAnsi="Cambria"/>
                <w:sz w:val="22"/>
                <w:szCs w:val="22"/>
              </w:rPr>
            </w:pPr>
            <w:r>
              <w:rPr>
                <w:rFonts w:ascii="Cambria" w:hAnsi="Cambria"/>
                <w:sz w:val="22"/>
                <w:szCs w:val="22"/>
              </w:rPr>
              <w:t>236 070,28</w:t>
            </w:r>
          </w:p>
        </w:tc>
        <w:tc>
          <w:tcPr>
            <w:tcW w:w="2023" w:type="dxa"/>
            <w:vAlign w:val="center"/>
          </w:tcPr>
          <w:p w:rsidR="00262B00" w:rsidRPr="00CA6BFD" w:rsidRDefault="00262B00" w:rsidP="00811C61">
            <w:pPr>
              <w:jc w:val="right"/>
              <w:outlineLvl w:val="0"/>
              <w:rPr>
                <w:rFonts w:ascii="Cambria" w:hAnsi="Cambria"/>
                <w:sz w:val="22"/>
                <w:szCs w:val="22"/>
              </w:rPr>
            </w:pPr>
            <w:r>
              <w:rPr>
                <w:rFonts w:ascii="Cambria" w:hAnsi="Cambria"/>
                <w:sz w:val="22"/>
                <w:szCs w:val="22"/>
              </w:rPr>
              <w:t>236 070,28</w:t>
            </w:r>
          </w:p>
        </w:tc>
        <w:tc>
          <w:tcPr>
            <w:tcW w:w="1366" w:type="dxa"/>
            <w:vAlign w:val="center"/>
          </w:tcPr>
          <w:p w:rsidR="00262B00" w:rsidRPr="00CB640C" w:rsidRDefault="00262B00" w:rsidP="00442565">
            <w:pPr>
              <w:jc w:val="right"/>
              <w:outlineLvl w:val="0"/>
              <w:rPr>
                <w:rFonts w:ascii="Cambria" w:hAnsi="Cambria"/>
                <w:sz w:val="22"/>
                <w:szCs w:val="22"/>
              </w:rPr>
            </w:pPr>
            <w:r>
              <w:rPr>
                <w:rFonts w:ascii="Cambria" w:hAnsi="Cambria"/>
                <w:sz w:val="22"/>
                <w:szCs w:val="22"/>
              </w:rPr>
              <w:t>100</w:t>
            </w:r>
          </w:p>
        </w:tc>
      </w:tr>
      <w:tr w:rsidR="00262B00" w:rsidRPr="00985B70" w:rsidTr="00262B00">
        <w:tc>
          <w:tcPr>
            <w:tcW w:w="2800" w:type="dxa"/>
          </w:tcPr>
          <w:p w:rsidR="00262B00" w:rsidRPr="000803C3" w:rsidRDefault="00262B00" w:rsidP="006E5ECE">
            <w:pPr>
              <w:tabs>
                <w:tab w:val="right" w:pos="8460"/>
              </w:tabs>
              <w:jc w:val="both"/>
              <w:rPr>
                <w:rFonts w:ascii="Cambria" w:hAnsi="Cambria"/>
                <w:sz w:val="22"/>
                <w:szCs w:val="22"/>
              </w:rPr>
            </w:pPr>
            <w:r w:rsidRPr="000803C3">
              <w:rPr>
                <w:rFonts w:ascii="Cambria" w:hAnsi="Cambria"/>
                <w:sz w:val="22"/>
                <w:szCs w:val="22"/>
              </w:rPr>
              <w:t>Finančné príjmy</w:t>
            </w:r>
          </w:p>
        </w:tc>
        <w:tc>
          <w:tcPr>
            <w:tcW w:w="1585" w:type="dxa"/>
            <w:vAlign w:val="center"/>
          </w:tcPr>
          <w:p w:rsidR="00262B00" w:rsidRPr="001C37AB" w:rsidRDefault="00262B00" w:rsidP="00442565">
            <w:pPr>
              <w:tabs>
                <w:tab w:val="right" w:pos="8460"/>
              </w:tabs>
              <w:jc w:val="right"/>
              <w:rPr>
                <w:rFonts w:ascii="Cambria" w:hAnsi="Cambria"/>
                <w:sz w:val="22"/>
                <w:szCs w:val="22"/>
              </w:rPr>
            </w:pPr>
            <w:r>
              <w:rPr>
                <w:rFonts w:ascii="Cambria" w:hAnsi="Cambria"/>
                <w:sz w:val="22"/>
                <w:szCs w:val="22"/>
              </w:rPr>
              <w:t>520 00</w:t>
            </w:r>
            <w:r w:rsidRPr="001C37AB">
              <w:rPr>
                <w:rFonts w:ascii="Cambria" w:hAnsi="Cambria"/>
                <w:sz w:val="22"/>
                <w:szCs w:val="22"/>
              </w:rPr>
              <w:t>0</w:t>
            </w:r>
          </w:p>
        </w:tc>
        <w:tc>
          <w:tcPr>
            <w:tcW w:w="1537" w:type="dxa"/>
            <w:vAlign w:val="center"/>
          </w:tcPr>
          <w:p w:rsidR="00262B00" w:rsidRPr="00CA6BFD" w:rsidRDefault="00262B00" w:rsidP="00442565">
            <w:pPr>
              <w:tabs>
                <w:tab w:val="right" w:pos="8460"/>
              </w:tabs>
              <w:jc w:val="right"/>
              <w:rPr>
                <w:rFonts w:ascii="Cambria" w:hAnsi="Cambria"/>
                <w:sz w:val="22"/>
                <w:szCs w:val="22"/>
              </w:rPr>
            </w:pPr>
            <w:r>
              <w:rPr>
                <w:rFonts w:ascii="Cambria" w:hAnsi="Cambria"/>
                <w:sz w:val="22"/>
                <w:szCs w:val="22"/>
              </w:rPr>
              <w:t>330 182,93</w:t>
            </w:r>
          </w:p>
        </w:tc>
        <w:tc>
          <w:tcPr>
            <w:tcW w:w="2023" w:type="dxa"/>
            <w:vAlign w:val="center"/>
          </w:tcPr>
          <w:p w:rsidR="00262B00" w:rsidRPr="00CA6BFD" w:rsidRDefault="00262B00" w:rsidP="00811C61">
            <w:pPr>
              <w:tabs>
                <w:tab w:val="right" w:pos="8460"/>
              </w:tabs>
              <w:jc w:val="right"/>
              <w:rPr>
                <w:rFonts w:ascii="Cambria" w:hAnsi="Cambria"/>
                <w:sz w:val="22"/>
                <w:szCs w:val="22"/>
              </w:rPr>
            </w:pPr>
            <w:r>
              <w:rPr>
                <w:rFonts w:ascii="Cambria" w:hAnsi="Cambria"/>
                <w:sz w:val="22"/>
                <w:szCs w:val="22"/>
              </w:rPr>
              <w:t>330 182,93</w:t>
            </w:r>
          </w:p>
        </w:tc>
        <w:tc>
          <w:tcPr>
            <w:tcW w:w="1366" w:type="dxa"/>
            <w:vAlign w:val="center"/>
          </w:tcPr>
          <w:p w:rsidR="00262B00" w:rsidRPr="00CB640C" w:rsidRDefault="00262B00" w:rsidP="00442565">
            <w:pPr>
              <w:tabs>
                <w:tab w:val="right" w:pos="8460"/>
              </w:tabs>
              <w:jc w:val="right"/>
              <w:rPr>
                <w:rFonts w:ascii="Cambria" w:hAnsi="Cambria"/>
                <w:sz w:val="22"/>
                <w:szCs w:val="22"/>
              </w:rPr>
            </w:pPr>
            <w:r>
              <w:rPr>
                <w:rFonts w:ascii="Cambria" w:hAnsi="Cambria"/>
                <w:sz w:val="22"/>
                <w:szCs w:val="22"/>
              </w:rPr>
              <w:t>100</w:t>
            </w:r>
          </w:p>
        </w:tc>
      </w:tr>
      <w:tr w:rsidR="00D2135C" w:rsidRPr="00985B70" w:rsidTr="00262B00">
        <w:tc>
          <w:tcPr>
            <w:tcW w:w="2800" w:type="dxa"/>
          </w:tcPr>
          <w:p w:rsidR="00D2135C" w:rsidRPr="000803C3" w:rsidRDefault="00D2135C" w:rsidP="006E5ECE">
            <w:pPr>
              <w:tabs>
                <w:tab w:val="right" w:pos="8460"/>
              </w:tabs>
              <w:jc w:val="both"/>
              <w:rPr>
                <w:rFonts w:ascii="Cambria" w:hAnsi="Cambria"/>
                <w:b/>
                <w:sz w:val="22"/>
                <w:szCs w:val="22"/>
              </w:rPr>
            </w:pPr>
            <w:r w:rsidRPr="000803C3">
              <w:rPr>
                <w:rFonts w:ascii="Cambria" w:hAnsi="Cambria"/>
                <w:b/>
                <w:sz w:val="22"/>
                <w:szCs w:val="22"/>
              </w:rPr>
              <w:t>Výdavky celkom</w:t>
            </w:r>
          </w:p>
        </w:tc>
        <w:tc>
          <w:tcPr>
            <w:tcW w:w="1585" w:type="dxa"/>
            <w:vAlign w:val="center"/>
          </w:tcPr>
          <w:p w:rsidR="00D2135C" w:rsidRPr="001C37AB" w:rsidRDefault="00D2135C" w:rsidP="00442565">
            <w:pPr>
              <w:tabs>
                <w:tab w:val="right" w:pos="8460"/>
              </w:tabs>
              <w:jc w:val="right"/>
              <w:rPr>
                <w:rFonts w:ascii="Cambria" w:hAnsi="Cambria"/>
                <w:b/>
                <w:sz w:val="22"/>
                <w:szCs w:val="22"/>
              </w:rPr>
            </w:pPr>
            <w:r>
              <w:rPr>
                <w:rFonts w:ascii="Cambria" w:hAnsi="Cambria"/>
                <w:b/>
                <w:sz w:val="22"/>
                <w:szCs w:val="22"/>
              </w:rPr>
              <w:t>1 079 070</w:t>
            </w:r>
          </w:p>
        </w:tc>
        <w:tc>
          <w:tcPr>
            <w:tcW w:w="1537" w:type="dxa"/>
            <w:vAlign w:val="center"/>
          </w:tcPr>
          <w:p w:rsidR="00D2135C" w:rsidRPr="00CA6BFD" w:rsidRDefault="00D2135C" w:rsidP="00442565">
            <w:pPr>
              <w:tabs>
                <w:tab w:val="right" w:pos="8460"/>
              </w:tabs>
              <w:jc w:val="right"/>
              <w:rPr>
                <w:rFonts w:ascii="Cambria" w:hAnsi="Cambria"/>
                <w:b/>
                <w:sz w:val="22"/>
                <w:szCs w:val="22"/>
              </w:rPr>
            </w:pPr>
            <w:r>
              <w:rPr>
                <w:rFonts w:ascii="Cambria" w:hAnsi="Cambria"/>
                <w:b/>
                <w:sz w:val="22"/>
                <w:szCs w:val="22"/>
              </w:rPr>
              <w:t>970</w:t>
            </w:r>
            <w:r w:rsidR="00262B00">
              <w:rPr>
                <w:rFonts w:ascii="Cambria" w:hAnsi="Cambria"/>
                <w:b/>
                <w:sz w:val="22"/>
                <w:szCs w:val="22"/>
              </w:rPr>
              <w:t> </w:t>
            </w:r>
            <w:r>
              <w:rPr>
                <w:rFonts w:ascii="Cambria" w:hAnsi="Cambria"/>
                <w:b/>
                <w:sz w:val="22"/>
                <w:szCs w:val="22"/>
              </w:rPr>
              <w:t>43</w:t>
            </w:r>
            <w:r w:rsidR="00262B00">
              <w:rPr>
                <w:rFonts w:ascii="Cambria" w:hAnsi="Cambria"/>
                <w:b/>
                <w:sz w:val="22"/>
                <w:szCs w:val="22"/>
              </w:rPr>
              <w:t>3,69</w:t>
            </w:r>
          </w:p>
        </w:tc>
        <w:tc>
          <w:tcPr>
            <w:tcW w:w="2023" w:type="dxa"/>
            <w:vAlign w:val="center"/>
          </w:tcPr>
          <w:p w:rsidR="00D2135C" w:rsidRPr="00CA6BFD" w:rsidRDefault="00D2135C" w:rsidP="00811C61">
            <w:pPr>
              <w:tabs>
                <w:tab w:val="right" w:pos="8460"/>
              </w:tabs>
              <w:jc w:val="right"/>
              <w:rPr>
                <w:rFonts w:ascii="Cambria" w:hAnsi="Cambria"/>
                <w:b/>
                <w:sz w:val="22"/>
                <w:szCs w:val="22"/>
              </w:rPr>
            </w:pPr>
            <w:r>
              <w:rPr>
                <w:rFonts w:ascii="Cambria" w:hAnsi="Cambria"/>
                <w:b/>
                <w:sz w:val="22"/>
                <w:szCs w:val="22"/>
              </w:rPr>
              <w:t>970 </w:t>
            </w:r>
            <w:r w:rsidR="00262B00">
              <w:rPr>
                <w:rFonts w:ascii="Cambria" w:hAnsi="Cambria"/>
                <w:b/>
                <w:sz w:val="22"/>
                <w:szCs w:val="22"/>
              </w:rPr>
              <w:t>433</w:t>
            </w:r>
            <w:r>
              <w:rPr>
                <w:rFonts w:ascii="Cambria" w:hAnsi="Cambria"/>
                <w:b/>
                <w:sz w:val="22"/>
                <w:szCs w:val="22"/>
              </w:rPr>
              <w:t>,6</w:t>
            </w:r>
            <w:r w:rsidR="00262B00">
              <w:rPr>
                <w:rFonts w:ascii="Cambria" w:hAnsi="Cambria"/>
                <w:b/>
                <w:sz w:val="22"/>
                <w:szCs w:val="22"/>
              </w:rPr>
              <w:t>9</w:t>
            </w:r>
          </w:p>
        </w:tc>
        <w:tc>
          <w:tcPr>
            <w:tcW w:w="1366" w:type="dxa"/>
            <w:vAlign w:val="center"/>
          </w:tcPr>
          <w:p w:rsidR="00D2135C" w:rsidRPr="00CB640C" w:rsidRDefault="00D2135C" w:rsidP="00442565">
            <w:pPr>
              <w:tabs>
                <w:tab w:val="right" w:pos="8460"/>
              </w:tabs>
              <w:jc w:val="right"/>
              <w:rPr>
                <w:rFonts w:ascii="Cambria" w:hAnsi="Cambria"/>
                <w:b/>
                <w:sz w:val="22"/>
                <w:szCs w:val="22"/>
              </w:rPr>
            </w:pPr>
            <w:r w:rsidRPr="00CB640C">
              <w:rPr>
                <w:rFonts w:ascii="Cambria" w:hAnsi="Cambria"/>
                <w:b/>
                <w:sz w:val="22"/>
                <w:szCs w:val="22"/>
              </w:rPr>
              <w:t>100,00</w:t>
            </w:r>
          </w:p>
        </w:tc>
      </w:tr>
      <w:tr w:rsidR="00D2135C" w:rsidRPr="00985B70" w:rsidTr="00262B00">
        <w:tc>
          <w:tcPr>
            <w:tcW w:w="2800" w:type="dxa"/>
          </w:tcPr>
          <w:p w:rsidR="00D2135C" w:rsidRPr="000803C3" w:rsidRDefault="00D2135C" w:rsidP="006E5ECE">
            <w:pPr>
              <w:tabs>
                <w:tab w:val="right" w:pos="8460"/>
              </w:tabs>
              <w:jc w:val="both"/>
              <w:rPr>
                <w:rFonts w:ascii="Cambria" w:hAnsi="Cambria"/>
                <w:sz w:val="22"/>
                <w:szCs w:val="22"/>
              </w:rPr>
            </w:pPr>
            <w:r w:rsidRPr="000803C3">
              <w:rPr>
                <w:rFonts w:ascii="Cambria" w:hAnsi="Cambria"/>
                <w:sz w:val="22"/>
                <w:szCs w:val="22"/>
              </w:rPr>
              <w:t>z toho :</w:t>
            </w:r>
          </w:p>
        </w:tc>
        <w:tc>
          <w:tcPr>
            <w:tcW w:w="1585" w:type="dxa"/>
            <w:vAlign w:val="center"/>
          </w:tcPr>
          <w:p w:rsidR="00D2135C" w:rsidRPr="001C37AB" w:rsidRDefault="00D2135C" w:rsidP="00442565">
            <w:pPr>
              <w:tabs>
                <w:tab w:val="right" w:pos="8460"/>
              </w:tabs>
              <w:jc w:val="right"/>
              <w:rPr>
                <w:rFonts w:ascii="Cambria" w:hAnsi="Cambria"/>
                <w:b/>
                <w:sz w:val="22"/>
                <w:szCs w:val="22"/>
              </w:rPr>
            </w:pPr>
          </w:p>
        </w:tc>
        <w:tc>
          <w:tcPr>
            <w:tcW w:w="1537" w:type="dxa"/>
            <w:vAlign w:val="center"/>
          </w:tcPr>
          <w:p w:rsidR="00D2135C" w:rsidRPr="00985B70" w:rsidRDefault="00D2135C" w:rsidP="00442565">
            <w:pPr>
              <w:tabs>
                <w:tab w:val="right" w:pos="8460"/>
              </w:tabs>
              <w:jc w:val="right"/>
              <w:rPr>
                <w:rFonts w:ascii="Cambria" w:hAnsi="Cambria"/>
                <w:b/>
                <w:color w:val="FF0000"/>
                <w:sz w:val="22"/>
                <w:szCs w:val="22"/>
              </w:rPr>
            </w:pPr>
          </w:p>
        </w:tc>
        <w:tc>
          <w:tcPr>
            <w:tcW w:w="2023" w:type="dxa"/>
            <w:vAlign w:val="center"/>
          </w:tcPr>
          <w:p w:rsidR="00D2135C" w:rsidRPr="00985B70" w:rsidRDefault="00D2135C" w:rsidP="00811C61">
            <w:pPr>
              <w:tabs>
                <w:tab w:val="right" w:pos="8460"/>
              </w:tabs>
              <w:jc w:val="right"/>
              <w:rPr>
                <w:rFonts w:ascii="Cambria" w:hAnsi="Cambria"/>
                <w:b/>
                <w:color w:val="FF0000"/>
                <w:sz w:val="22"/>
                <w:szCs w:val="22"/>
              </w:rPr>
            </w:pPr>
          </w:p>
        </w:tc>
        <w:tc>
          <w:tcPr>
            <w:tcW w:w="1366" w:type="dxa"/>
            <w:vAlign w:val="center"/>
          </w:tcPr>
          <w:p w:rsidR="00D2135C" w:rsidRPr="00CB640C" w:rsidRDefault="00D2135C" w:rsidP="00442565">
            <w:pPr>
              <w:tabs>
                <w:tab w:val="right" w:pos="8460"/>
              </w:tabs>
              <w:jc w:val="right"/>
              <w:rPr>
                <w:rFonts w:ascii="Cambria" w:hAnsi="Cambria"/>
                <w:b/>
                <w:sz w:val="22"/>
                <w:szCs w:val="22"/>
              </w:rPr>
            </w:pPr>
          </w:p>
        </w:tc>
      </w:tr>
      <w:tr w:rsidR="00D2135C" w:rsidRPr="00985B70" w:rsidTr="00262B00">
        <w:tc>
          <w:tcPr>
            <w:tcW w:w="2800" w:type="dxa"/>
          </w:tcPr>
          <w:p w:rsidR="00D2135C" w:rsidRPr="000803C3" w:rsidRDefault="00D2135C" w:rsidP="006E5ECE">
            <w:pPr>
              <w:tabs>
                <w:tab w:val="right" w:pos="8460"/>
              </w:tabs>
              <w:jc w:val="both"/>
              <w:rPr>
                <w:rFonts w:ascii="Cambria" w:hAnsi="Cambria"/>
                <w:sz w:val="22"/>
                <w:szCs w:val="22"/>
              </w:rPr>
            </w:pPr>
            <w:r w:rsidRPr="000803C3">
              <w:rPr>
                <w:rFonts w:ascii="Cambria" w:hAnsi="Cambria"/>
                <w:sz w:val="22"/>
                <w:szCs w:val="22"/>
              </w:rPr>
              <w:t>Bežné výdavky</w:t>
            </w:r>
          </w:p>
        </w:tc>
        <w:tc>
          <w:tcPr>
            <w:tcW w:w="1585" w:type="dxa"/>
            <w:vAlign w:val="center"/>
          </w:tcPr>
          <w:p w:rsidR="00D2135C" w:rsidRPr="001C37AB" w:rsidRDefault="00D2135C" w:rsidP="00442565">
            <w:pPr>
              <w:tabs>
                <w:tab w:val="right" w:pos="8460"/>
              </w:tabs>
              <w:jc w:val="right"/>
              <w:rPr>
                <w:rFonts w:ascii="Cambria" w:hAnsi="Cambria"/>
                <w:sz w:val="22"/>
                <w:szCs w:val="22"/>
              </w:rPr>
            </w:pPr>
            <w:r>
              <w:rPr>
                <w:rFonts w:ascii="Cambria" w:hAnsi="Cambria"/>
                <w:sz w:val="22"/>
                <w:szCs w:val="22"/>
              </w:rPr>
              <w:t>398 070</w:t>
            </w:r>
          </w:p>
        </w:tc>
        <w:tc>
          <w:tcPr>
            <w:tcW w:w="1537" w:type="dxa"/>
            <w:vAlign w:val="center"/>
          </w:tcPr>
          <w:p w:rsidR="00D2135C" w:rsidRPr="00CA6BFD" w:rsidRDefault="00D2135C" w:rsidP="00262B00">
            <w:pPr>
              <w:tabs>
                <w:tab w:val="right" w:pos="8460"/>
              </w:tabs>
              <w:jc w:val="right"/>
              <w:rPr>
                <w:rFonts w:ascii="Cambria" w:hAnsi="Cambria"/>
                <w:sz w:val="22"/>
                <w:szCs w:val="22"/>
              </w:rPr>
            </w:pPr>
            <w:r>
              <w:rPr>
                <w:rFonts w:ascii="Cambria" w:hAnsi="Cambria"/>
                <w:sz w:val="22"/>
                <w:szCs w:val="22"/>
              </w:rPr>
              <w:t>413</w:t>
            </w:r>
            <w:r w:rsidR="00262B00">
              <w:rPr>
                <w:rFonts w:ascii="Cambria" w:hAnsi="Cambria"/>
                <w:sz w:val="22"/>
                <w:szCs w:val="22"/>
              </w:rPr>
              <w:t> 066,95</w:t>
            </w:r>
          </w:p>
        </w:tc>
        <w:tc>
          <w:tcPr>
            <w:tcW w:w="2023" w:type="dxa"/>
            <w:vAlign w:val="center"/>
          </w:tcPr>
          <w:p w:rsidR="00D2135C" w:rsidRPr="00CA6BFD" w:rsidRDefault="00262B00" w:rsidP="00811C61">
            <w:pPr>
              <w:tabs>
                <w:tab w:val="right" w:pos="8460"/>
              </w:tabs>
              <w:jc w:val="right"/>
              <w:rPr>
                <w:rFonts w:ascii="Cambria" w:hAnsi="Cambria"/>
                <w:sz w:val="22"/>
                <w:szCs w:val="22"/>
              </w:rPr>
            </w:pPr>
            <w:r>
              <w:rPr>
                <w:rFonts w:ascii="Cambria" w:hAnsi="Cambria"/>
                <w:sz w:val="22"/>
                <w:szCs w:val="22"/>
              </w:rPr>
              <w:t>413 066,95</w:t>
            </w:r>
          </w:p>
        </w:tc>
        <w:tc>
          <w:tcPr>
            <w:tcW w:w="1366" w:type="dxa"/>
            <w:vAlign w:val="center"/>
          </w:tcPr>
          <w:p w:rsidR="00D2135C" w:rsidRPr="00CB640C" w:rsidRDefault="00D2135C" w:rsidP="00442565">
            <w:pPr>
              <w:tabs>
                <w:tab w:val="right" w:pos="8460"/>
              </w:tabs>
              <w:jc w:val="right"/>
              <w:rPr>
                <w:rFonts w:ascii="Cambria" w:hAnsi="Cambria"/>
                <w:sz w:val="22"/>
                <w:szCs w:val="22"/>
              </w:rPr>
            </w:pPr>
            <w:r w:rsidRPr="00CB640C">
              <w:rPr>
                <w:rFonts w:ascii="Cambria" w:hAnsi="Cambria"/>
                <w:sz w:val="22"/>
                <w:szCs w:val="22"/>
              </w:rPr>
              <w:t>100,00</w:t>
            </w:r>
          </w:p>
        </w:tc>
      </w:tr>
      <w:tr w:rsidR="00D2135C" w:rsidRPr="00985B70" w:rsidTr="00262B00">
        <w:tc>
          <w:tcPr>
            <w:tcW w:w="2800" w:type="dxa"/>
          </w:tcPr>
          <w:p w:rsidR="00D2135C" w:rsidRPr="000803C3" w:rsidRDefault="00D2135C" w:rsidP="006E5ECE">
            <w:pPr>
              <w:tabs>
                <w:tab w:val="right" w:pos="8460"/>
              </w:tabs>
              <w:jc w:val="both"/>
              <w:rPr>
                <w:rFonts w:ascii="Cambria" w:hAnsi="Cambria"/>
                <w:sz w:val="22"/>
                <w:szCs w:val="22"/>
              </w:rPr>
            </w:pPr>
            <w:r w:rsidRPr="000803C3">
              <w:rPr>
                <w:rFonts w:ascii="Cambria" w:hAnsi="Cambria"/>
                <w:sz w:val="22"/>
                <w:szCs w:val="22"/>
              </w:rPr>
              <w:t>Kapitálové výdavky</w:t>
            </w:r>
          </w:p>
        </w:tc>
        <w:tc>
          <w:tcPr>
            <w:tcW w:w="1585" w:type="dxa"/>
            <w:vAlign w:val="center"/>
          </w:tcPr>
          <w:p w:rsidR="00D2135C" w:rsidRPr="001C37AB" w:rsidRDefault="00D2135C" w:rsidP="00442565">
            <w:pPr>
              <w:tabs>
                <w:tab w:val="right" w:pos="8460"/>
              </w:tabs>
              <w:jc w:val="right"/>
              <w:rPr>
                <w:rFonts w:ascii="Cambria" w:hAnsi="Cambria"/>
                <w:sz w:val="22"/>
                <w:szCs w:val="22"/>
              </w:rPr>
            </w:pPr>
            <w:r>
              <w:rPr>
                <w:rFonts w:ascii="Cambria" w:hAnsi="Cambria"/>
                <w:sz w:val="22"/>
                <w:szCs w:val="22"/>
              </w:rPr>
              <w:t>681 000</w:t>
            </w:r>
          </w:p>
        </w:tc>
        <w:tc>
          <w:tcPr>
            <w:tcW w:w="1537" w:type="dxa"/>
            <w:vAlign w:val="center"/>
          </w:tcPr>
          <w:p w:rsidR="00D2135C" w:rsidRPr="00CA6BFD" w:rsidRDefault="00D2135C" w:rsidP="00442565">
            <w:pPr>
              <w:tabs>
                <w:tab w:val="right" w:pos="8460"/>
              </w:tabs>
              <w:jc w:val="right"/>
              <w:rPr>
                <w:rFonts w:ascii="Cambria" w:hAnsi="Cambria"/>
                <w:sz w:val="22"/>
                <w:szCs w:val="22"/>
              </w:rPr>
            </w:pPr>
            <w:r>
              <w:rPr>
                <w:rFonts w:ascii="Cambria" w:hAnsi="Cambria"/>
                <w:sz w:val="22"/>
                <w:szCs w:val="22"/>
              </w:rPr>
              <w:t>517 366,74</w:t>
            </w:r>
          </w:p>
        </w:tc>
        <w:tc>
          <w:tcPr>
            <w:tcW w:w="2023" w:type="dxa"/>
            <w:vAlign w:val="center"/>
          </w:tcPr>
          <w:p w:rsidR="00D2135C" w:rsidRPr="00CA6BFD" w:rsidRDefault="00D2135C" w:rsidP="00811C61">
            <w:pPr>
              <w:tabs>
                <w:tab w:val="right" w:pos="8460"/>
              </w:tabs>
              <w:jc w:val="right"/>
              <w:rPr>
                <w:rFonts w:ascii="Cambria" w:hAnsi="Cambria"/>
                <w:sz w:val="22"/>
                <w:szCs w:val="22"/>
              </w:rPr>
            </w:pPr>
            <w:r>
              <w:rPr>
                <w:rFonts w:ascii="Cambria" w:hAnsi="Cambria"/>
                <w:sz w:val="22"/>
                <w:szCs w:val="22"/>
              </w:rPr>
              <w:t>517 366,74</w:t>
            </w:r>
          </w:p>
        </w:tc>
        <w:tc>
          <w:tcPr>
            <w:tcW w:w="1366" w:type="dxa"/>
            <w:vAlign w:val="center"/>
          </w:tcPr>
          <w:p w:rsidR="00D2135C" w:rsidRPr="00CB640C" w:rsidRDefault="00D2135C" w:rsidP="00442565">
            <w:pPr>
              <w:tabs>
                <w:tab w:val="right" w:pos="8460"/>
              </w:tabs>
              <w:jc w:val="right"/>
              <w:rPr>
                <w:rFonts w:ascii="Cambria" w:hAnsi="Cambria"/>
                <w:sz w:val="22"/>
                <w:szCs w:val="22"/>
              </w:rPr>
            </w:pPr>
            <w:r w:rsidRPr="00CB640C">
              <w:rPr>
                <w:rFonts w:ascii="Cambria" w:hAnsi="Cambria"/>
                <w:sz w:val="22"/>
                <w:szCs w:val="22"/>
              </w:rPr>
              <w:t>100,00</w:t>
            </w:r>
          </w:p>
        </w:tc>
      </w:tr>
      <w:tr w:rsidR="00D2135C" w:rsidRPr="00985B70" w:rsidTr="00262B00">
        <w:tc>
          <w:tcPr>
            <w:tcW w:w="2800" w:type="dxa"/>
          </w:tcPr>
          <w:p w:rsidR="00D2135C" w:rsidRPr="000803C3" w:rsidRDefault="00D2135C" w:rsidP="006E5ECE">
            <w:pPr>
              <w:tabs>
                <w:tab w:val="right" w:pos="8460"/>
              </w:tabs>
              <w:jc w:val="both"/>
              <w:rPr>
                <w:rFonts w:ascii="Cambria" w:hAnsi="Cambria"/>
                <w:sz w:val="22"/>
                <w:szCs w:val="22"/>
              </w:rPr>
            </w:pPr>
            <w:r w:rsidRPr="000803C3">
              <w:rPr>
                <w:rFonts w:ascii="Cambria" w:hAnsi="Cambria"/>
                <w:sz w:val="22"/>
                <w:szCs w:val="22"/>
              </w:rPr>
              <w:t>Finančné výdavky</w:t>
            </w:r>
          </w:p>
        </w:tc>
        <w:tc>
          <w:tcPr>
            <w:tcW w:w="1585" w:type="dxa"/>
            <w:vAlign w:val="center"/>
          </w:tcPr>
          <w:p w:rsidR="00D2135C" w:rsidRPr="001C37AB" w:rsidRDefault="00D2135C" w:rsidP="00442565">
            <w:pPr>
              <w:tabs>
                <w:tab w:val="right" w:pos="8460"/>
              </w:tabs>
              <w:jc w:val="right"/>
              <w:rPr>
                <w:rFonts w:ascii="Cambria" w:hAnsi="Cambria"/>
                <w:sz w:val="22"/>
                <w:szCs w:val="22"/>
              </w:rPr>
            </w:pPr>
            <w:r w:rsidRPr="001C37AB">
              <w:rPr>
                <w:rFonts w:ascii="Cambria" w:hAnsi="Cambria"/>
                <w:sz w:val="22"/>
                <w:szCs w:val="22"/>
              </w:rPr>
              <w:t>0,00</w:t>
            </w:r>
          </w:p>
        </w:tc>
        <w:tc>
          <w:tcPr>
            <w:tcW w:w="1537" w:type="dxa"/>
            <w:vAlign w:val="center"/>
          </w:tcPr>
          <w:p w:rsidR="00D2135C" w:rsidRPr="00CA6BFD" w:rsidRDefault="00D2135C" w:rsidP="00442565">
            <w:pPr>
              <w:tabs>
                <w:tab w:val="right" w:pos="8460"/>
              </w:tabs>
              <w:jc w:val="right"/>
              <w:rPr>
                <w:rFonts w:ascii="Cambria" w:hAnsi="Cambria"/>
                <w:sz w:val="22"/>
                <w:szCs w:val="22"/>
              </w:rPr>
            </w:pPr>
            <w:r>
              <w:rPr>
                <w:rFonts w:ascii="Cambria" w:hAnsi="Cambria"/>
                <w:sz w:val="22"/>
                <w:szCs w:val="22"/>
              </w:rPr>
              <w:t>40 000,00</w:t>
            </w:r>
          </w:p>
        </w:tc>
        <w:tc>
          <w:tcPr>
            <w:tcW w:w="2023" w:type="dxa"/>
            <w:vAlign w:val="center"/>
          </w:tcPr>
          <w:p w:rsidR="00D2135C" w:rsidRPr="00CA6BFD" w:rsidRDefault="00D2135C" w:rsidP="00811C61">
            <w:pPr>
              <w:tabs>
                <w:tab w:val="right" w:pos="8460"/>
              </w:tabs>
              <w:jc w:val="right"/>
              <w:rPr>
                <w:rFonts w:ascii="Cambria" w:hAnsi="Cambria"/>
                <w:sz w:val="22"/>
                <w:szCs w:val="22"/>
              </w:rPr>
            </w:pPr>
            <w:r>
              <w:rPr>
                <w:rFonts w:ascii="Cambria" w:hAnsi="Cambria"/>
                <w:sz w:val="22"/>
                <w:szCs w:val="22"/>
              </w:rPr>
              <w:t>40 000,00</w:t>
            </w:r>
          </w:p>
        </w:tc>
        <w:tc>
          <w:tcPr>
            <w:tcW w:w="1366" w:type="dxa"/>
            <w:vAlign w:val="center"/>
          </w:tcPr>
          <w:p w:rsidR="00D2135C" w:rsidRPr="00CB640C" w:rsidRDefault="00D2135C" w:rsidP="00442565">
            <w:pPr>
              <w:tabs>
                <w:tab w:val="right" w:pos="8460"/>
              </w:tabs>
              <w:jc w:val="right"/>
              <w:rPr>
                <w:rFonts w:ascii="Cambria" w:hAnsi="Cambria"/>
                <w:sz w:val="22"/>
                <w:szCs w:val="22"/>
              </w:rPr>
            </w:pPr>
            <w:r w:rsidRPr="00CB640C">
              <w:rPr>
                <w:rFonts w:ascii="Cambria" w:hAnsi="Cambria"/>
                <w:sz w:val="22"/>
                <w:szCs w:val="22"/>
              </w:rPr>
              <w:t>0,00</w:t>
            </w:r>
          </w:p>
        </w:tc>
      </w:tr>
      <w:tr w:rsidR="00C16EF1" w:rsidRPr="00985B70" w:rsidTr="00262B00">
        <w:tc>
          <w:tcPr>
            <w:tcW w:w="2800" w:type="dxa"/>
          </w:tcPr>
          <w:p w:rsidR="00C16EF1" w:rsidRPr="00904EAB" w:rsidRDefault="00C16EF1" w:rsidP="000803C3">
            <w:pPr>
              <w:tabs>
                <w:tab w:val="right" w:pos="8460"/>
              </w:tabs>
              <w:jc w:val="both"/>
              <w:rPr>
                <w:rFonts w:ascii="Cambria" w:hAnsi="Cambria"/>
                <w:b/>
                <w:color w:val="000000" w:themeColor="text1"/>
              </w:rPr>
            </w:pPr>
            <w:r w:rsidRPr="00904EAB">
              <w:rPr>
                <w:rFonts w:ascii="Cambria" w:hAnsi="Cambria"/>
                <w:b/>
                <w:color w:val="000000" w:themeColor="text1"/>
              </w:rPr>
              <w:t>Rozpočet obce za rok 20</w:t>
            </w:r>
            <w:r w:rsidR="00904EAB" w:rsidRPr="00904EAB">
              <w:rPr>
                <w:rFonts w:ascii="Cambria" w:hAnsi="Cambria"/>
                <w:b/>
                <w:color w:val="000000" w:themeColor="text1"/>
              </w:rPr>
              <w:t>20</w:t>
            </w:r>
          </w:p>
        </w:tc>
        <w:tc>
          <w:tcPr>
            <w:tcW w:w="1585" w:type="dxa"/>
            <w:vAlign w:val="center"/>
          </w:tcPr>
          <w:p w:rsidR="00C16EF1" w:rsidRPr="00904EAB" w:rsidRDefault="00904EAB" w:rsidP="00442565">
            <w:pPr>
              <w:tabs>
                <w:tab w:val="right" w:pos="8460"/>
              </w:tabs>
              <w:jc w:val="right"/>
              <w:rPr>
                <w:rFonts w:ascii="Cambria" w:hAnsi="Cambria"/>
                <w:b/>
                <w:color w:val="000000" w:themeColor="text1"/>
              </w:rPr>
            </w:pPr>
            <w:r w:rsidRPr="00904EAB">
              <w:rPr>
                <w:rFonts w:ascii="Cambria" w:hAnsi="Cambria"/>
                <w:b/>
                <w:color w:val="000000" w:themeColor="text1"/>
              </w:rPr>
              <w:t>0</w:t>
            </w:r>
          </w:p>
        </w:tc>
        <w:tc>
          <w:tcPr>
            <w:tcW w:w="1537" w:type="dxa"/>
            <w:vAlign w:val="center"/>
          </w:tcPr>
          <w:p w:rsidR="00C16EF1" w:rsidRPr="00904EAB" w:rsidRDefault="00904EAB" w:rsidP="00442565">
            <w:pPr>
              <w:tabs>
                <w:tab w:val="right" w:pos="8460"/>
              </w:tabs>
              <w:jc w:val="right"/>
              <w:rPr>
                <w:rFonts w:ascii="Cambria" w:hAnsi="Cambria"/>
                <w:b/>
                <w:color w:val="000000" w:themeColor="text1"/>
              </w:rPr>
            </w:pPr>
            <w:r w:rsidRPr="00904EAB">
              <w:rPr>
                <w:rFonts w:ascii="Cambria" w:hAnsi="Cambria"/>
                <w:b/>
                <w:color w:val="000000" w:themeColor="text1"/>
              </w:rPr>
              <w:t>29 572,10</w:t>
            </w:r>
          </w:p>
        </w:tc>
        <w:tc>
          <w:tcPr>
            <w:tcW w:w="2023" w:type="dxa"/>
            <w:vAlign w:val="center"/>
          </w:tcPr>
          <w:p w:rsidR="00C16EF1" w:rsidRPr="00904EAB" w:rsidRDefault="00904EAB" w:rsidP="00442565">
            <w:pPr>
              <w:tabs>
                <w:tab w:val="right" w:pos="8460"/>
              </w:tabs>
              <w:jc w:val="right"/>
              <w:rPr>
                <w:rFonts w:ascii="Cambria" w:hAnsi="Cambria"/>
                <w:b/>
                <w:color w:val="000000" w:themeColor="text1"/>
                <w:highlight w:val="red"/>
              </w:rPr>
            </w:pPr>
            <w:r w:rsidRPr="00904EAB">
              <w:rPr>
                <w:rFonts w:ascii="Cambria" w:hAnsi="Cambria"/>
                <w:b/>
                <w:color w:val="000000" w:themeColor="text1"/>
              </w:rPr>
              <w:t>29 572,10</w:t>
            </w:r>
          </w:p>
        </w:tc>
        <w:tc>
          <w:tcPr>
            <w:tcW w:w="1366" w:type="dxa"/>
            <w:vAlign w:val="center"/>
          </w:tcPr>
          <w:p w:rsidR="00C16EF1" w:rsidRPr="00904EAB" w:rsidRDefault="00CB640C" w:rsidP="00CB640C">
            <w:pPr>
              <w:tabs>
                <w:tab w:val="right" w:pos="8460"/>
              </w:tabs>
              <w:jc w:val="right"/>
              <w:rPr>
                <w:rFonts w:ascii="Cambria" w:hAnsi="Cambria"/>
                <w:b/>
                <w:color w:val="000000" w:themeColor="text1"/>
                <w:highlight w:val="red"/>
              </w:rPr>
            </w:pPr>
            <w:r w:rsidRPr="00904EAB">
              <w:rPr>
                <w:rFonts w:ascii="Cambria" w:hAnsi="Cambria"/>
                <w:b/>
                <w:color w:val="000000" w:themeColor="text1"/>
              </w:rPr>
              <w:t>100,00</w:t>
            </w:r>
          </w:p>
        </w:tc>
      </w:tr>
    </w:tbl>
    <w:p w:rsidR="009F44E2" w:rsidRDefault="009F44E2" w:rsidP="00257ABC">
      <w:pPr>
        <w:tabs>
          <w:tab w:val="left" w:pos="2340"/>
          <w:tab w:val="right" w:pos="6840"/>
          <w:tab w:val="right" w:pos="8820"/>
        </w:tabs>
        <w:jc w:val="both"/>
        <w:rPr>
          <w:rFonts w:ascii="Cambria" w:hAnsi="Cambria"/>
          <w:b/>
          <w:i/>
          <w:color w:val="00B0F0"/>
          <w:u w:val="single"/>
        </w:rPr>
      </w:pPr>
    </w:p>
    <w:p w:rsidR="00811C61" w:rsidRDefault="00811C61" w:rsidP="00257ABC">
      <w:pPr>
        <w:tabs>
          <w:tab w:val="left" w:pos="2340"/>
          <w:tab w:val="right" w:pos="6840"/>
          <w:tab w:val="right" w:pos="8820"/>
        </w:tabs>
        <w:jc w:val="both"/>
        <w:rPr>
          <w:rFonts w:ascii="Cambria" w:hAnsi="Cambria"/>
          <w:b/>
          <w:i/>
          <w:color w:val="00B0F0"/>
          <w:u w:val="single"/>
        </w:rPr>
      </w:pPr>
    </w:p>
    <w:p w:rsidR="00811C61" w:rsidRDefault="00811C61" w:rsidP="00257ABC">
      <w:pPr>
        <w:tabs>
          <w:tab w:val="left" w:pos="2340"/>
          <w:tab w:val="right" w:pos="6840"/>
          <w:tab w:val="right" w:pos="8820"/>
        </w:tabs>
        <w:jc w:val="both"/>
        <w:rPr>
          <w:rFonts w:ascii="Cambria" w:hAnsi="Cambria"/>
          <w:b/>
          <w:i/>
          <w:color w:val="00B0F0"/>
          <w:u w:val="single"/>
        </w:rPr>
      </w:pPr>
    </w:p>
    <w:p w:rsidR="00811C61" w:rsidRDefault="00811C61" w:rsidP="00257ABC">
      <w:pPr>
        <w:tabs>
          <w:tab w:val="left" w:pos="2340"/>
          <w:tab w:val="right" w:pos="6840"/>
          <w:tab w:val="right" w:pos="8820"/>
        </w:tabs>
        <w:jc w:val="both"/>
        <w:rPr>
          <w:rFonts w:ascii="Cambria" w:hAnsi="Cambria"/>
          <w:b/>
          <w:i/>
          <w:color w:val="00B0F0"/>
          <w:u w:val="single"/>
        </w:rPr>
      </w:pPr>
    </w:p>
    <w:p w:rsidR="00811C61" w:rsidRDefault="00811C61" w:rsidP="00257ABC">
      <w:pPr>
        <w:tabs>
          <w:tab w:val="left" w:pos="2340"/>
          <w:tab w:val="right" w:pos="6840"/>
          <w:tab w:val="right" w:pos="8820"/>
        </w:tabs>
        <w:jc w:val="both"/>
        <w:rPr>
          <w:rFonts w:ascii="Cambria" w:hAnsi="Cambria"/>
          <w:b/>
          <w:i/>
          <w:color w:val="00B0F0"/>
          <w:u w:val="single"/>
        </w:rPr>
      </w:pPr>
    </w:p>
    <w:p w:rsidR="00811C61" w:rsidRDefault="00811C61" w:rsidP="00257ABC">
      <w:pPr>
        <w:tabs>
          <w:tab w:val="left" w:pos="2340"/>
          <w:tab w:val="right" w:pos="6840"/>
          <w:tab w:val="right" w:pos="8820"/>
        </w:tabs>
        <w:jc w:val="both"/>
        <w:rPr>
          <w:rFonts w:ascii="Cambria" w:hAnsi="Cambria"/>
          <w:b/>
          <w:i/>
          <w:color w:val="00B0F0"/>
          <w:u w:val="single"/>
        </w:rPr>
      </w:pPr>
    </w:p>
    <w:p w:rsidR="00811C61" w:rsidRDefault="00811C61" w:rsidP="00257ABC">
      <w:pPr>
        <w:tabs>
          <w:tab w:val="left" w:pos="2340"/>
          <w:tab w:val="right" w:pos="6840"/>
          <w:tab w:val="right" w:pos="8820"/>
        </w:tabs>
        <w:jc w:val="both"/>
        <w:rPr>
          <w:rFonts w:ascii="Cambria" w:hAnsi="Cambria"/>
          <w:b/>
          <w:i/>
          <w:color w:val="00B0F0"/>
          <w:u w:val="single"/>
        </w:rPr>
      </w:pPr>
    </w:p>
    <w:p w:rsidR="00811C61" w:rsidRDefault="00811C61" w:rsidP="00257ABC">
      <w:pPr>
        <w:tabs>
          <w:tab w:val="left" w:pos="2340"/>
          <w:tab w:val="right" w:pos="6840"/>
          <w:tab w:val="right" w:pos="8820"/>
        </w:tabs>
        <w:jc w:val="both"/>
        <w:rPr>
          <w:rFonts w:ascii="Cambria" w:hAnsi="Cambria"/>
          <w:b/>
          <w:i/>
          <w:color w:val="00B0F0"/>
          <w:u w:val="single"/>
        </w:rPr>
      </w:pPr>
    </w:p>
    <w:p w:rsidR="00294EA8" w:rsidRPr="00B560B4" w:rsidRDefault="00B730DA" w:rsidP="00257ABC">
      <w:pPr>
        <w:tabs>
          <w:tab w:val="left" w:pos="2340"/>
          <w:tab w:val="right" w:pos="6840"/>
          <w:tab w:val="right" w:pos="8820"/>
        </w:tabs>
        <w:jc w:val="both"/>
        <w:rPr>
          <w:rFonts w:ascii="Cambria" w:hAnsi="Cambria"/>
          <w:b/>
          <w:i/>
          <w:color w:val="00B0F0"/>
          <w:u w:val="single"/>
        </w:rPr>
      </w:pPr>
      <w:r w:rsidRPr="00B560B4">
        <w:rPr>
          <w:rFonts w:ascii="Cambria" w:hAnsi="Cambria"/>
          <w:b/>
          <w:i/>
          <w:color w:val="00B0F0"/>
          <w:u w:val="single"/>
        </w:rPr>
        <w:lastRenderedPageBreak/>
        <w:t>7.2  Prebytok rozp</w:t>
      </w:r>
      <w:r w:rsidR="00BF616E">
        <w:rPr>
          <w:rFonts w:ascii="Cambria" w:hAnsi="Cambria"/>
          <w:b/>
          <w:i/>
          <w:color w:val="00B0F0"/>
          <w:u w:val="single"/>
        </w:rPr>
        <w:t>očtového hospodárenia za rok 2020</w:t>
      </w:r>
    </w:p>
    <w:p w:rsidR="00B730DA" w:rsidRDefault="00B730DA" w:rsidP="00257ABC">
      <w:pPr>
        <w:tabs>
          <w:tab w:val="left" w:pos="2340"/>
          <w:tab w:val="right" w:pos="6840"/>
          <w:tab w:val="right" w:pos="8820"/>
        </w:tabs>
        <w:jc w:val="both"/>
        <w:rPr>
          <w:rFonts w:ascii="Cambria" w:hAnsi="Cambria"/>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9"/>
        <w:gridCol w:w="4710"/>
      </w:tblGrid>
      <w:tr w:rsidR="00222C1A" w:rsidRPr="00222C1A" w:rsidTr="00CD6EB1">
        <w:tc>
          <w:tcPr>
            <w:tcW w:w="4709" w:type="dxa"/>
            <w:vAlign w:val="center"/>
          </w:tcPr>
          <w:p w:rsidR="00222C1A" w:rsidRPr="00222C1A" w:rsidRDefault="00222C1A" w:rsidP="00CD6EB1">
            <w:pPr>
              <w:tabs>
                <w:tab w:val="left" w:pos="2340"/>
                <w:tab w:val="right" w:pos="6840"/>
                <w:tab w:val="right" w:pos="8820"/>
              </w:tabs>
              <w:spacing w:line="276" w:lineRule="auto"/>
              <w:jc w:val="center"/>
              <w:rPr>
                <w:rFonts w:ascii="Cambria" w:hAnsi="Cambria"/>
                <w:b/>
              </w:rPr>
            </w:pPr>
          </w:p>
          <w:p w:rsidR="00222C1A" w:rsidRPr="00222C1A" w:rsidRDefault="00222C1A" w:rsidP="00CD6EB1">
            <w:pPr>
              <w:tabs>
                <w:tab w:val="left" w:pos="2340"/>
                <w:tab w:val="right" w:pos="6840"/>
                <w:tab w:val="right" w:pos="8820"/>
              </w:tabs>
              <w:spacing w:line="276" w:lineRule="auto"/>
              <w:jc w:val="center"/>
              <w:rPr>
                <w:rFonts w:ascii="Cambria" w:hAnsi="Cambria"/>
                <w:b/>
              </w:rPr>
            </w:pPr>
            <w:r w:rsidRPr="00222C1A">
              <w:rPr>
                <w:rFonts w:ascii="Cambria" w:hAnsi="Cambria"/>
                <w:b/>
              </w:rPr>
              <w:t>Hospodárenie obce</w:t>
            </w:r>
          </w:p>
          <w:p w:rsidR="00222C1A" w:rsidRPr="00222C1A" w:rsidRDefault="00222C1A" w:rsidP="00CD6EB1">
            <w:pPr>
              <w:tabs>
                <w:tab w:val="left" w:pos="2340"/>
                <w:tab w:val="right" w:pos="6840"/>
                <w:tab w:val="right" w:pos="8820"/>
              </w:tabs>
              <w:spacing w:line="276" w:lineRule="auto"/>
              <w:rPr>
                <w:rFonts w:ascii="Cambria" w:hAnsi="Cambria"/>
                <w:b/>
              </w:rPr>
            </w:pPr>
          </w:p>
        </w:tc>
        <w:tc>
          <w:tcPr>
            <w:tcW w:w="4710" w:type="dxa"/>
            <w:vAlign w:val="center"/>
          </w:tcPr>
          <w:p w:rsidR="00222C1A" w:rsidRPr="00222C1A" w:rsidRDefault="00222C1A" w:rsidP="00CD6EB1">
            <w:pPr>
              <w:tabs>
                <w:tab w:val="left" w:pos="2340"/>
                <w:tab w:val="right" w:pos="6840"/>
                <w:tab w:val="right" w:pos="8820"/>
              </w:tabs>
              <w:spacing w:line="276" w:lineRule="auto"/>
              <w:jc w:val="center"/>
              <w:rPr>
                <w:rFonts w:ascii="Cambria" w:hAnsi="Cambria"/>
                <w:b/>
              </w:rPr>
            </w:pPr>
          </w:p>
          <w:p w:rsidR="00222C1A" w:rsidRPr="00222C1A" w:rsidRDefault="00D2135C" w:rsidP="00CD6EB1">
            <w:pPr>
              <w:tabs>
                <w:tab w:val="left" w:pos="2340"/>
                <w:tab w:val="right" w:pos="6840"/>
                <w:tab w:val="right" w:pos="8820"/>
              </w:tabs>
              <w:spacing w:line="276" w:lineRule="auto"/>
              <w:jc w:val="center"/>
              <w:rPr>
                <w:rFonts w:ascii="Cambria" w:hAnsi="Cambria"/>
                <w:b/>
              </w:rPr>
            </w:pPr>
            <w:r>
              <w:rPr>
                <w:rFonts w:ascii="Cambria" w:hAnsi="Cambria"/>
                <w:b/>
              </w:rPr>
              <w:t>Skutočnosť k 31.12.2020</w:t>
            </w:r>
          </w:p>
          <w:p w:rsidR="00222C1A" w:rsidRPr="00222C1A" w:rsidRDefault="00222C1A" w:rsidP="00CD6EB1">
            <w:pPr>
              <w:tabs>
                <w:tab w:val="left" w:pos="2340"/>
                <w:tab w:val="right" w:pos="6840"/>
                <w:tab w:val="right" w:pos="8820"/>
              </w:tabs>
              <w:spacing w:line="276" w:lineRule="auto"/>
              <w:jc w:val="center"/>
              <w:rPr>
                <w:rFonts w:ascii="Cambria" w:hAnsi="Cambria"/>
                <w:b/>
              </w:rPr>
            </w:pP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Bežné príjmy spolu</w:t>
            </w:r>
          </w:p>
        </w:tc>
        <w:tc>
          <w:tcPr>
            <w:tcW w:w="4710" w:type="dxa"/>
          </w:tcPr>
          <w:p w:rsidR="00222C1A" w:rsidRPr="00222C1A" w:rsidRDefault="00D2135C" w:rsidP="00CD6EB1">
            <w:pPr>
              <w:tabs>
                <w:tab w:val="left" w:pos="2340"/>
                <w:tab w:val="right" w:pos="6840"/>
                <w:tab w:val="right" w:pos="8820"/>
              </w:tabs>
              <w:spacing w:line="276" w:lineRule="auto"/>
              <w:jc w:val="right"/>
              <w:rPr>
                <w:rFonts w:ascii="Cambria" w:hAnsi="Cambria"/>
                <w:color w:val="FF0000"/>
              </w:rPr>
            </w:pPr>
            <w:r>
              <w:rPr>
                <w:rFonts w:ascii="Cambria" w:hAnsi="Cambria"/>
              </w:rPr>
              <w:t>433 752,58</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z toho: bežné príjmy obce</w:t>
            </w:r>
          </w:p>
        </w:tc>
        <w:tc>
          <w:tcPr>
            <w:tcW w:w="4710" w:type="dxa"/>
          </w:tcPr>
          <w:p w:rsidR="00222C1A" w:rsidRPr="00222C1A" w:rsidRDefault="00D2135C" w:rsidP="00CD6EB1">
            <w:pPr>
              <w:tabs>
                <w:tab w:val="left" w:pos="2340"/>
                <w:tab w:val="right" w:pos="6840"/>
                <w:tab w:val="right" w:pos="8820"/>
              </w:tabs>
              <w:spacing w:line="276" w:lineRule="auto"/>
              <w:jc w:val="right"/>
              <w:rPr>
                <w:rFonts w:ascii="Cambria" w:hAnsi="Cambria"/>
                <w:color w:val="FF0000"/>
              </w:rPr>
            </w:pPr>
            <w:r>
              <w:rPr>
                <w:rFonts w:ascii="Cambria" w:hAnsi="Cambria"/>
              </w:rPr>
              <w:t>433 752,58</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Bežné výdavky spolu</w:t>
            </w:r>
          </w:p>
        </w:tc>
        <w:tc>
          <w:tcPr>
            <w:tcW w:w="4710" w:type="dxa"/>
          </w:tcPr>
          <w:p w:rsidR="00222C1A" w:rsidRPr="00222C1A" w:rsidRDefault="00D2135C" w:rsidP="00CD6EB1">
            <w:pPr>
              <w:tabs>
                <w:tab w:val="left" w:pos="2340"/>
                <w:tab w:val="right" w:pos="6840"/>
                <w:tab w:val="right" w:pos="8820"/>
              </w:tabs>
              <w:spacing w:line="276" w:lineRule="auto"/>
              <w:jc w:val="right"/>
              <w:rPr>
                <w:rFonts w:ascii="Cambria" w:hAnsi="Cambria"/>
                <w:color w:val="FF0000"/>
              </w:rPr>
            </w:pPr>
            <w:r>
              <w:rPr>
                <w:rFonts w:ascii="Cambria" w:hAnsi="Cambria"/>
              </w:rPr>
              <w:t>413 066,95</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z toho: bežné výdavky obce</w:t>
            </w:r>
          </w:p>
        </w:tc>
        <w:tc>
          <w:tcPr>
            <w:tcW w:w="4710" w:type="dxa"/>
          </w:tcPr>
          <w:p w:rsidR="00222C1A" w:rsidRPr="00222C1A" w:rsidRDefault="00D2135C" w:rsidP="00CD6EB1">
            <w:pPr>
              <w:tabs>
                <w:tab w:val="left" w:pos="2340"/>
                <w:tab w:val="right" w:pos="6840"/>
                <w:tab w:val="right" w:pos="8820"/>
              </w:tabs>
              <w:spacing w:line="276" w:lineRule="auto"/>
              <w:jc w:val="right"/>
              <w:rPr>
                <w:rFonts w:ascii="Cambria" w:hAnsi="Cambria"/>
                <w:color w:val="FF0000"/>
              </w:rPr>
            </w:pPr>
            <w:r>
              <w:rPr>
                <w:rFonts w:ascii="Cambria" w:hAnsi="Cambria"/>
              </w:rPr>
              <w:t>413 066,95</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Bežný rozpočet</w:t>
            </w:r>
          </w:p>
        </w:tc>
        <w:tc>
          <w:tcPr>
            <w:tcW w:w="4710" w:type="dxa"/>
          </w:tcPr>
          <w:p w:rsidR="00222C1A" w:rsidRPr="00222C1A" w:rsidRDefault="00222C1A" w:rsidP="00CB640C">
            <w:pPr>
              <w:tabs>
                <w:tab w:val="left" w:pos="2340"/>
                <w:tab w:val="right" w:pos="6840"/>
                <w:tab w:val="right" w:pos="8820"/>
              </w:tabs>
              <w:spacing w:line="276" w:lineRule="auto"/>
              <w:jc w:val="right"/>
              <w:rPr>
                <w:rFonts w:ascii="Cambria" w:hAnsi="Cambria"/>
                <w:b/>
                <w:i/>
              </w:rPr>
            </w:pPr>
            <w:r w:rsidRPr="00222C1A">
              <w:rPr>
                <w:rFonts w:ascii="Cambria" w:hAnsi="Cambria"/>
                <w:b/>
                <w:i/>
              </w:rPr>
              <w:t xml:space="preserve">+ </w:t>
            </w:r>
            <w:r w:rsidR="00D2135C" w:rsidRPr="00D2135C">
              <w:rPr>
                <w:rFonts w:ascii="Cambria" w:hAnsi="Cambria"/>
                <w:b/>
                <w:i/>
              </w:rPr>
              <w:t>20 685,63</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Kapitálové príjmy spolu</w:t>
            </w:r>
          </w:p>
        </w:tc>
        <w:tc>
          <w:tcPr>
            <w:tcW w:w="4710" w:type="dxa"/>
          </w:tcPr>
          <w:p w:rsidR="00222C1A" w:rsidRPr="00E274F5" w:rsidRDefault="00BF616E" w:rsidP="00CD6EB1">
            <w:pPr>
              <w:tabs>
                <w:tab w:val="left" w:pos="2340"/>
                <w:tab w:val="right" w:pos="6840"/>
                <w:tab w:val="right" w:pos="8820"/>
              </w:tabs>
              <w:spacing w:line="276" w:lineRule="auto"/>
              <w:jc w:val="right"/>
              <w:rPr>
                <w:rFonts w:ascii="Cambria" w:hAnsi="Cambria"/>
              </w:rPr>
            </w:pPr>
            <w:r w:rsidRPr="00E274F5">
              <w:rPr>
                <w:rFonts w:ascii="Cambria" w:hAnsi="Cambria"/>
              </w:rPr>
              <w:t>137 808,85</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z toho: kapitálové príjmy obce</w:t>
            </w:r>
          </w:p>
        </w:tc>
        <w:tc>
          <w:tcPr>
            <w:tcW w:w="4710" w:type="dxa"/>
          </w:tcPr>
          <w:p w:rsidR="00222C1A" w:rsidRPr="00E274F5" w:rsidRDefault="00BF616E" w:rsidP="00CD6EB1">
            <w:pPr>
              <w:tabs>
                <w:tab w:val="left" w:pos="2340"/>
                <w:tab w:val="right" w:pos="6840"/>
                <w:tab w:val="right" w:pos="8820"/>
              </w:tabs>
              <w:spacing w:line="276" w:lineRule="auto"/>
              <w:jc w:val="right"/>
              <w:rPr>
                <w:rFonts w:ascii="Cambria" w:hAnsi="Cambria"/>
              </w:rPr>
            </w:pPr>
            <w:r w:rsidRPr="00E274F5">
              <w:rPr>
                <w:rFonts w:ascii="Cambria" w:hAnsi="Cambria"/>
              </w:rPr>
              <w:t>137 808,85</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Kapitálové výdavky spolu</w:t>
            </w:r>
          </w:p>
        </w:tc>
        <w:tc>
          <w:tcPr>
            <w:tcW w:w="4710" w:type="dxa"/>
          </w:tcPr>
          <w:p w:rsidR="00222C1A" w:rsidRPr="00222C1A" w:rsidRDefault="00262B00" w:rsidP="00CD6EB1">
            <w:pPr>
              <w:tabs>
                <w:tab w:val="left" w:pos="2340"/>
                <w:tab w:val="right" w:pos="6840"/>
                <w:tab w:val="right" w:pos="8820"/>
              </w:tabs>
              <w:spacing w:line="276" w:lineRule="auto"/>
              <w:jc w:val="right"/>
              <w:rPr>
                <w:rFonts w:ascii="Cambria" w:hAnsi="Cambria"/>
                <w:color w:val="FF0000"/>
              </w:rPr>
            </w:pPr>
            <w:r>
              <w:rPr>
                <w:rFonts w:ascii="Cambria" w:hAnsi="Cambria"/>
              </w:rPr>
              <w:t>517 366,74</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Z toho: kapitálové výdavky obce</w:t>
            </w:r>
          </w:p>
        </w:tc>
        <w:tc>
          <w:tcPr>
            <w:tcW w:w="4710" w:type="dxa"/>
          </w:tcPr>
          <w:p w:rsidR="00262B00" w:rsidRPr="00FA431E" w:rsidRDefault="00262B00" w:rsidP="00FA431E">
            <w:pPr>
              <w:pStyle w:val="Odsekzoznamu"/>
              <w:numPr>
                <w:ilvl w:val="0"/>
                <w:numId w:val="29"/>
              </w:numPr>
              <w:tabs>
                <w:tab w:val="left" w:pos="2340"/>
                <w:tab w:val="right" w:pos="6840"/>
                <w:tab w:val="right" w:pos="8820"/>
              </w:tabs>
              <w:spacing w:line="276" w:lineRule="auto"/>
              <w:jc w:val="right"/>
              <w:rPr>
                <w:rFonts w:ascii="Cambria" w:hAnsi="Cambria"/>
              </w:rPr>
            </w:pPr>
            <w:r w:rsidRPr="00FA431E">
              <w:rPr>
                <w:rFonts w:ascii="Cambria" w:hAnsi="Cambria"/>
              </w:rPr>
              <w:t>366,74</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Kapitálový rozpočet</w:t>
            </w:r>
          </w:p>
        </w:tc>
        <w:tc>
          <w:tcPr>
            <w:tcW w:w="4710" w:type="dxa"/>
          </w:tcPr>
          <w:p w:rsidR="00222C1A" w:rsidRPr="00FA431E" w:rsidRDefault="00FA431E" w:rsidP="00FA431E">
            <w:pPr>
              <w:tabs>
                <w:tab w:val="left" w:pos="2340"/>
                <w:tab w:val="right" w:pos="6840"/>
                <w:tab w:val="right" w:pos="8820"/>
              </w:tabs>
              <w:spacing w:line="276" w:lineRule="auto"/>
              <w:rPr>
                <w:rFonts w:ascii="Cambria" w:hAnsi="Cambria"/>
                <w:b/>
                <w:i/>
              </w:rPr>
            </w:pPr>
            <w:r w:rsidRPr="00FA431E">
              <w:rPr>
                <w:rFonts w:ascii="Cambria" w:hAnsi="Cambria"/>
                <w:b/>
                <w:i/>
              </w:rPr>
              <w:t xml:space="preserve"> </w:t>
            </w:r>
            <w:r>
              <w:rPr>
                <w:rFonts w:ascii="Cambria" w:hAnsi="Cambria"/>
                <w:b/>
                <w:i/>
              </w:rPr>
              <w:t xml:space="preserve">                                                          - </w:t>
            </w:r>
            <w:r w:rsidR="00BF616E" w:rsidRPr="00FA431E">
              <w:rPr>
                <w:rFonts w:ascii="Cambria" w:hAnsi="Cambria"/>
                <w:b/>
                <w:i/>
              </w:rPr>
              <w:t>379 557,89</w:t>
            </w:r>
          </w:p>
        </w:tc>
      </w:tr>
      <w:tr w:rsidR="00222C1A" w:rsidRPr="00222C1A" w:rsidTr="00CD6EB1">
        <w:tc>
          <w:tcPr>
            <w:tcW w:w="4709" w:type="dxa"/>
          </w:tcPr>
          <w:p w:rsidR="00222C1A" w:rsidRPr="00222C1A" w:rsidRDefault="001C5228" w:rsidP="00CD6EB1">
            <w:pPr>
              <w:tabs>
                <w:tab w:val="left" w:pos="2340"/>
                <w:tab w:val="right" w:pos="6840"/>
                <w:tab w:val="right" w:pos="8820"/>
              </w:tabs>
              <w:spacing w:line="276" w:lineRule="auto"/>
              <w:jc w:val="both"/>
              <w:rPr>
                <w:rFonts w:ascii="Cambria" w:hAnsi="Cambria"/>
                <w:b/>
                <w:i/>
              </w:rPr>
            </w:pPr>
            <w:r>
              <w:rPr>
                <w:rFonts w:ascii="Cambria" w:hAnsi="Cambria"/>
                <w:b/>
                <w:i/>
              </w:rPr>
              <w:t>schodok</w:t>
            </w:r>
            <w:r w:rsidR="00222C1A" w:rsidRPr="00222C1A">
              <w:rPr>
                <w:rFonts w:ascii="Cambria" w:hAnsi="Cambria"/>
                <w:b/>
                <w:i/>
              </w:rPr>
              <w:t xml:space="preserve"> bežného a kapitálového rozpočtu</w:t>
            </w:r>
          </w:p>
        </w:tc>
        <w:tc>
          <w:tcPr>
            <w:tcW w:w="4710" w:type="dxa"/>
          </w:tcPr>
          <w:p w:rsidR="00222C1A" w:rsidRPr="001C5228" w:rsidRDefault="00FA431E" w:rsidP="001C5228">
            <w:pPr>
              <w:pStyle w:val="Odsekzoznamu"/>
              <w:numPr>
                <w:ilvl w:val="0"/>
                <w:numId w:val="6"/>
              </w:numPr>
              <w:tabs>
                <w:tab w:val="left" w:pos="2340"/>
                <w:tab w:val="right" w:pos="6840"/>
                <w:tab w:val="right" w:pos="8820"/>
              </w:tabs>
              <w:spacing w:line="276" w:lineRule="auto"/>
              <w:jc w:val="right"/>
              <w:rPr>
                <w:rFonts w:ascii="Cambria" w:hAnsi="Cambria"/>
                <w:b/>
                <w:i/>
              </w:rPr>
            </w:pPr>
            <w:r w:rsidRPr="00FA431E">
              <w:rPr>
                <w:rFonts w:ascii="Cambria" w:hAnsi="Cambria"/>
                <w:b/>
                <w:i/>
              </w:rPr>
              <w:t>358 872,26</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Vylúčenie z</w:t>
            </w:r>
            <w:r w:rsidR="00F170B1">
              <w:rPr>
                <w:rFonts w:ascii="Cambria" w:hAnsi="Cambria"/>
                <w:b/>
                <w:i/>
              </w:rPr>
              <w:t> </w:t>
            </w:r>
            <w:r w:rsidRPr="00222C1A">
              <w:rPr>
                <w:rFonts w:ascii="Cambria" w:hAnsi="Cambria"/>
                <w:b/>
                <w:i/>
              </w:rPr>
              <w:t>prebytku</w:t>
            </w:r>
          </w:p>
        </w:tc>
        <w:tc>
          <w:tcPr>
            <w:tcW w:w="4710" w:type="dxa"/>
          </w:tcPr>
          <w:p w:rsidR="00222C1A" w:rsidRPr="00904EAB" w:rsidRDefault="00F170B1" w:rsidP="00BF616E">
            <w:pPr>
              <w:tabs>
                <w:tab w:val="left" w:pos="2340"/>
                <w:tab w:val="right" w:pos="6840"/>
                <w:tab w:val="right" w:pos="8820"/>
              </w:tabs>
              <w:spacing w:line="276" w:lineRule="auto"/>
              <w:ind w:left="720"/>
              <w:rPr>
                <w:rFonts w:ascii="Cambria" w:hAnsi="Cambria"/>
                <w:b/>
                <w:i/>
                <w:color w:val="000000" w:themeColor="text1"/>
              </w:rPr>
            </w:pPr>
            <w:r w:rsidRPr="00904EAB">
              <w:rPr>
                <w:rFonts w:ascii="Cambria" w:hAnsi="Cambria"/>
                <w:b/>
                <w:i/>
                <w:color w:val="000000" w:themeColor="text1"/>
              </w:rPr>
              <w:t xml:space="preserve">                                                   - </w:t>
            </w:r>
            <w:r w:rsidR="00BF616E">
              <w:rPr>
                <w:rFonts w:ascii="Cambria" w:hAnsi="Cambria"/>
                <w:b/>
                <w:i/>
                <w:color w:val="000000" w:themeColor="text1"/>
              </w:rPr>
              <w:t>2 992,98</w:t>
            </w:r>
          </w:p>
        </w:tc>
      </w:tr>
      <w:tr w:rsidR="00222C1A" w:rsidRPr="00222C1A" w:rsidTr="00CD6EB1">
        <w:tc>
          <w:tcPr>
            <w:tcW w:w="4709" w:type="dxa"/>
          </w:tcPr>
          <w:p w:rsidR="00222C1A" w:rsidRPr="00222C1A" w:rsidRDefault="00222C1A" w:rsidP="00F170B1">
            <w:pPr>
              <w:tabs>
                <w:tab w:val="left" w:pos="2340"/>
                <w:tab w:val="right" w:pos="6840"/>
                <w:tab w:val="right" w:pos="8820"/>
              </w:tabs>
              <w:spacing w:line="276" w:lineRule="auto"/>
              <w:jc w:val="both"/>
              <w:rPr>
                <w:rFonts w:ascii="Cambria" w:hAnsi="Cambria"/>
                <w:b/>
                <w:i/>
              </w:rPr>
            </w:pPr>
            <w:r w:rsidRPr="00222C1A">
              <w:rPr>
                <w:rFonts w:ascii="Cambria" w:hAnsi="Cambria"/>
                <w:b/>
                <w:i/>
              </w:rPr>
              <w:t xml:space="preserve">Upravený </w:t>
            </w:r>
            <w:r w:rsidR="00F170B1">
              <w:rPr>
                <w:rFonts w:ascii="Cambria" w:hAnsi="Cambria"/>
                <w:b/>
                <w:i/>
              </w:rPr>
              <w:t>schodok</w:t>
            </w:r>
            <w:r w:rsidRPr="00222C1A">
              <w:rPr>
                <w:rFonts w:ascii="Cambria" w:hAnsi="Cambria"/>
                <w:b/>
                <w:i/>
              </w:rPr>
              <w:t xml:space="preserve"> bežného a kapitálového rozpočtu</w:t>
            </w:r>
          </w:p>
        </w:tc>
        <w:tc>
          <w:tcPr>
            <w:tcW w:w="4710" w:type="dxa"/>
          </w:tcPr>
          <w:p w:rsidR="00222C1A" w:rsidRPr="00904EAB" w:rsidRDefault="00BF616E" w:rsidP="00CD6EB1">
            <w:pPr>
              <w:tabs>
                <w:tab w:val="left" w:pos="2340"/>
                <w:tab w:val="right" w:pos="6840"/>
                <w:tab w:val="right" w:pos="8820"/>
              </w:tabs>
              <w:spacing w:line="276" w:lineRule="auto"/>
              <w:ind w:left="720"/>
              <w:jc w:val="right"/>
              <w:rPr>
                <w:rFonts w:ascii="Cambria" w:hAnsi="Cambria"/>
                <w:b/>
                <w:i/>
                <w:color w:val="000000" w:themeColor="text1"/>
              </w:rPr>
            </w:pPr>
            <w:r w:rsidRPr="00BF616E">
              <w:rPr>
                <w:color w:val="000000" w:themeColor="text1"/>
              </w:rPr>
              <w:t>-</w:t>
            </w:r>
            <w:r w:rsidR="00FA431E" w:rsidRPr="00FA431E">
              <w:rPr>
                <w:color w:val="000000" w:themeColor="text1"/>
              </w:rPr>
              <w:t>361 865,24</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Príjmy z finančných operácií</w:t>
            </w:r>
          </w:p>
        </w:tc>
        <w:tc>
          <w:tcPr>
            <w:tcW w:w="4710" w:type="dxa"/>
          </w:tcPr>
          <w:p w:rsidR="00222C1A" w:rsidRPr="00222C1A" w:rsidRDefault="00F170B1" w:rsidP="00CD6EB1">
            <w:pPr>
              <w:tabs>
                <w:tab w:val="left" w:pos="2340"/>
                <w:tab w:val="right" w:pos="6840"/>
                <w:tab w:val="right" w:pos="8820"/>
              </w:tabs>
              <w:spacing w:line="276" w:lineRule="auto"/>
              <w:jc w:val="right"/>
              <w:rPr>
                <w:rFonts w:ascii="Cambria" w:hAnsi="Cambria"/>
                <w:color w:val="FF0000"/>
              </w:rPr>
            </w:pPr>
            <w:r>
              <w:rPr>
                <w:rFonts w:ascii="Cambria" w:hAnsi="Cambria"/>
              </w:rPr>
              <w:t>330 182,93</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Výdavky z finančných operácií</w:t>
            </w:r>
          </w:p>
        </w:tc>
        <w:tc>
          <w:tcPr>
            <w:tcW w:w="4710" w:type="dxa"/>
          </w:tcPr>
          <w:p w:rsidR="00222C1A" w:rsidRPr="00222C1A" w:rsidRDefault="00F170B1" w:rsidP="00CD6EB1">
            <w:pPr>
              <w:tabs>
                <w:tab w:val="left" w:pos="2340"/>
                <w:tab w:val="right" w:pos="6840"/>
                <w:tab w:val="right" w:pos="8820"/>
              </w:tabs>
              <w:spacing w:line="276" w:lineRule="auto"/>
              <w:jc w:val="right"/>
              <w:rPr>
                <w:rFonts w:ascii="Cambria" w:hAnsi="Cambria"/>
              </w:rPr>
            </w:pPr>
            <w:r>
              <w:rPr>
                <w:rFonts w:ascii="Cambria" w:hAnsi="Cambria"/>
              </w:rPr>
              <w:t>40 00</w:t>
            </w:r>
            <w:r w:rsidR="00222C1A" w:rsidRPr="00222C1A">
              <w:rPr>
                <w:rFonts w:ascii="Cambria" w:hAnsi="Cambria"/>
              </w:rPr>
              <w:t>0,00</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Rozdiel finančných operácií</w:t>
            </w:r>
          </w:p>
        </w:tc>
        <w:tc>
          <w:tcPr>
            <w:tcW w:w="4710" w:type="dxa"/>
          </w:tcPr>
          <w:p w:rsidR="00222C1A" w:rsidRPr="00222C1A" w:rsidRDefault="00F170B1" w:rsidP="00CD6EB1">
            <w:pPr>
              <w:tabs>
                <w:tab w:val="left" w:pos="2340"/>
                <w:tab w:val="right" w:pos="6840"/>
                <w:tab w:val="right" w:pos="8820"/>
              </w:tabs>
              <w:spacing w:line="276" w:lineRule="auto"/>
              <w:jc w:val="right"/>
              <w:rPr>
                <w:rFonts w:ascii="Cambria" w:hAnsi="Cambria"/>
                <w:b/>
                <w:i/>
              </w:rPr>
            </w:pPr>
            <w:r>
              <w:rPr>
                <w:rFonts w:ascii="Cambria" w:hAnsi="Cambria"/>
                <w:b/>
                <w:i/>
              </w:rPr>
              <w:t>290 182,93</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PRÍJMY SPOLU</w:t>
            </w:r>
          </w:p>
        </w:tc>
        <w:tc>
          <w:tcPr>
            <w:tcW w:w="4710" w:type="dxa"/>
          </w:tcPr>
          <w:p w:rsidR="00222C1A" w:rsidRPr="00CB640C" w:rsidRDefault="00FA431E" w:rsidP="002F5234">
            <w:pPr>
              <w:tabs>
                <w:tab w:val="left" w:pos="2340"/>
                <w:tab w:val="right" w:pos="6840"/>
                <w:tab w:val="right" w:pos="8820"/>
              </w:tabs>
              <w:spacing w:line="276" w:lineRule="auto"/>
              <w:jc w:val="right"/>
              <w:rPr>
                <w:rFonts w:ascii="Cambria" w:hAnsi="Cambria"/>
                <w:b/>
              </w:rPr>
            </w:pPr>
            <w:r>
              <w:rPr>
                <w:rFonts w:ascii="Cambria" w:hAnsi="Cambria"/>
                <w:b/>
              </w:rPr>
              <w:t>8</w:t>
            </w:r>
            <w:r w:rsidR="002F5234">
              <w:rPr>
                <w:rFonts w:ascii="Cambria" w:hAnsi="Cambria"/>
                <w:b/>
              </w:rPr>
              <w:t>6</w:t>
            </w:r>
            <w:r w:rsidR="00BF616E">
              <w:rPr>
                <w:rFonts w:ascii="Cambria" w:hAnsi="Cambria"/>
                <w:b/>
              </w:rPr>
              <w:t>1 744,36</w:t>
            </w:r>
          </w:p>
        </w:tc>
      </w:tr>
      <w:tr w:rsidR="00222C1A" w:rsidRPr="00D63FA7"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VÝDAVKY SPOLU</w:t>
            </w:r>
          </w:p>
        </w:tc>
        <w:tc>
          <w:tcPr>
            <w:tcW w:w="4710" w:type="dxa"/>
          </w:tcPr>
          <w:p w:rsidR="00222C1A" w:rsidRPr="00CB640C" w:rsidRDefault="00D22A18" w:rsidP="00F170B1">
            <w:pPr>
              <w:tabs>
                <w:tab w:val="left" w:pos="2340"/>
                <w:tab w:val="right" w:pos="6840"/>
                <w:tab w:val="right" w:pos="8820"/>
              </w:tabs>
              <w:spacing w:line="276" w:lineRule="auto"/>
              <w:jc w:val="right"/>
              <w:rPr>
                <w:rFonts w:ascii="Cambria" w:hAnsi="Cambria"/>
              </w:rPr>
            </w:pPr>
            <w:r>
              <w:rPr>
                <w:rFonts w:ascii="Cambria" w:hAnsi="Cambria"/>
                <w:b/>
              </w:rPr>
              <w:t>9</w:t>
            </w:r>
            <w:r w:rsidR="00FA431E">
              <w:rPr>
                <w:rFonts w:ascii="Cambria" w:hAnsi="Cambria"/>
                <w:b/>
              </w:rPr>
              <w:t>3</w:t>
            </w:r>
            <w:r w:rsidR="00F170B1">
              <w:rPr>
                <w:rFonts w:ascii="Cambria" w:hAnsi="Cambria"/>
                <w:b/>
              </w:rPr>
              <w:t>0 433,69</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Hospodárenie obce</w:t>
            </w:r>
          </w:p>
        </w:tc>
        <w:tc>
          <w:tcPr>
            <w:tcW w:w="4710" w:type="dxa"/>
          </w:tcPr>
          <w:p w:rsidR="00222C1A" w:rsidRPr="00CB640C" w:rsidRDefault="00FA431E" w:rsidP="00FA431E">
            <w:pPr>
              <w:tabs>
                <w:tab w:val="left" w:pos="2340"/>
                <w:tab w:val="right" w:pos="6840"/>
                <w:tab w:val="right" w:pos="8820"/>
              </w:tabs>
              <w:spacing w:line="276" w:lineRule="auto"/>
              <w:jc w:val="right"/>
              <w:rPr>
                <w:rFonts w:ascii="Cambria" w:hAnsi="Cambria"/>
                <w:b/>
                <w:i/>
              </w:rPr>
            </w:pPr>
            <w:r>
              <w:rPr>
                <w:rFonts w:ascii="Cambria" w:hAnsi="Cambria"/>
                <w:b/>
                <w:i/>
              </w:rPr>
              <w:t>-</w:t>
            </w:r>
            <w:r w:rsidR="002F5234">
              <w:rPr>
                <w:rFonts w:ascii="Cambria" w:hAnsi="Cambria"/>
                <w:b/>
                <w:i/>
              </w:rPr>
              <w:t>6</w:t>
            </w:r>
            <w:r w:rsidR="00BF616E">
              <w:rPr>
                <w:rFonts w:ascii="Cambria" w:hAnsi="Cambria"/>
                <w:b/>
                <w:i/>
              </w:rPr>
              <w:t>8 689,33</w:t>
            </w:r>
          </w:p>
        </w:tc>
      </w:tr>
      <w:tr w:rsidR="00222C1A" w:rsidRPr="00222C1A" w:rsidTr="00CD6EB1">
        <w:tc>
          <w:tcPr>
            <w:tcW w:w="4709" w:type="dxa"/>
          </w:tcPr>
          <w:p w:rsidR="00222C1A" w:rsidRPr="00222C1A" w:rsidRDefault="002F5234" w:rsidP="00CD6EB1">
            <w:pPr>
              <w:tabs>
                <w:tab w:val="left" w:pos="2340"/>
                <w:tab w:val="right" w:pos="6840"/>
                <w:tab w:val="right" w:pos="8820"/>
              </w:tabs>
              <w:spacing w:line="276" w:lineRule="auto"/>
              <w:jc w:val="both"/>
              <w:rPr>
                <w:rFonts w:ascii="Cambria" w:hAnsi="Cambria"/>
                <w:b/>
                <w:i/>
              </w:rPr>
            </w:pPr>
            <w:r>
              <w:rPr>
                <w:rFonts w:ascii="Cambria" w:hAnsi="Cambria"/>
                <w:b/>
                <w:i/>
              </w:rPr>
              <w:t>Rozdiel</w:t>
            </w:r>
          </w:p>
        </w:tc>
        <w:tc>
          <w:tcPr>
            <w:tcW w:w="4710" w:type="dxa"/>
          </w:tcPr>
          <w:p w:rsidR="00222C1A" w:rsidRPr="00CB640C" w:rsidRDefault="002F5234" w:rsidP="00B15F19">
            <w:pPr>
              <w:tabs>
                <w:tab w:val="left" w:pos="2340"/>
                <w:tab w:val="right" w:pos="6840"/>
                <w:tab w:val="right" w:pos="8820"/>
              </w:tabs>
              <w:spacing w:line="276" w:lineRule="auto"/>
              <w:jc w:val="right"/>
              <w:rPr>
                <w:rFonts w:ascii="Cambria" w:hAnsi="Cambria"/>
                <w:b/>
                <w:i/>
              </w:rPr>
            </w:pPr>
            <w:r>
              <w:rPr>
                <w:rFonts w:ascii="Cambria" w:hAnsi="Cambria"/>
                <w:b/>
                <w:i/>
              </w:rPr>
              <w:t>147 302,14</w:t>
            </w:r>
          </w:p>
        </w:tc>
      </w:tr>
      <w:tr w:rsidR="002F5234" w:rsidRPr="00222C1A" w:rsidTr="00CD6EB1">
        <w:tc>
          <w:tcPr>
            <w:tcW w:w="4709" w:type="dxa"/>
          </w:tcPr>
          <w:p w:rsidR="002F5234" w:rsidRDefault="002F5234" w:rsidP="00CD6EB1">
            <w:pPr>
              <w:tabs>
                <w:tab w:val="left" w:pos="2340"/>
                <w:tab w:val="right" w:pos="6840"/>
                <w:tab w:val="right" w:pos="8820"/>
              </w:tabs>
              <w:spacing w:line="276" w:lineRule="auto"/>
              <w:jc w:val="both"/>
              <w:rPr>
                <w:rFonts w:ascii="Cambria" w:hAnsi="Cambria"/>
                <w:b/>
                <w:i/>
              </w:rPr>
            </w:pPr>
            <w:r>
              <w:rPr>
                <w:rFonts w:ascii="Cambria" w:hAnsi="Cambria"/>
                <w:b/>
                <w:i/>
              </w:rPr>
              <w:t>Upravené hospodárenie obce</w:t>
            </w:r>
          </w:p>
        </w:tc>
        <w:tc>
          <w:tcPr>
            <w:tcW w:w="4710" w:type="dxa"/>
          </w:tcPr>
          <w:p w:rsidR="002F5234" w:rsidRPr="00FA431E" w:rsidRDefault="002F5234" w:rsidP="00B15F19">
            <w:pPr>
              <w:tabs>
                <w:tab w:val="left" w:pos="2340"/>
                <w:tab w:val="right" w:pos="6840"/>
                <w:tab w:val="right" w:pos="8820"/>
              </w:tabs>
              <w:spacing w:line="276" w:lineRule="auto"/>
              <w:jc w:val="right"/>
              <w:rPr>
                <w:rFonts w:ascii="Cambria" w:hAnsi="Cambria"/>
                <w:b/>
                <w:i/>
              </w:rPr>
            </w:pPr>
            <w:r w:rsidRPr="002F5234">
              <w:rPr>
                <w:rFonts w:ascii="Cambria" w:hAnsi="Cambria"/>
                <w:b/>
                <w:i/>
              </w:rPr>
              <w:t>78 612,81 €.</w:t>
            </w:r>
          </w:p>
        </w:tc>
      </w:tr>
    </w:tbl>
    <w:p w:rsidR="00F66033" w:rsidRDefault="00F66033" w:rsidP="00F66033">
      <w:pPr>
        <w:tabs>
          <w:tab w:val="left" w:pos="2340"/>
          <w:tab w:val="right" w:pos="6840"/>
          <w:tab w:val="right" w:pos="8820"/>
        </w:tabs>
        <w:spacing w:line="276" w:lineRule="auto"/>
        <w:jc w:val="both"/>
        <w:rPr>
          <w:rFonts w:ascii="Cambria" w:hAnsi="Cambria"/>
        </w:rPr>
      </w:pPr>
    </w:p>
    <w:p w:rsidR="00222C1A" w:rsidRDefault="00222C1A" w:rsidP="00F66033">
      <w:pPr>
        <w:tabs>
          <w:tab w:val="left" w:pos="2340"/>
          <w:tab w:val="right" w:pos="6840"/>
          <w:tab w:val="right" w:pos="8820"/>
        </w:tabs>
        <w:spacing w:line="276" w:lineRule="auto"/>
        <w:jc w:val="both"/>
        <w:rPr>
          <w:rFonts w:ascii="Cambria" w:hAnsi="Cambria"/>
        </w:rPr>
      </w:pPr>
    </w:p>
    <w:p w:rsidR="00222C1A" w:rsidRPr="00D63FA7" w:rsidRDefault="00222C1A" w:rsidP="00222C1A">
      <w:pPr>
        <w:tabs>
          <w:tab w:val="right" w:pos="5580"/>
        </w:tabs>
        <w:spacing w:line="276" w:lineRule="auto"/>
        <w:jc w:val="both"/>
        <w:rPr>
          <w:rFonts w:ascii="Cambria" w:hAnsi="Cambria"/>
          <w:b/>
          <w:color w:val="FF0000"/>
        </w:rPr>
      </w:pPr>
    </w:p>
    <w:p w:rsidR="00222C1A" w:rsidRPr="00CB640C" w:rsidRDefault="00222C1A" w:rsidP="00222C1A">
      <w:pPr>
        <w:tabs>
          <w:tab w:val="right" w:pos="5580"/>
        </w:tabs>
        <w:spacing w:line="276" w:lineRule="auto"/>
        <w:jc w:val="both"/>
        <w:rPr>
          <w:rFonts w:ascii="Cambria" w:hAnsi="Cambria"/>
        </w:rPr>
      </w:pPr>
      <w:r w:rsidRPr="00CB640C">
        <w:rPr>
          <w:rFonts w:ascii="Cambria" w:hAnsi="Cambria"/>
        </w:rPr>
        <w:t xml:space="preserve">Zostatok finančných operácií v sume </w:t>
      </w:r>
      <w:r w:rsidR="002F5234">
        <w:rPr>
          <w:rFonts w:ascii="Cambria" w:hAnsi="Cambria"/>
        </w:rPr>
        <w:t>78 612,81</w:t>
      </w:r>
      <w:r w:rsidRPr="00CB640C">
        <w:rPr>
          <w:rFonts w:ascii="Cambria" w:hAnsi="Cambria"/>
        </w:rPr>
        <w:t>€ navrhujeme na tvorbu rezervného fondu.</w:t>
      </w:r>
    </w:p>
    <w:p w:rsidR="00222C1A" w:rsidRPr="00CB640C" w:rsidRDefault="00222C1A" w:rsidP="00222C1A">
      <w:pPr>
        <w:tabs>
          <w:tab w:val="right" w:pos="5580"/>
        </w:tabs>
        <w:spacing w:line="276" w:lineRule="auto"/>
        <w:jc w:val="both"/>
        <w:rPr>
          <w:rFonts w:ascii="Cambria" w:hAnsi="Cambria"/>
          <w:b/>
        </w:rPr>
      </w:pPr>
      <w:r w:rsidRPr="00CB640C">
        <w:rPr>
          <w:rFonts w:ascii="Cambria" w:hAnsi="Cambria"/>
          <w:b/>
        </w:rPr>
        <w:t>Na základe uvedených skutočností navrhujeme tvorbu rezervného fondu za rok 20</w:t>
      </w:r>
      <w:r w:rsidR="00904EAB">
        <w:rPr>
          <w:rFonts w:ascii="Cambria" w:hAnsi="Cambria"/>
          <w:b/>
        </w:rPr>
        <w:t>20</w:t>
      </w:r>
      <w:r w:rsidRPr="00CB640C">
        <w:rPr>
          <w:rFonts w:ascii="Cambria" w:hAnsi="Cambria"/>
          <w:b/>
        </w:rPr>
        <w:t xml:space="preserve"> vo výške </w:t>
      </w:r>
      <w:r w:rsidR="002F5234">
        <w:rPr>
          <w:rFonts w:ascii="Cambria" w:hAnsi="Cambria"/>
          <w:b/>
          <w:u w:val="single"/>
        </w:rPr>
        <w:t xml:space="preserve">78 612,81 </w:t>
      </w:r>
      <w:r w:rsidRPr="00CB640C">
        <w:rPr>
          <w:rFonts w:ascii="Cambria" w:hAnsi="Cambria"/>
          <w:b/>
          <w:u w:val="single"/>
        </w:rPr>
        <w:t>EUR</w:t>
      </w:r>
      <w:r w:rsidRPr="00CB640C">
        <w:rPr>
          <w:rFonts w:ascii="Cambria" w:hAnsi="Cambria"/>
          <w:b/>
        </w:rPr>
        <w:t xml:space="preserve">. </w:t>
      </w:r>
    </w:p>
    <w:p w:rsidR="00442565" w:rsidRDefault="00442565" w:rsidP="00F66033">
      <w:pPr>
        <w:tabs>
          <w:tab w:val="left" w:pos="2340"/>
          <w:tab w:val="right" w:pos="6840"/>
          <w:tab w:val="right" w:pos="8820"/>
        </w:tabs>
        <w:spacing w:line="276" w:lineRule="auto"/>
        <w:jc w:val="both"/>
        <w:rPr>
          <w:rFonts w:ascii="Cambria" w:hAnsi="Cambria"/>
        </w:rPr>
      </w:pPr>
    </w:p>
    <w:p w:rsidR="00442565" w:rsidRDefault="00442565" w:rsidP="00F66033">
      <w:pPr>
        <w:tabs>
          <w:tab w:val="left" w:pos="2340"/>
          <w:tab w:val="right" w:pos="6840"/>
          <w:tab w:val="right" w:pos="8820"/>
        </w:tabs>
        <w:spacing w:line="276" w:lineRule="auto"/>
        <w:jc w:val="both"/>
        <w:rPr>
          <w:rFonts w:ascii="Cambria" w:hAnsi="Cambria"/>
        </w:rPr>
      </w:pPr>
    </w:p>
    <w:p w:rsidR="00442565" w:rsidRPr="003F1C83" w:rsidRDefault="00442565" w:rsidP="00F66033">
      <w:pPr>
        <w:tabs>
          <w:tab w:val="left" w:pos="2340"/>
          <w:tab w:val="right" w:pos="6840"/>
          <w:tab w:val="right" w:pos="8820"/>
        </w:tabs>
        <w:spacing w:line="276" w:lineRule="auto"/>
        <w:jc w:val="both"/>
        <w:rPr>
          <w:rFonts w:ascii="Cambria" w:hAnsi="Cambria"/>
        </w:rPr>
      </w:pPr>
    </w:p>
    <w:p w:rsidR="00E07D65" w:rsidRPr="00B560B4" w:rsidRDefault="00A24FE4" w:rsidP="00E07D65">
      <w:pPr>
        <w:tabs>
          <w:tab w:val="right" w:pos="8820"/>
        </w:tabs>
        <w:jc w:val="both"/>
        <w:rPr>
          <w:rFonts w:ascii="Cambria" w:hAnsi="Cambria"/>
          <w:b/>
          <w:i/>
          <w:color w:val="00B0F0"/>
          <w:u w:val="single"/>
        </w:rPr>
      </w:pPr>
      <w:r w:rsidRPr="00B560B4">
        <w:rPr>
          <w:rFonts w:ascii="Cambria" w:hAnsi="Cambria"/>
          <w:b/>
          <w:i/>
          <w:color w:val="00B0F0"/>
          <w:u w:val="single"/>
        </w:rPr>
        <w:t>7</w:t>
      </w:r>
      <w:r w:rsidR="00AD7A61" w:rsidRPr="00B560B4">
        <w:rPr>
          <w:rFonts w:ascii="Cambria" w:hAnsi="Cambria"/>
          <w:b/>
          <w:i/>
          <w:color w:val="00B0F0"/>
          <w:u w:val="single"/>
        </w:rPr>
        <w:t xml:space="preserve">.3 </w:t>
      </w:r>
      <w:r w:rsidRPr="00B560B4">
        <w:rPr>
          <w:rFonts w:ascii="Cambria" w:hAnsi="Cambria"/>
          <w:b/>
          <w:i/>
          <w:color w:val="00B0F0"/>
          <w:u w:val="single"/>
        </w:rPr>
        <w:t>R</w:t>
      </w:r>
      <w:r w:rsidR="00AD7A61" w:rsidRPr="00B560B4">
        <w:rPr>
          <w:rFonts w:ascii="Cambria" w:hAnsi="Cambria"/>
          <w:b/>
          <w:i/>
          <w:color w:val="00B0F0"/>
          <w:u w:val="single"/>
        </w:rPr>
        <w:t>ozpoč</w:t>
      </w:r>
      <w:r w:rsidRPr="00B560B4">
        <w:rPr>
          <w:rFonts w:ascii="Cambria" w:hAnsi="Cambria"/>
          <w:b/>
          <w:i/>
          <w:color w:val="00B0F0"/>
          <w:u w:val="single"/>
        </w:rPr>
        <w:t>e</w:t>
      </w:r>
      <w:r w:rsidR="00AD7A61" w:rsidRPr="00B560B4">
        <w:rPr>
          <w:rFonts w:ascii="Cambria" w:hAnsi="Cambria"/>
          <w:b/>
          <w:i/>
          <w:color w:val="00B0F0"/>
          <w:u w:val="single"/>
        </w:rPr>
        <w:t xml:space="preserve">t na roky </w:t>
      </w:r>
      <w:r w:rsidR="00904EAB">
        <w:rPr>
          <w:rFonts w:ascii="Cambria" w:hAnsi="Cambria"/>
          <w:b/>
          <w:i/>
          <w:color w:val="00B0F0"/>
          <w:u w:val="single"/>
        </w:rPr>
        <w:t>2021</w:t>
      </w:r>
      <w:r w:rsidR="00AD7A61" w:rsidRPr="00B560B4">
        <w:rPr>
          <w:rFonts w:ascii="Cambria" w:hAnsi="Cambria"/>
          <w:b/>
          <w:i/>
          <w:color w:val="00B0F0"/>
          <w:u w:val="single"/>
        </w:rPr>
        <w:t xml:space="preserve"> -</w:t>
      </w:r>
      <w:r w:rsidR="001C37AB">
        <w:rPr>
          <w:rFonts w:ascii="Cambria" w:hAnsi="Cambria"/>
          <w:b/>
          <w:i/>
          <w:color w:val="00B0F0"/>
          <w:u w:val="single"/>
        </w:rPr>
        <w:t xml:space="preserve"> 202</w:t>
      </w:r>
      <w:r w:rsidR="00904EAB">
        <w:rPr>
          <w:rFonts w:ascii="Cambria" w:hAnsi="Cambria"/>
          <w:b/>
          <w:i/>
          <w:color w:val="00B0F0"/>
          <w:u w:val="single"/>
        </w:rPr>
        <w:t>3</w:t>
      </w:r>
    </w:p>
    <w:p w:rsidR="00E07D65" w:rsidRPr="00F777AA" w:rsidRDefault="00E07D65" w:rsidP="00E07D65">
      <w:pPr>
        <w:tabs>
          <w:tab w:val="right" w:pos="8460"/>
        </w:tabs>
        <w:jc w:val="both"/>
        <w:rPr>
          <w:rFonts w:ascii="Cambria" w:hAnsi="Cambria"/>
          <w:b/>
        </w:rPr>
      </w:pPr>
      <w:r w:rsidRPr="00F777AA">
        <w:rPr>
          <w:rFonts w:ascii="Cambria" w:hAnsi="Cambria"/>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60"/>
        <w:gridCol w:w="1717"/>
        <w:gridCol w:w="1869"/>
        <w:gridCol w:w="1869"/>
      </w:tblGrid>
      <w:tr w:rsidR="00E07D65" w:rsidRPr="00985B70" w:rsidTr="008563E3">
        <w:trPr>
          <w:trHeight w:val="703"/>
        </w:trPr>
        <w:tc>
          <w:tcPr>
            <w:tcW w:w="2246" w:type="dxa"/>
          </w:tcPr>
          <w:p w:rsidR="00E07D65" w:rsidRPr="00985B70" w:rsidRDefault="00E07D65" w:rsidP="006E5ECE">
            <w:pPr>
              <w:tabs>
                <w:tab w:val="right" w:pos="8460"/>
              </w:tabs>
              <w:jc w:val="both"/>
              <w:rPr>
                <w:rFonts w:ascii="Cambria" w:hAnsi="Cambria"/>
                <w:b/>
                <w:color w:val="FF0000"/>
              </w:rPr>
            </w:pPr>
          </w:p>
        </w:tc>
        <w:tc>
          <w:tcPr>
            <w:tcW w:w="1660" w:type="dxa"/>
            <w:vAlign w:val="center"/>
          </w:tcPr>
          <w:p w:rsidR="00E07D65" w:rsidRPr="005A5387" w:rsidRDefault="00E07D65" w:rsidP="00442565">
            <w:pPr>
              <w:tabs>
                <w:tab w:val="right" w:pos="8460"/>
              </w:tabs>
              <w:jc w:val="center"/>
              <w:rPr>
                <w:rFonts w:ascii="Cambria" w:hAnsi="Cambria"/>
                <w:b/>
              </w:rPr>
            </w:pPr>
            <w:r w:rsidRPr="005A5387">
              <w:rPr>
                <w:rFonts w:ascii="Cambria" w:hAnsi="Cambria"/>
                <w:b/>
              </w:rPr>
              <w:t>Skutočnosť k 31.12.</w:t>
            </w:r>
            <w:r w:rsidR="001E3885" w:rsidRPr="005A5387">
              <w:rPr>
                <w:rFonts w:ascii="Cambria" w:hAnsi="Cambria"/>
                <w:b/>
              </w:rPr>
              <w:t>20</w:t>
            </w:r>
            <w:r w:rsidR="00904EAB">
              <w:rPr>
                <w:rFonts w:ascii="Cambria" w:hAnsi="Cambria"/>
                <w:b/>
              </w:rPr>
              <w:t>20</w:t>
            </w:r>
          </w:p>
        </w:tc>
        <w:tc>
          <w:tcPr>
            <w:tcW w:w="1717" w:type="dxa"/>
            <w:vAlign w:val="center"/>
          </w:tcPr>
          <w:p w:rsidR="00E07D65" w:rsidRPr="005A5387" w:rsidRDefault="00A24FE4" w:rsidP="00442565">
            <w:pPr>
              <w:tabs>
                <w:tab w:val="right" w:pos="8460"/>
              </w:tabs>
              <w:jc w:val="center"/>
              <w:rPr>
                <w:rFonts w:ascii="Cambria" w:hAnsi="Cambria"/>
                <w:b/>
              </w:rPr>
            </w:pPr>
            <w:r w:rsidRPr="005A5387">
              <w:rPr>
                <w:rFonts w:ascii="Cambria" w:hAnsi="Cambria"/>
                <w:b/>
              </w:rPr>
              <w:t xml:space="preserve">Rozpočet </w:t>
            </w:r>
            <w:r w:rsidR="004E748C" w:rsidRPr="005A5387">
              <w:rPr>
                <w:rFonts w:ascii="Cambria" w:hAnsi="Cambria"/>
                <w:b/>
              </w:rPr>
              <w:t xml:space="preserve">na rok </w:t>
            </w:r>
            <w:r w:rsidR="00A77B08">
              <w:rPr>
                <w:rFonts w:ascii="Cambria" w:hAnsi="Cambria"/>
                <w:b/>
              </w:rPr>
              <w:t>202</w:t>
            </w:r>
            <w:r w:rsidR="00904EAB">
              <w:rPr>
                <w:rFonts w:ascii="Cambria" w:hAnsi="Cambria"/>
                <w:b/>
              </w:rPr>
              <w:t>1</w:t>
            </w:r>
          </w:p>
        </w:tc>
        <w:tc>
          <w:tcPr>
            <w:tcW w:w="1869" w:type="dxa"/>
            <w:vAlign w:val="center"/>
          </w:tcPr>
          <w:p w:rsidR="00E07D65" w:rsidRPr="005A5387" w:rsidRDefault="00A24FE4" w:rsidP="00442565">
            <w:pPr>
              <w:tabs>
                <w:tab w:val="right" w:pos="8460"/>
              </w:tabs>
              <w:jc w:val="center"/>
              <w:rPr>
                <w:rFonts w:ascii="Cambria" w:hAnsi="Cambria"/>
                <w:b/>
              </w:rPr>
            </w:pPr>
            <w:r w:rsidRPr="005A5387">
              <w:rPr>
                <w:rFonts w:ascii="Cambria" w:hAnsi="Cambria"/>
                <w:b/>
              </w:rPr>
              <w:t>Rozpočet</w:t>
            </w:r>
            <w:r w:rsidR="00AD7A61" w:rsidRPr="005A5387">
              <w:rPr>
                <w:rFonts w:ascii="Cambria" w:hAnsi="Cambria"/>
                <w:b/>
              </w:rPr>
              <w:t xml:space="preserve"> na </w:t>
            </w:r>
            <w:r w:rsidR="00197E14" w:rsidRPr="005A5387">
              <w:rPr>
                <w:rFonts w:ascii="Cambria" w:hAnsi="Cambria"/>
                <w:b/>
              </w:rPr>
              <w:t>rok 20</w:t>
            </w:r>
            <w:r w:rsidR="00442565">
              <w:rPr>
                <w:rFonts w:ascii="Cambria" w:hAnsi="Cambria"/>
                <w:b/>
              </w:rPr>
              <w:t>2</w:t>
            </w:r>
            <w:r w:rsidR="00904EAB">
              <w:rPr>
                <w:rFonts w:ascii="Cambria" w:hAnsi="Cambria"/>
                <w:b/>
              </w:rPr>
              <w:t>2</w:t>
            </w:r>
          </w:p>
        </w:tc>
        <w:tc>
          <w:tcPr>
            <w:tcW w:w="1869" w:type="dxa"/>
            <w:vAlign w:val="center"/>
          </w:tcPr>
          <w:p w:rsidR="00E07D65" w:rsidRPr="005A5387" w:rsidRDefault="00A24FE4" w:rsidP="00442565">
            <w:pPr>
              <w:tabs>
                <w:tab w:val="right" w:pos="8460"/>
              </w:tabs>
              <w:jc w:val="center"/>
              <w:rPr>
                <w:rFonts w:ascii="Cambria" w:hAnsi="Cambria"/>
                <w:b/>
              </w:rPr>
            </w:pPr>
            <w:r w:rsidRPr="005A5387">
              <w:rPr>
                <w:rFonts w:ascii="Cambria" w:hAnsi="Cambria"/>
                <w:b/>
              </w:rPr>
              <w:t xml:space="preserve">Rozpočet </w:t>
            </w:r>
            <w:r w:rsidR="00AD7A61" w:rsidRPr="005A5387">
              <w:rPr>
                <w:rFonts w:ascii="Cambria" w:hAnsi="Cambria"/>
                <w:b/>
              </w:rPr>
              <w:t xml:space="preserve">na </w:t>
            </w:r>
            <w:r w:rsidR="00197E14" w:rsidRPr="005A5387">
              <w:rPr>
                <w:rFonts w:ascii="Cambria" w:hAnsi="Cambria"/>
                <w:b/>
              </w:rPr>
              <w:t>rok 20</w:t>
            </w:r>
            <w:r w:rsidR="005A5387" w:rsidRPr="005A5387">
              <w:rPr>
                <w:rFonts w:ascii="Cambria" w:hAnsi="Cambria"/>
                <w:b/>
              </w:rPr>
              <w:t>2</w:t>
            </w:r>
            <w:r w:rsidR="00904EAB">
              <w:rPr>
                <w:rFonts w:ascii="Cambria" w:hAnsi="Cambria"/>
                <w:b/>
              </w:rPr>
              <w:t>3</w:t>
            </w:r>
          </w:p>
        </w:tc>
      </w:tr>
      <w:tr w:rsidR="00904EAB" w:rsidRPr="004C6B60" w:rsidTr="00A24FE4">
        <w:tc>
          <w:tcPr>
            <w:tcW w:w="2246" w:type="dxa"/>
          </w:tcPr>
          <w:p w:rsidR="00904EAB" w:rsidRPr="004C6B60" w:rsidRDefault="00904EAB" w:rsidP="006E5ECE">
            <w:pPr>
              <w:tabs>
                <w:tab w:val="right" w:pos="8460"/>
              </w:tabs>
              <w:jc w:val="both"/>
              <w:rPr>
                <w:rFonts w:ascii="Cambria" w:hAnsi="Cambria"/>
                <w:b/>
              </w:rPr>
            </w:pPr>
            <w:r w:rsidRPr="004C6B60">
              <w:rPr>
                <w:rFonts w:ascii="Cambria" w:hAnsi="Cambria"/>
                <w:b/>
              </w:rPr>
              <w:t>Príjmy celkom</w:t>
            </w:r>
          </w:p>
        </w:tc>
        <w:tc>
          <w:tcPr>
            <w:tcW w:w="1660" w:type="dxa"/>
            <w:vAlign w:val="center"/>
          </w:tcPr>
          <w:p w:rsidR="00904EAB" w:rsidRPr="00CA6BFD" w:rsidRDefault="00904EAB" w:rsidP="00811C61">
            <w:pPr>
              <w:tabs>
                <w:tab w:val="right" w:pos="8460"/>
              </w:tabs>
              <w:jc w:val="right"/>
              <w:rPr>
                <w:rFonts w:ascii="Cambria" w:hAnsi="Cambria"/>
                <w:b/>
                <w:sz w:val="22"/>
                <w:szCs w:val="22"/>
              </w:rPr>
            </w:pPr>
            <w:r>
              <w:rPr>
                <w:rFonts w:ascii="Cambria" w:hAnsi="Cambria"/>
                <w:b/>
                <w:sz w:val="22"/>
                <w:szCs w:val="22"/>
              </w:rPr>
              <w:t>1 000 005,79</w:t>
            </w:r>
          </w:p>
        </w:tc>
        <w:tc>
          <w:tcPr>
            <w:tcW w:w="1717" w:type="dxa"/>
            <w:vAlign w:val="center"/>
          </w:tcPr>
          <w:p w:rsidR="00904EAB" w:rsidRPr="00CB640C" w:rsidRDefault="00904EAB" w:rsidP="00442565">
            <w:pPr>
              <w:tabs>
                <w:tab w:val="right" w:pos="8460"/>
              </w:tabs>
              <w:jc w:val="right"/>
              <w:rPr>
                <w:rFonts w:ascii="Cambria" w:hAnsi="Cambria"/>
                <w:b/>
              </w:rPr>
            </w:pPr>
            <w:r>
              <w:rPr>
                <w:rFonts w:ascii="Cambria" w:hAnsi="Cambria"/>
                <w:b/>
              </w:rPr>
              <w:t>569 430</w:t>
            </w:r>
          </w:p>
        </w:tc>
        <w:tc>
          <w:tcPr>
            <w:tcW w:w="1869" w:type="dxa"/>
            <w:vAlign w:val="center"/>
          </w:tcPr>
          <w:p w:rsidR="00904EAB" w:rsidRPr="00CB640C" w:rsidRDefault="00904EAB" w:rsidP="00442565">
            <w:pPr>
              <w:tabs>
                <w:tab w:val="right" w:pos="8460"/>
              </w:tabs>
              <w:jc w:val="right"/>
              <w:rPr>
                <w:rFonts w:ascii="Cambria" w:hAnsi="Cambria"/>
                <w:b/>
              </w:rPr>
            </w:pPr>
            <w:r>
              <w:rPr>
                <w:rFonts w:ascii="Cambria" w:hAnsi="Cambria"/>
                <w:b/>
              </w:rPr>
              <w:t>468 330</w:t>
            </w:r>
          </w:p>
        </w:tc>
        <w:tc>
          <w:tcPr>
            <w:tcW w:w="1869" w:type="dxa"/>
            <w:vAlign w:val="center"/>
          </w:tcPr>
          <w:p w:rsidR="00904EAB" w:rsidRPr="00CB640C" w:rsidRDefault="004C4830" w:rsidP="00A24FE4">
            <w:pPr>
              <w:tabs>
                <w:tab w:val="right" w:pos="8460"/>
              </w:tabs>
              <w:jc w:val="right"/>
              <w:rPr>
                <w:rFonts w:ascii="Cambria" w:hAnsi="Cambria"/>
                <w:b/>
              </w:rPr>
            </w:pPr>
            <w:r>
              <w:rPr>
                <w:rFonts w:ascii="Cambria" w:hAnsi="Cambria"/>
                <w:b/>
              </w:rPr>
              <w:t>482 550</w:t>
            </w:r>
          </w:p>
        </w:tc>
      </w:tr>
      <w:tr w:rsidR="00904EAB" w:rsidRPr="004C6B60" w:rsidTr="00A24FE4">
        <w:tc>
          <w:tcPr>
            <w:tcW w:w="2246" w:type="dxa"/>
          </w:tcPr>
          <w:p w:rsidR="00904EAB" w:rsidRPr="004C6B60" w:rsidRDefault="00904EAB" w:rsidP="006E5ECE">
            <w:pPr>
              <w:tabs>
                <w:tab w:val="right" w:pos="8460"/>
              </w:tabs>
              <w:jc w:val="both"/>
              <w:rPr>
                <w:rFonts w:ascii="Cambria" w:hAnsi="Cambria"/>
              </w:rPr>
            </w:pPr>
            <w:r w:rsidRPr="004C6B60">
              <w:rPr>
                <w:rFonts w:ascii="Cambria" w:hAnsi="Cambria"/>
              </w:rPr>
              <w:t>z toho :</w:t>
            </w:r>
          </w:p>
        </w:tc>
        <w:tc>
          <w:tcPr>
            <w:tcW w:w="1660" w:type="dxa"/>
            <w:vAlign w:val="center"/>
          </w:tcPr>
          <w:p w:rsidR="00904EAB" w:rsidRPr="00985B70" w:rsidRDefault="00904EAB" w:rsidP="00811C61">
            <w:pPr>
              <w:tabs>
                <w:tab w:val="right" w:pos="8460"/>
              </w:tabs>
              <w:jc w:val="right"/>
              <w:rPr>
                <w:rFonts w:ascii="Cambria" w:hAnsi="Cambria"/>
                <w:b/>
                <w:color w:val="FF0000"/>
                <w:sz w:val="20"/>
                <w:szCs w:val="20"/>
              </w:rPr>
            </w:pPr>
          </w:p>
        </w:tc>
        <w:tc>
          <w:tcPr>
            <w:tcW w:w="1717" w:type="dxa"/>
            <w:vAlign w:val="center"/>
          </w:tcPr>
          <w:p w:rsidR="00904EAB" w:rsidRPr="00CB640C" w:rsidRDefault="00904EAB" w:rsidP="00A24FE4">
            <w:pPr>
              <w:tabs>
                <w:tab w:val="right" w:pos="8460"/>
              </w:tabs>
              <w:jc w:val="right"/>
              <w:rPr>
                <w:rFonts w:ascii="Cambria" w:hAnsi="Cambria"/>
                <w:b/>
              </w:rPr>
            </w:pPr>
          </w:p>
        </w:tc>
        <w:tc>
          <w:tcPr>
            <w:tcW w:w="1869" w:type="dxa"/>
            <w:vAlign w:val="center"/>
          </w:tcPr>
          <w:p w:rsidR="00904EAB" w:rsidRPr="00CB640C" w:rsidRDefault="00904EAB" w:rsidP="00A24FE4">
            <w:pPr>
              <w:tabs>
                <w:tab w:val="right" w:pos="8460"/>
              </w:tabs>
              <w:jc w:val="right"/>
              <w:rPr>
                <w:rFonts w:ascii="Cambria" w:hAnsi="Cambria"/>
                <w:b/>
              </w:rPr>
            </w:pPr>
          </w:p>
        </w:tc>
        <w:tc>
          <w:tcPr>
            <w:tcW w:w="1869" w:type="dxa"/>
            <w:vAlign w:val="center"/>
          </w:tcPr>
          <w:p w:rsidR="00904EAB" w:rsidRPr="00CB640C" w:rsidRDefault="00904EAB" w:rsidP="00A24FE4">
            <w:pPr>
              <w:tabs>
                <w:tab w:val="right" w:pos="8460"/>
              </w:tabs>
              <w:jc w:val="right"/>
              <w:rPr>
                <w:rFonts w:ascii="Cambria" w:hAnsi="Cambria"/>
                <w:b/>
              </w:rPr>
            </w:pPr>
          </w:p>
        </w:tc>
      </w:tr>
      <w:tr w:rsidR="00904EAB" w:rsidRPr="004C6B60" w:rsidTr="00A24FE4">
        <w:tc>
          <w:tcPr>
            <w:tcW w:w="2246" w:type="dxa"/>
          </w:tcPr>
          <w:p w:rsidR="00904EAB" w:rsidRPr="004C6B60" w:rsidRDefault="00904EAB" w:rsidP="006E5ECE">
            <w:pPr>
              <w:tabs>
                <w:tab w:val="right" w:pos="8460"/>
              </w:tabs>
              <w:jc w:val="both"/>
              <w:rPr>
                <w:rFonts w:ascii="Cambria" w:hAnsi="Cambria"/>
              </w:rPr>
            </w:pPr>
            <w:r w:rsidRPr="004C6B60">
              <w:rPr>
                <w:rFonts w:ascii="Cambria" w:hAnsi="Cambria"/>
              </w:rPr>
              <w:lastRenderedPageBreak/>
              <w:t>Bežné príjmy</w:t>
            </w:r>
          </w:p>
        </w:tc>
        <w:tc>
          <w:tcPr>
            <w:tcW w:w="1660" w:type="dxa"/>
            <w:vAlign w:val="center"/>
          </w:tcPr>
          <w:p w:rsidR="00904EAB" w:rsidRPr="00CA6BFD" w:rsidRDefault="00904EAB" w:rsidP="00811C61">
            <w:pPr>
              <w:tabs>
                <w:tab w:val="right" w:pos="8460"/>
              </w:tabs>
              <w:jc w:val="right"/>
              <w:rPr>
                <w:rFonts w:ascii="Cambria" w:hAnsi="Cambria"/>
                <w:sz w:val="22"/>
                <w:szCs w:val="22"/>
              </w:rPr>
            </w:pPr>
            <w:r>
              <w:rPr>
                <w:rFonts w:ascii="Cambria" w:hAnsi="Cambria"/>
                <w:sz w:val="22"/>
                <w:szCs w:val="22"/>
              </w:rPr>
              <w:t>433 752,58</w:t>
            </w:r>
          </w:p>
        </w:tc>
        <w:tc>
          <w:tcPr>
            <w:tcW w:w="1717" w:type="dxa"/>
            <w:vAlign w:val="center"/>
          </w:tcPr>
          <w:p w:rsidR="00904EAB" w:rsidRPr="00CB640C" w:rsidRDefault="00904EAB" w:rsidP="00A24FE4">
            <w:pPr>
              <w:tabs>
                <w:tab w:val="right" w:pos="8460"/>
              </w:tabs>
              <w:jc w:val="right"/>
              <w:rPr>
                <w:rFonts w:ascii="Cambria" w:hAnsi="Cambria"/>
              </w:rPr>
            </w:pPr>
            <w:r>
              <w:rPr>
                <w:rFonts w:ascii="Cambria" w:hAnsi="Cambria"/>
              </w:rPr>
              <w:t>419 430</w:t>
            </w:r>
          </w:p>
        </w:tc>
        <w:tc>
          <w:tcPr>
            <w:tcW w:w="1869" w:type="dxa"/>
            <w:vAlign w:val="center"/>
          </w:tcPr>
          <w:p w:rsidR="00904EAB" w:rsidRPr="00CB640C" w:rsidRDefault="00904EAB" w:rsidP="00442565">
            <w:pPr>
              <w:tabs>
                <w:tab w:val="right" w:pos="8460"/>
              </w:tabs>
              <w:jc w:val="right"/>
              <w:rPr>
                <w:rFonts w:ascii="Cambria" w:hAnsi="Cambria"/>
              </w:rPr>
            </w:pPr>
            <w:r>
              <w:rPr>
                <w:rFonts w:ascii="Cambria" w:hAnsi="Cambria"/>
              </w:rPr>
              <w:t>468 330</w:t>
            </w:r>
          </w:p>
        </w:tc>
        <w:tc>
          <w:tcPr>
            <w:tcW w:w="1869" w:type="dxa"/>
            <w:vAlign w:val="center"/>
          </w:tcPr>
          <w:p w:rsidR="00904EAB" w:rsidRPr="00CB640C" w:rsidRDefault="004C4830" w:rsidP="00A24FE4">
            <w:pPr>
              <w:tabs>
                <w:tab w:val="right" w:pos="8460"/>
              </w:tabs>
              <w:jc w:val="right"/>
              <w:rPr>
                <w:rFonts w:ascii="Cambria" w:hAnsi="Cambria"/>
              </w:rPr>
            </w:pPr>
            <w:r>
              <w:rPr>
                <w:rFonts w:ascii="Cambria" w:hAnsi="Cambria"/>
              </w:rPr>
              <w:t>482 550</w:t>
            </w:r>
          </w:p>
        </w:tc>
      </w:tr>
      <w:tr w:rsidR="00904EAB" w:rsidRPr="004C6B60" w:rsidTr="00811C61">
        <w:tc>
          <w:tcPr>
            <w:tcW w:w="2246" w:type="dxa"/>
          </w:tcPr>
          <w:p w:rsidR="00904EAB" w:rsidRPr="004C6B60" w:rsidRDefault="00904EAB" w:rsidP="006E5ECE">
            <w:pPr>
              <w:tabs>
                <w:tab w:val="right" w:pos="8460"/>
              </w:tabs>
              <w:jc w:val="both"/>
              <w:rPr>
                <w:rFonts w:ascii="Cambria" w:hAnsi="Cambria"/>
              </w:rPr>
            </w:pPr>
            <w:r w:rsidRPr="004C6B60">
              <w:rPr>
                <w:rFonts w:ascii="Cambria" w:hAnsi="Cambria"/>
              </w:rPr>
              <w:t>Kapitálové príjmy</w:t>
            </w:r>
          </w:p>
        </w:tc>
        <w:tc>
          <w:tcPr>
            <w:tcW w:w="1660" w:type="dxa"/>
            <w:vAlign w:val="center"/>
          </w:tcPr>
          <w:p w:rsidR="00904EAB" w:rsidRPr="00CA6BFD" w:rsidRDefault="00904EAB" w:rsidP="00811C61">
            <w:pPr>
              <w:jc w:val="right"/>
              <w:outlineLvl w:val="0"/>
              <w:rPr>
                <w:rFonts w:ascii="Cambria" w:hAnsi="Cambria"/>
                <w:sz w:val="22"/>
                <w:szCs w:val="22"/>
              </w:rPr>
            </w:pPr>
            <w:r>
              <w:rPr>
                <w:rFonts w:ascii="Cambria" w:hAnsi="Cambria"/>
                <w:sz w:val="22"/>
                <w:szCs w:val="22"/>
              </w:rPr>
              <w:t>236 070,28</w:t>
            </w:r>
          </w:p>
        </w:tc>
        <w:tc>
          <w:tcPr>
            <w:tcW w:w="1717" w:type="dxa"/>
            <w:vAlign w:val="center"/>
          </w:tcPr>
          <w:p w:rsidR="00904EAB" w:rsidRPr="00CB640C" w:rsidRDefault="00904EAB" w:rsidP="00442565">
            <w:pPr>
              <w:tabs>
                <w:tab w:val="right" w:pos="8460"/>
              </w:tabs>
              <w:jc w:val="right"/>
              <w:rPr>
                <w:rFonts w:ascii="Cambria" w:hAnsi="Cambria"/>
              </w:rPr>
            </w:pPr>
            <w:r>
              <w:rPr>
                <w:rFonts w:ascii="Cambria" w:hAnsi="Cambria"/>
              </w:rPr>
              <w:t>150 000</w:t>
            </w:r>
          </w:p>
        </w:tc>
        <w:tc>
          <w:tcPr>
            <w:tcW w:w="1869" w:type="dxa"/>
            <w:vAlign w:val="center"/>
          </w:tcPr>
          <w:p w:rsidR="00904EAB" w:rsidRPr="00CB640C" w:rsidRDefault="00904EAB" w:rsidP="00A24FE4">
            <w:pPr>
              <w:tabs>
                <w:tab w:val="right" w:pos="8460"/>
              </w:tabs>
              <w:jc w:val="right"/>
              <w:rPr>
                <w:rFonts w:ascii="Cambria" w:hAnsi="Cambria"/>
              </w:rPr>
            </w:pPr>
            <w:r w:rsidRPr="00CB640C">
              <w:rPr>
                <w:rFonts w:ascii="Cambria" w:hAnsi="Cambria"/>
              </w:rPr>
              <w:t>0</w:t>
            </w:r>
          </w:p>
        </w:tc>
        <w:tc>
          <w:tcPr>
            <w:tcW w:w="1869" w:type="dxa"/>
            <w:vAlign w:val="center"/>
          </w:tcPr>
          <w:p w:rsidR="00904EAB" w:rsidRPr="00CB640C" w:rsidRDefault="00904EAB" w:rsidP="00442565">
            <w:pPr>
              <w:tabs>
                <w:tab w:val="right" w:pos="8460"/>
              </w:tabs>
              <w:jc w:val="right"/>
              <w:rPr>
                <w:rFonts w:ascii="Cambria" w:hAnsi="Cambria"/>
              </w:rPr>
            </w:pPr>
            <w:r w:rsidRPr="00CB640C">
              <w:rPr>
                <w:rFonts w:ascii="Cambria" w:hAnsi="Cambria"/>
              </w:rPr>
              <w:t>0</w:t>
            </w:r>
          </w:p>
        </w:tc>
      </w:tr>
      <w:tr w:rsidR="00904EAB" w:rsidRPr="004C6B60" w:rsidTr="00811C61">
        <w:tc>
          <w:tcPr>
            <w:tcW w:w="2246" w:type="dxa"/>
          </w:tcPr>
          <w:p w:rsidR="00904EAB" w:rsidRPr="004C6B60" w:rsidRDefault="00904EAB" w:rsidP="006E5ECE">
            <w:pPr>
              <w:tabs>
                <w:tab w:val="right" w:pos="8460"/>
              </w:tabs>
              <w:jc w:val="both"/>
              <w:rPr>
                <w:rFonts w:ascii="Cambria" w:hAnsi="Cambria"/>
              </w:rPr>
            </w:pPr>
            <w:r w:rsidRPr="004C6B60">
              <w:rPr>
                <w:rFonts w:ascii="Cambria" w:hAnsi="Cambria"/>
              </w:rPr>
              <w:t>Finančné príjmy</w:t>
            </w:r>
          </w:p>
        </w:tc>
        <w:tc>
          <w:tcPr>
            <w:tcW w:w="1660" w:type="dxa"/>
            <w:vAlign w:val="center"/>
          </w:tcPr>
          <w:p w:rsidR="00904EAB" w:rsidRPr="00CA6BFD" w:rsidRDefault="00904EAB" w:rsidP="00811C61">
            <w:pPr>
              <w:tabs>
                <w:tab w:val="right" w:pos="8460"/>
              </w:tabs>
              <w:jc w:val="right"/>
              <w:rPr>
                <w:rFonts w:ascii="Cambria" w:hAnsi="Cambria"/>
                <w:sz w:val="22"/>
                <w:szCs w:val="22"/>
              </w:rPr>
            </w:pPr>
            <w:r>
              <w:rPr>
                <w:rFonts w:ascii="Cambria" w:hAnsi="Cambria"/>
                <w:sz w:val="22"/>
                <w:szCs w:val="22"/>
              </w:rPr>
              <w:t>330 182,93</w:t>
            </w:r>
          </w:p>
        </w:tc>
        <w:tc>
          <w:tcPr>
            <w:tcW w:w="1717" w:type="dxa"/>
            <w:vAlign w:val="center"/>
          </w:tcPr>
          <w:p w:rsidR="00904EAB" w:rsidRPr="00CB640C" w:rsidRDefault="00904EAB" w:rsidP="00A24FE4">
            <w:pPr>
              <w:tabs>
                <w:tab w:val="right" w:pos="8460"/>
              </w:tabs>
              <w:jc w:val="right"/>
              <w:rPr>
                <w:rFonts w:ascii="Cambria" w:hAnsi="Cambria"/>
              </w:rPr>
            </w:pPr>
            <w:r>
              <w:rPr>
                <w:rFonts w:ascii="Cambria" w:hAnsi="Cambria"/>
              </w:rPr>
              <w:t>0</w:t>
            </w:r>
          </w:p>
        </w:tc>
        <w:tc>
          <w:tcPr>
            <w:tcW w:w="1869" w:type="dxa"/>
            <w:vAlign w:val="center"/>
          </w:tcPr>
          <w:p w:rsidR="00904EAB" w:rsidRPr="00CB640C" w:rsidRDefault="00904EAB" w:rsidP="00A24FE4">
            <w:pPr>
              <w:tabs>
                <w:tab w:val="right" w:pos="8460"/>
              </w:tabs>
              <w:jc w:val="right"/>
              <w:rPr>
                <w:rFonts w:ascii="Cambria" w:hAnsi="Cambria"/>
              </w:rPr>
            </w:pPr>
            <w:r w:rsidRPr="00CB640C">
              <w:rPr>
                <w:rFonts w:ascii="Cambria" w:hAnsi="Cambria"/>
              </w:rPr>
              <w:t>0</w:t>
            </w:r>
          </w:p>
        </w:tc>
        <w:tc>
          <w:tcPr>
            <w:tcW w:w="1869" w:type="dxa"/>
            <w:vAlign w:val="center"/>
          </w:tcPr>
          <w:p w:rsidR="00904EAB" w:rsidRPr="00CB640C" w:rsidRDefault="00904EAB" w:rsidP="00A24FE4">
            <w:pPr>
              <w:tabs>
                <w:tab w:val="right" w:pos="8460"/>
              </w:tabs>
              <w:jc w:val="right"/>
              <w:rPr>
                <w:rFonts w:ascii="Cambria" w:hAnsi="Cambria"/>
              </w:rPr>
            </w:pPr>
            <w:r w:rsidRPr="00CB640C">
              <w:rPr>
                <w:rFonts w:ascii="Cambria" w:hAnsi="Cambria"/>
              </w:rPr>
              <w:t>0</w:t>
            </w:r>
          </w:p>
        </w:tc>
      </w:tr>
    </w:tbl>
    <w:p w:rsidR="00E07D65" w:rsidRPr="004C6B60" w:rsidRDefault="00E07D65" w:rsidP="00E07D65">
      <w:pPr>
        <w:tabs>
          <w:tab w:val="right" w:pos="8820"/>
        </w:tabs>
        <w:jc w:val="both"/>
        <w:rPr>
          <w:rFonts w:ascii="Cambria" w:hAnsi="Cambria"/>
          <w:b/>
        </w:rPr>
      </w:pPr>
    </w:p>
    <w:p w:rsidR="00197E14" w:rsidRPr="004C6B60" w:rsidRDefault="00475A81" w:rsidP="00E07D65">
      <w:pPr>
        <w:tabs>
          <w:tab w:val="right" w:pos="8460"/>
        </w:tabs>
        <w:jc w:val="both"/>
        <w:rPr>
          <w:rFonts w:ascii="Cambria" w:hAnsi="Cambria"/>
          <w:b/>
        </w:rPr>
      </w:pPr>
      <w:r w:rsidRPr="004C6B60">
        <w:rPr>
          <w:rFonts w:ascii="Cambria" w:hAnsi="Cambria"/>
          <w:b/>
        </w:rPr>
        <w:t xml:space="preserve">   </w:t>
      </w:r>
      <w:r w:rsidR="00812E1F" w:rsidRPr="004C6B60">
        <w:rPr>
          <w:rFonts w:ascii="Cambria" w:hAnsi="Cambria"/>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60"/>
        <w:gridCol w:w="1717"/>
        <w:gridCol w:w="1869"/>
        <w:gridCol w:w="1869"/>
      </w:tblGrid>
      <w:tr w:rsidR="00442565" w:rsidRPr="004C6B60" w:rsidTr="00ED48F8">
        <w:tc>
          <w:tcPr>
            <w:tcW w:w="2246" w:type="dxa"/>
          </w:tcPr>
          <w:p w:rsidR="00442565" w:rsidRPr="004C6B60" w:rsidRDefault="00442565" w:rsidP="006E5ECE">
            <w:pPr>
              <w:tabs>
                <w:tab w:val="right" w:pos="8460"/>
              </w:tabs>
              <w:jc w:val="both"/>
              <w:rPr>
                <w:rFonts w:ascii="Cambria" w:hAnsi="Cambria"/>
                <w:b/>
              </w:rPr>
            </w:pPr>
          </w:p>
        </w:tc>
        <w:tc>
          <w:tcPr>
            <w:tcW w:w="1660" w:type="dxa"/>
          </w:tcPr>
          <w:p w:rsidR="00442565" w:rsidRPr="004C6B60" w:rsidRDefault="00442565" w:rsidP="00442565">
            <w:pPr>
              <w:tabs>
                <w:tab w:val="right" w:pos="8460"/>
              </w:tabs>
              <w:jc w:val="center"/>
              <w:rPr>
                <w:rFonts w:ascii="Cambria" w:hAnsi="Cambria"/>
                <w:b/>
              </w:rPr>
            </w:pPr>
            <w:r w:rsidRPr="004C6B60">
              <w:rPr>
                <w:rFonts w:ascii="Cambria" w:hAnsi="Cambria"/>
                <w:b/>
              </w:rPr>
              <w:t>Skutočnosť k 31.12.20</w:t>
            </w:r>
            <w:r w:rsidR="00904EAB">
              <w:rPr>
                <w:rFonts w:ascii="Cambria" w:hAnsi="Cambria"/>
                <w:b/>
              </w:rPr>
              <w:t>20</w:t>
            </w:r>
          </w:p>
        </w:tc>
        <w:tc>
          <w:tcPr>
            <w:tcW w:w="1717" w:type="dxa"/>
            <w:vAlign w:val="center"/>
          </w:tcPr>
          <w:p w:rsidR="00442565" w:rsidRPr="005A5387" w:rsidRDefault="00442565" w:rsidP="00ED48F8">
            <w:pPr>
              <w:tabs>
                <w:tab w:val="right" w:pos="8460"/>
              </w:tabs>
              <w:jc w:val="center"/>
              <w:rPr>
                <w:rFonts w:ascii="Cambria" w:hAnsi="Cambria"/>
                <w:b/>
              </w:rPr>
            </w:pPr>
            <w:r w:rsidRPr="005A5387">
              <w:rPr>
                <w:rFonts w:ascii="Cambria" w:hAnsi="Cambria"/>
                <w:b/>
              </w:rPr>
              <w:t>Rozpočet na rok 20</w:t>
            </w:r>
            <w:r w:rsidR="008E2F67">
              <w:rPr>
                <w:rFonts w:ascii="Cambria" w:hAnsi="Cambria"/>
                <w:b/>
              </w:rPr>
              <w:t>2</w:t>
            </w:r>
            <w:r w:rsidR="00904EAB">
              <w:rPr>
                <w:rFonts w:ascii="Cambria" w:hAnsi="Cambria"/>
                <w:b/>
              </w:rPr>
              <w:t>1</w:t>
            </w:r>
          </w:p>
        </w:tc>
        <w:tc>
          <w:tcPr>
            <w:tcW w:w="1869" w:type="dxa"/>
            <w:vAlign w:val="center"/>
          </w:tcPr>
          <w:p w:rsidR="00442565" w:rsidRPr="005A5387" w:rsidRDefault="00442565" w:rsidP="00ED48F8">
            <w:pPr>
              <w:tabs>
                <w:tab w:val="right" w:pos="8460"/>
              </w:tabs>
              <w:jc w:val="center"/>
              <w:rPr>
                <w:rFonts w:ascii="Cambria" w:hAnsi="Cambria"/>
                <w:b/>
              </w:rPr>
            </w:pPr>
            <w:r w:rsidRPr="005A5387">
              <w:rPr>
                <w:rFonts w:ascii="Cambria" w:hAnsi="Cambria"/>
                <w:b/>
              </w:rPr>
              <w:t>Rozpočet na rok 20</w:t>
            </w:r>
            <w:r>
              <w:rPr>
                <w:rFonts w:ascii="Cambria" w:hAnsi="Cambria"/>
                <w:b/>
              </w:rPr>
              <w:t>2</w:t>
            </w:r>
            <w:r w:rsidR="00904EAB">
              <w:rPr>
                <w:rFonts w:ascii="Cambria" w:hAnsi="Cambria"/>
                <w:b/>
              </w:rPr>
              <w:t>2</w:t>
            </w:r>
          </w:p>
        </w:tc>
        <w:tc>
          <w:tcPr>
            <w:tcW w:w="1869" w:type="dxa"/>
            <w:vAlign w:val="center"/>
          </w:tcPr>
          <w:p w:rsidR="00442565" w:rsidRPr="005A5387" w:rsidRDefault="00442565" w:rsidP="00ED48F8">
            <w:pPr>
              <w:tabs>
                <w:tab w:val="right" w:pos="8460"/>
              </w:tabs>
              <w:jc w:val="center"/>
              <w:rPr>
                <w:rFonts w:ascii="Cambria" w:hAnsi="Cambria"/>
                <w:b/>
              </w:rPr>
            </w:pPr>
            <w:r w:rsidRPr="005A5387">
              <w:rPr>
                <w:rFonts w:ascii="Cambria" w:hAnsi="Cambria"/>
                <w:b/>
              </w:rPr>
              <w:t>Rozpočet na rok 202</w:t>
            </w:r>
            <w:r w:rsidR="00904EAB">
              <w:rPr>
                <w:rFonts w:ascii="Cambria" w:hAnsi="Cambria"/>
                <w:b/>
              </w:rPr>
              <w:t>3</w:t>
            </w:r>
          </w:p>
        </w:tc>
      </w:tr>
      <w:tr w:rsidR="00904EAB" w:rsidRPr="004C6B60" w:rsidTr="00811C61">
        <w:tc>
          <w:tcPr>
            <w:tcW w:w="2246" w:type="dxa"/>
          </w:tcPr>
          <w:p w:rsidR="00904EAB" w:rsidRPr="004C6B60" w:rsidRDefault="00904EAB" w:rsidP="006E5ECE">
            <w:pPr>
              <w:tabs>
                <w:tab w:val="right" w:pos="8460"/>
              </w:tabs>
              <w:jc w:val="both"/>
              <w:rPr>
                <w:rFonts w:ascii="Cambria" w:hAnsi="Cambria"/>
                <w:b/>
              </w:rPr>
            </w:pPr>
            <w:r w:rsidRPr="004C6B60">
              <w:rPr>
                <w:rFonts w:ascii="Cambria" w:hAnsi="Cambria"/>
                <w:b/>
              </w:rPr>
              <w:t>Výdavky celkom</w:t>
            </w:r>
          </w:p>
        </w:tc>
        <w:tc>
          <w:tcPr>
            <w:tcW w:w="1660" w:type="dxa"/>
            <w:vAlign w:val="center"/>
          </w:tcPr>
          <w:p w:rsidR="00904EAB" w:rsidRPr="00CA6BFD" w:rsidRDefault="00904EAB" w:rsidP="00811C61">
            <w:pPr>
              <w:tabs>
                <w:tab w:val="right" w:pos="8460"/>
              </w:tabs>
              <w:jc w:val="right"/>
              <w:rPr>
                <w:rFonts w:ascii="Cambria" w:hAnsi="Cambria"/>
                <w:b/>
                <w:sz w:val="22"/>
                <w:szCs w:val="22"/>
              </w:rPr>
            </w:pPr>
            <w:r>
              <w:rPr>
                <w:rFonts w:ascii="Cambria" w:hAnsi="Cambria"/>
                <w:b/>
                <w:sz w:val="22"/>
                <w:szCs w:val="22"/>
              </w:rPr>
              <w:t>970 433,69</w:t>
            </w:r>
          </w:p>
        </w:tc>
        <w:tc>
          <w:tcPr>
            <w:tcW w:w="1717" w:type="dxa"/>
          </w:tcPr>
          <w:p w:rsidR="00904EAB" w:rsidRPr="00CB640C" w:rsidRDefault="00904EAB" w:rsidP="00CB58B0">
            <w:pPr>
              <w:tabs>
                <w:tab w:val="right" w:pos="8460"/>
              </w:tabs>
              <w:jc w:val="right"/>
              <w:rPr>
                <w:rFonts w:ascii="Cambria" w:hAnsi="Cambria"/>
                <w:b/>
              </w:rPr>
            </w:pPr>
            <w:r>
              <w:rPr>
                <w:rFonts w:ascii="Cambria" w:hAnsi="Cambria"/>
                <w:b/>
              </w:rPr>
              <w:t>569 430</w:t>
            </w:r>
          </w:p>
        </w:tc>
        <w:tc>
          <w:tcPr>
            <w:tcW w:w="1869" w:type="dxa"/>
          </w:tcPr>
          <w:p w:rsidR="00904EAB" w:rsidRPr="00CB640C" w:rsidRDefault="004C4830" w:rsidP="00116D6A">
            <w:pPr>
              <w:tabs>
                <w:tab w:val="right" w:pos="8460"/>
              </w:tabs>
              <w:jc w:val="right"/>
              <w:rPr>
                <w:rFonts w:ascii="Cambria" w:hAnsi="Cambria"/>
                <w:b/>
              </w:rPr>
            </w:pPr>
            <w:r>
              <w:rPr>
                <w:rFonts w:ascii="Cambria" w:hAnsi="Cambria"/>
                <w:b/>
              </w:rPr>
              <w:t>468 330</w:t>
            </w:r>
          </w:p>
        </w:tc>
        <w:tc>
          <w:tcPr>
            <w:tcW w:w="1869" w:type="dxa"/>
          </w:tcPr>
          <w:p w:rsidR="00904EAB" w:rsidRPr="00CB640C" w:rsidRDefault="004C4830" w:rsidP="00A90176">
            <w:pPr>
              <w:tabs>
                <w:tab w:val="right" w:pos="8460"/>
              </w:tabs>
              <w:jc w:val="right"/>
              <w:rPr>
                <w:rFonts w:ascii="Cambria" w:hAnsi="Cambria"/>
                <w:b/>
              </w:rPr>
            </w:pPr>
            <w:r>
              <w:rPr>
                <w:rFonts w:ascii="Cambria" w:hAnsi="Cambria"/>
                <w:b/>
              </w:rPr>
              <w:t>482 550</w:t>
            </w:r>
          </w:p>
        </w:tc>
      </w:tr>
      <w:tr w:rsidR="00904EAB" w:rsidRPr="004C6B60" w:rsidTr="00811C61">
        <w:tc>
          <w:tcPr>
            <w:tcW w:w="2246" w:type="dxa"/>
          </w:tcPr>
          <w:p w:rsidR="00904EAB" w:rsidRPr="004C6B60" w:rsidRDefault="00904EAB" w:rsidP="006E5ECE">
            <w:pPr>
              <w:tabs>
                <w:tab w:val="right" w:pos="8460"/>
              </w:tabs>
              <w:jc w:val="both"/>
              <w:rPr>
                <w:rFonts w:ascii="Cambria" w:hAnsi="Cambria"/>
              </w:rPr>
            </w:pPr>
            <w:r w:rsidRPr="004C6B60">
              <w:rPr>
                <w:rFonts w:ascii="Cambria" w:hAnsi="Cambria"/>
              </w:rPr>
              <w:t>z toho :</w:t>
            </w:r>
          </w:p>
        </w:tc>
        <w:tc>
          <w:tcPr>
            <w:tcW w:w="1660" w:type="dxa"/>
            <w:vAlign w:val="center"/>
          </w:tcPr>
          <w:p w:rsidR="00904EAB" w:rsidRPr="00985B70" w:rsidRDefault="00904EAB" w:rsidP="00811C61">
            <w:pPr>
              <w:tabs>
                <w:tab w:val="right" w:pos="8460"/>
              </w:tabs>
              <w:jc w:val="right"/>
              <w:rPr>
                <w:rFonts w:ascii="Cambria" w:hAnsi="Cambria"/>
                <w:b/>
                <w:color w:val="FF0000"/>
                <w:sz w:val="22"/>
                <w:szCs w:val="22"/>
              </w:rPr>
            </w:pPr>
          </w:p>
        </w:tc>
        <w:tc>
          <w:tcPr>
            <w:tcW w:w="1717" w:type="dxa"/>
          </w:tcPr>
          <w:p w:rsidR="00904EAB" w:rsidRPr="00CB640C" w:rsidRDefault="00904EAB" w:rsidP="00CB58B0">
            <w:pPr>
              <w:tabs>
                <w:tab w:val="right" w:pos="8460"/>
              </w:tabs>
              <w:jc w:val="right"/>
              <w:rPr>
                <w:rFonts w:ascii="Cambria" w:hAnsi="Cambria"/>
                <w:b/>
              </w:rPr>
            </w:pPr>
          </w:p>
        </w:tc>
        <w:tc>
          <w:tcPr>
            <w:tcW w:w="1869" w:type="dxa"/>
          </w:tcPr>
          <w:p w:rsidR="00904EAB" w:rsidRPr="00CB640C" w:rsidRDefault="00904EAB" w:rsidP="00CB58B0">
            <w:pPr>
              <w:tabs>
                <w:tab w:val="right" w:pos="8460"/>
              </w:tabs>
              <w:jc w:val="right"/>
              <w:rPr>
                <w:rFonts w:ascii="Cambria" w:hAnsi="Cambria"/>
                <w:b/>
              </w:rPr>
            </w:pPr>
          </w:p>
        </w:tc>
        <w:tc>
          <w:tcPr>
            <w:tcW w:w="1869" w:type="dxa"/>
          </w:tcPr>
          <w:p w:rsidR="00904EAB" w:rsidRPr="00CB640C" w:rsidRDefault="00904EAB" w:rsidP="00CB58B0">
            <w:pPr>
              <w:tabs>
                <w:tab w:val="right" w:pos="8460"/>
              </w:tabs>
              <w:jc w:val="right"/>
              <w:rPr>
                <w:rFonts w:ascii="Cambria" w:hAnsi="Cambria"/>
                <w:b/>
              </w:rPr>
            </w:pPr>
          </w:p>
        </w:tc>
      </w:tr>
      <w:tr w:rsidR="00904EAB" w:rsidRPr="004C6B60" w:rsidTr="00811C61">
        <w:tc>
          <w:tcPr>
            <w:tcW w:w="2246" w:type="dxa"/>
          </w:tcPr>
          <w:p w:rsidR="00904EAB" w:rsidRPr="004C6B60" w:rsidRDefault="00904EAB" w:rsidP="006E5ECE">
            <w:pPr>
              <w:tabs>
                <w:tab w:val="right" w:pos="8460"/>
              </w:tabs>
              <w:jc w:val="both"/>
              <w:rPr>
                <w:rFonts w:ascii="Cambria" w:hAnsi="Cambria"/>
              </w:rPr>
            </w:pPr>
            <w:r w:rsidRPr="004C6B60">
              <w:rPr>
                <w:rFonts w:ascii="Cambria" w:hAnsi="Cambria"/>
              </w:rPr>
              <w:t>Bežné výdavky</w:t>
            </w:r>
          </w:p>
        </w:tc>
        <w:tc>
          <w:tcPr>
            <w:tcW w:w="1660" w:type="dxa"/>
            <w:vAlign w:val="center"/>
          </w:tcPr>
          <w:p w:rsidR="00904EAB" w:rsidRPr="00CA6BFD" w:rsidRDefault="00904EAB" w:rsidP="00811C61">
            <w:pPr>
              <w:tabs>
                <w:tab w:val="right" w:pos="8460"/>
              </w:tabs>
              <w:jc w:val="right"/>
              <w:rPr>
                <w:rFonts w:ascii="Cambria" w:hAnsi="Cambria"/>
                <w:sz w:val="22"/>
                <w:szCs w:val="22"/>
              </w:rPr>
            </w:pPr>
            <w:r>
              <w:rPr>
                <w:rFonts w:ascii="Cambria" w:hAnsi="Cambria"/>
                <w:sz w:val="22"/>
                <w:szCs w:val="22"/>
              </w:rPr>
              <w:t>413 066,95</w:t>
            </w:r>
          </w:p>
        </w:tc>
        <w:tc>
          <w:tcPr>
            <w:tcW w:w="1717" w:type="dxa"/>
          </w:tcPr>
          <w:p w:rsidR="00904EAB" w:rsidRPr="00CB640C" w:rsidRDefault="00904EAB" w:rsidP="00CB58B0">
            <w:pPr>
              <w:tabs>
                <w:tab w:val="right" w:pos="8460"/>
              </w:tabs>
              <w:jc w:val="right"/>
              <w:rPr>
                <w:rFonts w:ascii="Cambria" w:hAnsi="Cambria"/>
              </w:rPr>
            </w:pPr>
            <w:r>
              <w:rPr>
                <w:rFonts w:ascii="Cambria" w:hAnsi="Cambria"/>
              </w:rPr>
              <w:t>469 430</w:t>
            </w:r>
          </w:p>
        </w:tc>
        <w:tc>
          <w:tcPr>
            <w:tcW w:w="1869" w:type="dxa"/>
          </w:tcPr>
          <w:p w:rsidR="00904EAB" w:rsidRPr="00CB640C" w:rsidRDefault="004C4830" w:rsidP="000B5335">
            <w:pPr>
              <w:tabs>
                <w:tab w:val="right" w:pos="8460"/>
              </w:tabs>
              <w:jc w:val="right"/>
              <w:rPr>
                <w:rFonts w:ascii="Cambria" w:hAnsi="Cambria"/>
              </w:rPr>
            </w:pPr>
            <w:r>
              <w:rPr>
                <w:rFonts w:ascii="Cambria" w:hAnsi="Cambria"/>
              </w:rPr>
              <w:t>445 330</w:t>
            </w:r>
          </w:p>
        </w:tc>
        <w:tc>
          <w:tcPr>
            <w:tcW w:w="1869" w:type="dxa"/>
          </w:tcPr>
          <w:p w:rsidR="00904EAB" w:rsidRPr="00CB640C" w:rsidRDefault="004C4830" w:rsidP="00CB58B0">
            <w:pPr>
              <w:tabs>
                <w:tab w:val="right" w:pos="8460"/>
              </w:tabs>
              <w:jc w:val="right"/>
              <w:rPr>
                <w:rFonts w:ascii="Cambria" w:hAnsi="Cambria"/>
              </w:rPr>
            </w:pPr>
            <w:r>
              <w:rPr>
                <w:rFonts w:ascii="Cambria" w:hAnsi="Cambria"/>
              </w:rPr>
              <w:t>464 550</w:t>
            </w:r>
          </w:p>
        </w:tc>
      </w:tr>
      <w:tr w:rsidR="00904EAB" w:rsidRPr="004C6B60" w:rsidTr="00811C61">
        <w:tc>
          <w:tcPr>
            <w:tcW w:w="2246" w:type="dxa"/>
          </w:tcPr>
          <w:p w:rsidR="00904EAB" w:rsidRPr="004C6B60" w:rsidRDefault="00904EAB" w:rsidP="006E5ECE">
            <w:pPr>
              <w:tabs>
                <w:tab w:val="right" w:pos="8460"/>
              </w:tabs>
              <w:jc w:val="both"/>
              <w:rPr>
                <w:rFonts w:ascii="Cambria" w:hAnsi="Cambria"/>
              </w:rPr>
            </w:pPr>
            <w:r w:rsidRPr="004C6B60">
              <w:rPr>
                <w:rFonts w:ascii="Cambria" w:hAnsi="Cambria"/>
              </w:rPr>
              <w:t>Kapitálové výdavky</w:t>
            </w:r>
          </w:p>
        </w:tc>
        <w:tc>
          <w:tcPr>
            <w:tcW w:w="1660" w:type="dxa"/>
            <w:vAlign w:val="center"/>
          </w:tcPr>
          <w:p w:rsidR="00904EAB" w:rsidRPr="00CA6BFD" w:rsidRDefault="00904EAB" w:rsidP="00811C61">
            <w:pPr>
              <w:tabs>
                <w:tab w:val="right" w:pos="8460"/>
              </w:tabs>
              <w:jc w:val="right"/>
              <w:rPr>
                <w:rFonts w:ascii="Cambria" w:hAnsi="Cambria"/>
                <w:sz w:val="22"/>
                <w:szCs w:val="22"/>
              </w:rPr>
            </w:pPr>
            <w:r>
              <w:rPr>
                <w:rFonts w:ascii="Cambria" w:hAnsi="Cambria"/>
                <w:sz w:val="22"/>
                <w:szCs w:val="22"/>
              </w:rPr>
              <w:t>517 366,74</w:t>
            </w:r>
          </w:p>
        </w:tc>
        <w:tc>
          <w:tcPr>
            <w:tcW w:w="1717" w:type="dxa"/>
          </w:tcPr>
          <w:p w:rsidR="00904EAB" w:rsidRPr="00CB640C" w:rsidRDefault="00904EAB" w:rsidP="00A90176">
            <w:pPr>
              <w:tabs>
                <w:tab w:val="right" w:pos="8460"/>
              </w:tabs>
              <w:jc w:val="right"/>
              <w:rPr>
                <w:rFonts w:ascii="Cambria" w:hAnsi="Cambria"/>
              </w:rPr>
            </w:pPr>
            <w:r>
              <w:rPr>
                <w:rFonts w:ascii="Cambria" w:hAnsi="Cambria"/>
              </w:rPr>
              <w:t>100 000</w:t>
            </w:r>
          </w:p>
        </w:tc>
        <w:tc>
          <w:tcPr>
            <w:tcW w:w="1869" w:type="dxa"/>
          </w:tcPr>
          <w:p w:rsidR="00904EAB" w:rsidRPr="00CB640C" w:rsidRDefault="004C4830" w:rsidP="000B5335">
            <w:pPr>
              <w:tabs>
                <w:tab w:val="right" w:pos="8460"/>
              </w:tabs>
              <w:jc w:val="right"/>
              <w:rPr>
                <w:rFonts w:ascii="Cambria" w:hAnsi="Cambria"/>
              </w:rPr>
            </w:pPr>
            <w:r>
              <w:rPr>
                <w:rFonts w:ascii="Cambria" w:hAnsi="Cambria"/>
              </w:rPr>
              <w:t>23 000</w:t>
            </w:r>
          </w:p>
        </w:tc>
        <w:tc>
          <w:tcPr>
            <w:tcW w:w="1869" w:type="dxa"/>
          </w:tcPr>
          <w:p w:rsidR="00904EAB" w:rsidRPr="00CB640C" w:rsidRDefault="004C4830" w:rsidP="00A90176">
            <w:pPr>
              <w:tabs>
                <w:tab w:val="right" w:pos="8460"/>
              </w:tabs>
              <w:jc w:val="right"/>
              <w:rPr>
                <w:rFonts w:ascii="Cambria" w:hAnsi="Cambria"/>
              </w:rPr>
            </w:pPr>
            <w:r>
              <w:rPr>
                <w:rFonts w:ascii="Cambria" w:hAnsi="Cambria"/>
              </w:rPr>
              <w:t>18 000</w:t>
            </w:r>
            <w:r w:rsidR="00904EAB" w:rsidRPr="00CB640C">
              <w:rPr>
                <w:rFonts w:ascii="Cambria" w:hAnsi="Cambria"/>
              </w:rPr>
              <w:t xml:space="preserve"> </w:t>
            </w:r>
          </w:p>
        </w:tc>
      </w:tr>
      <w:tr w:rsidR="00904EAB" w:rsidRPr="004C6B60" w:rsidTr="00811C61">
        <w:tc>
          <w:tcPr>
            <w:tcW w:w="2246" w:type="dxa"/>
          </w:tcPr>
          <w:p w:rsidR="00904EAB" w:rsidRPr="004C6B60" w:rsidRDefault="00904EAB" w:rsidP="006E5ECE">
            <w:pPr>
              <w:tabs>
                <w:tab w:val="right" w:pos="8460"/>
              </w:tabs>
              <w:jc w:val="both"/>
              <w:rPr>
                <w:rFonts w:ascii="Cambria" w:hAnsi="Cambria"/>
              </w:rPr>
            </w:pPr>
            <w:r w:rsidRPr="004C6B60">
              <w:rPr>
                <w:rFonts w:ascii="Cambria" w:hAnsi="Cambria"/>
              </w:rPr>
              <w:t>Finančné výdavky</w:t>
            </w:r>
          </w:p>
        </w:tc>
        <w:tc>
          <w:tcPr>
            <w:tcW w:w="1660" w:type="dxa"/>
            <w:vAlign w:val="center"/>
          </w:tcPr>
          <w:p w:rsidR="00904EAB" w:rsidRPr="00CA6BFD" w:rsidRDefault="00904EAB" w:rsidP="00811C61">
            <w:pPr>
              <w:tabs>
                <w:tab w:val="right" w:pos="8460"/>
              </w:tabs>
              <w:jc w:val="right"/>
              <w:rPr>
                <w:rFonts w:ascii="Cambria" w:hAnsi="Cambria"/>
                <w:sz w:val="22"/>
                <w:szCs w:val="22"/>
              </w:rPr>
            </w:pPr>
            <w:r>
              <w:rPr>
                <w:rFonts w:ascii="Cambria" w:hAnsi="Cambria"/>
                <w:sz w:val="22"/>
                <w:szCs w:val="22"/>
              </w:rPr>
              <w:t>40 000,00</w:t>
            </w:r>
          </w:p>
        </w:tc>
        <w:tc>
          <w:tcPr>
            <w:tcW w:w="1717" w:type="dxa"/>
          </w:tcPr>
          <w:p w:rsidR="00904EAB" w:rsidRPr="00CB640C" w:rsidRDefault="00904EAB" w:rsidP="00CB58B0">
            <w:pPr>
              <w:tabs>
                <w:tab w:val="right" w:pos="8460"/>
              </w:tabs>
              <w:jc w:val="right"/>
              <w:rPr>
                <w:rFonts w:ascii="Cambria" w:hAnsi="Cambria"/>
              </w:rPr>
            </w:pPr>
            <w:r w:rsidRPr="00CB640C">
              <w:rPr>
                <w:rFonts w:ascii="Cambria" w:hAnsi="Cambria"/>
              </w:rPr>
              <w:t>0</w:t>
            </w:r>
          </w:p>
        </w:tc>
        <w:tc>
          <w:tcPr>
            <w:tcW w:w="1869" w:type="dxa"/>
          </w:tcPr>
          <w:p w:rsidR="00904EAB" w:rsidRPr="00CB640C" w:rsidRDefault="00904EAB" w:rsidP="005B67E2">
            <w:pPr>
              <w:tabs>
                <w:tab w:val="right" w:pos="8460"/>
              </w:tabs>
              <w:jc w:val="right"/>
              <w:rPr>
                <w:rFonts w:ascii="Cambria" w:hAnsi="Cambria"/>
              </w:rPr>
            </w:pPr>
            <w:r w:rsidRPr="00CB640C">
              <w:rPr>
                <w:rFonts w:ascii="Cambria" w:hAnsi="Cambria"/>
              </w:rPr>
              <w:t>0</w:t>
            </w:r>
          </w:p>
        </w:tc>
        <w:tc>
          <w:tcPr>
            <w:tcW w:w="1869" w:type="dxa"/>
          </w:tcPr>
          <w:p w:rsidR="00904EAB" w:rsidRPr="00CB640C" w:rsidRDefault="00904EAB" w:rsidP="00CB58B0">
            <w:pPr>
              <w:tabs>
                <w:tab w:val="right" w:pos="8460"/>
              </w:tabs>
              <w:jc w:val="right"/>
              <w:rPr>
                <w:rFonts w:ascii="Cambria" w:hAnsi="Cambria"/>
              </w:rPr>
            </w:pPr>
            <w:r w:rsidRPr="00CB640C">
              <w:rPr>
                <w:rFonts w:ascii="Cambria" w:hAnsi="Cambria"/>
              </w:rPr>
              <w:t>0</w:t>
            </w:r>
          </w:p>
        </w:tc>
      </w:tr>
    </w:tbl>
    <w:p w:rsidR="00442565" w:rsidRDefault="00442565" w:rsidP="004F2B8C">
      <w:pPr>
        <w:spacing w:line="360" w:lineRule="auto"/>
        <w:jc w:val="both"/>
        <w:rPr>
          <w:rFonts w:ascii="Cambria" w:hAnsi="Cambria"/>
          <w:b/>
          <w:color w:val="0070C0"/>
          <w:sz w:val="28"/>
          <w:szCs w:val="28"/>
          <w:u w:val="double"/>
        </w:rPr>
      </w:pPr>
    </w:p>
    <w:p w:rsidR="00A92B52" w:rsidRDefault="00A24FE4" w:rsidP="004F2B8C">
      <w:pPr>
        <w:spacing w:line="360" w:lineRule="auto"/>
        <w:jc w:val="both"/>
        <w:rPr>
          <w:rFonts w:ascii="Cambria" w:hAnsi="Cambria"/>
          <w:b/>
          <w:color w:val="0070C0"/>
          <w:sz w:val="28"/>
          <w:szCs w:val="28"/>
          <w:u w:val="double"/>
        </w:rPr>
      </w:pPr>
      <w:r>
        <w:rPr>
          <w:rFonts w:ascii="Cambria" w:hAnsi="Cambria"/>
          <w:b/>
          <w:color w:val="0070C0"/>
          <w:sz w:val="28"/>
          <w:szCs w:val="28"/>
          <w:u w:val="double"/>
        </w:rPr>
        <w:t>8</w:t>
      </w:r>
      <w:r w:rsidR="004F2B8C" w:rsidRPr="004F2B8C">
        <w:rPr>
          <w:rFonts w:ascii="Cambria" w:hAnsi="Cambria"/>
          <w:b/>
          <w:color w:val="0070C0"/>
          <w:sz w:val="28"/>
          <w:szCs w:val="28"/>
          <w:u w:val="double"/>
        </w:rPr>
        <w:t>.</w:t>
      </w:r>
      <w:r w:rsidR="004F2B8C">
        <w:rPr>
          <w:rFonts w:ascii="Cambria" w:hAnsi="Cambria"/>
          <w:b/>
          <w:color w:val="0070C0"/>
          <w:sz w:val="28"/>
          <w:szCs w:val="28"/>
          <w:u w:val="double"/>
        </w:rPr>
        <w:t xml:space="preserve"> </w:t>
      </w:r>
      <w:r>
        <w:rPr>
          <w:rFonts w:ascii="Cambria" w:hAnsi="Cambria"/>
          <w:b/>
          <w:color w:val="0070C0"/>
          <w:sz w:val="28"/>
          <w:szCs w:val="28"/>
          <w:u w:val="double"/>
        </w:rPr>
        <w:t>Informácia o vývoji obce z pohľadu účtovníctva</w:t>
      </w:r>
    </w:p>
    <w:p w:rsidR="00A24FE4" w:rsidRDefault="00A24FE4" w:rsidP="004F2B8C">
      <w:pPr>
        <w:spacing w:line="360" w:lineRule="auto"/>
        <w:jc w:val="both"/>
        <w:rPr>
          <w:rFonts w:ascii="Cambria" w:hAnsi="Cambria"/>
          <w:b/>
          <w:sz w:val="22"/>
          <w:szCs w:val="22"/>
          <w:u w:val="single"/>
        </w:rPr>
      </w:pPr>
    </w:p>
    <w:p w:rsidR="00A92B52" w:rsidRPr="00B560B4" w:rsidRDefault="00A24FE4" w:rsidP="004F2B8C">
      <w:pPr>
        <w:spacing w:line="360" w:lineRule="auto"/>
        <w:jc w:val="both"/>
        <w:rPr>
          <w:rFonts w:ascii="Cambria" w:hAnsi="Cambria"/>
          <w:b/>
          <w:i/>
          <w:color w:val="00B0F0"/>
          <w:u w:val="single"/>
        </w:rPr>
      </w:pPr>
      <w:r w:rsidRPr="00B560B4">
        <w:rPr>
          <w:rFonts w:ascii="Cambria" w:hAnsi="Cambria"/>
          <w:b/>
          <w:i/>
          <w:color w:val="00B0F0"/>
          <w:u w:val="single"/>
        </w:rPr>
        <w:t>8</w:t>
      </w:r>
      <w:r w:rsidR="004F2B8C" w:rsidRPr="00B560B4">
        <w:rPr>
          <w:rFonts w:ascii="Cambria" w:hAnsi="Cambria"/>
          <w:b/>
          <w:i/>
          <w:color w:val="00B0F0"/>
          <w:u w:val="single"/>
        </w:rPr>
        <w:t xml:space="preserve">.1  </w:t>
      </w:r>
      <w:r w:rsidRPr="00B560B4">
        <w:rPr>
          <w:rFonts w:ascii="Cambria" w:hAnsi="Cambria"/>
          <w:b/>
          <w:i/>
          <w:color w:val="00B0F0"/>
          <w:u w:val="single"/>
        </w:rPr>
        <w:t>Majetok</w:t>
      </w:r>
      <w:r w:rsidR="00A92B52" w:rsidRPr="00B560B4">
        <w:rPr>
          <w:rFonts w:ascii="Cambria" w:hAnsi="Cambria"/>
          <w:b/>
          <w:i/>
          <w:color w:val="00B0F0"/>
          <w:u w:val="single"/>
        </w:rPr>
        <w:t xml:space="preserve"> </w:t>
      </w:r>
    </w:p>
    <w:tbl>
      <w:tblPr>
        <w:tblW w:w="6805" w:type="dxa"/>
        <w:jc w:val="center"/>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560"/>
        <w:gridCol w:w="1559"/>
      </w:tblGrid>
      <w:tr w:rsidR="009B0715" w:rsidRPr="00F777AA" w:rsidTr="009B0715">
        <w:trPr>
          <w:jc w:val="center"/>
        </w:trPr>
        <w:tc>
          <w:tcPr>
            <w:tcW w:w="3686" w:type="dxa"/>
          </w:tcPr>
          <w:p w:rsidR="009B0715" w:rsidRDefault="009B0715" w:rsidP="00A92B52">
            <w:pPr>
              <w:spacing w:line="360" w:lineRule="auto"/>
              <w:jc w:val="center"/>
              <w:rPr>
                <w:rFonts w:ascii="Cambria" w:hAnsi="Cambria"/>
                <w:b/>
                <w:sz w:val="22"/>
                <w:szCs w:val="22"/>
              </w:rPr>
            </w:pPr>
          </w:p>
          <w:p w:rsidR="009B0715" w:rsidRPr="00F777AA" w:rsidRDefault="009B0715" w:rsidP="00A92B52">
            <w:pPr>
              <w:spacing w:line="360" w:lineRule="auto"/>
              <w:jc w:val="center"/>
              <w:rPr>
                <w:rFonts w:ascii="Cambria" w:hAnsi="Cambria"/>
                <w:b/>
                <w:sz w:val="22"/>
                <w:szCs w:val="22"/>
              </w:rPr>
            </w:pPr>
            <w:r w:rsidRPr="00F777AA">
              <w:rPr>
                <w:rFonts w:ascii="Cambria" w:hAnsi="Cambria"/>
                <w:b/>
                <w:sz w:val="22"/>
                <w:szCs w:val="22"/>
              </w:rPr>
              <w:t>Názov</w:t>
            </w:r>
          </w:p>
        </w:tc>
        <w:tc>
          <w:tcPr>
            <w:tcW w:w="1560" w:type="dxa"/>
          </w:tcPr>
          <w:p w:rsidR="009B0715" w:rsidRPr="00CB640C" w:rsidRDefault="009B0715" w:rsidP="009C0550">
            <w:pPr>
              <w:ind w:left="-188" w:firstLine="188"/>
              <w:jc w:val="center"/>
              <w:rPr>
                <w:rFonts w:ascii="Cambria" w:hAnsi="Cambria"/>
                <w:b/>
                <w:sz w:val="22"/>
                <w:szCs w:val="22"/>
              </w:rPr>
            </w:pPr>
            <w:r w:rsidRPr="00CB640C">
              <w:rPr>
                <w:rFonts w:ascii="Cambria" w:hAnsi="Cambria"/>
                <w:b/>
                <w:sz w:val="22"/>
                <w:szCs w:val="22"/>
              </w:rPr>
              <w:t>Skutočnosť</w:t>
            </w:r>
          </w:p>
          <w:p w:rsidR="009B0715" w:rsidRPr="00CB640C" w:rsidRDefault="004C4830" w:rsidP="005B67E2">
            <w:pPr>
              <w:ind w:left="-188" w:firstLine="188"/>
              <w:jc w:val="center"/>
              <w:rPr>
                <w:rFonts w:ascii="Cambria" w:hAnsi="Cambria"/>
                <w:b/>
                <w:sz w:val="22"/>
                <w:szCs w:val="22"/>
              </w:rPr>
            </w:pPr>
            <w:r>
              <w:rPr>
                <w:rFonts w:ascii="Cambria" w:hAnsi="Cambria"/>
                <w:b/>
                <w:sz w:val="22"/>
                <w:szCs w:val="22"/>
              </w:rPr>
              <w:t>k 31.12. 2019</w:t>
            </w:r>
          </w:p>
        </w:tc>
        <w:tc>
          <w:tcPr>
            <w:tcW w:w="1559" w:type="dxa"/>
          </w:tcPr>
          <w:p w:rsidR="009B0715" w:rsidRPr="00F777AA" w:rsidRDefault="009B0715" w:rsidP="009C1586">
            <w:pPr>
              <w:jc w:val="center"/>
              <w:rPr>
                <w:rFonts w:ascii="Cambria" w:hAnsi="Cambria"/>
                <w:b/>
                <w:sz w:val="22"/>
                <w:szCs w:val="22"/>
              </w:rPr>
            </w:pPr>
            <w:r>
              <w:rPr>
                <w:rFonts w:ascii="Cambria" w:hAnsi="Cambria"/>
                <w:b/>
                <w:sz w:val="22"/>
                <w:szCs w:val="22"/>
              </w:rPr>
              <w:t>Skutočnosť</w:t>
            </w:r>
          </w:p>
          <w:p w:rsidR="009B0715" w:rsidRPr="00F777AA" w:rsidRDefault="009B0715" w:rsidP="005B67E2">
            <w:pPr>
              <w:jc w:val="center"/>
              <w:rPr>
                <w:rFonts w:ascii="Cambria" w:hAnsi="Cambria"/>
                <w:b/>
                <w:sz w:val="22"/>
                <w:szCs w:val="22"/>
              </w:rPr>
            </w:pPr>
            <w:r>
              <w:rPr>
                <w:rFonts w:ascii="Cambria" w:hAnsi="Cambria"/>
                <w:b/>
                <w:sz w:val="22"/>
                <w:szCs w:val="22"/>
              </w:rPr>
              <w:t>K 31.12.</w:t>
            </w:r>
            <w:r w:rsidRPr="00F777AA">
              <w:rPr>
                <w:rFonts w:ascii="Cambria" w:hAnsi="Cambria"/>
                <w:b/>
                <w:sz w:val="22"/>
                <w:szCs w:val="22"/>
              </w:rPr>
              <w:t xml:space="preserve"> 20</w:t>
            </w:r>
            <w:r w:rsidR="004C4830">
              <w:rPr>
                <w:rFonts w:ascii="Cambria" w:hAnsi="Cambria"/>
                <w:b/>
                <w:sz w:val="22"/>
                <w:szCs w:val="22"/>
              </w:rPr>
              <w:t>20</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b/>
                <w:sz w:val="22"/>
                <w:szCs w:val="22"/>
              </w:rPr>
            </w:pPr>
            <w:r w:rsidRPr="00F777AA">
              <w:rPr>
                <w:rFonts w:ascii="Cambria" w:hAnsi="Cambria"/>
                <w:b/>
              </w:rPr>
              <w:t>Majetok spolu</w:t>
            </w:r>
          </w:p>
        </w:tc>
        <w:tc>
          <w:tcPr>
            <w:tcW w:w="1560" w:type="dxa"/>
            <w:vAlign w:val="center"/>
          </w:tcPr>
          <w:p w:rsidR="004C4830" w:rsidRPr="00282709" w:rsidRDefault="004C4830" w:rsidP="00811C61">
            <w:pPr>
              <w:spacing w:line="276" w:lineRule="auto"/>
              <w:jc w:val="right"/>
              <w:rPr>
                <w:rFonts w:ascii="Cambria" w:hAnsi="Cambria"/>
                <w:b/>
                <w:sz w:val="22"/>
                <w:szCs w:val="22"/>
              </w:rPr>
            </w:pPr>
            <w:r w:rsidRPr="00282709">
              <w:rPr>
                <w:rFonts w:ascii="Cambria" w:hAnsi="Cambria"/>
                <w:b/>
                <w:sz w:val="22"/>
                <w:szCs w:val="22"/>
              </w:rPr>
              <w:t>2 315 252,19</w:t>
            </w:r>
          </w:p>
        </w:tc>
        <w:tc>
          <w:tcPr>
            <w:tcW w:w="1559" w:type="dxa"/>
            <w:vAlign w:val="center"/>
          </w:tcPr>
          <w:p w:rsidR="004C4830" w:rsidRPr="0008573C" w:rsidRDefault="00811C61" w:rsidP="00ED48F8">
            <w:pPr>
              <w:spacing w:line="276" w:lineRule="auto"/>
              <w:jc w:val="right"/>
              <w:rPr>
                <w:rFonts w:ascii="Cambria" w:hAnsi="Cambria"/>
                <w:b/>
                <w:sz w:val="22"/>
                <w:szCs w:val="22"/>
              </w:rPr>
            </w:pPr>
            <w:r w:rsidRPr="0008573C">
              <w:rPr>
                <w:rFonts w:ascii="Cambria" w:hAnsi="Cambria"/>
                <w:b/>
                <w:sz w:val="22"/>
                <w:szCs w:val="22"/>
              </w:rPr>
              <w:t>2 593 962,84</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b/>
                <w:sz w:val="22"/>
                <w:szCs w:val="22"/>
              </w:rPr>
            </w:pPr>
            <w:r w:rsidRPr="00F777AA">
              <w:rPr>
                <w:rFonts w:ascii="Cambria" w:hAnsi="Cambria"/>
                <w:b/>
                <w:sz w:val="22"/>
                <w:szCs w:val="22"/>
              </w:rPr>
              <w:t>Neobežný majetok spolu</w:t>
            </w:r>
          </w:p>
        </w:tc>
        <w:tc>
          <w:tcPr>
            <w:tcW w:w="1560" w:type="dxa"/>
            <w:vAlign w:val="center"/>
          </w:tcPr>
          <w:p w:rsidR="004C4830" w:rsidRPr="00282709" w:rsidRDefault="004C4830" w:rsidP="00811C61">
            <w:pPr>
              <w:spacing w:line="276" w:lineRule="auto"/>
              <w:jc w:val="right"/>
              <w:rPr>
                <w:rFonts w:ascii="Cambria" w:hAnsi="Cambria"/>
                <w:b/>
                <w:sz w:val="22"/>
                <w:szCs w:val="22"/>
              </w:rPr>
            </w:pPr>
            <w:r w:rsidRPr="00282709">
              <w:rPr>
                <w:rFonts w:ascii="Cambria" w:hAnsi="Cambria"/>
                <w:b/>
                <w:sz w:val="22"/>
                <w:szCs w:val="22"/>
              </w:rPr>
              <w:t>1 905 785,22</w:t>
            </w:r>
          </w:p>
        </w:tc>
        <w:tc>
          <w:tcPr>
            <w:tcW w:w="1559" w:type="dxa"/>
            <w:vAlign w:val="center"/>
          </w:tcPr>
          <w:p w:rsidR="004C4830" w:rsidRPr="0008573C" w:rsidRDefault="00811C61" w:rsidP="00ED48F8">
            <w:pPr>
              <w:spacing w:line="276" w:lineRule="auto"/>
              <w:jc w:val="right"/>
              <w:rPr>
                <w:rFonts w:ascii="Cambria" w:hAnsi="Cambria"/>
                <w:b/>
                <w:sz w:val="22"/>
                <w:szCs w:val="22"/>
              </w:rPr>
            </w:pPr>
            <w:r w:rsidRPr="0008573C">
              <w:rPr>
                <w:rFonts w:ascii="Cambria" w:hAnsi="Cambria"/>
                <w:b/>
                <w:sz w:val="22"/>
                <w:szCs w:val="22"/>
              </w:rPr>
              <w:t>2 448 940,53</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rsidR="004C4830" w:rsidRPr="00282709" w:rsidRDefault="004C4830" w:rsidP="00811C61">
            <w:pPr>
              <w:spacing w:line="276" w:lineRule="auto"/>
              <w:jc w:val="right"/>
              <w:rPr>
                <w:rFonts w:ascii="Cambria" w:hAnsi="Cambria"/>
                <w:sz w:val="22"/>
                <w:szCs w:val="22"/>
              </w:rPr>
            </w:pPr>
          </w:p>
        </w:tc>
        <w:tc>
          <w:tcPr>
            <w:tcW w:w="1559" w:type="dxa"/>
            <w:vAlign w:val="center"/>
          </w:tcPr>
          <w:p w:rsidR="004C4830" w:rsidRPr="0008573C" w:rsidRDefault="004C4830" w:rsidP="00ED48F8">
            <w:pPr>
              <w:spacing w:line="276" w:lineRule="auto"/>
              <w:jc w:val="right"/>
              <w:rPr>
                <w:rFonts w:ascii="Cambria" w:hAnsi="Cambria"/>
                <w:sz w:val="22"/>
                <w:szCs w:val="22"/>
              </w:rPr>
            </w:pP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Dlhodobý nehmotný majetok</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rsidR="004C4830" w:rsidRPr="0008573C" w:rsidRDefault="004C4830" w:rsidP="00ED48F8">
            <w:pPr>
              <w:spacing w:line="276" w:lineRule="auto"/>
              <w:jc w:val="right"/>
              <w:rPr>
                <w:rFonts w:ascii="Cambria" w:hAnsi="Cambria"/>
                <w:sz w:val="22"/>
                <w:szCs w:val="22"/>
              </w:rPr>
            </w:pPr>
            <w:r w:rsidRPr="0008573C">
              <w:rPr>
                <w:rFonts w:ascii="Cambria" w:hAnsi="Cambria"/>
                <w:sz w:val="22"/>
                <w:szCs w:val="22"/>
              </w:rPr>
              <w:t>0,00</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Dlhodobý hmotný majetok</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1 636 547,94</w:t>
            </w:r>
          </w:p>
        </w:tc>
        <w:tc>
          <w:tcPr>
            <w:tcW w:w="1559" w:type="dxa"/>
            <w:vAlign w:val="center"/>
          </w:tcPr>
          <w:p w:rsidR="004C4830" w:rsidRPr="0008573C" w:rsidRDefault="00811C61" w:rsidP="00ED48F8">
            <w:pPr>
              <w:spacing w:line="276" w:lineRule="auto"/>
              <w:jc w:val="right"/>
              <w:rPr>
                <w:rFonts w:ascii="Cambria" w:hAnsi="Cambria"/>
                <w:sz w:val="22"/>
                <w:szCs w:val="22"/>
              </w:rPr>
            </w:pPr>
            <w:r w:rsidRPr="0008573C">
              <w:rPr>
                <w:rFonts w:ascii="Cambria" w:hAnsi="Cambria"/>
                <w:sz w:val="22"/>
                <w:szCs w:val="22"/>
              </w:rPr>
              <w:t>2 179 703,25</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Dlhodobý finančný majetok</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269.237,28</w:t>
            </w:r>
          </w:p>
        </w:tc>
        <w:tc>
          <w:tcPr>
            <w:tcW w:w="1559" w:type="dxa"/>
            <w:vAlign w:val="center"/>
          </w:tcPr>
          <w:p w:rsidR="004C4830" w:rsidRPr="0008573C" w:rsidRDefault="004C4830" w:rsidP="00ED48F8">
            <w:pPr>
              <w:spacing w:line="276" w:lineRule="auto"/>
              <w:jc w:val="right"/>
              <w:rPr>
                <w:rFonts w:ascii="Cambria" w:hAnsi="Cambria"/>
                <w:sz w:val="22"/>
                <w:szCs w:val="22"/>
              </w:rPr>
            </w:pPr>
            <w:r w:rsidRPr="0008573C">
              <w:rPr>
                <w:rFonts w:ascii="Cambria" w:hAnsi="Cambria"/>
                <w:sz w:val="22"/>
                <w:szCs w:val="22"/>
              </w:rPr>
              <w:t>269.237,28</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b/>
                <w:sz w:val="22"/>
                <w:szCs w:val="22"/>
              </w:rPr>
            </w:pPr>
            <w:r w:rsidRPr="00F777AA">
              <w:rPr>
                <w:rFonts w:ascii="Cambria" w:hAnsi="Cambria"/>
                <w:b/>
                <w:sz w:val="22"/>
                <w:szCs w:val="22"/>
              </w:rPr>
              <w:t>Obežný majetok spolu</w:t>
            </w:r>
          </w:p>
        </w:tc>
        <w:tc>
          <w:tcPr>
            <w:tcW w:w="1560" w:type="dxa"/>
            <w:vAlign w:val="center"/>
          </w:tcPr>
          <w:p w:rsidR="004C4830" w:rsidRPr="00282709" w:rsidRDefault="004C4830" w:rsidP="00811C61">
            <w:pPr>
              <w:spacing w:line="276" w:lineRule="auto"/>
              <w:jc w:val="right"/>
              <w:rPr>
                <w:rFonts w:ascii="Cambria" w:hAnsi="Cambria"/>
                <w:b/>
                <w:sz w:val="22"/>
                <w:szCs w:val="22"/>
              </w:rPr>
            </w:pPr>
            <w:r w:rsidRPr="00282709">
              <w:rPr>
                <w:rFonts w:ascii="Cambria" w:hAnsi="Cambria"/>
                <w:b/>
                <w:sz w:val="22"/>
                <w:szCs w:val="22"/>
              </w:rPr>
              <w:t>408 540,09</w:t>
            </w:r>
          </w:p>
        </w:tc>
        <w:tc>
          <w:tcPr>
            <w:tcW w:w="1559" w:type="dxa"/>
            <w:vAlign w:val="center"/>
          </w:tcPr>
          <w:p w:rsidR="004C4830" w:rsidRPr="0008573C" w:rsidRDefault="0085161E" w:rsidP="00ED48F8">
            <w:pPr>
              <w:spacing w:line="276" w:lineRule="auto"/>
              <w:jc w:val="right"/>
              <w:rPr>
                <w:rFonts w:ascii="Cambria" w:hAnsi="Cambria"/>
                <w:b/>
                <w:sz w:val="22"/>
                <w:szCs w:val="22"/>
              </w:rPr>
            </w:pPr>
            <w:r>
              <w:rPr>
                <w:rFonts w:ascii="Cambria" w:hAnsi="Cambria"/>
                <w:b/>
                <w:sz w:val="22"/>
                <w:szCs w:val="22"/>
              </w:rPr>
              <w:t>144 780,13</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rsidR="004C4830" w:rsidRPr="00282709" w:rsidRDefault="004C4830" w:rsidP="00811C61">
            <w:pPr>
              <w:spacing w:line="276" w:lineRule="auto"/>
              <w:jc w:val="right"/>
              <w:rPr>
                <w:rFonts w:ascii="Cambria" w:hAnsi="Cambria"/>
                <w:sz w:val="22"/>
                <w:szCs w:val="22"/>
              </w:rPr>
            </w:pPr>
          </w:p>
        </w:tc>
        <w:tc>
          <w:tcPr>
            <w:tcW w:w="1559" w:type="dxa"/>
            <w:vAlign w:val="center"/>
          </w:tcPr>
          <w:p w:rsidR="004C4830" w:rsidRPr="00282709" w:rsidRDefault="004C4830" w:rsidP="00ED48F8">
            <w:pPr>
              <w:spacing w:line="276" w:lineRule="auto"/>
              <w:jc w:val="right"/>
              <w:rPr>
                <w:rFonts w:ascii="Cambria" w:hAnsi="Cambria"/>
                <w:sz w:val="22"/>
                <w:szCs w:val="22"/>
              </w:rPr>
            </w:pP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Zásoby</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726,89</w:t>
            </w:r>
          </w:p>
        </w:tc>
        <w:tc>
          <w:tcPr>
            <w:tcW w:w="1559" w:type="dxa"/>
            <w:vAlign w:val="center"/>
          </w:tcPr>
          <w:p w:rsidR="004C4830" w:rsidRPr="00282709" w:rsidRDefault="00013216" w:rsidP="00ED48F8">
            <w:pPr>
              <w:spacing w:line="276" w:lineRule="auto"/>
              <w:jc w:val="right"/>
              <w:rPr>
                <w:rFonts w:ascii="Cambria" w:hAnsi="Cambria"/>
                <w:sz w:val="22"/>
                <w:szCs w:val="22"/>
              </w:rPr>
            </w:pPr>
            <w:r>
              <w:rPr>
                <w:rFonts w:ascii="Cambria" w:hAnsi="Cambria"/>
                <w:sz w:val="22"/>
                <w:szCs w:val="22"/>
              </w:rPr>
              <w:t>663,74</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 xml:space="preserve">Zúčtovanie medzi </w:t>
            </w:r>
            <w:proofErr w:type="spellStart"/>
            <w:r w:rsidRPr="00F777AA">
              <w:rPr>
                <w:rFonts w:ascii="Cambria" w:hAnsi="Cambria"/>
                <w:sz w:val="22"/>
                <w:szCs w:val="22"/>
              </w:rPr>
              <w:t>subjektami</w:t>
            </w:r>
            <w:proofErr w:type="spellEnd"/>
            <w:r w:rsidRPr="00F777AA">
              <w:rPr>
                <w:rFonts w:ascii="Cambria" w:hAnsi="Cambria"/>
                <w:sz w:val="22"/>
                <w:szCs w:val="22"/>
              </w:rPr>
              <w:t xml:space="preserve"> VS</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rsidR="004C4830" w:rsidRPr="00282709" w:rsidRDefault="004C4830" w:rsidP="00ED48F8">
            <w:pPr>
              <w:spacing w:line="276" w:lineRule="auto"/>
              <w:jc w:val="right"/>
              <w:rPr>
                <w:rFonts w:ascii="Cambria" w:hAnsi="Cambria"/>
                <w:sz w:val="22"/>
                <w:szCs w:val="22"/>
              </w:rPr>
            </w:pPr>
            <w:r w:rsidRPr="00282709">
              <w:rPr>
                <w:rFonts w:ascii="Cambria" w:hAnsi="Cambria"/>
                <w:sz w:val="22"/>
                <w:szCs w:val="22"/>
              </w:rPr>
              <w:t>0,00</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Dlhodobé pohľadávky</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rsidR="004C4830" w:rsidRPr="00282709" w:rsidRDefault="004C4830" w:rsidP="00ED48F8">
            <w:pPr>
              <w:spacing w:line="276" w:lineRule="auto"/>
              <w:jc w:val="right"/>
              <w:rPr>
                <w:rFonts w:ascii="Cambria" w:hAnsi="Cambria"/>
                <w:sz w:val="22"/>
                <w:szCs w:val="22"/>
              </w:rPr>
            </w:pPr>
            <w:r w:rsidRPr="00282709">
              <w:rPr>
                <w:rFonts w:ascii="Cambria" w:hAnsi="Cambria"/>
                <w:sz w:val="22"/>
                <w:szCs w:val="22"/>
              </w:rPr>
              <w:t>0,00</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 xml:space="preserve">Krátkodobé pohľadávky </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rsidR="004C4830" w:rsidRPr="00282709" w:rsidRDefault="00811C61" w:rsidP="00ED48F8">
            <w:pPr>
              <w:spacing w:line="276" w:lineRule="auto"/>
              <w:jc w:val="right"/>
              <w:rPr>
                <w:rFonts w:ascii="Cambria" w:hAnsi="Cambria"/>
                <w:sz w:val="22"/>
                <w:szCs w:val="22"/>
              </w:rPr>
            </w:pPr>
            <w:r>
              <w:rPr>
                <w:rFonts w:ascii="Cambria" w:hAnsi="Cambria"/>
                <w:sz w:val="22"/>
                <w:szCs w:val="22"/>
              </w:rPr>
              <w:t>2 962,81</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 xml:space="preserve">Finančné účty </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407 813,20</w:t>
            </w:r>
          </w:p>
        </w:tc>
        <w:tc>
          <w:tcPr>
            <w:tcW w:w="1559" w:type="dxa"/>
            <w:vAlign w:val="center"/>
          </w:tcPr>
          <w:p w:rsidR="004C4830" w:rsidRPr="00282709" w:rsidRDefault="00811C61" w:rsidP="00ED48F8">
            <w:pPr>
              <w:spacing w:line="276" w:lineRule="auto"/>
              <w:jc w:val="right"/>
              <w:rPr>
                <w:rFonts w:ascii="Cambria" w:hAnsi="Cambria"/>
                <w:sz w:val="22"/>
                <w:szCs w:val="22"/>
              </w:rPr>
            </w:pPr>
            <w:r>
              <w:rPr>
                <w:rFonts w:ascii="Cambria" w:hAnsi="Cambria"/>
                <w:sz w:val="22"/>
                <w:szCs w:val="22"/>
              </w:rPr>
              <w:t>141 153,58</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Poskytnuté návratné fin. výpomoci dlh.</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rsidR="004C4830" w:rsidRPr="00282709" w:rsidRDefault="004C4830" w:rsidP="00ED48F8">
            <w:pPr>
              <w:spacing w:line="276" w:lineRule="auto"/>
              <w:jc w:val="right"/>
              <w:rPr>
                <w:rFonts w:ascii="Cambria" w:hAnsi="Cambria"/>
                <w:sz w:val="22"/>
                <w:szCs w:val="22"/>
              </w:rPr>
            </w:pPr>
            <w:r w:rsidRPr="00282709">
              <w:rPr>
                <w:rFonts w:ascii="Cambria" w:hAnsi="Cambria"/>
                <w:sz w:val="22"/>
                <w:szCs w:val="22"/>
              </w:rPr>
              <w:t>0,00</w:t>
            </w:r>
          </w:p>
        </w:tc>
      </w:tr>
      <w:tr w:rsidR="004C4830" w:rsidRPr="00EA6C3E" w:rsidTr="009B0715">
        <w:trPr>
          <w:jc w:val="center"/>
        </w:trPr>
        <w:tc>
          <w:tcPr>
            <w:tcW w:w="3686" w:type="dxa"/>
          </w:tcPr>
          <w:p w:rsidR="004C4830" w:rsidRPr="00F777AA" w:rsidRDefault="004C4830" w:rsidP="00ED48F8">
            <w:pPr>
              <w:spacing w:line="276" w:lineRule="auto"/>
              <w:jc w:val="both"/>
              <w:rPr>
                <w:rFonts w:ascii="Cambria" w:hAnsi="Cambria"/>
                <w:sz w:val="22"/>
                <w:szCs w:val="22"/>
              </w:rPr>
            </w:pPr>
            <w:r w:rsidRPr="00F777AA">
              <w:rPr>
                <w:rFonts w:ascii="Cambria" w:hAnsi="Cambria"/>
                <w:sz w:val="22"/>
                <w:szCs w:val="22"/>
              </w:rPr>
              <w:t>Poskytnuté návratné fin. výpomoci krát.</w:t>
            </w:r>
          </w:p>
        </w:tc>
        <w:tc>
          <w:tcPr>
            <w:tcW w:w="1560" w:type="dxa"/>
            <w:vAlign w:val="center"/>
          </w:tcPr>
          <w:p w:rsidR="004C4830" w:rsidRPr="00282709" w:rsidRDefault="004C4830" w:rsidP="00811C61">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rsidR="004C4830" w:rsidRPr="00282709" w:rsidRDefault="004C4830" w:rsidP="00ED48F8">
            <w:pPr>
              <w:spacing w:line="276" w:lineRule="auto"/>
              <w:jc w:val="right"/>
              <w:rPr>
                <w:rFonts w:ascii="Cambria" w:hAnsi="Cambria"/>
                <w:sz w:val="22"/>
                <w:szCs w:val="22"/>
              </w:rPr>
            </w:pPr>
            <w:r w:rsidRPr="00282709">
              <w:rPr>
                <w:rFonts w:ascii="Cambria" w:hAnsi="Cambria"/>
                <w:sz w:val="22"/>
                <w:szCs w:val="22"/>
              </w:rPr>
              <w:t>0,00</w:t>
            </w:r>
          </w:p>
        </w:tc>
      </w:tr>
      <w:tr w:rsidR="004C4830" w:rsidRPr="00F777AA" w:rsidTr="009B0715">
        <w:trPr>
          <w:jc w:val="center"/>
        </w:trPr>
        <w:tc>
          <w:tcPr>
            <w:tcW w:w="3686" w:type="dxa"/>
          </w:tcPr>
          <w:p w:rsidR="004C4830" w:rsidRPr="00F777AA" w:rsidRDefault="004C4830" w:rsidP="00A92B52">
            <w:pPr>
              <w:spacing w:line="360" w:lineRule="auto"/>
              <w:jc w:val="both"/>
              <w:rPr>
                <w:rFonts w:ascii="Cambria" w:hAnsi="Cambria"/>
                <w:b/>
                <w:sz w:val="22"/>
                <w:szCs w:val="22"/>
              </w:rPr>
            </w:pPr>
            <w:r w:rsidRPr="00F777AA">
              <w:rPr>
                <w:rFonts w:ascii="Cambria" w:hAnsi="Cambria"/>
                <w:b/>
                <w:sz w:val="22"/>
                <w:szCs w:val="22"/>
              </w:rPr>
              <w:t xml:space="preserve">Časové rozlíšenie </w:t>
            </w:r>
          </w:p>
        </w:tc>
        <w:tc>
          <w:tcPr>
            <w:tcW w:w="1560" w:type="dxa"/>
            <w:vAlign w:val="center"/>
          </w:tcPr>
          <w:p w:rsidR="004C4830" w:rsidRPr="00282709" w:rsidRDefault="004C4830" w:rsidP="00811C61">
            <w:pPr>
              <w:spacing w:line="360" w:lineRule="auto"/>
              <w:jc w:val="right"/>
              <w:rPr>
                <w:rFonts w:ascii="Cambria" w:hAnsi="Cambria"/>
                <w:sz w:val="22"/>
                <w:szCs w:val="22"/>
              </w:rPr>
            </w:pPr>
            <w:r w:rsidRPr="00282709">
              <w:rPr>
                <w:rFonts w:ascii="Cambria" w:hAnsi="Cambria"/>
                <w:sz w:val="22"/>
                <w:szCs w:val="22"/>
              </w:rPr>
              <w:t>926,88</w:t>
            </w:r>
          </w:p>
        </w:tc>
        <w:tc>
          <w:tcPr>
            <w:tcW w:w="1559" w:type="dxa"/>
            <w:vAlign w:val="center"/>
          </w:tcPr>
          <w:p w:rsidR="004C4830" w:rsidRPr="00282709" w:rsidRDefault="00013216" w:rsidP="00CB640C">
            <w:pPr>
              <w:spacing w:line="360" w:lineRule="auto"/>
              <w:jc w:val="right"/>
              <w:rPr>
                <w:rFonts w:ascii="Cambria" w:hAnsi="Cambria"/>
                <w:sz w:val="22"/>
                <w:szCs w:val="22"/>
              </w:rPr>
            </w:pPr>
            <w:r>
              <w:rPr>
                <w:rFonts w:ascii="Cambria" w:hAnsi="Cambria"/>
                <w:sz w:val="22"/>
                <w:szCs w:val="22"/>
              </w:rPr>
              <w:t>242,18</w:t>
            </w:r>
          </w:p>
        </w:tc>
      </w:tr>
    </w:tbl>
    <w:p w:rsidR="00186545" w:rsidRDefault="00186545" w:rsidP="00826DAC">
      <w:pPr>
        <w:spacing w:line="360" w:lineRule="auto"/>
        <w:jc w:val="both"/>
        <w:rPr>
          <w:rFonts w:ascii="Cambria" w:hAnsi="Cambria"/>
          <w:b/>
          <w:sz w:val="22"/>
          <w:szCs w:val="22"/>
        </w:rPr>
      </w:pPr>
    </w:p>
    <w:p w:rsidR="00ED48F8" w:rsidRDefault="00ED48F8" w:rsidP="00826DAC">
      <w:pPr>
        <w:spacing w:line="360" w:lineRule="auto"/>
        <w:jc w:val="both"/>
        <w:rPr>
          <w:rFonts w:ascii="Cambria" w:hAnsi="Cambria"/>
          <w:b/>
          <w:sz w:val="22"/>
          <w:szCs w:val="22"/>
        </w:rPr>
      </w:pPr>
    </w:p>
    <w:p w:rsidR="00A92B52" w:rsidRPr="00B560B4" w:rsidRDefault="00A24FE4" w:rsidP="00826DAC">
      <w:pPr>
        <w:spacing w:line="360" w:lineRule="auto"/>
        <w:jc w:val="both"/>
        <w:rPr>
          <w:rFonts w:ascii="Cambria" w:hAnsi="Cambria"/>
          <w:b/>
          <w:i/>
          <w:color w:val="00B0F0"/>
          <w:u w:val="single"/>
        </w:rPr>
      </w:pPr>
      <w:r w:rsidRPr="00B560B4">
        <w:rPr>
          <w:rFonts w:ascii="Cambria" w:hAnsi="Cambria"/>
          <w:b/>
          <w:i/>
          <w:color w:val="00B0F0"/>
          <w:u w:val="single"/>
        </w:rPr>
        <w:t>8</w:t>
      </w:r>
      <w:r w:rsidR="00826DAC" w:rsidRPr="00B560B4">
        <w:rPr>
          <w:rFonts w:ascii="Cambria" w:hAnsi="Cambria"/>
          <w:b/>
          <w:i/>
          <w:color w:val="00B0F0"/>
          <w:u w:val="single"/>
        </w:rPr>
        <w:t>.2</w:t>
      </w:r>
      <w:r w:rsidRPr="00B560B4">
        <w:rPr>
          <w:rFonts w:ascii="Cambria" w:hAnsi="Cambria"/>
          <w:b/>
          <w:i/>
          <w:color w:val="00B0F0"/>
          <w:u w:val="single"/>
        </w:rPr>
        <w:t xml:space="preserve">  </w:t>
      </w:r>
      <w:r w:rsidR="00826DAC" w:rsidRPr="00B560B4">
        <w:rPr>
          <w:rFonts w:ascii="Cambria" w:hAnsi="Cambria"/>
          <w:b/>
          <w:i/>
          <w:color w:val="00B0F0"/>
          <w:u w:val="single"/>
        </w:rPr>
        <w:t xml:space="preserve"> </w:t>
      </w:r>
      <w:r w:rsidRPr="00B560B4">
        <w:rPr>
          <w:rFonts w:ascii="Cambria" w:hAnsi="Cambria"/>
          <w:b/>
          <w:i/>
          <w:color w:val="00B0F0"/>
          <w:u w:val="single"/>
        </w:rPr>
        <w:t>Zdroje krytia</w:t>
      </w:r>
    </w:p>
    <w:tbl>
      <w:tblPr>
        <w:tblW w:w="6663" w:type="dxa"/>
        <w:jc w:val="center"/>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1560"/>
        <w:gridCol w:w="1559"/>
      </w:tblGrid>
      <w:tr w:rsidR="009B0715" w:rsidRPr="00F777AA" w:rsidTr="009B0715">
        <w:trPr>
          <w:jc w:val="center"/>
        </w:trPr>
        <w:tc>
          <w:tcPr>
            <w:tcW w:w="3544" w:type="dxa"/>
          </w:tcPr>
          <w:p w:rsidR="009B0715" w:rsidRPr="00F777AA" w:rsidRDefault="009B0715" w:rsidP="00ED48F8">
            <w:pPr>
              <w:spacing w:line="276" w:lineRule="auto"/>
              <w:jc w:val="center"/>
              <w:rPr>
                <w:rFonts w:ascii="Cambria" w:hAnsi="Cambria"/>
                <w:b/>
                <w:sz w:val="22"/>
                <w:szCs w:val="22"/>
              </w:rPr>
            </w:pPr>
            <w:r w:rsidRPr="00F777AA">
              <w:rPr>
                <w:rFonts w:ascii="Cambria" w:hAnsi="Cambria"/>
                <w:b/>
                <w:sz w:val="22"/>
                <w:szCs w:val="22"/>
              </w:rPr>
              <w:t>Názov</w:t>
            </w:r>
          </w:p>
        </w:tc>
        <w:tc>
          <w:tcPr>
            <w:tcW w:w="1560" w:type="dxa"/>
          </w:tcPr>
          <w:p w:rsidR="009B0715" w:rsidRPr="00F777AA" w:rsidRDefault="009B0715" w:rsidP="00ED48F8">
            <w:pPr>
              <w:spacing w:line="276" w:lineRule="auto"/>
              <w:ind w:left="-188" w:firstLine="188"/>
              <w:jc w:val="center"/>
              <w:rPr>
                <w:rFonts w:ascii="Cambria" w:hAnsi="Cambria"/>
                <w:b/>
                <w:sz w:val="22"/>
                <w:szCs w:val="22"/>
              </w:rPr>
            </w:pPr>
            <w:r w:rsidRPr="00F777AA">
              <w:rPr>
                <w:rFonts w:ascii="Cambria" w:hAnsi="Cambria"/>
                <w:b/>
                <w:sz w:val="22"/>
                <w:szCs w:val="22"/>
              </w:rPr>
              <w:t>Skutočnosť</w:t>
            </w:r>
          </w:p>
          <w:p w:rsidR="009B0715" w:rsidRPr="00F777AA" w:rsidRDefault="009B0715" w:rsidP="00ED48F8">
            <w:pPr>
              <w:spacing w:line="276" w:lineRule="auto"/>
              <w:ind w:left="-188" w:firstLine="188"/>
              <w:jc w:val="center"/>
              <w:rPr>
                <w:rFonts w:ascii="Cambria" w:hAnsi="Cambria"/>
                <w:b/>
                <w:sz w:val="22"/>
                <w:szCs w:val="22"/>
              </w:rPr>
            </w:pPr>
            <w:r w:rsidRPr="00F777AA">
              <w:rPr>
                <w:rFonts w:ascii="Cambria" w:hAnsi="Cambria"/>
                <w:b/>
                <w:sz w:val="22"/>
                <w:szCs w:val="22"/>
              </w:rPr>
              <w:t>k 31.12. 20</w:t>
            </w:r>
            <w:r>
              <w:rPr>
                <w:rFonts w:ascii="Cambria" w:hAnsi="Cambria"/>
                <w:b/>
                <w:sz w:val="22"/>
                <w:szCs w:val="22"/>
              </w:rPr>
              <w:t>1</w:t>
            </w:r>
            <w:r w:rsidR="00013216">
              <w:rPr>
                <w:rFonts w:ascii="Cambria" w:hAnsi="Cambria"/>
                <w:b/>
                <w:sz w:val="22"/>
                <w:szCs w:val="22"/>
              </w:rPr>
              <w:t>9</w:t>
            </w:r>
          </w:p>
        </w:tc>
        <w:tc>
          <w:tcPr>
            <w:tcW w:w="1559" w:type="dxa"/>
          </w:tcPr>
          <w:p w:rsidR="009B0715" w:rsidRPr="00282709" w:rsidRDefault="009B0715" w:rsidP="00ED48F8">
            <w:pPr>
              <w:spacing w:line="276" w:lineRule="auto"/>
              <w:jc w:val="center"/>
              <w:rPr>
                <w:rFonts w:ascii="Cambria" w:hAnsi="Cambria"/>
                <w:b/>
                <w:sz w:val="22"/>
                <w:szCs w:val="22"/>
              </w:rPr>
            </w:pPr>
            <w:r w:rsidRPr="00282709">
              <w:rPr>
                <w:rFonts w:ascii="Cambria" w:hAnsi="Cambria"/>
                <w:b/>
                <w:sz w:val="22"/>
                <w:szCs w:val="22"/>
              </w:rPr>
              <w:t>Skutočnosť</w:t>
            </w:r>
          </w:p>
          <w:p w:rsidR="009B0715" w:rsidRPr="00282709" w:rsidRDefault="009B0715" w:rsidP="00013216">
            <w:pPr>
              <w:spacing w:line="276" w:lineRule="auto"/>
              <w:jc w:val="center"/>
              <w:rPr>
                <w:rFonts w:ascii="Cambria" w:hAnsi="Cambria"/>
                <w:b/>
                <w:sz w:val="22"/>
                <w:szCs w:val="22"/>
              </w:rPr>
            </w:pPr>
            <w:r w:rsidRPr="00282709">
              <w:rPr>
                <w:rFonts w:ascii="Cambria" w:hAnsi="Cambria"/>
                <w:b/>
                <w:sz w:val="22"/>
                <w:szCs w:val="22"/>
              </w:rPr>
              <w:t>K 31.12.20</w:t>
            </w:r>
            <w:r w:rsidR="00013216">
              <w:rPr>
                <w:rFonts w:ascii="Cambria" w:hAnsi="Cambria"/>
                <w:b/>
                <w:sz w:val="22"/>
                <w:szCs w:val="22"/>
              </w:rPr>
              <w:t>20</w:t>
            </w:r>
          </w:p>
        </w:tc>
      </w:tr>
      <w:tr w:rsidR="00013216" w:rsidRPr="00DD2ED3" w:rsidTr="009B0715">
        <w:trPr>
          <w:trHeight w:val="401"/>
          <w:jc w:val="center"/>
        </w:trPr>
        <w:tc>
          <w:tcPr>
            <w:tcW w:w="3544" w:type="dxa"/>
          </w:tcPr>
          <w:p w:rsidR="00013216" w:rsidRPr="00F777AA" w:rsidRDefault="00013216" w:rsidP="00ED48F8">
            <w:pPr>
              <w:spacing w:line="276" w:lineRule="auto"/>
              <w:jc w:val="both"/>
              <w:rPr>
                <w:rFonts w:ascii="Cambria" w:hAnsi="Cambria"/>
                <w:b/>
              </w:rPr>
            </w:pPr>
            <w:r w:rsidRPr="00F777AA">
              <w:rPr>
                <w:rFonts w:ascii="Cambria" w:hAnsi="Cambria"/>
                <w:b/>
              </w:rPr>
              <w:t xml:space="preserve">Vlastné imanie a záväzky </w:t>
            </w:r>
            <w:r w:rsidRPr="00F777AA">
              <w:rPr>
                <w:rFonts w:ascii="Cambria" w:hAnsi="Cambria"/>
                <w:b/>
              </w:rPr>
              <w:lastRenderedPageBreak/>
              <w:t>spolu</w:t>
            </w:r>
          </w:p>
        </w:tc>
        <w:tc>
          <w:tcPr>
            <w:tcW w:w="1560" w:type="dxa"/>
            <w:vAlign w:val="center"/>
          </w:tcPr>
          <w:p w:rsidR="00013216" w:rsidRPr="00282709" w:rsidRDefault="00013216" w:rsidP="00811C61">
            <w:pPr>
              <w:spacing w:line="276" w:lineRule="auto"/>
              <w:jc w:val="right"/>
              <w:rPr>
                <w:rFonts w:ascii="Cambria" w:hAnsi="Cambria"/>
                <w:b/>
                <w:sz w:val="22"/>
                <w:szCs w:val="22"/>
              </w:rPr>
            </w:pPr>
            <w:r w:rsidRPr="00282709">
              <w:rPr>
                <w:rFonts w:ascii="Cambria" w:hAnsi="Cambria"/>
                <w:b/>
                <w:sz w:val="22"/>
                <w:szCs w:val="22"/>
              </w:rPr>
              <w:lastRenderedPageBreak/>
              <w:t>2 315 252,19</w:t>
            </w:r>
          </w:p>
        </w:tc>
        <w:tc>
          <w:tcPr>
            <w:tcW w:w="1559" w:type="dxa"/>
            <w:vAlign w:val="center"/>
          </w:tcPr>
          <w:p w:rsidR="00013216" w:rsidRPr="0008573C" w:rsidRDefault="0085161E" w:rsidP="00ED48F8">
            <w:pPr>
              <w:spacing w:line="276" w:lineRule="auto"/>
              <w:jc w:val="right"/>
              <w:rPr>
                <w:rFonts w:ascii="Cambria" w:hAnsi="Cambria"/>
                <w:b/>
                <w:sz w:val="22"/>
                <w:szCs w:val="22"/>
              </w:rPr>
            </w:pPr>
            <w:r>
              <w:rPr>
                <w:rFonts w:ascii="Cambria" w:hAnsi="Cambria"/>
                <w:b/>
                <w:sz w:val="22"/>
                <w:szCs w:val="22"/>
              </w:rPr>
              <w:t>2593962,84</w:t>
            </w:r>
          </w:p>
        </w:tc>
      </w:tr>
      <w:tr w:rsidR="00013216" w:rsidRPr="00F777AA" w:rsidTr="009B0715">
        <w:trPr>
          <w:jc w:val="center"/>
        </w:trPr>
        <w:tc>
          <w:tcPr>
            <w:tcW w:w="3544" w:type="dxa"/>
          </w:tcPr>
          <w:p w:rsidR="00013216" w:rsidRPr="00F777AA" w:rsidRDefault="00013216" w:rsidP="00ED48F8">
            <w:pPr>
              <w:spacing w:line="276" w:lineRule="auto"/>
              <w:jc w:val="both"/>
              <w:rPr>
                <w:rFonts w:ascii="Cambria" w:hAnsi="Cambria"/>
                <w:b/>
                <w:sz w:val="22"/>
                <w:szCs w:val="22"/>
              </w:rPr>
            </w:pPr>
            <w:r w:rsidRPr="00F777AA">
              <w:rPr>
                <w:rFonts w:ascii="Cambria" w:hAnsi="Cambria"/>
                <w:b/>
                <w:sz w:val="22"/>
                <w:szCs w:val="22"/>
              </w:rPr>
              <w:lastRenderedPageBreak/>
              <w:t xml:space="preserve">Vlastné imanie </w:t>
            </w:r>
          </w:p>
        </w:tc>
        <w:tc>
          <w:tcPr>
            <w:tcW w:w="1560" w:type="dxa"/>
            <w:vAlign w:val="center"/>
          </w:tcPr>
          <w:p w:rsidR="00013216" w:rsidRPr="00282709" w:rsidRDefault="00013216" w:rsidP="00811C61">
            <w:pPr>
              <w:spacing w:line="276" w:lineRule="auto"/>
              <w:jc w:val="right"/>
              <w:rPr>
                <w:rFonts w:ascii="Cambria" w:hAnsi="Cambria"/>
                <w:b/>
                <w:sz w:val="22"/>
                <w:szCs w:val="22"/>
              </w:rPr>
            </w:pPr>
            <w:r w:rsidRPr="00282709">
              <w:rPr>
                <w:rFonts w:ascii="Cambria" w:hAnsi="Cambria"/>
                <w:b/>
                <w:sz w:val="22"/>
                <w:szCs w:val="22"/>
              </w:rPr>
              <w:t>1 317 496,40</w:t>
            </w:r>
          </w:p>
        </w:tc>
        <w:tc>
          <w:tcPr>
            <w:tcW w:w="1559" w:type="dxa"/>
            <w:vAlign w:val="center"/>
          </w:tcPr>
          <w:p w:rsidR="00013216" w:rsidRPr="0008573C" w:rsidRDefault="004F653C" w:rsidP="00ED48F8">
            <w:pPr>
              <w:spacing w:line="276" w:lineRule="auto"/>
              <w:jc w:val="right"/>
              <w:rPr>
                <w:rFonts w:ascii="Cambria" w:hAnsi="Cambria"/>
                <w:b/>
                <w:sz w:val="22"/>
                <w:szCs w:val="22"/>
              </w:rPr>
            </w:pPr>
            <w:r>
              <w:rPr>
                <w:rFonts w:ascii="Cambria" w:hAnsi="Cambria"/>
                <w:b/>
                <w:sz w:val="22"/>
                <w:szCs w:val="22"/>
              </w:rPr>
              <w:t>15741</w:t>
            </w:r>
            <w:r w:rsidR="0085161E">
              <w:rPr>
                <w:rFonts w:ascii="Cambria" w:hAnsi="Cambria"/>
                <w:b/>
                <w:sz w:val="22"/>
                <w:szCs w:val="22"/>
              </w:rPr>
              <w:t>49,86</w:t>
            </w:r>
          </w:p>
        </w:tc>
      </w:tr>
      <w:tr w:rsidR="00013216" w:rsidRPr="00F777AA" w:rsidTr="009B0715">
        <w:trPr>
          <w:jc w:val="center"/>
        </w:trPr>
        <w:tc>
          <w:tcPr>
            <w:tcW w:w="3544" w:type="dxa"/>
          </w:tcPr>
          <w:p w:rsidR="00013216" w:rsidRPr="00F777AA" w:rsidRDefault="00013216" w:rsidP="00ED48F8">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rsidR="00013216" w:rsidRPr="00282709" w:rsidRDefault="00013216" w:rsidP="00811C61">
            <w:pPr>
              <w:spacing w:line="276" w:lineRule="auto"/>
              <w:jc w:val="right"/>
              <w:rPr>
                <w:rFonts w:ascii="Cambria" w:hAnsi="Cambria"/>
                <w:b/>
                <w:sz w:val="22"/>
                <w:szCs w:val="22"/>
              </w:rPr>
            </w:pPr>
          </w:p>
        </w:tc>
        <w:tc>
          <w:tcPr>
            <w:tcW w:w="1559" w:type="dxa"/>
            <w:vAlign w:val="center"/>
          </w:tcPr>
          <w:p w:rsidR="00013216" w:rsidRPr="0008573C" w:rsidRDefault="00013216" w:rsidP="00ED48F8">
            <w:pPr>
              <w:spacing w:line="276" w:lineRule="auto"/>
              <w:jc w:val="right"/>
              <w:rPr>
                <w:rFonts w:ascii="Cambria" w:hAnsi="Cambria"/>
                <w:sz w:val="22"/>
                <w:szCs w:val="22"/>
              </w:rPr>
            </w:pP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 xml:space="preserve">Oceňovacie rozdiely </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08573C" w:rsidRDefault="009B0715" w:rsidP="00ED48F8">
            <w:pPr>
              <w:spacing w:line="276" w:lineRule="auto"/>
              <w:jc w:val="right"/>
              <w:rPr>
                <w:rFonts w:ascii="Cambria" w:hAnsi="Cambria"/>
                <w:sz w:val="22"/>
                <w:szCs w:val="22"/>
              </w:rPr>
            </w:pPr>
            <w:r w:rsidRPr="0008573C">
              <w:rPr>
                <w:rFonts w:ascii="Cambria" w:hAnsi="Cambria"/>
                <w:sz w:val="22"/>
                <w:szCs w:val="22"/>
              </w:rPr>
              <w:t>0,00</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Fondy</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08573C" w:rsidRDefault="009B0715" w:rsidP="00ED48F8">
            <w:pPr>
              <w:spacing w:line="276" w:lineRule="auto"/>
              <w:jc w:val="right"/>
              <w:rPr>
                <w:rFonts w:ascii="Cambria" w:hAnsi="Cambria"/>
                <w:sz w:val="22"/>
                <w:szCs w:val="22"/>
              </w:rPr>
            </w:pPr>
            <w:r w:rsidRPr="0008573C">
              <w:rPr>
                <w:rFonts w:ascii="Cambria" w:hAnsi="Cambria"/>
                <w:sz w:val="22"/>
                <w:szCs w:val="22"/>
              </w:rPr>
              <w:t>0,00</w:t>
            </w:r>
          </w:p>
        </w:tc>
      </w:tr>
      <w:tr w:rsidR="0085161E" w:rsidRPr="00F777AA" w:rsidTr="009B0715">
        <w:trPr>
          <w:jc w:val="center"/>
        </w:trPr>
        <w:tc>
          <w:tcPr>
            <w:tcW w:w="3544" w:type="dxa"/>
          </w:tcPr>
          <w:p w:rsidR="0085161E" w:rsidRPr="00F777AA" w:rsidRDefault="0085161E" w:rsidP="00ED48F8">
            <w:pPr>
              <w:spacing w:line="276" w:lineRule="auto"/>
              <w:jc w:val="both"/>
              <w:rPr>
                <w:rFonts w:ascii="Cambria" w:hAnsi="Cambria"/>
                <w:sz w:val="22"/>
                <w:szCs w:val="22"/>
              </w:rPr>
            </w:pPr>
            <w:r w:rsidRPr="00F777AA">
              <w:rPr>
                <w:rFonts w:ascii="Cambria" w:hAnsi="Cambria"/>
                <w:sz w:val="22"/>
                <w:szCs w:val="22"/>
              </w:rPr>
              <w:t xml:space="preserve">Výsledok hospodárenia </w:t>
            </w:r>
          </w:p>
        </w:tc>
        <w:tc>
          <w:tcPr>
            <w:tcW w:w="1560" w:type="dxa"/>
            <w:vAlign w:val="center"/>
          </w:tcPr>
          <w:p w:rsidR="0085161E" w:rsidRPr="00CB640C" w:rsidRDefault="0085161E" w:rsidP="00ED48F8">
            <w:pPr>
              <w:spacing w:line="276" w:lineRule="auto"/>
              <w:jc w:val="right"/>
              <w:rPr>
                <w:rFonts w:ascii="Cambria" w:hAnsi="Cambria"/>
                <w:sz w:val="22"/>
                <w:szCs w:val="22"/>
              </w:rPr>
            </w:pPr>
            <w:r>
              <w:rPr>
                <w:rFonts w:ascii="Cambria" w:hAnsi="Cambria"/>
                <w:sz w:val="22"/>
                <w:szCs w:val="22"/>
              </w:rPr>
              <w:t>1 352 383,57</w:t>
            </w:r>
          </w:p>
        </w:tc>
        <w:tc>
          <w:tcPr>
            <w:tcW w:w="1559" w:type="dxa"/>
            <w:vAlign w:val="center"/>
          </w:tcPr>
          <w:p w:rsidR="0085161E" w:rsidRPr="0008573C" w:rsidRDefault="004F653C" w:rsidP="00BF616E">
            <w:pPr>
              <w:spacing w:line="276" w:lineRule="auto"/>
              <w:jc w:val="right"/>
              <w:rPr>
                <w:rFonts w:ascii="Cambria" w:hAnsi="Cambria"/>
                <w:b/>
                <w:sz w:val="22"/>
                <w:szCs w:val="22"/>
              </w:rPr>
            </w:pPr>
            <w:r>
              <w:rPr>
                <w:rFonts w:ascii="Cambria" w:hAnsi="Cambria"/>
                <w:b/>
                <w:sz w:val="22"/>
                <w:szCs w:val="22"/>
              </w:rPr>
              <w:t>15741</w:t>
            </w:r>
            <w:r w:rsidR="0085161E">
              <w:rPr>
                <w:rFonts w:ascii="Cambria" w:hAnsi="Cambria"/>
                <w:b/>
                <w:sz w:val="22"/>
                <w:szCs w:val="22"/>
              </w:rPr>
              <w:t>49,86</w:t>
            </w:r>
          </w:p>
        </w:tc>
      </w:tr>
      <w:tr w:rsidR="0085161E" w:rsidRPr="00F777AA" w:rsidTr="009B0715">
        <w:trPr>
          <w:trHeight w:val="452"/>
          <w:jc w:val="center"/>
        </w:trPr>
        <w:tc>
          <w:tcPr>
            <w:tcW w:w="3544" w:type="dxa"/>
          </w:tcPr>
          <w:p w:rsidR="0085161E" w:rsidRPr="00F777AA" w:rsidRDefault="0085161E" w:rsidP="00ED48F8">
            <w:pPr>
              <w:spacing w:line="276" w:lineRule="auto"/>
              <w:jc w:val="both"/>
              <w:rPr>
                <w:rFonts w:ascii="Cambria" w:hAnsi="Cambria"/>
                <w:b/>
                <w:sz w:val="22"/>
                <w:szCs w:val="22"/>
              </w:rPr>
            </w:pPr>
            <w:r w:rsidRPr="00F777AA">
              <w:rPr>
                <w:rFonts w:ascii="Cambria" w:hAnsi="Cambria"/>
                <w:b/>
                <w:sz w:val="22"/>
                <w:szCs w:val="22"/>
              </w:rPr>
              <w:t>Záväzky</w:t>
            </w:r>
          </w:p>
        </w:tc>
        <w:tc>
          <w:tcPr>
            <w:tcW w:w="1560" w:type="dxa"/>
            <w:vAlign w:val="center"/>
          </w:tcPr>
          <w:p w:rsidR="0085161E" w:rsidRPr="00282709" w:rsidRDefault="0085161E" w:rsidP="00811C61">
            <w:pPr>
              <w:spacing w:line="276" w:lineRule="auto"/>
              <w:jc w:val="right"/>
              <w:rPr>
                <w:rFonts w:ascii="Cambria" w:hAnsi="Cambria"/>
                <w:b/>
                <w:sz w:val="22"/>
                <w:szCs w:val="22"/>
              </w:rPr>
            </w:pPr>
            <w:r w:rsidRPr="00282709">
              <w:rPr>
                <w:rFonts w:ascii="Cambria" w:hAnsi="Cambria"/>
                <w:b/>
                <w:sz w:val="22"/>
                <w:szCs w:val="22"/>
              </w:rPr>
              <w:t>91 064,08</w:t>
            </w:r>
          </w:p>
        </w:tc>
        <w:tc>
          <w:tcPr>
            <w:tcW w:w="1559" w:type="dxa"/>
            <w:vAlign w:val="center"/>
          </w:tcPr>
          <w:p w:rsidR="0085161E" w:rsidRPr="0008573C" w:rsidRDefault="0085161E" w:rsidP="00ED48F8">
            <w:pPr>
              <w:spacing w:line="276" w:lineRule="auto"/>
              <w:jc w:val="right"/>
              <w:rPr>
                <w:rFonts w:ascii="Cambria" w:hAnsi="Cambria"/>
                <w:b/>
                <w:sz w:val="22"/>
                <w:szCs w:val="22"/>
              </w:rPr>
            </w:pPr>
            <w:r w:rsidRPr="0008573C">
              <w:rPr>
                <w:rFonts w:ascii="Cambria" w:hAnsi="Cambria"/>
                <w:b/>
                <w:sz w:val="22"/>
                <w:szCs w:val="22"/>
              </w:rPr>
              <w:t>97 698,98</w:t>
            </w:r>
          </w:p>
        </w:tc>
      </w:tr>
      <w:tr w:rsidR="0085161E" w:rsidRPr="00F777AA" w:rsidTr="009B0715">
        <w:trPr>
          <w:jc w:val="center"/>
        </w:trPr>
        <w:tc>
          <w:tcPr>
            <w:tcW w:w="3544" w:type="dxa"/>
          </w:tcPr>
          <w:p w:rsidR="0085161E" w:rsidRPr="00F777AA" w:rsidRDefault="0085161E" w:rsidP="00ED48F8">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rsidR="0085161E" w:rsidRPr="00282709" w:rsidRDefault="0085161E" w:rsidP="00811C61">
            <w:pPr>
              <w:spacing w:line="276" w:lineRule="auto"/>
              <w:jc w:val="right"/>
              <w:rPr>
                <w:rFonts w:ascii="Cambria" w:hAnsi="Cambria"/>
                <w:sz w:val="22"/>
                <w:szCs w:val="22"/>
              </w:rPr>
            </w:pPr>
          </w:p>
        </w:tc>
        <w:tc>
          <w:tcPr>
            <w:tcW w:w="1559" w:type="dxa"/>
            <w:vAlign w:val="center"/>
          </w:tcPr>
          <w:p w:rsidR="0085161E" w:rsidRPr="0008573C" w:rsidRDefault="0085161E" w:rsidP="00ED48F8">
            <w:pPr>
              <w:spacing w:line="276" w:lineRule="auto"/>
              <w:jc w:val="right"/>
              <w:rPr>
                <w:rFonts w:ascii="Cambria" w:hAnsi="Cambria"/>
                <w:sz w:val="22"/>
                <w:szCs w:val="22"/>
              </w:rPr>
            </w:pPr>
          </w:p>
        </w:tc>
      </w:tr>
      <w:tr w:rsidR="0085161E" w:rsidRPr="00F777AA" w:rsidTr="009B0715">
        <w:trPr>
          <w:jc w:val="center"/>
        </w:trPr>
        <w:tc>
          <w:tcPr>
            <w:tcW w:w="3544" w:type="dxa"/>
          </w:tcPr>
          <w:p w:rsidR="0085161E" w:rsidRPr="00F777AA" w:rsidRDefault="0085161E" w:rsidP="00ED48F8">
            <w:pPr>
              <w:spacing w:line="276" w:lineRule="auto"/>
              <w:jc w:val="both"/>
              <w:rPr>
                <w:rFonts w:ascii="Cambria" w:hAnsi="Cambria"/>
                <w:sz w:val="22"/>
                <w:szCs w:val="22"/>
              </w:rPr>
            </w:pPr>
            <w:r w:rsidRPr="00F777AA">
              <w:rPr>
                <w:rFonts w:ascii="Cambria" w:hAnsi="Cambria"/>
                <w:sz w:val="22"/>
                <w:szCs w:val="22"/>
              </w:rPr>
              <w:t xml:space="preserve">Rezervy </w:t>
            </w:r>
          </w:p>
        </w:tc>
        <w:tc>
          <w:tcPr>
            <w:tcW w:w="1560" w:type="dxa"/>
            <w:vAlign w:val="center"/>
          </w:tcPr>
          <w:p w:rsidR="0085161E" w:rsidRPr="00282709" w:rsidRDefault="0085161E" w:rsidP="00811C61">
            <w:pPr>
              <w:spacing w:line="276" w:lineRule="auto"/>
              <w:jc w:val="right"/>
              <w:rPr>
                <w:rFonts w:ascii="Cambria" w:hAnsi="Cambria"/>
                <w:sz w:val="22"/>
                <w:szCs w:val="22"/>
              </w:rPr>
            </w:pPr>
            <w:r w:rsidRPr="00282709">
              <w:rPr>
                <w:rFonts w:ascii="Cambria" w:hAnsi="Cambria"/>
                <w:sz w:val="22"/>
                <w:szCs w:val="22"/>
              </w:rPr>
              <w:t>1.020,00</w:t>
            </w:r>
          </w:p>
        </w:tc>
        <w:tc>
          <w:tcPr>
            <w:tcW w:w="1559" w:type="dxa"/>
            <w:vAlign w:val="center"/>
          </w:tcPr>
          <w:p w:rsidR="0085161E" w:rsidRPr="0008573C" w:rsidRDefault="0085161E" w:rsidP="00ED48F8">
            <w:pPr>
              <w:spacing w:line="276" w:lineRule="auto"/>
              <w:jc w:val="right"/>
              <w:rPr>
                <w:rFonts w:ascii="Cambria" w:hAnsi="Cambria"/>
                <w:sz w:val="22"/>
                <w:szCs w:val="22"/>
              </w:rPr>
            </w:pPr>
            <w:r w:rsidRPr="0008573C">
              <w:rPr>
                <w:rFonts w:ascii="Cambria" w:hAnsi="Cambria"/>
                <w:sz w:val="22"/>
                <w:szCs w:val="22"/>
              </w:rPr>
              <w:t>1.020,00</w:t>
            </w:r>
          </w:p>
        </w:tc>
      </w:tr>
      <w:tr w:rsidR="0085161E" w:rsidRPr="00F777AA" w:rsidTr="009B0715">
        <w:trPr>
          <w:jc w:val="center"/>
        </w:trPr>
        <w:tc>
          <w:tcPr>
            <w:tcW w:w="3544" w:type="dxa"/>
          </w:tcPr>
          <w:p w:rsidR="0085161E" w:rsidRPr="00F777AA" w:rsidRDefault="0085161E" w:rsidP="00ED48F8">
            <w:pPr>
              <w:spacing w:line="276" w:lineRule="auto"/>
              <w:jc w:val="both"/>
              <w:rPr>
                <w:rFonts w:ascii="Cambria" w:hAnsi="Cambria"/>
                <w:sz w:val="22"/>
                <w:szCs w:val="22"/>
              </w:rPr>
            </w:pPr>
            <w:r>
              <w:rPr>
                <w:rFonts w:ascii="Cambria" w:hAnsi="Cambria"/>
                <w:sz w:val="22"/>
                <w:szCs w:val="22"/>
              </w:rPr>
              <w:t>Zúčtovanie medzi subjekt</w:t>
            </w:r>
            <w:r w:rsidRPr="00F777AA">
              <w:rPr>
                <w:rFonts w:ascii="Cambria" w:hAnsi="Cambria"/>
                <w:sz w:val="22"/>
                <w:szCs w:val="22"/>
              </w:rPr>
              <w:t>mi VS</w:t>
            </w:r>
          </w:p>
        </w:tc>
        <w:tc>
          <w:tcPr>
            <w:tcW w:w="1560" w:type="dxa"/>
            <w:vAlign w:val="center"/>
          </w:tcPr>
          <w:p w:rsidR="0085161E" w:rsidRPr="00282709" w:rsidRDefault="0085161E" w:rsidP="00811C61">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rsidR="0085161E" w:rsidRPr="0008573C" w:rsidRDefault="0085161E" w:rsidP="0008573C">
            <w:pPr>
              <w:spacing w:line="276" w:lineRule="auto"/>
              <w:jc w:val="right"/>
              <w:rPr>
                <w:rFonts w:ascii="Cambria" w:hAnsi="Cambria"/>
                <w:sz w:val="22"/>
                <w:szCs w:val="22"/>
              </w:rPr>
            </w:pPr>
            <w:r w:rsidRPr="0008573C">
              <w:rPr>
                <w:rFonts w:ascii="Cambria" w:hAnsi="Cambria"/>
                <w:sz w:val="22"/>
                <w:szCs w:val="22"/>
              </w:rPr>
              <w:t>1 892,94</w:t>
            </w:r>
          </w:p>
        </w:tc>
      </w:tr>
      <w:tr w:rsidR="0085161E" w:rsidRPr="00F777AA" w:rsidTr="009B0715">
        <w:trPr>
          <w:jc w:val="center"/>
        </w:trPr>
        <w:tc>
          <w:tcPr>
            <w:tcW w:w="3544" w:type="dxa"/>
          </w:tcPr>
          <w:p w:rsidR="0085161E" w:rsidRPr="00F777AA" w:rsidRDefault="0085161E" w:rsidP="00ED48F8">
            <w:pPr>
              <w:spacing w:line="276" w:lineRule="auto"/>
              <w:jc w:val="both"/>
              <w:rPr>
                <w:rFonts w:ascii="Cambria" w:hAnsi="Cambria"/>
                <w:sz w:val="22"/>
                <w:szCs w:val="22"/>
              </w:rPr>
            </w:pPr>
            <w:r w:rsidRPr="00F777AA">
              <w:rPr>
                <w:rFonts w:ascii="Cambria" w:hAnsi="Cambria"/>
                <w:sz w:val="22"/>
                <w:szCs w:val="22"/>
              </w:rPr>
              <w:t>Dlhodobé záväzky</w:t>
            </w:r>
          </w:p>
        </w:tc>
        <w:tc>
          <w:tcPr>
            <w:tcW w:w="1560" w:type="dxa"/>
            <w:vAlign w:val="center"/>
          </w:tcPr>
          <w:p w:rsidR="0085161E" w:rsidRPr="00282709" w:rsidRDefault="0085161E" w:rsidP="00811C61">
            <w:pPr>
              <w:spacing w:line="276" w:lineRule="auto"/>
              <w:jc w:val="right"/>
              <w:rPr>
                <w:rFonts w:ascii="Cambria" w:hAnsi="Cambria"/>
                <w:sz w:val="22"/>
                <w:szCs w:val="22"/>
              </w:rPr>
            </w:pPr>
            <w:r w:rsidRPr="00282709">
              <w:rPr>
                <w:rFonts w:ascii="Cambria" w:hAnsi="Cambria"/>
                <w:sz w:val="22"/>
                <w:szCs w:val="22"/>
              </w:rPr>
              <w:t>1 507,41</w:t>
            </w:r>
          </w:p>
        </w:tc>
        <w:tc>
          <w:tcPr>
            <w:tcW w:w="1559" w:type="dxa"/>
            <w:vAlign w:val="center"/>
          </w:tcPr>
          <w:p w:rsidR="0085161E" w:rsidRPr="0008573C" w:rsidRDefault="0085161E" w:rsidP="00ED48F8">
            <w:pPr>
              <w:spacing w:line="276" w:lineRule="auto"/>
              <w:jc w:val="right"/>
              <w:rPr>
                <w:rFonts w:ascii="Cambria" w:hAnsi="Cambria"/>
                <w:sz w:val="22"/>
                <w:szCs w:val="22"/>
              </w:rPr>
            </w:pPr>
            <w:r w:rsidRPr="0008573C">
              <w:rPr>
                <w:rFonts w:ascii="Cambria" w:hAnsi="Cambria"/>
                <w:sz w:val="22"/>
                <w:szCs w:val="22"/>
              </w:rPr>
              <w:t>224,49</w:t>
            </w:r>
          </w:p>
        </w:tc>
      </w:tr>
      <w:tr w:rsidR="0085161E" w:rsidRPr="00F777AA" w:rsidTr="009B0715">
        <w:trPr>
          <w:jc w:val="center"/>
        </w:trPr>
        <w:tc>
          <w:tcPr>
            <w:tcW w:w="3544" w:type="dxa"/>
          </w:tcPr>
          <w:p w:rsidR="0085161E" w:rsidRPr="00F777AA" w:rsidRDefault="0085161E" w:rsidP="00ED48F8">
            <w:pPr>
              <w:spacing w:line="276" w:lineRule="auto"/>
              <w:jc w:val="both"/>
              <w:rPr>
                <w:rFonts w:ascii="Cambria" w:hAnsi="Cambria"/>
                <w:sz w:val="22"/>
                <w:szCs w:val="22"/>
              </w:rPr>
            </w:pPr>
            <w:r w:rsidRPr="00F777AA">
              <w:rPr>
                <w:rFonts w:ascii="Cambria" w:hAnsi="Cambria"/>
                <w:sz w:val="22"/>
                <w:szCs w:val="22"/>
              </w:rPr>
              <w:t>Krátkodobé záväzky</w:t>
            </w:r>
          </w:p>
        </w:tc>
        <w:tc>
          <w:tcPr>
            <w:tcW w:w="1560" w:type="dxa"/>
            <w:vAlign w:val="center"/>
          </w:tcPr>
          <w:p w:rsidR="0085161E" w:rsidRPr="00282709" w:rsidRDefault="0085161E" w:rsidP="00811C61">
            <w:pPr>
              <w:spacing w:line="276" w:lineRule="auto"/>
              <w:jc w:val="right"/>
              <w:rPr>
                <w:rFonts w:ascii="Cambria" w:hAnsi="Cambria"/>
                <w:sz w:val="22"/>
                <w:szCs w:val="22"/>
              </w:rPr>
            </w:pPr>
            <w:r w:rsidRPr="00282709">
              <w:rPr>
                <w:rFonts w:ascii="Cambria" w:hAnsi="Cambria"/>
                <w:sz w:val="22"/>
                <w:szCs w:val="22"/>
              </w:rPr>
              <w:t>88 536,67</w:t>
            </w:r>
          </w:p>
        </w:tc>
        <w:tc>
          <w:tcPr>
            <w:tcW w:w="1559" w:type="dxa"/>
            <w:vAlign w:val="center"/>
          </w:tcPr>
          <w:p w:rsidR="0085161E" w:rsidRPr="0008573C" w:rsidRDefault="0085161E" w:rsidP="00282709">
            <w:pPr>
              <w:spacing w:line="276" w:lineRule="auto"/>
              <w:jc w:val="right"/>
              <w:rPr>
                <w:rFonts w:ascii="Cambria" w:hAnsi="Cambria"/>
                <w:sz w:val="22"/>
                <w:szCs w:val="22"/>
              </w:rPr>
            </w:pPr>
            <w:r w:rsidRPr="0008573C">
              <w:rPr>
                <w:rFonts w:ascii="Cambria" w:hAnsi="Cambria"/>
                <w:sz w:val="22"/>
                <w:szCs w:val="22"/>
              </w:rPr>
              <w:t>94 561,55</w:t>
            </w:r>
          </w:p>
        </w:tc>
      </w:tr>
      <w:tr w:rsidR="0085161E" w:rsidRPr="00F777AA" w:rsidTr="009B0715">
        <w:trPr>
          <w:jc w:val="center"/>
        </w:trPr>
        <w:tc>
          <w:tcPr>
            <w:tcW w:w="3544" w:type="dxa"/>
          </w:tcPr>
          <w:p w:rsidR="0085161E" w:rsidRPr="00F777AA" w:rsidRDefault="0085161E" w:rsidP="00ED48F8">
            <w:pPr>
              <w:spacing w:line="276" w:lineRule="auto"/>
              <w:jc w:val="both"/>
              <w:rPr>
                <w:rFonts w:ascii="Cambria" w:hAnsi="Cambria"/>
                <w:sz w:val="22"/>
                <w:szCs w:val="22"/>
              </w:rPr>
            </w:pPr>
            <w:r w:rsidRPr="00F777AA">
              <w:rPr>
                <w:rFonts w:ascii="Cambria" w:hAnsi="Cambria"/>
                <w:sz w:val="22"/>
                <w:szCs w:val="22"/>
              </w:rPr>
              <w:t>Bankové úvery a výpomoci</w:t>
            </w:r>
          </w:p>
        </w:tc>
        <w:tc>
          <w:tcPr>
            <w:tcW w:w="1560" w:type="dxa"/>
            <w:vAlign w:val="center"/>
          </w:tcPr>
          <w:p w:rsidR="0085161E" w:rsidRPr="00282709" w:rsidRDefault="0085161E" w:rsidP="00811C61">
            <w:pPr>
              <w:spacing w:line="276" w:lineRule="auto"/>
              <w:jc w:val="right"/>
              <w:rPr>
                <w:rFonts w:ascii="Cambria" w:hAnsi="Cambria"/>
                <w:sz w:val="22"/>
                <w:szCs w:val="22"/>
              </w:rPr>
            </w:pPr>
            <w:r w:rsidRPr="00282709">
              <w:rPr>
                <w:rFonts w:ascii="Cambria" w:hAnsi="Cambria"/>
                <w:sz w:val="22"/>
                <w:szCs w:val="22"/>
              </w:rPr>
              <w:t>0,00</w:t>
            </w:r>
          </w:p>
        </w:tc>
        <w:tc>
          <w:tcPr>
            <w:tcW w:w="1559" w:type="dxa"/>
            <w:vAlign w:val="center"/>
          </w:tcPr>
          <w:p w:rsidR="0085161E" w:rsidRPr="0008573C" w:rsidRDefault="0085161E" w:rsidP="00ED48F8">
            <w:pPr>
              <w:spacing w:line="276" w:lineRule="auto"/>
              <w:jc w:val="right"/>
              <w:rPr>
                <w:rFonts w:ascii="Cambria" w:hAnsi="Cambria"/>
                <w:sz w:val="22"/>
                <w:szCs w:val="22"/>
              </w:rPr>
            </w:pPr>
            <w:r w:rsidRPr="0008573C">
              <w:rPr>
                <w:rFonts w:ascii="Cambria" w:hAnsi="Cambria"/>
                <w:sz w:val="22"/>
                <w:szCs w:val="22"/>
              </w:rPr>
              <w:t>0,00</w:t>
            </w:r>
          </w:p>
        </w:tc>
      </w:tr>
      <w:tr w:rsidR="0085161E" w:rsidRPr="00F777AA" w:rsidTr="009B0715">
        <w:trPr>
          <w:jc w:val="center"/>
        </w:trPr>
        <w:tc>
          <w:tcPr>
            <w:tcW w:w="3544" w:type="dxa"/>
          </w:tcPr>
          <w:p w:rsidR="0085161E" w:rsidRPr="00F777AA" w:rsidRDefault="0085161E" w:rsidP="00ED48F8">
            <w:pPr>
              <w:spacing w:line="276" w:lineRule="auto"/>
              <w:jc w:val="both"/>
              <w:rPr>
                <w:rFonts w:ascii="Cambria" w:hAnsi="Cambria"/>
                <w:sz w:val="22"/>
                <w:szCs w:val="22"/>
              </w:rPr>
            </w:pPr>
            <w:r w:rsidRPr="00F777AA">
              <w:rPr>
                <w:rFonts w:ascii="Cambria" w:hAnsi="Cambria"/>
                <w:b/>
                <w:sz w:val="22"/>
                <w:szCs w:val="22"/>
              </w:rPr>
              <w:t>Časové rozlíšenie</w:t>
            </w:r>
          </w:p>
        </w:tc>
        <w:tc>
          <w:tcPr>
            <w:tcW w:w="1560" w:type="dxa"/>
            <w:vAlign w:val="center"/>
          </w:tcPr>
          <w:p w:rsidR="0085161E" w:rsidRPr="00282709" w:rsidRDefault="0085161E" w:rsidP="00811C61">
            <w:pPr>
              <w:spacing w:line="276" w:lineRule="auto"/>
              <w:jc w:val="right"/>
              <w:rPr>
                <w:rFonts w:ascii="Cambria" w:hAnsi="Cambria"/>
                <w:b/>
                <w:sz w:val="22"/>
                <w:szCs w:val="22"/>
              </w:rPr>
            </w:pPr>
            <w:r w:rsidRPr="00282709">
              <w:rPr>
                <w:rFonts w:ascii="Cambria" w:hAnsi="Cambria"/>
                <w:b/>
                <w:sz w:val="22"/>
                <w:szCs w:val="22"/>
              </w:rPr>
              <w:t>906 691,71</w:t>
            </w:r>
          </w:p>
        </w:tc>
        <w:tc>
          <w:tcPr>
            <w:tcW w:w="1559" w:type="dxa"/>
            <w:vAlign w:val="center"/>
          </w:tcPr>
          <w:p w:rsidR="0085161E" w:rsidRPr="0008573C" w:rsidRDefault="0085161E" w:rsidP="00ED48F8">
            <w:pPr>
              <w:spacing w:line="276" w:lineRule="auto"/>
              <w:jc w:val="right"/>
              <w:rPr>
                <w:rFonts w:ascii="Cambria" w:hAnsi="Cambria"/>
                <w:b/>
                <w:sz w:val="22"/>
                <w:szCs w:val="22"/>
              </w:rPr>
            </w:pPr>
            <w:r>
              <w:rPr>
                <w:rFonts w:ascii="Cambria" w:hAnsi="Cambria"/>
                <w:b/>
                <w:sz w:val="22"/>
                <w:szCs w:val="22"/>
              </w:rPr>
              <w:t>922114,00</w:t>
            </w:r>
          </w:p>
        </w:tc>
      </w:tr>
    </w:tbl>
    <w:p w:rsidR="004F2B8C" w:rsidRDefault="004F2B8C" w:rsidP="004F2B8C">
      <w:pPr>
        <w:spacing w:line="360" w:lineRule="auto"/>
        <w:jc w:val="both"/>
        <w:rPr>
          <w:rFonts w:ascii="Cambria" w:hAnsi="Cambria"/>
        </w:rPr>
      </w:pPr>
    </w:p>
    <w:p w:rsidR="00E920DD" w:rsidRDefault="00E920DD" w:rsidP="004F2B8C">
      <w:pPr>
        <w:spacing w:line="360" w:lineRule="auto"/>
        <w:jc w:val="both"/>
        <w:rPr>
          <w:rFonts w:ascii="Cambria" w:hAnsi="Cambria"/>
        </w:rPr>
      </w:pPr>
    </w:p>
    <w:p w:rsidR="00903A8E" w:rsidRPr="00B560B4" w:rsidRDefault="00A24FE4" w:rsidP="00903A8E">
      <w:pPr>
        <w:spacing w:line="360" w:lineRule="auto"/>
        <w:rPr>
          <w:rFonts w:ascii="Cambria" w:hAnsi="Cambria"/>
          <w:b/>
          <w:i/>
          <w:color w:val="00B0F0"/>
          <w:u w:val="single"/>
        </w:rPr>
      </w:pPr>
      <w:r w:rsidRPr="00B560B4">
        <w:rPr>
          <w:rFonts w:ascii="Cambria" w:hAnsi="Cambria"/>
          <w:b/>
          <w:i/>
          <w:color w:val="00B0F0"/>
          <w:u w:val="single"/>
        </w:rPr>
        <w:t xml:space="preserve">8.3  </w:t>
      </w:r>
      <w:r w:rsidR="00D74BC1" w:rsidRPr="00B560B4">
        <w:rPr>
          <w:rFonts w:ascii="Cambria" w:hAnsi="Cambria"/>
          <w:b/>
          <w:i/>
          <w:color w:val="00B0F0"/>
          <w:u w:val="single"/>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B640C" w:rsidRPr="00F777AA" w:rsidTr="00CB640C">
        <w:tc>
          <w:tcPr>
            <w:tcW w:w="5103" w:type="dxa"/>
          </w:tcPr>
          <w:p w:rsidR="00CB640C" w:rsidRPr="00F777AA" w:rsidRDefault="00CB640C" w:rsidP="006E5ECE">
            <w:pPr>
              <w:spacing w:line="360" w:lineRule="auto"/>
              <w:rPr>
                <w:rFonts w:ascii="Cambria" w:hAnsi="Cambria"/>
                <w:b/>
              </w:rPr>
            </w:pPr>
            <w:r w:rsidRPr="00F777AA">
              <w:rPr>
                <w:rFonts w:ascii="Cambria" w:hAnsi="Cambria"/>
                <w:b/>
              </w:rPr>
              <w:t xml:space="preserve">Pohľadávky </w:t>
            </w:r>
          </w:p>
        </w:tc>
        <w:tc>
          <w:tcPr>
            <w:tcW w:w="1557" w:type="dxa"/>
          </w:tcPr>
          <w:p w:rsidR="00CB640C" w:rsidRPr="00F777AA" w:rsidRDefault="00CB640C" w:rsidP="0080405B">
            <w:pPr>
              <w:jc w:val="center"/>
              <w:rPr>
                <w:rFonts w:ascii="Cambria" w:hAnsi="Cambria"/>
                <w:b/>
                <w:sz w:val="20"/>
                <w:szCs w:val="20"/>
              </w:rPr>
            </w:pPr>
            <w:r w:rsidRPr="00F777AA">
              <w:rPr>
                <w:rFonts w:ascii="Cambria" w:hAnsi="Cambria"/>
                <w:b/>
                <w:sz w:val="20"/>
                <w:szCs w:val="20"/>
              </w:rPr>
              <w:t>Stav</w:t>
            </w:r>
          </w:p>
          <w:p w:rsidR="00CB640C" w:rsidRPr="00F777AA" w:rsidRDefault="00CB640C" w:rsidP="0080405B">
            <w:pPr>
              <w:jc w:val="center"/>
              <w:rPr>
                <w:rFonts w:ascii="Cambria" w:hAnsi="Cambria"/>
                <w:b/>
              </w:rPr>
            </w:pPr>
            <w:r w:rsidRPr="00F777AA">
              <w:rPr>
                <w:rFonts w:ascii="Cambria" w:hAnsi="Cambria"/>
                <w:b/>
                <w:sz w:val="20"/>
                <w:szCs w:val="20"/>
              </w:rPr>
              <w:t>k 31.12 201</w:t>
            </w:r>
            <w:r w:rsidR="00DB489F">
              <w:rPr>
                <w:rFonts w:ascii="Cambria" w:hAnsi="Cambria"/>
                <w:b/>
                <w:sz w:val="20"/>
                <w:szCs w:val="20"/>
              </w:rPr>
              <w:t>9</w:t>
            </w:r>
          </w:p>
        </w:tc>
        <w:tc>
          <w:tcPr>
            <w:tcW w:w="1557" w:type="dxa"/>
          </w:tcPr>
          <w:p w:rsidR="00CB640C" w:rsidRPr="00F777AA" w:rsidRDefault="00CB640C" w:rsidP="006E5ECE">
            <w:pPr>
              <w:jc w:val="center"/>
              <w:rPr>
                <w:rFonts w:ascii="Cambria" w:hAnsi="Cambria"/>
                <w:b/>
                <w:sz w:val="20"/>
                <w:szCs w:val="20"/>
              </w:rPr>
            </w:pPr>
            <w:r w:rsidRPr="00F777AA">
              <w:rPr>
                <w:rFonts w:ascii="Cambria" w:hAnsi="Cambria"/>
                <w:b/>
                <w:sz w:val="20"/>
                <w:szCs w:val="20"/>
              </w:rPr>
              <w:t>Stav</w:t>
            </w:r>
          </w:p>
          <w:p w:rsidR="00CB640C" w:rsidRPr="00F777AA" w:rsidRDefault="00CB640C" w:rsidP="0070209F">
            <w:pPr>
              <w:jc w:val="center"/>
              <w:rPr>
                <w:rFonts w:ascii="Cambria" w:hAnsi="Cambria"/>
                <w:b/>
              </w:rPr>
            </w:pPr>
            <w:r w:rsidRPr="00F777AA">
              <w:rPr>
                <w:rFonts w:ascii="Cambria" w:hAnsi="Cambria"/>
                <w:b/>
                <w:sz w:val="20"/>
                <w:szCs w:val="20"/>
              </w:rPr>
              <w:t>k 31.12 20</w:t>
            </w:r>
            <w:r w:rsidR="00DB489F">
              <w:rPr>
                <w:rFonts w:ascii="Cambria" w:hAnsi="Cambria"/>
                <w:b/>
                <w:sz w:val="20"/>
                <w:szCs w:val="20"/>
              </w:rPr>
              <w:t>20</w:t>
            </w:r>
          </w:p>
        </w:tc>
      </w:tr>
      <w:tr w:rsidR="00CB640C" w:rsidRPr="00F777AA" w:rsidTr="00CB640C">
        <w:tc>
          <w:tcPr>
            <w:tcW w:w="5103" w:type="dxa"/>
          </w:tcPr>
          <w:p w:rsidR="00CB640C" w:rsidRPr="00F777AA" w:rsidRDefault="00CB640C" w:rsidP="006E5ECE">
            <w:pPr>
              <w:spacing w:line="360" w:lineRule="auto"/>
              <w:rPr>
                <w:rFonts w:ascii="Cambria" w:hAnsi="Cambria"/>
              </w:rPr>
            </w:pPr>
            <w:r w:rsidRPr="00F777AA">
              <w:rPr>
                <w:rFonts w:ascii="Cambria" w:hAnsi="Cambria"/>
              </w:rPr>
              <w:t xml:space="preserve">Pohľadávky do lehoty splatnosti  </w:t>
            </w:r>
          </w:p>
        </w:tc>
        <w:tc>
          <w:tcPr>
            <w:tcW w:w="1557" w:type="dxa"/>
          </w:tcPr>
          <w:p w:rsidR="00CB640C" w:rsidRPr="00F777AA" w:rsidRDefault="00DB489F" w:rsidP="0080405B">
            <w:pPr>
              <w:spacing w:line="360" w:lineRule="auto"/>
              <w:jc w:val="center"/>
              <w:rPr>
                <w:rFonts w:ascii="Cambria" w:hAnsi="Cambria"/>
              </w:rPr>
            </w:pPr>
            <w:r>
              <w:rPr>
                <w:rFonts w:ascii="Cambria" w:hAnsi="Cambria"/>
              </w:rPr>
              <w:t>0,00</w:t>
            </w:r>
            <w:r w:rsidR="00CB640C">
              <w:rPr>
                <w:rFonts w:ascii="Cambria" w:hAnsi="Cambria"/>
              </w:rPr>
              <w:t xml:space="preserve"> </w:t>
            </w:r>
          </w:p>
        </w:tc>
        <w:tc>
          <w:tcPr>
            <w:tcW w:w="1557" w:type="dxa"/>
          </w:tcPr>
          <w:p w:rsidR="00CB640C" w:rsidRPr="00282709" w:rsidRDefault="0085161E" w:rsidP="00607E60">
            <w:pPr>
              <w:spacing w:line="360" w:lineRule="auto"/>
              <w:jc w:val="center"/>
              <w:rPr>
                <w:rFonts w:ascii="Cambria" w:hAnsi="Cambria"/>
              </w:rPr>
            </w:pPr>
            <w:r>
              <w:rPr>
                <w:rFonts w:ascii="Cambria" w:hAnsi="Cambria"/>
              </w:rPr>
              <w:t>2762,65</w:t>
            </w:r>
            <w:r w:rsidR="00CB640C" w:rsidRPr="00282709">
              <w:rPr>
                <w:rFonts w:ascii="Cambria" w:hAnsi="Cambria"/>
              </w:rPr>
              <w:t xml:space="preserve"> </w:t>
            </w:r>
          </w:p>
        </w:tc>
      </w:tr>
      <w:tr w:rsidR="00CB640C" w:rsidRPr="00F777AA" w:rsidTr="00CB640C">
        <w:tc>
          <w:tcPr>
            <w:tcW w:w="5103" w:type="dxa"/>
          </w:tcPr>
          <w:p w:rsidR="00CB640C" w:rsidRPr="00F777AA" w:rsidRDefault="00CB640C" w:rsidP="006E5ECE">
            <w:pPr>
              <w:spacing w:line="360" w:lineRule="auto"/>
              <w:rPr>
                <w:rFonts w:ascii="Cambria" w:hAnsi="Cambria"/>
              </w:rPr>
            </w:pPr>
            <w:r w:rsidRPr="00F777AA">
              <w:rPr>
                <w:rFonts w:ascii="Cambria" w:hAnsi="Cambria"/>
              </w:rPr>
              <w:t xml:space="preserve">Pohľadávky po lehote splatnosti  </w:t>
            </w:r>
          </w:p>
        </w:tc>
        <w:tc>
          <w:tcPr>
            <w:tcW w:w="1557" w:type="dxa"/>
          </w:tcPr>
          <w:p w:rsidR="00CB640C" w:rsidRPr="00F777AA" w:rsidRDefault="00DB489F" w:rsidP="0080405B">
            <w:pPr>
              <w:spacing w:line="360" w:lineRule="auto"/>
              <w:jc w:val="center"/>
              <w:rPr>
                <w:rFonts w:ascii="Cambria" w:hAnsi="Cambria"/>
              </w:rPr>
            </w:pPr>
            <w:r>
              <w:rPr>
                <w:rFonts w:ascii="Cambria" w:hAnsi="Cambria"/>
              </w:rPr>
              <w:t>0,00</w:t>
            </w:r>
          </w:p>
        </w:tc>
        <w:tc>
          <w:tcPr>
            <w:tcW w:w="1557" w:type="dxa"/>
          </w:tcPr>
          <w:p w:rsidR="00CB640C" w:rsidRPr="00282709" w:rsidRDefault="0085161E" w:rsidP="00F0733D">
            <w:pPr>
              <w:spacing w:line="360" w:lineRule="auto"/>
              <w:jc w:val="center"/>
              <w:rPr>
                <w:rFonts w:ascii="Cambria" w:hAnsi="Cambria"/>
              </w:rPr>
            </w:pPr>
            <w:r>
              <w:rPr>
                <w:rFonts w:ascii="Cambria" w:hAnsi="Cambria"/>
              </w:rPr>
              <w:t>200,16</w:t>
            </w:r>
          </w:p>
        </w:tc>
      </w:tr>
    </w:tbl>
    <w:p w:rsidR="007833D9" w:rsidRDefault="007833D9" w:rsidP="00903A8E">
      <w:pPr>
        <w:rPr>
          <w:rFonts w:ascii="Cambria" w:hAnsi="Cambria"/>
          <w:b/>
          <w:i/>
          <w:color w:val="00B0F0"/>
          <w:u w:val="single"/>
        </w:rPr>
      </w:pPr>
    </w:p>
    <w:p w:rsidR="00E920DD" w:rsidRDefault="00E920DD" w:rsidP="00903A8E">
      <w:pPr>
        <w:rPr>
          <w:rFonts w:ascii="Cambria" w:hAnsi="Cambria"/>
          <w:b/>
          <w:i/>
          <w:color w:val="00B0F0"/>
          <w:u w:val="single"/>
        </w:rPr>
      </w:pPr>
    </w:p>
    <w:p w:rsidR="00D74BC1" w:rsidRPr="00B560B4" w:rsidRDefault="00A24FE4" w:rsidP="00903A8E">
      <w:pPr>
        <w:rPr>
          <w:rFonts w:ascii="Cambria" w:hAnsi="Cambria"/>
          <w:b/>
          <w:i/>
          <w:color w:val="00B0F0"/>
          <w:u w:val="single"/>
        </w:rPr>
      </w:pPr>
      <w:r w:rsidRPr="00B560B4">
        <w:rPr>
          <w:rFonts w:ascii="Cambria" w:hAnsi="Cambria"/>
          <w:b/>
          <w:i/>
          <w:color w:val="00B0F0"/>
          <w:u w:val="single"/>
        </w:rPr>
        <w:t>8.4</w:t>
      </w:r>
      <w:r w:rsidR="00D74BC1" w:rsidRPr="00B560B4">
        <w:rPr>
          <w:rFonts w:ascii="Cambria" w:hAnsi="Cambria"/>
          <w:b/>
          <w:i/>
          <w:color w:val="00B0F0"/>
          <w:u w:val="single"/>
        </w:rPr>
        <w:t xml:space="preserve"> </w:t>
      </w:r>
      <w:r w:rsidRPr="00B560B4">
        <w:rPr>
          <w:rFonts w:ascii="Cambria" w:hAnsi="Cambria"/>
          <w:b/>
          <w:i/>
          <w:color w:val="00B0F0"/>
          <w:u w:val="single"/>
        </w:rPr>
        <w:t xml:space="preserve"> </w:t>
      </w:r>
      <w:r w:rsidR="00D74BC1" w:rsidRPr="00B560B4">
        <w:rPr>
          <w:rFonts w:ascii="Cambria" w:hAnsi="Cambria"/>
          <w:b/>
          <w:i/>
          <w:color w:val="00B0F0"/>
          <w:u w:val="single"/>
        </w:rPr>
        <w:t>Záväzky</w:t>
      </w:r>
    </w:p>
    <w:p w:rsidR="003A00E2" w:rsidRPr="00F777AA" w:rsidRDefault="003A00E2" w:rsidP="00903A8E">
      <w:pPr>
        <w:rPr>
          <w:rFonts w:ascii="Cambria" w:hAnsi="Cambria"/>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B640C" w:rsidRPr="00F777AA" w:rsidTr="00CB640C">
        <w:tc>
          <w:tcPr>
            <w:tcW w:w="5103" w:type="dxa"/>
          </w:tcPr>
          <w:p w:rsidR="00CB640C" w:rsidRPr="00F777AA" w:rsidRDefault="00CB640C" w:rsidP="006E5ECE">
            <w:pPr>
              <w:spacing w:line="360" w:lineRule="auto"/>
              <w:rPr>
                <w:rFonts w:ascii="Cambria" w:hAnsi="Cambria"/>
                <w:b/>
              </w:rPr>
            </w:pPr>
            <w:r w:rsidRPr="00F777AA">
              <w:rPr>
                <w:rFonts w:ascii="Cambria" w:hAnsi="Cambria"/>
                <w:b/>
              </w:rPr>
              <w:t>Záväzky</w:t>
            </w:r>
          </w:p>
        </w:tc>
        <w:tc>
          <w:tcPr>
            <w:tcW w:w="1557" w:type="dxa"/>
          </w:tcPr>
          <w:p w:rsidR="00CB640C" w:rsidRPr="00F777AA" w:rsidRDefault="00CB640C" w:rsidP="0080405B">
            <w:pPr>
              <w:jc w:val="center"/>
              <w:rPr>
                <w:rFonts w:ascii="Cambria" w:hAnsi="Cambria"/>
                <w:b/>
                <w:sz w:val="20"/>
                <w:szCs w:val="20"/>
              </w:rPr>
            </w:pPr>
            <w:r w:rsidRPr="00F777AA">
              <w:rPr>
                <w:rFonts w:ascii="Cambria" w:hAnsi="Cambria"/>
                <w:b/>
                <w:sz w:val="20"/>
                <w:szCs w:val="20"/>
              </w:rPr>
              <w:t>Stav</w:t>
            </w:r>
          </w:p>
          <w:p w:rsidR="00CB640C" w:rsidRPr="00F777AA" w:rsidRDefault="00CB640C" w:rsidP="0080405B">
            <w:pPr>
              <w:jc w:val="center"/>
              <w:rPr>
                <w:rFonts w:ascii="Cambria" w:hAnsi="Cambria"/>
                <w:b/>
              </w:rPr>
            </w:pPr>
            <w:r w:rsidRPr="00F777AA">
              <w:rPr>
                <w:rFonts w:ascii="Cambria" w:hAnsi="Cambria"/>
                <w:b/>
                <w:sz w:val="20"/>
                <w:szCs w:val="20"/>
              </w:rPr>
              <w:t>k 31.12 201</w:t>
            </w:r>
            <w:r w:rsidR="00DB489F">
              <w:rPr>
                <w:rFonts w:ascii="Cambria" w:hAnsi="Cambria"/>
                <w:b/>
                <w:sz w:val="20"/>
                <w:szCs w:val="20"/>
              </w:rPr>
              <w:t>9</w:t>
            </w:r>
          </w:p>
        </w:tc>
        <w:tc>
          <w:tcPr>
            <w:tcW w:w="1557" w:type="dxa"/>
          </w:tcPr>
          <w:p w:rsidR="00CB640C" w:rsidRPr="00F777AA" w:rsidRDefault="00CB640C" w:rsidP="006E5ECE">
            <w:pPr>
              <w:jc w:val="center"/>
              <w:rPr>
                <w:rFonts w:ascii="Cambria" w:hAnsi="Cambria"/>
                <w:b/>
                <w:sz w:val="20"/>
                <w:szCs w:val="20"/>
              </w:rPr>
            </w:pPr>
            <w:r w:rsidRPr="00F777AA">
              <w:rPr>
                <w:rFonts w:ascii="Cambria" w:hAnsi="Cambria"/>
                <w:b/>
                <w:sz w:val="20"/>
                <w:szCs w:val="20"/>
              </w:rPr>
              <w:t>Stav</w:t>
            </w:r>
          </w:p>
          <w:p w:rsidR="00CB640C" w:rsidRPr="00F777AA" w:rsidRDefault="00CB640C" w:rsidP="003C586F">
            <w:pPr>
              <w:jc w:val="center"/>
              <w:rPr>
                <w:rFonts w:ascii="Cambria" w:hAnsi="Cambria"/>
                <w:b/>
              </w:rPr>
            </w:pPr>
            <w:r w:rsidRPr="00F777AA">
              <w:rPr>
                <w:rFonts w:ascii="Cambria" w:hAnsi="Cambria"/>
                <w:b/>
                <w:sz w:val="20"/>
                <w:szCs w:val="20"/>
              </w:rPr>
              <w:t>k 31.12 20</w:t>
            </w:r>
            <w:r w:rsidR="00DB489F">
              <w:rPr>
                <w:rFonts w:ascii="Cambria" w:hAnsi="Cambria"/>
                <w:b/>
                <w:sz w:val="20"/>
                <w:szCs w:val="20"/>
              </w:rPr>
              <w:t>20</w:t>
            </w:r>
          </w:p>
        </w:tc>
      </w:tr>
      <w:tr w:rsidR="00CB640C" w:rsidRPr="00F777AA" w:rsidTr="00CB640C">
        <w:tc>
          <w:tcPr>
            <w:tcW w:w="5103" w:type="dxa"/>
          </w:tcPr>
          <w:p w:rsidR="00CB640C" w:rsidRPr="00F777AA" w:rsidRDefault="00CB640C" w:rsidP="006E5ECE">
            <w:pPr>
              <w:spacing w:line="360" w:lineRule="auto"/>
              <w:rPr>
                <w:rFonts w:ascii="Cambria" w:hAnsi="Cambria"/>
              </w:rPr>
            </w:pPr>
            <w:r w:rsidRPr="00F777AA">
              <w:rPr>
                <w:rFonts w:ascii="Cambria" w:hAnsi="Cambria"/>
              </w:rPr>
              <w:t xml:space="preserve">Záväzky do lehoty splatnosti  </w:t>
            </w:r>
          </w:p>
        </w:tc>
        <w:tc>
          <w:tcPr>
            <w:tcW w:w="1557" w:type="dxa"/>
          </w:tcPr>
          <w:p w:rsidR="00CB640C" w:rsidRPr="00F777AA" w:rsidRDefault="00DB489F" w:rsidP="0080405B">
            <w:pPr>
              <w:spacing w:line="360" w:lineRule="auto"/>
              <w:jc w:val="center"/>
              <w:rPr>
                <w:rFonts w:ascii="Cambria" w:hAnsi="Cambria"/>
              </w:rPr>
            </w:pPr>
            <w:r>
              <w:rPr>
                <w:rFonts w:ascii="Cambria" w:hAnsi="Cambria"/>
              </w:rPr>
              <w:t>90.044,08</w:t>
            </w:r>
          </w:p>
        </w:tc>
        <w:tc>
          <w:tcPr>
            <w:tcW w:w="1557" w:type="dxa"/>
          </w:tcPr>
          <w:p w:rsidR="00CB640C" w:rsidRPr="0008573C" w:rsidRDefault="0085161E" w:rsidP="00584D47">
            <w:pPr>
              <w:spacing w:line="360" w:lineRule="auto"/>
              <w:jc w:val="center"/>
              <w:rPr>
                <w:rFonts w:ascii="Cambria" w:hAnsi="Cambria"/>
              </w:rPr>
            </w:pPr>
            <w:r>
              <w:rPr>
                <w:rFonts w:ascii="Cambria" w:hAnsi="Cambria"/>
              </w:rPr>
              <w:t>94786,04</w:t>
            </w:r>
          </w:p>
        </w:tc>
      </w:tr>
      <w:tr w:rsidR="00CB640C" w:rsidRPr="00F777AA" w:rsidTr="00CB640C">
        <w:tc>
          <w:tcPr>
            <w:tcW w:w="5103" w:type="dxa"/>
          </w:tcPr>
          <w:p w:rsidR="00CB640C" w:rsidRPr="00F777AA" w:rsidRDefault="00CB640C" w:rsidP="006E5ECE">
            <w:pPr>
              <w:spacing w:line="360" w:lineRule="auto"/>
              <w:rPr>
                <w:rFonts w:ascii="Cambria" w:hAnsi="Cambria"/>
              </w:rPr>
            </w:pPr>
            <w:r w:rsidRPr="00F777AA">
              <w:rPr>
                <w:rFonts w:ascii="Cambria" w:hAnsi="Cambria"/>
              </w:rPr>
              <w:t xml:space="preserve">Záväzky po lehote splatnosti  </w:t>
            </w:r>
          </w:p>
        </w:tc>
        <w:tc>
          <w:tcPr>
            <w:tcW w:w="1557" w:type="dxa"/>
          </w:tcPr>
          <w:p w:rsidR="00CB640C" w:rsidRPr="00F777AA" w:rsidRDefault="00CB640C" w:rsidP="0080405B">
            <w:pPr>
              <w:spacing w:line="360" w:lineRule="auto"/>
              <w:jc w:val="center"/>
              <w:rPr>
                <w:rFonts w:ascii="Cambria" w:hAnsi="Cambria"/>
              </w:rPr>
            </w:pPr>
            <w:r>
              <w:rPr>
                <w:rFonts w:ascii="Cambria" w:hAnsi="Cambria"/>
              </w:rPr>
              <w:t>0,00</w:t>
            </w:r>
          </w:p>
        </w:tc>
        <w:tc>
          <w:tcPr>
            <w:tcW w:w="1557" w:type="dxa"/>
          </w:tcPr>
          <w:p w:rsidR="00CB640C" w:rsidRPr="00F777AA" w:rsidRDefault="00CB640C" w:rsidP="006E5ECE">
            <w:pPr>
              <w:spacing w:line="360" w:lineRule="auto"/>
              <w:jc w:val="center"/>
              <w:rPr>
                <w:rFonts w:ascii="Cambria" w:hAnsi="Cambria"/>
              </w:rPr>
            </w:pPr>
            <w:r>
              <w:rPr>
                <w:rFonts w:ascii="Cambria" w:hAnsi="Cambria"/>
              </w:rPr>
              <w:t>0,00</w:t>
            </w:r>
          </w:p>
        </w:tc>
      </w:tr>
    </w:tbl>
    <w:p w:rsidR="002C0229" w:rsidRDefault="002C0229" w:rsidP="00FC7D5B">
      <w:pPr>
        <w:spacing w:line="360" w:lineRule="auto"/>
        <w:jc w:val="both"/>
        <w:rPr>
          <w:rFonts w:ascii="Cambria" w:hAnsi="Cambria"/>
          <w:b/>
          <w:color w:val="0070C0"/>
          <w:sz w:val="28"/>
          <w:szCs w:val="28"/>
          <w:u w:val="double"/>
        </w:rPr>
      </w:pPr>
    </w:p>
    <w:p w:rsidR="00E920DD" w:rsidRDefault="00E920DD" w:rsidP="00FC7D5B">
      <w:pPr>
        <w:spacing w:line="360" w:lineRule="auto"/>
        <w:jc w:val="both"/>
        <w:rPr>
          <w:rFonts w:ascii="Cambria" w:hAnsi="Cambria"/>
          <w:b/>
          <w:color w:val="0070C0"/>
          <w:sz w:val="28"/>
          <w:szCs w:val="28"/>
          <w:u w:val="double"/>
        </w:rPr>
      </w:pPr>
    </w:p>
    <w:p w:rsidR="003679A0" w:rsidRPr="00CF6C1F" w:rsidRDefault="00C83198" w:rsidP="00FC7D5B">
      <w:pPr>
        <w:spacing w:line="360" w:lineRule="auto"/>
        <w:jc w:val="both"/>
        <w:rPr>
          <w:rFonts w:ascii="Cambria" w:hAnsi="Cambria"/>
          <w:b/>
          <w:color w:val="0070C0"/>
          <w:sz w:val="28"/>
          <w:szCs w:val="28"/>
          <w:u w:val="double"/>
        </w:rPr>
      </w:pPr>
      <w:r>
        <w:rPr>
          <w:rFonts w:ascii="Cambria" w:hAnsi="Cambria"/>
          <w:b/>
          <w:color w:val="0070C0"/>
          <w:sz w:val="28"/>
          <w:szCs w:val="28"/>
          <w:u w:val="double"/>
        </w:rPr>
        <w:t>9</w:t>
      </w:r>
      <w:r w:rsidR="00FC7D5B" w:rsidRPr="00CF6C1F">
        <w:rPr>
          <w:rFonts w:ascii="Cambria" w:hAnsi="Cambria"/>
          <w:b/>
          <w:color w:val="0070C0"/>
          <w:sz w:val="28"/>
          <w:szCs w:val="28"/>
          <w:u w:val="double"/>
        </w:rPr>
        <w:t xml:space="preserve">. Hospodársky výsledok </w:t>
      </w:r>
      <w:r>
        <w:rPr>
          <w:rFonts w:ascii="Cambria" w:hAnsi="Cambria"/>
          <w:b/>
          <w:color w:val="0070C0"/>
          <w:sz w:val="28"/>
          <w:szCs w:val="28"/>
          <w:u w:val="double"/>
        </w:rPr>
        <w:t>za 201</w:t>
      </w:r>
      <w:r w:rsidR="00A66BAE">
        <w:rPr>
          <w:rFonts w:ascii="Cambria" w:hAnsi="Cambria"/>
          <w:b/>
          <w:color w:val="0070C0"/>
          <w:sz w:val="28"/>
          <w:szCs w:val="28"/>
          <w:u w:val="double"/>
        </w:rPr>
        <w:t>9</w:t>
      </w:r>
      <w:r>
        <w:rPr>
          <w:rFonts w:ascii="Cambria" w:hAnsi="Cambria"/>
          <w:b/>
          <w:color w:val="0070C0"/>
          <w:sz w:val="28"/>
          <w:szCs w:val="28"/>
          <w:u w:val="double"/>
        </w:rPr>
        <w:t xml:space="preserve"> – vývoj nákladov a výnosov</w:t>
      </w:r>
    </w:p>
    <w:p w:rsidR="003679A0" w:rsidRPr="00F777AA" w:rsidRDefault="003679A0" w:rsidP="00FC7D5B">
      <w:pPr>
        <w:spacing w:line="360" w:lineRule="auto"/>
        <w:jc w:val="both"/>
        <w:rPr>
          <w:rFonts w:ascii="Cambria" w:hAnsi="Cambria"/>
          <w:b/>
          <w:color w:val="0000FF"/>
          <w:sz w:val="20"/>
          <w:szCs w:val="20"/>
        </w:rPr>
      </w:pPr>
    </w:p>
    <w:tbl>
      <w:tblPr>
        <w:tblW w:w="5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444"/>
        <w:gridCol w:w="1600"/>
        <w:gridCol w:w="1593"/>
      </w:tblGrid>
      <w:tr w:rsidR="00DB489F" w:rsidRPr="00F777AA" w:rsidTr="00DB489F">
        <w:trPr>
          <w:jc w:val="center"/>
        </w:trPr>
        <w:tc>
          <w:tcPr>
            <w:tcW w:w="2444" w:type="dxa"/>
          </w:tcPr>
          <w:p w:rsidR="00DB489F" w:rsidRPr="00F777AA" w:rsidRDefault="00DB489F" w:rsidP="006E5ECE">
            <w:pPr>
              <w:spacing w:line="360" w:lineRule="auto"/>
              <w:jc w:val="center"/>
              <w:rPr>
                <w:rFonts w:ascii="Cambria" w:hAnsi="Cambria"/>
                <w:b/>
              </w:rPr>
            </w:pPr>
            <w:r w:rsidRPr="00F777AA">
              <w:rPr>
                <w:rFonts w:ascii="Cambria" w:hAnsi="Cambria"/>
                <w:b/>
              </w:rPr>
              <w:t>Názov</w:t>
            </w:r>
          </w:p>
        </w:tc>
        <w:tc>
          <w:tcPr>
            <w:tcW w:w="1600" w:type="dxa"/>
          </w:tcPr>
          <w:p w:rsidR="00DB489F" w:rsidRPr="00F777AA" w:rsidRDefault="00DB489F" w:rsidP="00811C61">
            <w:pPr>
              <w:jc w:val="right"/>
              <w:rPr>
                <w:rFonts w:ascii="Cambria" w:hAnsi="Cambria"/>
                <w:b/>
                <w:sz w:val="22"/>
                <w:szCs w:val="22"/>
              </w:rPr>
            </w:pPr>
            <w:r>
              <w:rPr>
                <w:rFonts w:ascii="Cambria" w:hAnsi="Cambria"/>
                <w:b/>
                <w:sz w:val="22"/>
                <w:szCs w:val="22"/>
              </w:rPr>
              <w:t>Skutočnosť k</w:t>
            </w:r>
          </w:p>
          <w:p w:rsidR="00DB489F" w:rsidRPr="00F777AA" w:rsidRDefault="00DB489F" w:rsidP="00811C61">
            <w:pPr>
              <w:jc w:val="right"/>
              <w:rPr>
                <w:rFonts w:ascii="Cambria" w:hAnsi="Cambria"/>
                <w:b/>
                <w:sz w:val="22"/>
                <w:szCs w:val="22"/>
              </w:rPr>
            </w:pPr>
            <w:r>
              <w:rPr>
                <w:rFonts w:ascii="Cambria" w:hAnsi="Cambria"/>
                <w:b/>
                <w:sz w:val="22"/>
                <w:szCs w:val="22"/>
              </w:rPr>
              <w:t xml:space="preserve">31.12. </w:t>
            </w:r>
            <w:r w:rsidRPr="00F777AA">
              <w:rPr>
                <w:rFonts w:ascii="Cambria" w:hAnsi="Cambria"/>
                <w:b/>
                <w:sz w:val="22"/>
                <w:szCs w:val="22"/>
              </w:rPr>
              <w:t>201</w:t>
            </w:r>
            <w:r>
              <w:rPr>
                <w:rFonts w:ascii="Cambria" w:hAnsi="Cambria"/>
                <w:b/>
                <w:sz w:val="22"/>
                <w:szCs w:val="22"/>
              </w:rPr>
              <w:t>9</w:t>
            </w:r>
          </w:p>
        </w:tc>
        <w:tc>
          <w:tcPr>
            <w:tcW w:w="1593" w:type="dxa"/>
          </w:tcPr>
          <w:p w:rsidR="00DB489F" w:rsidRPr="00F777AA" w:rsidRDefault="00DB489F" w:rsidP="00CF32E0">
            <w:pPr>
              <w:jc w:val="right"/>
              <w:rPr>
                <w:rFonts w:ascii="Cambria" w:hAnsi="Cambria"/>
                <w:b/>
                <w:sz w:val="22"/>
                <w:szCs w:val="22"/>
              </w:rPr>
            </w:pPr>
            <w:r>
              <w:rPr>
                <w:rFonts w:ascii="Cambria" w:hAnsi="Cambria"/>
                <w:b/>
                <w:sz w:val="22"/>
                <w:szCs w:val="22"/>
              </w:rPr>
              <w:t>Skutočnosť k</w:t>
            </w:r>
          </w:p>
          <w:p w:rsidR="00DB489F" w:rsidRPr="00F777AA" w:rsidRDefault="00DB489F" w:rsidP="00584D47">
            <w:pPr>
              <w:jc w:val="right"/>
              <w:rPr>
                <w:rFonts w:ascii="Cambria" w:hAnsi="Cambria"/>
                <w:b/>
                <w:sz w:val="22"/>
                <w:szCs w:val="22"/>
              </w:rPr>
            </w:pPr>
            <w:r>
              <w:rPr>
                <w:rFonts w:ascii="Cambria" w:hAnsi="Cambria"/>
                <w:b/>
                <w:sz w:val="22"/>
                <w:szCs w:val="22"/>
              </w:rPr>
              <w:t xml:space="preserve">31.12. </w:t>
            </w:r>
            <w:r w:rsidRPr="00F777AA">
              <w:rPr>
                <w:rFonts w:ascii="Cambria" w:hAnsi="Cambria"/>
                <w:b/>
                <w:sz w:val="22"/>
                <w:szCs w:val="22"/>
              </w:rPr>
              <w:t>20</w:t>
            </w:r>
            <w:r>
              <w:rPr>
                <w:rFonts w:ascii="Cambria" w:hAnsi="Cambria"/>
                <w:b/>
                <w:sz w:val="22"/>
                <w:szCs w:val="22"/>
              </w:rPr>
              <w:t>20</w:t>
            </w:r>
          </w:p>
        </w:tc>
      </w:tr>
      <w:tr w:rsidR="00DB489F" w:rsidRPr="00F777AA" w:rsidTr="00DB489F">
        <w:trPr>
          <w:trHeight w:val="458"/>
          <w:jc w:val="center"/>
        </w:trPr>
        <w:tc>
          <w:tcPr>
            <w:tcW w:w="2444" w:type="dxa"/>
          </w:tcPr>
          <w:p w:rsidR="00DB489F" w:rsidRPr="004E401C" w:rsidRDefault="00DB489F" w:rsidP="003E1217">
            <w:pPr>
              <w:spacing w:line="276" w:lineRule="auto"/>
              <w:jc w:val="both"/>
              <w:rPr>
                <w:rFonts w:ascii="Cambria" w:hAnsi="Cambria"/>
                <w:b/>
                <w:sz w:val="22"/>
                <w:szCs w:val="22"/>
              </w:rPr>
            </w:pPr>
            <w:r w:rsidRPr="004E401C">
              <w:rPr>
                <w:rFonts w:ascii="Cambria" w:hAnsi="Cambria"/>
                <w:b/>
                <w:sz w:val="22"/>
                <w:szCs w:val="22"/>
              </w:rPr>
              <w:t>Náklady</w:t>
            </w:r>
          </w:p>
        </w:tc>
        <w:tc>
          <w:tcPr>
            <w:tcW w:w="1600" w:type="dxa"/>
          </w:tcPr>
          <w:p w:rsidR="00DB489F" w:rsidRPr="005858CA" w:rsidRDefault="00DB489F" w:rsidP="00811C61">
            <w:pPr>
              <w:spacing w:line="276" w:lineRule="auto"/>
              <w:jc w:val="right"/>
              <w:rPr>
                <w:rFonts w:ascii="Cambria" w:hAnsi="Cambria"/>
                <w:b/>
                <w:sz w:val="22"/>
                <w:szCs w:val="22"/>
              </w:rPr>
            </w:pPr>
            <w:r w:rsidRPr="005858CA">
              <w:rPr>
                <w:rFonts w:ascii="Cambria" w:hAnsi="Cambria"/>
                <w:b/>
                <w:sz w:val="22"/>
                <w:szCs w:val="22"/>
              </w:rPr>
              <w:t>436 745,46</w:t>
            </w:r>
          </w:p>
        </w:tc>
        <w:tc>
          <w:tcPr>
            <w:tcW w:w="1593" w:type="dxa"/>
          </w:tcPr>
          <w:p w:rsidR="00DB489F" w:rsidRPr="005858CA" w:rsidRDefault="00B12517" w:rsidP="00282709">
            <w:pPr>
              <w:spacing w:line="276" w:lineRule="auto"/>
              <w:jc w:val="right"/>
              <w:rPr>
                <w:rFonts w:ascii="Cambria" w:hAnsi="Cambria"/>
                <w:b/>
                <w:sz w:val="22"/>
                <w:szCs w:val="22"/>
              </w:rPr>
            </w:pPr>
            <w:r>
              <w:rPr>
                <w:rFonts w:ascii="Cambria" w:hAnsi="Cambria"/>
                <w:b/>
                <w:sz w:val="22"/>
                <w:szCs w:val="22"/>
              </w:rPr>
              <w:t>466 688,25</w:t>
            </w:r>
          </w:p>
        </w:tc>
      </w:tr>
      <w:tr w:rsidR="00DB489F" w:rsidRPr="00F777AA" w:rsidTr="00DB489F">
        <w:trPr>
          <w:jc w:val="center"/>
        </w:trPr>
        <w:tc>
          <w:tcPr>
            <w:tcW w:w="2444" w:type="dxa"/>
          </w:tcPr>
          <w:p w:rsidR="00DB489F" w:rsidRPr="004E401C" w:rsidRDefault="00DB489F" w:rsidP="004E401C">
            <w:pPr>
              <w:jc w:val="both"/>
              <w:rPr>
                <w:rFonts w:ascii="Cambria" w:hAnsi="Cambria"/>
                <w:sz w:val="22"/>
                <w:szCs w:val="22"/>
              </w:rPr>
            </w:pPr>
            <w:r>
              <w:rPr>
                <w:rFonts w:ascii="Cambria" w:hAnsi="Cambria"/>
                <w:sz w:val="22"/>
                <w:szCs w:val="22"/>
              </w:rPr>
              <w:t xml:space="preserve">50 – </w:t>
            </w:r>
            <w:proofErr w:type="spellStart"/>
            <w:r>
              <w:rPr>
                <w:rFonts w:ascii="Cambria" w:hAnsi="Cambria"/>
                <w:sz w:val="22"/>
                <w:szCs w:val="22"/>
              </w:rPr>
              <w:t>Spotreb</w:t>
            </w:r>
            <w:proofErr w:type="spellEnd"/>
            <w:r>
              <w:rPr>
                <w:rFonts w:ascii="Cambria" w:hAnsi="Cambria"/>
                <w:sz w:val="22"/>
                <w:szCs w:val="22"/>
              </w:rPr>
              <w:t>.</w:t>
            </w:r>
            <w:r w:rsidRPr="004E401C">
              <w:rPr>
                <w:rFonts w:ascii="Cambria" w:hAnsi="Cambria"/>
                <w:sz w:val="22"/>
                <w:szCs w:val="22"/>
              </w:rPr>
              <w:t xml:space="preserve"> nákupy</w:t>
            </w:r>
          </w:p>
        </w:tc>
        <w:tc>
          <w:tcPr>
            <w:tcW w:w="1600" w:type="dxa"/>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54 489,90</w:t>
            </w:r>
          </w:p>
        </w:tc>
        <w:tc>
          <w:tcPr>
            <w:tcW w:w="1593" w:type="dxa"/>
          </w:tcPr>
          <w:p w:rsidR="00DB489F" w:rsidRPr="005858CA" w:rsidRDefault="00DB489F" w:rsidP="003E1217">
            <w:pPr>
              <w:spacing w:line="276" w:lineRule="auto"/>
              <w:jc w:val="right"/>
              <w:rPr>
                <w:rFonts w:ascii="Cambria" w:hAnsi="Cambria"/>
                <w:sz w:val="22"/>
                <w:szCs w:val="22"/>
              </w:rPr>
            </w:pPr>
            <w:r>
              <w:rPr>
                <w:rFonts w:ascii="Cambria" w:hAnsi="Cambria"/>
                <w:sz w:val="22"/>
                <w:szCs w:val="22"/>
              </w:rPr>
              <w:t>61 283,57</w:t>
            </w:r>
          </w:p>
        </w:tc>
      </w:tr>
      <w:tr w:rsidR="00DB489F" w:rsidRPr="00F777AA" w:rsidTr="00DB489F">
        <w:trPr>
          <w:jc w:val="center"/>
        </w:trPr>
        <w:tc>
          <w:tcPr>
            <w:tcW w:w="2444" w:type="dxa"/>
          </w:tcPr>
          <w:p w:rsidR="00DB489F" w:rsidRPr="004E401C" w:rsidRDefault="00DB489F" w:rsidP="004E401C">
            <w:pPr>
              <w:jc w:val="both"/>
              <w:rPr>
                <w:rFonts w:ascii="Cambria" w:hAnsi="Cambria"/>
                <w:sz w:val="22"/>
                <w:szCs w:val="22"/>
              </w:rPr>
            </w:pPr>
            <w:r w:rsidRPr="004E401C">
              <w:rPr>
                <w:rFonts w:ascii="Cambria" w:hAnsi="Cambria"/>
                <w:sz w:val="22"/>
                <w:szCs w:val="22"/>
              </w:rPr>
              <w:t>51 – Služby</w:t>
            </w:r>
          </w:p>
        </w:tc>
        <w:tc>
          <w:tcPr>
            <w:tcW w:w="1600" w:type="dxa"/>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82 661,12</w:t>
            </w:r>
          </w:p>
        </w:tc>
        <w:tc>
          <w:tcPr>
            <w:tcW w:w="1593" w:type="dxa"/>
          </w:tcPr>
          <w:p w:rsidR="00DB489F" w:rsidRPr="005858CA" w:rsidRDefault="00DB489F" w:rsidP="003E1217">
            <w:pPr>
              <w:spacing w:line="276" w:lineRule="auto"/>
              <w:jc w:val="right"/>
              <w:rPr>
                <w:rFonts w:ascii="Cambria" w:hAnsi="Cambria"/>
                <w:sz w:val="22"/>
                <w:szCs w:val="22"/>
              </w:rPr>
            </w:pPr>
            <w:r>
              <w:rPr>
                <w:rFonts w:ascii="Cambria" w:hAnsi="Cambria"/>
                <w:sz w:val="22"/>
                <w:szCs w:val="22"/>
              </w:rPr>
              <w:t>86 147,83</w:t>
            </w:r>
          </w:p>
        </w:tc>
      </w:tr>
      <w:tr w:rsidR="00DB489F" w:rsidRPr="00F777AA" w:rsidTr="00DB489F">
        <w:trPr>
          <w:jc w:val="center"/>
        </w:trPr>
        <w:tc>
          <w:tcPr>
            <w:tcW w:w="2444" w:type="dxa"/>
          </w:tcPr>
          <w:p w:rsidR="00DB489F" w:rsidRPr="004E401C" w:rsidRDefault="00DB489F" w:rsidP="004E401C">
            <w:pPr>
              <w:jc w:val="both"/>
              <w:rPr>
                <w:rFonts w:ascii="Cambria" w:hAnsi="Cambria"/>
                <w:sz w:val="22"/>
                <w:szCs w:val="22"/>
              </w:rPr>
            </w:pPr>
            <w:r w:rsidRPr="004E401C">
              <w:rPr>
                <w:rFonts w:ascii="Cambria" w:hAnsi="Cambria"/>
                <w:sz w:val="22"/>
                <w:szCs w:val="22"/>
              </w:rPr>
              <w:t>52 – Osobné náklady</w:t>
            </w:r>
          </w:p>
        </w:tc>
        <w:tc>
          <w:tcPr>
            <w:tcW w:w="1600" w:type="dxa"/>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227 752,14</w:t>
            </w:r>
          </w:p>
        </w:tc>
        <w:tc>
          <w:tcPr>
            <w:tcW w:w="1593" w:type="dxa"/>
          </w:tcPr>
          <w:p w:rsidR="00DB489F" w:rsidRPr="005858CA" w:rsidRDefault="00DB489F" w:rsidP="003E1217">
            <w:pPr>
              <w:spacing w:line="276" w:lineRule="auto"/>
              <w:jc w:val="right"/>
              <w:rPr>
                <w:rFonts w:ascii="Cambria" w:hAnsi="Cambria"/>
                <w:sz w:val="22"/>
                <w:szCs w:val="22"/>
              </w:rPr>
            </w:pPr>
            <w:r>
              <w:rPr>
                <w:rFonts w:ascii="Cambria" w:hAnsi="Cambria"/>
                <w:sz w:val="22"/>
                <w:szCs w:val="22"/>
              </w:rPr>
              <w:t>246 973,89</w:t>
            </w:r>
          </w:p>
        </w:tc>
      </w:tr>
      <w:tr w:rsidR="00DB489F" w:rsidRPr="00F777AA" w:rsidTr="00DB489F">
        <w:trPr>
          <w:jc w:val="center"/>
        </w:trPr>
        <w:tc>
          <w:tcPr>
            <w:tcW w:w="2444" w:type="dxa"/>
          </w:tcPr>
          <w:p w:rsidR="00DB489F" w:rsidRPr="004E401C" w:rsidRDefault="00DB489F" w:rsidP="004E401C">
            <w:pPr>
              <w:jc w:val="both"/>
              <w:rPr>
                <w:rFonts w:ascii="Cambria" w:hAnsi="Cambria"/>
                <w:sz w:val="22"/>
                <w:szCs w:val="22"/>
              </w:rPr>
            </w:pPr>
            <w:r w:rsidRPr="004E401C">
              <w:rPr>
                <w:rFonts w:ascii="Cambria" w:hAnsi="Cambria"/>
                <w:sz w:val="22"/>
                <w:szCs w:val="22"/>
              </w:rPr>
              <w:t>53 – Dane a poplatky</w:t>
            </w:r>
          </w:p>
        </w:tc>
        <w:tc>
          <w:tcPr>
            <w:tcW w:w="1600" w:type="dxa"/>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1 251,88</w:t>
            </w:r>
          </w:p>
        </w:tc>
        <w:tc>
          <w:tcPr>
            <w:tcW w:w="1593" w:type="dxa"/>
          </w:tcPr>
          <w:p w:rsidR="00DB489F" w:rsidRPr="005858CA" w:rsidRDefault="00DB489F" w:rsidP="003E1217">
            <w:pPr>
              <w:spacing w:line="276" w:lineRule="auto"/>
              <w:jc w:val="right"/>
              <w:rPr>
                <w:rFonts w:ascii="Cambria" w:hAnsi="Cambria"/>
                <w:sz w:val="22"/>
                <w:szCs w:val="22"/>
              </w:rPr>
            </w:pPr>
            <w:r>
              <w:rPr>
                <w:rFonts w:ascii="Cambria" w:hAnsi="Cambria"/>
                <w:sz w:val="22"/>
                <w:szCs w:val="22"/>
              </w:rPr>
              <w:t>892,08</w:t>
            </w:r>
          </w:p>
        </w:tc>
      </w:tr>
      <w:tr w:rsidR="00DB489F" w:rsidRPr="00F777AA" w:rsidTr="00DB489F">
        <w:trPr>
          <w:trHeight w:val="501"/>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lastRenderedPageBreak/>
              <w:t>54 –</w:t>
            </w:r>
            <w:r>
              <w:rPr>
                <w:rFonts w:ascii="Cambria" w:hAnsi="Cambria"/>
                <w:sz w:val="22"/>
                <w:szCs w:val="22"/>
              </w:rPr>
              <w:t xml:space="preserve"> Ostatné náklady na </w:t>
            </w:r>
            <w:proofErr w:type="spellStart"/>
            <w:r>
              <w:rPr>
                <w:rFonts w:ascii="Cambria" w:hAnsi="Cambria"/>
                <w:sz w:val="22"/>
                <w:szCs w:val="22"/>
              </w:rPr>
              <w:t>prevádzk</w:t>
            </w:r>
            <w:proofErr w:type="spellEnd"/>
            <w:r>
              <w:rPr>
                <w:rFonts w:ascii="Cambria" w:hAnsi="Cambria"/>
                <w:sz w:val="22"/>
                <w:szCs w:val="22"/>
              </w:rPr>
              <w:t xml:space="preserve">. </w:t>
            </w:r>
            <w:r w:rsidRPr="004E401C">
              <w:rPr>
                <w:rFonts w:ascii="Cambria" w:hAnsi="Cambria"/>
                <w:sz w:val="22"/>
                <w:szCs w:val="22"/>
              </w:rPr>
              <w:t>činnosť</w:t>
            </w:r>
          </w:p>
        </w:tc>
        <w:tc>
          <w:tcPr>
            <w:tcW w:w="1600" w:type="dxa"/>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378,46</w:t>
            </w:r>
          </w:p>
        </w:tc>
        <w:tc>
          <w:tcPr>
            <w:tcW w:w="1593" w:type="dxa"/>
          </w:tcPr>
          <w:p w:rsidR="00DB489F" w:rsidRPr="005858CA" w:rsidRDefault="00B12517" w:rsidP="003E1217">
            <w:pPr>
              <w:spacing w:line="276" w:lineRule="auto"/>
              <w:jc w:val="right"/>
              <w:rPr>
                <w:rFonts w:ascii="Cambria" w:hAnsi="Cambria"/>
                <w:sz w:val="22"/>
                <w:szCs w:val="22"/>
              </w:rPr>
            </w:pPr>
            <w:r>
              <w:rPr>
                <w:rFonts w:ascii="Cambria" w:hAnsi="Cambria"/>
                <w:sz w:val="22"/>
                <w:szCs w:val="22"/>
              </w:rPr>
              <w:t>1321,33</w:t>
            </w:r>
          </w:p>
        </w:tc>
      </w:tr>
      <w:tr w:rsidR="00DB489F" w:rsidRPr="00F777AA" w:rsidTr="00DB489F">
        <w:trPr>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t>55 – Odpi</w:t>
            </w:r>
            <w:r>
              <w:rPr>
                <w:rFonts w:ascii="Cambria" w:hAnsi="Cambria"/>
                <w:sz w:val="22"/>
                <w:szCs w:val="22"/>
              </w:rPr>
              <w:t xml:space="preserve">sy, rezervy a OP z prevádzkovej </w:t>
            </w:r>
            <w:r w:rsidRPr="004E401C">
              <w:rPr>
                <w:rFonts w:ascii="Cambria" w:hAnsi="Cambria"/>
                <w:sz w:val="22"/>
                <w:szCs w:val="22"/>
              </w:rPr>
              <w:t>a</w:t>
            </w:r>
            <w:r>
              <w:rPr>
                <w:rFonts w:ascii="Cambria" w:hAnsi="Cambria"/>
                <w:sz w:val="22"/>
                <w:szCs w:val="22"/>
              </w:rPr>
              <w:t> finančnej činnosti a zúčtovanie</w:t>
            </w:r>
            <w:r w:rsidRPr="004E401C">
              <w:rPr>
                <w:rFonts w:ascii="Cambria" w:hAnsi="Cambria"/>
                <w:sz w:val="22"/>
                <w:szCs w:val="22"/>
              </w:rPr>
              <w:t xml:space="preserve"> časového rozlíšenia</w:t>
            </w:r>
          </w:p>
        </w:tc>
        <w:tc>
          <w:tcPr>
            <w:tcW w:w="1600" w:type="dxa"/>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52 568,41</w:t>
            </w:r>
          </w:p>
        </w:tc>
        <w:tc>
          <w:tcPr>
            <w:tcW w:w="1593" w:type="dxa"/>
          </w:tcPr>
          <w:p w:rsidR="00DB489F" w:rsidRPr="005858CA" w:rsidRDefault="00B12517" w:rsidP="003E1217">
            <w:pPr>
              <w:spacing w:line="276" w:lineRule="auto"/>
              <w:jc w:val="right"/>
              <w:rPr>
                <w:rFonts w:ascii="Cambria" w:hAnsi="Cambria"/>
                <w:sz w:val="22"/>
                <w:szCs w:val="22"/>
              </w:rPr>
            </w:pPr>
            <w:r>
              <w:rPr>
                <w:rFonts w:ascii="Cambria" w:hAnsi="Cambria"/>
                <w:sz w:val="22"/>
                <w:szCs w:val="22"/>
              </w:rPr>
              <w:t>56 538,46</w:t>
            </w:r>
          </w:p>
        </w:tc>
      </w:tr>
      <w:tr w:rsidR="00DB489F" w:rsidRPr="00F777AA" w:rsidTr="00DB489F">
        <w:trPr>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t>56 – Finančné náklady</w:t>
            </w:r>
          </w:p>
        </w:tc>
        <w:tc>
          <w:tcPr>
            <w:tcW w:w="1600" w:type="dxa"/>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2 493,55</w:t>
            </w:r>
          </w:p>
        </w:tc>
        <w:tc>
          <w:tcPr>
            <w:tcW w:w="1593" w:type="dxa"/>
          </w:tcPr>
          <w:p w:rsidR="00DB489F" w:rsidRPr="005858CA" w:rsidRDefault="00B12517" w:rsidP="003E1217">
            <w:pPr>
              <w:spacing w:line="276" w:lineRule="auto"/>
              <w:jc w:val="right"/>
              <w:rPr>
                <w:rFonts w:ascii="Cambria" w:hAnsi="Cambria"/>
                <w:sz w:val="22"/>
                <w:szCs w:val="22"/>
              </w:rPr>
            </w:pPr>
            <w:r>
              <w:rPr>
                <w:rFonts w:ascii="Cambria" w:hAnsi="Cambria"/>
                <w:sz w:val="22"/>
                <w:szCs w:val="22"/>
              </w:rPr>
              <w:t>7 281,09</w:t>
            </w:r>
          </w:p>
        </w:tc>
      </w:tr>
      <w:tr w:rsidR="00DB489F" w:rsidRPr="00F777AA" w:rsidTr="00DB489F">
        <w:trPr>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t>58 – Náklady na transfery a náklady z odvodov príjmov</w:t>
            </w:r>
          </w:p>
        </w:tc>
        <w:tc>
          <w:tcPr>
            <w:tcW w:w="1600" w:type="dxa"/>
            <w:vAlign w:val="center"/>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15 150,00</w:t>
            </w:r>
          </w:p>
        </w:tc>
        <w:tc>
          <w:tcPr>
            <w:tcW w:w="1593" w:type="dxa"/>
            <w:vAlign w:val="center"/>
          </w:tcPr>
          <w:p w:rsidR="00DB489F" w:rsidRPr="005858CA" w:rsidRDefault="00B12517" w:rsidP="003E1217">
            <w:pPr>
              <w:spacing w:line="276" w:lineRule="auto"/>
              <w:jc w:val="right"/>
              <w:rPr>
                <w:rFonts w:ascii="Cambria" w:hAnsi="Cambria"/>
                <w:sz w:val="22"/>
                <w:szCs w:val="22"/>
              </w:rPr>
            </w:pPr>
            <w:r>
              <w:rPr>
                <w:rFonts w:ascii="Cambria" w:hAnsi="Cambria"/>
                <w:sz w:val="22"/>
                <w:szCs w:val="22"/>
              </w:rPr>
              <w:t>6 250,00</w:t>
            </w:r>
          </w:p>
        </w:tc>
      </w:tr>
      <w:tr w:rsidR="00DB489F" w:rsidRPr="00F777AA" w:rsidTr="00DB489F">
        <w:trPr>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t>59 – Dane z príjmov</w:t>
            </w:r>
          </w:p>
        </w:tc>
        <w:tc>
          <w:tcPr>
            <w:tcW w:w="1600" w:type="dxa"/>
            <w:vAlign w:val="center"/>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0,00</w:t>
            </w:r>
          </w:p>
        </w:tc>
        <w:tc>
          <w:tcPr>
            <w:tcW w:w="1593" w:type="dxa"/>
            <w:vAlign w:val="center"/>
          </w:tcPr>
          <w:p w:rsidR="00DB489F" w:rsidRPr="005858CA" w:rsidRDefault="00DB489F" w:rsidP="003E1217">
            <w:pPr>
              <w:spacing w:line="276" w:lineRule="auto"/>
              <w:jc w:val="right"/>
              <w:rPr>
                <w:rFonts w:ascii="Cambria" w:hAnsi="Cambria"/>
                <w:sz w:val="22"/>
                <w:szCs w:val="22"/>
              </w:rPr>
            </w:pPr>
            <w:r w:rsidRPr="005858CA">
              <w:rPr>
                <w:rFonts w:ascii="Cambria" w:hAnsi="Cambria"/>
                <w:sz w:val="22"/>
                <w:szCs w:val="22"/>
              </w:rPr>
              <w:t>0,00</w:t>
            </w:r>
          </w:p>
        </w:tc>
      </w:tr>
      <w:tr w:rsidR="00DB489F" w:rsidRPr="00F777AA" w:rsidTr="00DB489F">
        <w:trPr>
          <w:jc w:val="center"/>
        </w:trPr>
        <w:tc>
          <w:tcPr>
            <w:tcW w:w="2444" w:type="dxa"/>
          </w:tcPr>
          <w:p w:rsidR="00DB489F" w:rsidRPr="004E401C" w:rsidRDefault="00DB489F" w:rsidP="003E1217">
            <w:pPr>
              <w:spacing w:line="276" w:lineRule="auto"/>
              <w:rPr>
                <w:rFonts w:ascii="Cambria" w:hAnsi="Cambria"/>
                <w:b/>
                <w:sz w:val="22"/>
                <w:szCs w:val="22"/>
              </w:rPr>
            </w:pPr>
            <w:r w:rsidRPr="004E401C">
              <w:rPr>
                <w:rFonts w:ascii="Cambria" w:hAnsi="Cambria"/>
                <w:b/>
                <w:sz w:val="22"/>
                <w:szCs w:val="22"/>
              </w:rPr>
              <w:t>Výnosy</w:t>
            </w:r>
          </w:p>
        </w:tc>
        <w:tc>
          <w:tcPr>
            <w:tcW w:w="1600" w:type="dxa"/>
            <w:vAlign w:val="center"/>
          </w:tcPr>
          <w:p w:rsidR="00DB489F" w:rsidRPr="005858CA" w:rsidRDefault="00DB489F" w:rsidP="00811C61">
            <w:pPr>
              <w:spacing w:line="276" w:lineRule="auto"/>
              <w:jc w:val="right"/>
              <w:rPr>
                <w:rFonts w:ascii="Cambria" w:hAnsi="Cambria"/>
                <w:b/>
                <w:sz w:val="22"/>
                <w:szCs w:val="22"/>
              </w:rPr>
            </w:pPr>
            <w:r w:rsidRPr="005858CA">
              <w:rPr>
                <w:rFonts w:ascii="Cambria" w:hAnsi="Cambria"/>
                <w:b/>
                <w:sz w:val="22"/>
                <w:szCs w:val="22"/>
              </w:rPr>
              <w:t>735 085,45</w:t>
            </w:r>
          </w:p>
        </w:tc>
        <w:tc>
          <w:tcPr>
            <w:tcW w:w="1593" w:type="dxa"/>
            <w:vAlign w:val="center"/>
          </w:tcPr>
          <w:p w:rsidR="00DB489F" w:rsidRPr="005858CA" w:rsidRDefault="00B12517" w:rsidP="003E1217">
            <w:pPr>
              <w:spacing w:line="276" w:lineRule="auto"/>
              <w:jc w:val="right"/>
              <w:rPr>
                <w:rFonts w:ascii="Cambria" w:hAnsi="Cambria"/>
                <w:b/>
                <w:sz w:val="22"/>
                <w:szCs w:val="22"/>
              </w:rPr>
            </w:pPr>
            <w:r>
              <w:rPr>
                <w:rFonts w:ascii="Cambria" w:hAnsi="Cambria"/>
                <w:b/>
                <w:sz w:val="22"/>
                <w:szCs w:val="22"/>
              </w:rPr>
              <w:t>688 454,54</w:t>
            </w:r>
          </w:p>
        </w:tc>
      </w:tr>
      <w:tr w:rsidR="00DB489F" w:rsidRPr="00F777AA" w:rsidTr="00DB489F">
        <w:trPr>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t>60 – Tržby za vlastné výkony a tovar</w:t>
            </w:r>
          </w:p>
        </w:tc>
        <w:tc>
          <w:tcPr>
            <w:tcW w:w="1600" w:type="dxa"/>
            <w:vAlign w:val="center"/>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19 267,06</w:t>
            </w:r>
          </w:p>
        </w:tc>
        <w:tc>
          <w:tcPr>
            <w:tcW w:w="1593" w:type="dxa"/>
            <w:vAlign w:val="center"/>
          </w:tcPr>
          <w:p w:rsidR="00DB489F" w:rsidRPr="005858CA" w:rsidRDefault="00B12517" w:rsidP="003E1217">
            <w:pPr>
              <w:spacing w:line="276" w:lineRule="auto"/>
              <w:jc w:val="right"/>
              <w:rPr>
                <w:rFonts w:ascii="Cambria" w:hAnsi="Cambria"/>
                <w:sz w:val="22"/>
                <w:szCs w:val="22"/>
              </w:rPr>
            </w:pPr>
            <w:r>
              <w:rPr>
                <w:rFonts w:ascii="Cambria" w:hAnsi="Cambria"/>
                <w:sz w:val="22"/>
                <w:szCs w:val="22"/>
              </w:rPr>
              <w:t>15 817,27</w:t>
            </w:r>
          </w:p>
        </w:tc>
      </w:tr>
      <w:tr w:rsidR="00DB489F" w:rsidRPr="00F777AA" w:rsidTr="00DB489F">
        <w:trPr>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t>63 – Daňové a colné výnosy a výnosy z poplatkov</w:t>
            </w:r>
          </w:p>
        </w:tc>
        <w:tc>
          <w:tcPr>
            <w:tcW w:w="1600" w:type="dxa"/>
            <w:vAlign w:val="center"/>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320 953,39</w:t>
            </w:r>
          </w:p>
        </w:tc>
        <w:tc>
          <w:tcPr>
            <w:tcW w:w="1593" w:type="dxa"/>
            <w:vAlign w:val="center"/>
          </w:tcPr>
          <w:p w:rsidR="00DB489F" w:rsidRPr="005858CA" w:rsidRDefault="00B12517" w:rsidP="003E1217">
            <w:pPr>
              <w:spacing w:line="276" w:lineRule="auto"/>
              <w:jc w:val="right"/>
              <w:rPr>
                <w:rFonts w:ascii="Cambria" w:hAnsi="Cambria"/>
                <w:sz w:val="22"/>
                <w:szCs w:val="22"/>
              </w:rPr>
            </w:pPr>
            <w:r>
              <w:rPr>
                <w:rFonts w:ascii="Cambria" w:hAnsi="Cambria"/>
                <w:sz w:val="22"/>
                <w:szCs w:val="22"/>
              </w:rPr>
              <w:t>320 206,10</w:t>
            </w:r>
          </w:p>
        </w:tc>
      </w:tr>
      <w:tr w:rsidR="00DB489F" w:rsidRPr="00F777AA" w:rsidTr="00DB489F">
        <w:trPr>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t>64 – Ostatné výnosy</w:t>
            </w:r>
          </w:p>
        </w:tc>
        <w:tc>
          <w:tcPr>
            <w:tcW w:w="1600" w:type="dxa"/>
            <w:vAlign w:val="center"/>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301 667,44</w:t>
            </w:r>
          </w:p>
        </w:tc>
        <w:tc>
          <w:tcPr>
            <w:tcW w:w="1593" w:type="dxa"/>
            <w:vAlign w:val="center"/>
          </w:tcPr>
          <w:p w:rsidR="00DB489F" w:rsidRPr="005858CA" w:rsidRDefault="00B12517" w:rsidP="003E1217">
            <w:pPr>
              <w:spacing w:line="276" w:lineRule="auto"/>
              <w:jc w:val="right"/>
              <w:rPr>
                <w:rFonts w:ascii="Cambria" w:hAnsi="Cambria"/>
                <w:sz w:val="22"/>
                <w:szCs w:val="22"/>
              </w:rPr>
            </w:pPr>
            <w:r>
              <w:rPr>
                <w:rFonts w:ascii="Cambria" w:hAnsi="Cambria"/>
                <w:sz w:val="22"/>
                <w:szCs w:val="22"/>
              </w:rPr>
              <w:t>150 711,90</w:t>
            </w:r>
          </w:p>
        </w:tc>
      </w:tr>
      <w:tr w:rsidR="00DB489F" w:rsidRPr="00F777AA" w:rsidTr="00DB489F">
        <w:trPr>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t>65 – Zúčtovanie rezerv a OP z prevádzkovej a </w:t>
            </w:r>
            <w:r>
              <w:rPr>
                <w:rFonts w:ascii="Cambria" w:hAnsi="Cambria"/>
                <w:sz w:val="22"/>
                <w:szCs w:val="22"/>
              </w:rPr>
              <w:t>finančnej činnosti a </w:t>
            </w:r>
            <w:proofErr w:type="spellStart"/>
            <w:r>
              <w:rPr>
                <w:rFonts w:ascii="Cambria" w:hAnsi="Cambria"/>
                <w:sz w:val="22"/>
                <w:szCs w:val="22"/>
              </w:rPr>
              <w:t>zúčt</w:t>
            </w:r>
            <w:proofErr w:type="spellEnd"/>
            <w:r>
              <w:rPr>
                <w:rFonts w:ascii="Cambria" w:hAnsi="Cambria"/>
                <w:sz w:val="22"/>
                <w:szCs w:val="22"/>
              </w:rPr>
              <w:t xml:space="preserve">. </w:t>
            </w:r>
            <w:proofErr w:type="spellStart"/>
            <w:r>
              <w:rPr>
                <w:rFonts w:ascii="Cambria" w:hAnsi="Cambria"/>
                <w:sz w:val="22"/>
                <w:szCs w:val="22"/>
              </w:rPr>
              <w:t>časo</w:t>
            </w:r>
            <w:proofErr w:type="spellEnd"/>
            <w:r>
              <w:rPr>
                <w:rFonts w:ascii="Cambria" w:hAnsi="Cambria"/>
                <w:sz w:val="22"/>
                <w:szCs w:val="22"/>
              </w:rPr>
              <w:t xml:space="preserve">. </w:t>
            </w:r>
            <w:r w:rsidRPr="004E401C">
              <w:rPr>
                <w:rFonts w:ascii="Cambria" w:hAnsi="Cambria"/>
                <w:sz w:val="22"/>
                <w:szCs w:val="22"/>
              </w:rPr>
              <w:t>rozlíšenia</w:t>
            </w:r>
          </w:p>
        </w:tc>
        <w:tc>
          <w:tcPr>
            <w:tcW w:w="1600" w:type="dxa"/>
            <w:vAlign w:val="center"/>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1 020,00</w:t>
            </w:r>
          </w:p>
        </w:tc>
        <w:tc>
          <w:tcPr>
            <w:tcW w:w="1593" w:type="dxa"/>
            <w:vAlign w:val="center"/>
          </w:tcPr>
          <w:p w:rsidR="00DB489F" w:rsidRPr="005858CA" w:rsidRDefault="00DB489F" w:rsidP="003E1217">
            <w:pPr>
              <w:spacing w:line="276" w:lineRule="auto"/>
              <w:jc w:val="right"/>
              <w:rPr>
                <w:rFonts w:ascii="Cambria" w:hAnsi="Cambria"/>
                <w:sz w:val="22"/>
                <w:szCs w:val="22"/>
              </w:rPr>
            </w:pPr>
            <w:r w:rsidRPr="005858CA">
              <w:rPr>
                <w:rFonts w:ascii="Cambria" w:hAnsi="Cambria"/>
                <w:sz w:val="22"/>
                <w:szCs w:val="22"/>
              </w:rPr>
              <w:t>1 020,00</w:t>
            </w:r>
          </w:p>
        </w:tc>
      </w:tr>
      <w:tr w:rsidR="00DB489F" w:rsidRPr="00F777AA" w:rsidTr="00DB489F">
        <w:trPr>
          <w:jc w:val="center"/>
        </w:trPr>
        <w:tc>
          <w:tcPr>
            <w:tcW w:w="2444" w:type="dxa"/>
          </w:tcPr>
          <w:p w:rsidR="00DB489F" w:rsidRPr="004E401C" w:rsidRDefault="00DB489F" w:rsidP="004E401C">
            <w:pPr>
              <w:rPr>
                <w:rFonts w:ascii="Cambria" w:hAnsi="Cambria"/>
                <w:sz w:val="22"/>
                <w:szCs w:val="22"/>
              </w:rPr>
            </w:pPr>
            <w:r w:rsidRPr="004E401C">
              <w:rPr>
                <w:rFonts w:ascii="Cambria" w:hAnsi="Cambria"/>
                <w:sz w:val="22"/>
                <w:szCs w:val="22"/>
              </w:rPr>
              <w:t>66 – Finančné výnosy</w:t>
            </w:r>
          </w:p>
        </w:tc>
        <w:tc>
          <w:tcPr>
            <w:tcW w:w="1600" w:type="dxa"/>
            <w:vAlign w:val="center"/>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282,65</w:t>
            </w:r>
          </w:p>
        </w:tc>
        <w:tc>
          <w:tcPr>
            <w:tcW w:w="1593" w:type="dxa"/>
            <w:vAlign w:val="center"/>
          </w:tcPr>
          <w:p w:rsidR="00DB489F" w:rsidRPr="005858CA" w:rsidRDefault="00B12517" w:rsidP="003E1217">
            <w:pPr>
              <w:spacing w:line="276" w:lineRule="auto"/>
              <w:jc w:val="right"/>
              <w:rPr>
                <w:rFonts w:ascii="Cambria" w:hAnsi="Cambria"/>
                <w:sz w:val="22"/>
                <w:szCs w:val="22"/>
              </w:rPr>
            </w:pPr>
            <w:r>
              <w:rPr>
                <w:rFonts w:ascii="Cambria" w:hAnsi="Cambria"/>
                <w:sz w:val="22"/>
                <w:szCs w:val="22"/>
              </w:rPr>
              <w:t>741,41</w:t>
            </w:r>
          </w:p>
        </w:tc>
      </w:tr>
      <w:tr w:rsidR="00DB489F" w:rsidRPr="00F777AA" w:rsidTr="00DB489F">
        <w:trPr>
          <w:jc w:val="center"/>
        </w:trPr>
        <w:tc>
          <w:tcPr>
            <w:tcW w:w="2444" w:type="dxa"/>
          </w:tcPr>
          <w:p w:rsidR="00DB489F" w:rsidRPr="004E401C" w:rsidRDefault="00DB489F" w:rsidP="00AB25D2">
            <w:pPr>
              <w:rPr>
                <w:rFonts w:ascii="Cambria" w:hAnsi="Cambria"/>
                <w:sz w:val="22"/>
                <w:szCs w:val="22"/>
              </w:rPr>
            </w:pPr>
            <w:r w:rsidRPr="004E401C">
              <w:rPr>
                <w:rFonts w:ascii="Cambria" w:hAnsi="Cambria"/>
                <w:sz w:val="22"/>
                <w:szCs w:val="22"/>
              </w:rPr>
              <w:t>69 – Výn</w:t>
            </w:r>
            <w:r>
              <w:rPr>
                <w:rFonts w:ascii="Cambria" w:hAnsi="Cambria"/>
                <w:sz w:val="22"/>
                <w:szCs w:val="22"/>
              </w:rPr>
              <w:t>osy z transferov a </w:t>
            </w:r>
            <w:proofErr w:type="spellStart"/>
            <w:r>
              <w:rPr>
                <w:rFonts w:ascii="Cambria" w:hAnsi="Cambria"/>
                <w:sz w:val="22"/>
                <w:szCs w:val="22"/>
              </w:rPr>
              <w:t>rozpoč</w:t>
            </w:r>
            <w:proofErr w:type="spellEnd"/>
            <w:r>
              <w:rPr>
                <w:rFonts w:ascii="Cambria" w:hAnsi="Cambria"/>
                <w:sz w:val="22"/>
                <w:szCs w:val="22"/>
              </w:rPr>
              <w:t xml:space="preserve">. </w:t>
            </w:r>
            <w:r w:rsidRPr="004E401C">
              <w:rPr>
                <w:rFonts w:ascii="Cambria" w:hAnsi="Cambria"/>
                <w:sz w:val="22"/>
                <w:szCs w:val="22"/>
              </w:rPr>
              <w:t xml:space="preserve">príjmov v obciach, VÚC </w:t>
            </w:r>
          </w:p>
        </w:tc>
        <w:tc>
          <w:tcPr>
            <w:tcW w:w="1600" w:type="dxa"/>
            <w:vAlign w:val="center"/>
          </w:tcPr>
          <w:p w:rsidR="00DB489F" w:rsidRPr="005858CA" w:rsidRDefault="00DB489F" w:rsidP="00811C61">
            <w:pPr>
              <w:spacing w:line="276" w:lineRule="auto"/>
              <w:jc w:val="right"/>
              <w:rPr>
                <w:rFonts w:ascii="Cambria" w:hAnsi="Cambria"/>
                <w:sz w:val="22"/>
                <w:szCs w:val="22"/>
              </w:rPr>
            </w:pPr>
            <w:r w:rsidRPr="005858CA">
              <w:rPr>
                <w:rFonts w:ascii="Cambria" w:hAnsi="Cambria"/>
                <w:sz w:val="22"/>
                <w:szCs w:val="22"/>
              </w:rPr>
              <w:t>91 894,91</w:t>
            </w:r>
          </w:p>
        </w:tc>
        <w:tc>
          <w:tcPr>
            <w:tcW w:w="1593" w:type="dxa"/>
            <w:vAlign w:val="center"/>
          </w:tcPr>
          <w:p w:rsidR="00DB489F" w:rsidRPr="005858CA" w:rsidRDefault="00B12517" w:rsidP="003E1217">
            <w:pPr>
              <w:spacing w:line="276" w:lineRule="auto"/>
              <w:jc w:val="right"/>
              <w:rPr>
                <w:rFonts w:ascii="Cambria" w:hAnsi="Cambria"/>
                <w:sz w:val="22"/>
                <w:szCs w:val="22"/>
              </w:rPr>
            </w:pPr>
            <w:r>
              <w:rPr>
                <w:rFonts w:ascii="Cambria" w:hAnsi="Cambria"/>
                <w:sz w:val="22"/>
                <w:szCs w:val="22"/>
              </w:rPr>
              <w:t>199 957,86</w:t>
            </w:r>
          </w:p>
        </w:tc>
      </w:tr>
      <w:tr w:rsidR="00DB489F" w:rsidRPr="00F777AA" w:rsidTr="00DB489F">
        <w:trPr>
          <w:jc w:val="center"/>
        </w:trPr>
        <w:tc>
          <w:tcPr>
            <w:tcW w:w="2444" w:type="dxa"/>
          </w:tcPr>
          <w:p w:rsidR="00DB489F" w:rsidRPr="004E401C" w:rsidRDefault="00DB489F" w:rsidP="003E1217">
            <w:pPr>
              <w:spacing w:line="276" w:lineRule="auto"/>
              <w:rPr>
                <w:rFonts w:ascii="Cambria" w:hAnsi="Cambria"/>
                <w:b/>
                <w:sz w:val="22"/>
                <w:szCs w:val="22"/>
              </w:rPr>
            </w:pPr>
            <w:r w:rsidRPr="004E401C">
              <w:rPr>
                <w:rFonts w:ascii="Cambria" w:hAnsi="Cambria"/>
                <w:b/>
                <w:sz w:val="22"/>
                <w:szCs w:val="22"/>
              </w:rPr>
              <w:t>Hospodársky výsledok</w:t>
            </w:r>
          </w:p>
          <w:p w:rsidR="00DB489F" w:rsidRPr="004E401C" w:rsidRDefault="00DB489F" w:rsidP="003E1217">
            <w:pPr>
              <w:spacing w:line="276" w:lineRule="auto"/>
              <w:rPr>
                <w:rFonts w:ascii="Cambria" w:hAnsi="Cambria"/>
                <w:sz w:val="22"/>
                <w:szCs w:val="22"/>
              </w:rPr>
            </w:pPr>
            <w:r w:rsidRPr="004E401C">
              <w:rPr>
                <w:rFonts w:ascii="Cambria" w:hAnsi="Cambria"/>
                <w:b/>
                <w:sz w:val="22"/>
                <w:szCs w:val="22"/>
              </w:rPr>
              <w:t>/ + kladný HV, - záporný HV /</w:t>
            </w:r>
          </w:p>
        </w:tc>
        <w:tc>
          <w:tcPr>
            <w:tcW w:w="1600" w:type="dxa"/>
            <w:vAlign w:val="center"/>
          </w:tcPr>
          <w:p w:rsidR="00DB489F" w:rsidRPr="005858CA" w:rsidRDefault="00DB489F" w:rsidP="00811C61">
            <w:pPr>
              <w:spacing w:line="276" w:lineRule="auto"/>
              <w:jc w:val="right"/>
              <w:rPr>
                <w:rFonts w:ascii="Cambria" w:hAnsi="Cambria"/>
                <w:b/>
                <w:sz w:val="22"/>
                <w:szCs w:val="22"/>
              </w:rPr>
            </w:pPr>
            <w:r w:rsidRPr="005858CA">
              <w:rPr>
                <w:rFonts w:ascii="Cambria" w:hAnsi="Cambria"/>
                <w:b/>
                <w:sz w:val="22"/>
                <w:szCs w:val="22"/>
              </w:rPr>
              <w:t>298 339,99</w:t>
            </w:r>
          </w:p>
        </w:tc>
        <w:tc>
          <w:tcPr>
            <w:tcW w:w="1593" w:type="dxa"/>
            <w:vAlign w:val="center"/>
          </w:tcPr>
          <w:p w:rsidR="00DB489F" w:rsidRPr="0008573C" w:rsidRDefault="0008573C" w:rsidP="00CB640C">
            <w:pPr>
              <w:spacing w:line="276" w:lineRule="auto"/>
              <w:jc w:val="right"/>
              <w:rPr>
                <w:rFonts w:ascii="Cambria" w:hAnsi="Cambria"/>
                <w:b/>
                <w:sz w:val="22"/>
                <w:szCs w:val="22"/>
              </w:rPr>
            </w:pPr>
            <w:r w:rsidRPr="0008573C">
              <w:rPr>
                <w:rFonts w:ascii="Cambria" w:hAnsi="Cambria"/>
                <w:b/>
                <w:sz w:val="22"/>
                <w:szCs w:val="22"/>
              </w:rPr>
              <w:t>221 766,29</w:t>
            </w:r>
          </w:p>
        </w:tc>
      </w:tr>
    </w:tbl>
    <w:p w:rsidR="007833D9" w:rsidRDefault="007833D9" w:rsidP="00D574C8">
      <w:pPr>
        <w:spacing w:line="276" w:lineRule="auto"/>
        <w:jc w:val="both"/>
        <w:rPr>
          <w:rFonts w:ascii="Cambria" w:hAnsi="Cambria"/>
        </w:rPr>
      </w:pPr>
    </w:p>
    <w:p w:rsidR="004F2B8C" w:rsidRDefault="00DD0825" w:rsidP="00D574C8">
      <w:pPr>
        <w:spacing w:line="276" w:lineRule="auto"/>
        <w:jc w:val="both"/>
        <w:rPr>
          <w:rFonts w:ascii="Cambria" w:hAnsi="Cambria"/>
        </w:rPr>
      </w:pPr>
      <w:r>
        <w:rPr>
          <w:rFonts w:ascii="Cambria" w:hAnsi="Cambria"/>
        </w:rPr>
        <w:t xml:space="preserve">Hospodársky výsledok </w:t>
      </w:r>
      <w:r w:rsidR="00507C55">
        <w:rPr>
          <w:rFonts w:ascii="Cambria" w:hAnsi="Cambria"/>
        </w:rPr>
        <w:t>kladný</w:t>
      </w:r>
      <w:r w:rsidR="00923DAB" w:rsidRPr="00F777AA">
        <w:rPr>
          <w:rFonts w:ascii="Cambria" w:hAnsi="Cambria"/>
        </w:rPr>
        <w:t xml:space="preserve"> v sume </w:t>
      </w:r>
      <w:r w:rsidR="0008573C">
        <w:rPr>
          <w:rFonts w:ascii="Cambria" w:hAnsi="Cambria"/>
        </w:rPr>
        <w:t>298 339,99</w:t>
      </w:r>
      <w:r w:rsidR="005A11DD">
        <w:rPr>
          <w:rFonts w:ascii="Cambria" w:hAnsi="Cambria"/>
        </w:rPr>
        <w:t xml:space="preserve"> </w:t>
      </w:r>
      <w:r w:rsidR="00923DAB" w:rsidRPr="00F777AA">
        <w:rPr>
          <w:rFonts w:ascii="Cambria" w:hAnsi="Cambria"/>
        </w:rPr>
        <w:t xml:space="preserve">€ bol zúčtovaný na účet 428 – </w:t>
      </w:r>
      <w:proofErr w:type="spellStart"/>
      <w:r w:rsidR="00923DAB" w:rsidRPr="00F777AA">
        <w:rPr>
          <w:rFonts w:ascii="Cambria" w:hAnsi="Cambria"/>
        </w:rPr>
        <w:t>Nevysporiadaný</w:t>
      </w:r>
      <w:proofErr w:type="spellEnd"/>
      <w:r w:rsidR="00923DAB" w:rsidRPr="00F777AA">
        <w:rPr>
          <w:rFonts w:ascii="Cambria" w:hAnsi="Cambria"/>
        </w:rPr>
        <w:t xml:space="preserve"> výsledok hospodárenia minulých rokov</w:t>
      </w:r>
      <w:r w:rsidR="004F2B8C">
        <w:rPr>
          <w:rFonts w:ascii="Cambria" w:hAnsi="Cambria"/>
        </w:rPr>
        <w:t>.</w:t>
      </w:r>
    </w:p>
    <w:p w:rsidR="005A11DD" w:rsidRDefault="005A11DD" w:rsidP="00903A8E">
      <w:pPr>
        <w:spacing w:line="360" w:lineRule="auto"/>
        <w:jc w:val="both"/>
        <w:rPr>
          <w:rFonts w:ascii="Cambria" w:hAnsi="Cambria"/>
        </w:rPr>
      </w:pPr>
    </w:p>
    <w:p w:rsidR="00E920DD" w:rsidRDefault="00E920DD" w:rsidP="00903A8E">
      <w:pPr>
        <w:spacing w:line="360" w:lineRule="auto"/>
        <w:jc w:val="both"/>
        <w:rPr>
          <w:rFonts w:ascii="Cambria" w:hAnsi="Cambria"/>
        </w:rPr>
      </w:pPr>
    </w:p>
    <w:p w:rsidR="00E920DD" w:rsidRDefault="00E920DD" w:rsidP="00903A8E">
      <w:pPr>
        <w:spacing w:line="360" w:lineRule="auto"/>
        <w:jc w:val="both"/>
        <w:rPr>
          <w:rFonts w:ascii="Cambria" w:hAnsi="Cambria"/>
        </w:rPr>
      </w:pPr>
    </w:p>
    <w:p w:rsidR="00E920DD" w:rsidRDefault="00E920DD" w:rsidP="00903A8E">
      <w:pPr>
        <w:spacing w:line="360" w:lineRule="auto"/>
        <w:jc w:val="both"/>
        <w:rPr>
          <w:rFonts w:ascii="Cambria" w:hAnsi="Cambria"/>
        </w:rPr>
      </w:pPr>
    </w:p>
    <w:p w:rsidR="004F2B8C" w:rsidRPr="00C71BE9" w:rsidRDefault="00C83198" w:rsidP="00903A8E">
      <w:pPr>
        <w:spacing w:line="360" w:lineRule="auto"/>
        <w:jc w:val="both"/>
        <w:rPr>
          <w:rFonts w:ascii="Cambria" w:hAnsi="Cambria"/>
          <w:b/>
          <w:color w:val="0070C0"/>
          <w:sz w:val="28"/>
          <w:szCs w:val="28"/>
          <w:u w:val="double"/>
        </w:rPr>
      </w:pPr>
      <w:r>
        <w:rPr>
          <w:rFonts w:ascii="Cambria" w:hAnsi="Cambria"/>
          <w:b/>
          <w:color w:val="0070C0"/>
          <w:sz w:val="28"/>
          <w:szCs w:val="28"/>
          <w:u w:val="double"/>
        </w:rPr>
        <w:t>10</w:t>
      </w:r>
      <w:r w:rsidR="00903A8E" w:rsidRPr="00FF48C1">
        <w:rPr>
          <w:rFonts w:ascii="Cambria" w:hAnsi="Cambria"/>
          <w:b/>
          <w:color w:val="0070C0"/>
          <w:sz w:val="28"/>
          <w:szCs w:val="28"/>
          <w:u w:val="double"/>
        </w:rPr>
        <w:t xml:space="preserve">. Ostatné  dôležité informácie </w:t>
      </w:r>
    </w:p>
    <w:p w:rsidR="000E3E59" w:rsidRPr="00B560B4" w:rsidRDefault="00C83198" w:rsidP="00903A8E">
      <w:pPr>
        <w:spacing w:line="360" w:lineRule="auto"/>
        <w:jc w:val="both"/>
        <w:rPr>
          <w:rFonts w:ascii="Cambria" w:hAnsi="Cambria"/>
          <w:b/>
          <w:i/>
          <w:color w:val="00B0F0"/>
          <w:u w:val="single"/>
        </w:rPr>
      </w:pPr>
      <w:r w:rsidRPr="00B560B4">
        <w:rPr>
          <w:rFonts w:ascii="Cambria" w:hAnsi="Cambria"/>
          <w:b/>
          <w:i/>
          <w:color w:val="00B0F0"/>
          <w:u w:val="single"/>
        </w:rPr>
        <w:t>10</w:t>
      </w:r>
      <w:r w:rsidR="00706BB1" w:rsidRPr="00B560B4">
        <w:rPr>
          <w:rFonts w:ascii="Cambria" w:hAnsi="Cambria"/>
          <w:b/>
          <w:i/>
          <w:color w:val="00B0F0"/>
          <w:u w:val="single"/>
        </w:rPr>
        <w:t>.1 Prijaté granty a</w:t>
      </w:r>
      <w:r w:rsidR="009B5AB6" w:rsidRPr="00B560B4">
        <w:rPr>
          <w:rFonts w:ascii="Cambria" w:hAnsi="Cambria"/>
          <w:b/>
          <w:i/>
          <w:color w:val="00B0F0"/>
          <w:u w:val="single"/>
        </w:rPr>
        <w:t> </w:t>
      </w:r>
      <w:r w:rsidR="00706BB1" w:rsidRPr="00B560B4">
        <w:rPr>
          <w:rFonts w:ascii="Cambria" w:hAnsi="Cambria"/>
          <w:b/>
          <w:i/>
          <w:color w:val="00B0F0"/>
          <w:u w:val="single"/>
        </w:rPr>
        <w:t>transfery</w:t>
      </w:r>
      <w:r w:rsidR="009B5AB6" w:rsidRPr="00B560B4">
        <w:rPr>
          <w:rFonts w:ascii="Cambria" w:hAnsi="Cambria"/>
          <w:b/>
          <w:i/>
          <w:color w:val="00B0F0"/>
          <w:u w:val="single"/>
        </w:rPr>
        <w:t xml:space="preserve"> </w:t>
      </w:r>
    </w:p>
    <w:p w:rsidR="00903A8E" w:rsidRPr="00F777AA" w:rsidRDefault="00211DE9" w:rsidP="00903A8E">
      <w:pPr>
        <w:spacing w:line="360" w:lineRule="auto"/>
        <w:jc w:val="both"/>
        <w:rPr>
          <w:rFonts w:ascii="Cambria" w:hAnsi="Cambria"/>
        </w:rPr>
      </w:pPr>
      <w:r w:rsidRPr="00F777AA">
        <w:rPr>
          <w:rFonts w:ascii="Cambria" w:hAnsi="Cambria"/>
        </w:rPr>
        <w:t xml:space="preserve">V roku </w:t>
      </w:r>
      <w:r w:rsidR="001E3885" w:rsidRPr="00F777AA">
        <w:rPr>
          <w:rFonts w:ascii="Cambria" w:hAnsi="Cambria"/>
        </w:rPr>
        <w:t>20</w:t>
      </w:r>
      <w:r w:rsidR="00B12517">
        <w:rPr>
          <w:rFonts w:ascii="Cambria" w:hAnsi="Cambria"/>
        </w:rPr>
        <w:t>20</w:t>
      </w:r>
      <w:r w:rsidR="003D724E">
        <w:rPr>
          <w:rFonts w:ascii="Cambria" w:hAnsi="Cambria"/>
        </w:rPr>
        <w:t xml:space="preserve"> </w:t>
      </w:r>
      <w:r w:rsidRPr="00F777AA">
        <w:rPr>
          <w:rFonts w:ascii="Cambria" w:hAnsi="Cambria"/>
        </w:rPr>
        <w:t>obec prijala</w:t>
      </w:r>
      <w:r w:rsidR="00706BB1" w:rsidRPr="00F777AA">
        <w:rPr>
          <w:rFonts w:ascii="Cambria" w:hAnsi="Cambria"/>
        </w:rPr>
        <w:t xml:space="preserve"> nasledovné granty a</w:t>
      </w:r>
      <w:r w:rsidR="003D724E">
        <w:rPr>
          <w:rFonts w:ascii="Cambria" w:hAnsi="Cambria"/>
        </w:rPr>
        <w:t> </w:t>
      </w:r>
      <w:r w:rsidR="00706BB1" w:rsidRPr="00F777AA">
        <w:rPr>
          <w:rFonts w:ascii="Cambria" w:hAnsi="Cambria"/>
        </w:rPr>
        <w:t>transfery</w:t>
      </w:r>
      <w:r w:rsidR="00903A8E" w:rsidRPr="00F777AA">
        <w:rPr>
          <w:rFonts w:ascii="Cambria" w:hAnsi="Cambria"/>
        </w:rPr>
        <w:t>:</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5"/>
        <w:gridCol w:w="4819"/>
        <w:gridCol w:w="2126"/>
      </w:tblGrid>
      <w:tr w:rsidR="00903A8E" w:rsidRPr="00D6084E" w:rsidTr="002C0229">
        <w:tc>
          <w:tcPr>
            <w:tcW w:w="2235" w:type="dxa"/>
          </w:tcPr>
          <w:p w:rsidR="00903A8E" w:rsidRPr="00D6084E" w:rsidRDefault="00706BB1" w:rsidP="006E5ECE">
            <w:pPr>
              <w:jc w:val="both"/>
              <w:rPr>
                <w:rFonts w:ascii="Cambria" w:hAnsi="Cambria"/>
                <w:b/>
              </w:rPr>
            </w:pPr>
            <w:r w:rsidRPr="00D6084E">
              <w:rPr>
                <w:rFonts w:ascii="Cambria" w:hAnsi="Cambria"/>
                <w:b/>
              </w:rPr>
              <w:t>Poskytovateľ</w:t>
            </w:r>
          </w:p>
        </w:tc>
        <w:tc>
          <w:tcPr>
            <w:tcW w:w="4819" w:type="dxa"/>
          </w:tcPr>
          <w:p w:rsidR="00903A8E" w:rsidRPr="00D6084E" w:rsidRDefault="00706BB1" w:rsidP="006E5ECE">
            <w:pPr>
              <w:jc w:val="center"/>
              <w:rPr>
                <w:rFonts w:ascii="Cambria" w:hAnsi="Cambria"/>
                <w:b/>
              </w:rPr>
            </w:pPr>
            <w:r w:rsidRPr="00D6084E">
              <w:rPr>
                <w:rFonts w:ascii="Cambria" w:hAnsi="Cambria"/>
                <w:b/>
              </w:rPr>
              <w:t>Účelové určenie grantov a</w:t>
            </w:r>
            <w:r w:rsidR="003D724E" w:rsidRPr="00D6084E">
              <w:rPr>
                <w:rFonts w:ascii="Cambria" w:hAnsi="Cambria"/>
                <w:b/>
              </w:rPr>
              <w:t> </w:t>
            </w:r>
            <w:r w:rsidRPr="00D6084E">
              <w:rPr>
                <w:rFonts w:ascii="Cambria" w:hAnsi="Cambria"/>
                <w:b/>
              </w:rPr>
              <w:t>transferov</w:t>
            </w:r>
          </w:p>
        </w:tc>
        <w:tc>
          <w:tcPr>
            <w:tcW w:w="2126" w:type="dxa"/>
          </w:tcPr>
          <w:p w:rsidR="00903A8E" w:rsidRPr="00D6084E" w:rsidRDefault="00903A8E" w:rsidP="006E5ECE">
            <w:pPr>
              <w:jc w:val="center"/>
              <w:rPr>
                <w:rFonts w:ascii="Cambria" w:hAnsi="Cambria"/>
                <w:b/>
              </w:rPr>
            </w:pPr>
            <w:r w:rsidRPr="00D6084E">
              <w:rPr>
                <w:rFonts w:ascii="Cambria" w:hAnsi="Cambria"/>
                <w:b/>
              </w:rPr>
              <w:t>S</w:t>
            </w:r>
            <w:r w:rsidR="00706BB1" w:rsidRPr="00D6084E">
              <w:rPr>
                <w:rFonts w:ascii="Cambria" w:hAnsi="Cambria"/>
                <w:b/>
              </w:rPr>
              <w:t xml:space="preserve">uma </w:t>
            </w:r>
            <w:r w:rsidR="009B5AB6" w:rsidRPr="00D6084E">
              <w:rPr>
                <w:rFonts w:ascii="Cambria" w:hAnsi="Cambria"/>
                <w:b/>
              </w:rPr>
              <w:t>p</w:t>
            </w:r>
            <w:r w:rsidR="00C8262B" w:rsidRPr="00D6084E">
              <w:rPr>
                <w:rFonts w:ascii="Cambria" w:hAnsi="Cambria"/>
                <w:b/>
              </w:rPr>
              <w:t>rijatých prostriedkov v €</w:t>
            </w:r>
            <w:r w:rsidRPr="00D6084E">
              <w:rPr>
                <w:rFonts w:ascii="Cambria" w:hAnsi="Cambria"/>
                <w:b/>
              </w:rPr>
              <w:t xml:space="preserve"> </w:t>
            </w:r>
          </w:p>
        </w:tc>
      </w:tr>
      <w:tr w:rsidR="00921CF5" w:rsidRPr="00D6084E" w:rsidTr="008371D5">
        <w:tc>
          <w:tcPr>
            <w:tcW w:w="2235" w:type="dxa"/>
            <w:vAlign w:val="center"/>
          </w:tcPr>
          <w:p w:rsidR="00921CF5" w:rsidRPr="00956DDB" w:rsidRDefault="00921CF5" w:rsidP="00811C61">
            <w:pPr>
              <w:spacing w:line="360" w:lineRule="auto"/>
              <w:rPr>
                <w:rFonts w:ascii="Cambria" w:hAnsi="Cambria"/>
              </w:rPr>
            </w:pPr>
            <w:proofErr w:type="spellStart"/>
            <w:r w:rsidRPr="00956DDB">
              <w:rPr>
                <w:rFonts w:ascii="Cambria" w:hAnsi="Cambria"/>
              </w:rPr>
              <w:t>UPSVaR</w:t>
            </w:r>
            <w:proofErr w:type="spellEnd"/>
            <w:r w:rsidRPr="00956DDB">
              <w:rPr>
                <w:rFonts w:ascii="Cambria" w:hAnsi="Cambria"/>
              </w:rPr>
              <w:t xml:space="preserve"> Malacky</w:t>
            </w:r>
          </w:p>
        </w:tc>
        <w:tc>
          <w:tcPr>
            <w:tcW w:w="4819" w:type="dxa"/>
            <w:vAlign w:val="center"/>
          </w:tcPr>
          <w:p w:rsidR="00921CF5" w:rsidRPr="00956DDB" w:rsidRDefault="00921CF5" w:rsidP="00811C61">
            <w:pPr>
              <w:spacing w:line="360" w:lineRule="auto"/>
              <w:rPr>
                <w:rFonts w:ascii="Cambria" w:hAnsi="Cambria"/>
              </w:rPr>
            </w:pPr>
            <w:r>
              <w:rPr>
                <w:rFonts w:ascii="Cambria" w:hAnsi="Cambria"/>
              </w:rPr>
              <w:t>Mzdy, odvody</w:t>
            </w:r>
            <w:r w:rsidRPr="00956DDB">
              <w:rPr>
                <w:rFonts w:ascii="Cambria" w:hAnsi="Cambria"/>
              </w:rPr>
              <w:t xml:space="preserve"> </w:t>
            </w:r>
            <w:proofErr w:type="spellStart"/>
            <w:r w:rsidRPr="00956DDB">
              <w:rPr>
                <w:rFonts w:ascii="Cambria" w:hAnsi="Cambria"/>
              </w:rPr>
              <w:t>Bíliková</w:t>
            </w:r>
            <w:proofErr w:type="spellEnd"/>
          </w:p>
        </w:tc>
        <w:tc>
          <w:tcPr>
            <w:tcW w:w="2126" w:type="dxa"/>
            <w:vAlign w:val="center"/>
          </w:tcPr>
          <w:p w:rsidR="00921CF5" w:rsidRPr="00956DDB" w:rsidRDefault="00921CF5" w:rsidP="00811C61">
            <w:pPr>
              <w:spacing w:line="360" w:lineRule="auto"/>
              <w:jc w:val="right"/>
              <w:rPr>
                <w:rFonts w:ascii="Cambria" w:hAnsi="Cambria"/>
              </w:rPr>
            </w:pPr>
            <w:r>
              <w:rPr>
                <w:rFonts w:ascii="Cambria" w:hAnsi="Cambria"/>
              </w:rPr>
              <w:t>721,99</w:t>
            </w:r>
          </w:p>
        </w:tc>
      </w:tr>
      <w:tr w:rsidR="00745833" w:rsidRPr="00D6084E" w:rsidTr="008371D5">
        <w:tc>
          <w:tcPr>
            <w:tcW w:w="2235" w:type="dxa"/>
            <w:vAlign w:val="center"/>
          </w:tcPr>
          <w:p w:rsidR="00745833" w:rsidRPr="00D6084E" w:rsidRDefault="00745833" w:rsidP="008371D5">
            <w:pPr>
              <w:spacing w:line="360" w:lineRule="auto"/>
              <w:rPr>
                <w:rFonts w:ascii="Cambria" w:hAnsi="Cambria"/>
              </w:rPr>
            </w:pPr>
            <w:proofErr w:type="spellStart"/>
            <w:r>
              <w:rPr>
                <w:rFonts w:ascii="Cambria" w:hAnsi="Cambria"/>
              </w:rPr>
              <w:t>UPSVaR</w:t>
            </w:r>
            <w:proofErr w:type="spellEnd"/>
            <w:r>
              <w:rPr>
                <w:rFonts w:ascii="Cambria" w:hAnsi="Cambria"/>
              </w:rPr>
              <w:t xml:space="preserve"> Malacky</w:t>
            </w:r>
          </w:p>
        </w:tc>
        <w:tc>
          <w:tcPr>
            <w:tcW w:w="4819" w:type="dxa"/>
            <w:vAlign w:val="center"/>
          </w:tcPr>
          <w:p w:rsidR="00745833" w:rsidRPr="00D6084E" w:rsidRDefault="00745833" w:rsidP="008371D5">
            <w:pPr>
              <w:spacing w:line="360" w:lineRule="auto"/>
              <w:rPr>
                <w:rFonts w:ascii="Cambria" w:hAnsi="Cambria"/>
              </w:rPr>
            </w:pPr>
            <w:r>
              <w:rPr>
                <w:rFonts w:ascii="Cambria" w:hAnsi="Cambria"/>
              </w:rPr>
              <w:t>Dotácia na stravu v ZŠ a MŠ predškoláci</w:t>
            </w:r>
          </w:p>
        </w:tc>
        <w:tc>
          <w:tcPr>
            <w:tcW w:w="2126" w:type="dxa"/>
            <w:vAlign w:val="center"/>
          </w:tcPr>
          <w:p w:rsidR="00745833" w:rsidRPr="00921CF5" w:rsidRDefault="00921CF5" w:rsidP="008371D5">
            <w:pPr>
              <w:spacing w:line="360" w:lineRule="auto"/>
              <w:jc w:val="right"/>
              <w:rPr>
                <w:rFonts w:ascii="Cambria" w:hAnsi="Cambria"/>
              </w:rPr>
            </w:pPr>
            <w:r w:rsidRPr="00921CF5">
              <w:rPr>
                <w:rFonts w:ascii="Cambria" w:hAnsi="Cambria"/>
              </w:rPr>
              <w:t>3 842,40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lastRenderedPageBreak/>
              <w:t>KÚ ŽP,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Životné prostredie</w:t>
            </w:r>
          </w:p>
        </w:tc>
        <w:tc>
          <w:tcPr>
            <w:tcW w:w="2126" w:type="dxa"/>
            <w:vAlign w:val="center"/>
          </w:tcPr>
          <w:p w:rsidR="00D6084E" w:rsidRPr="00D6084E" w:rsidRDefault="00B12517" w:rsidP="008371D5">
            <w:pPr>
              <w:spacing w:line="360" w:lineRule="auto"/>
              <w:jc w:val="right"/>
              <w:rPr>
                <w:rFonts w:ascii="Cambria" w:hAnsi="Cambria"/>
              </w:rPr>
            </w:pPr>
            <w:r>
              <w:rPr>
                <w:rFonts w:ascii="Cambria" w:hAnsi="Cambria"/>
              </w:rPr>
              <w:t>68,87</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Min. vnútra SR</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Matrika</w:t>
            </w:r>
          </w:p>
        </w:tc>
        <w:tc>
          <w:tcPr>
            <w:tcW w:w="2126" w:type="dxa"/>
            <w:vAlign w:val="center"/>
          </w:tcPr>
          <w:p w:rsidR="00D6084E" w:rsidRPr="00D6084E" w:rsidRDefault="00B12517" w:rsidP="008371D5">
            <w:pPr>
              <w:spacing w:line="360" w:lineRule="auto"/>
              <w:jc w:val="right"/>
              <w:rPr>
                <w:rFonts w:ascii="Cambria" w:hAnsi="Cambria"/>
              </w:rPr>
            </w:pPr>
            <w:r>
              <w:rPr>
                <w:rFonts w:ascii="Cambria" w:hAnsi="Cambria"/>
              </w:rPr>
              <w:t>2 407,58</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Min. vnútra SR</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Register obyvateľov</w:t>
            </w:r>
          </w:p>
        </w:tc>
        <w:tc>
          <w:tcPr>
            <w:tcW w:w="2126" w:type="dxa"/>
            <w:vAlign w:val="center"/>
          </w:tcPr>
          <w:p w:rsidR="00D6084E" w:rsidRPr="00D6084E" w:rsidRDefault="00B12517" w:rsidP="008371D5">
            <w:pPr>
              <w:spacing w:line="360" w:lineRule="auto"/>
              <w:jc w:val="right"/>
              <w:rPr>
                <w:rFonts w:ascii="Cambria" w:hAnsi="Cambria"/>
              </w:rPr>
            </w:pPr>
            <w:r>
              <w:rPr>
                <w:rFonts w:ascii="Cambria" w:hAnsi="Cambria"/>
              </w:rPr>
              <w:t>239,25</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KSÚ,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Stavebná agenda</w:t>
            </w:r>
          </w:p>
        </w:tc>
        <w:tc>
          <w:tcPr>
            <w:tcW w:w="2126" w:type="dxa"/>
            <w:vAlign w:val="center"/>
          </w:tcPr>
          <w:p w:rsidR="00D6084E" w:rsidRPr="00D6084E" w:rsidRDefault="00B12517" w:rsidP="00B12517">
            <w:pPr>
              <w:spacing w:line="360" w:lineRule="auto"/>
              <w:jc w:val="right"/>
              <w:rPr>
                <w:rFonts w:ascii="Cambria" w:hAnsi="Cambria"/>
              </w:rPr>
            </w:pPr>
            <w:r>
              <w:rPr>
                <w:rFonts w:ascii="Cambria" w:hAnsi="Cambria"/>
              </w:rPr>
              <w:t>1 058,43</w:t>
            </w:r>
          </w:p>
        </w:tc>
      </w:tr>
      <w:tr w:rsidR="00D6084E" w:rsidRPr="00745833"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KŠÚ,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Vzdelávacie poukazy</w:t>
            </w:r>
          </w:p>
        </w:tc>
        <w:tc>
          <w:tcPr>
            <w:tcW w:w="2126" w:type="dxa"/>
            <w:vAlign w:val="center"/>
          </w:tcPr>
          <w:p w:rsidR="00D6084E" w:rsidRPr="00D6084E" w:rsidRDefault="00B12517" w:rsidP="008371D5">
            <w:pPr>
              <w:spacing w:line="360" w:lineRule="auto"/>
              <w:jc w:val="right"/>
              <w:rPr>
                <w:rFonts w:ascii="Cambria" w:hAnsi="Cambria"/>
              </w:rPr>
            </w:pPr>
            <w:r>
              <w:rPr>
                <w:rFonts w:ascii="Cambria" w:hAnsi="Cambria"/>
              </w:rPr>
              <w:t>499,</w:t>
            </w:r>
            <w:r w:rsidR="008563E3">
              <w:rPr>
                <w:rFonts w:ascii="Cambria" w:hAnsi="Cambria"/>
              </w:rPr>
              <w:t>00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KŠÚ,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Materská škola</w:t>
            </w:r>
          </w:p>
        </w:tc>
        <w:tc>
          <w:tcPr>
            <w:tcW w:w="2126" w:type="dxa"/>
            <w:vAlign w:val="center"/>
          </w:tcPr>
          <w:p w:rsidR="00D6084E" w:rsidRPr="00D6084E" w:rsidRDefault="00B12517" w:rsidP="008371D5">
            <w:pPr>
              <w:spacing w:line="360" w:lineRule="auto"/>
              <w:jc w:val="right"/>
              <w:rPr>
                <w:rFonts w:ascii="Cambria" w:hAnsi="Cambria"/>
              </w:rPr>
            </w:pPr>
            <w:r>
              <w:rPr>
                <w:rFonts w:ascii="Cambria" w:hAnsi="Cambria"/>
              </w:rPr>
              <w:t>1395</w:t>
            </w:r>
            <w:r w:rsidR="008563E3">
              <w:rPr>
                <w:rFonts w:ascii="Cambria" w:hAnsi="Cambria"/>
              </w:rPr>
              <w:t>,00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KŠÚ,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Základná škola</w:t>
            </w:r>
          </w:p>
        </w:tc>
        <w:tc>
          <w:tcPr>
            <w:tcW w:w="2126" w:type="dxa"/>
            <w:vAlign w:val="center"/>
          </w:tcPr>
          <w:p w:rsidR="00D6084E" w:rsidRPr="00D6084E" w:rsidRDefault="00B12517" w:rsidP="008371D5">
            <w:pPr>
              <w:spacing w:line="360" w:lineRule="auto"/>
              <w:jc w:val="right"/>
              <w:rPr>
                <w:rFonts w:ascii="Cambria" w:hAnsi="Cambria"/>
              </w:rPr>
            </w:pPr>
            <w:r>
              <w:rPr>
                <w:rFonts w:ascii="Cambria" w:hAnsi="Cambria"/>
              </w:rPr>
              <w:t>53 259</w:t>
            </w:r>
            <w:r w:rsidR="008563E3">
              <w:rPr>
                <w:rFonts w:ascii="Cambria" w:hAnsi="Cambria"/>
              </w:rPr>
              <w:t>,00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KSÚ,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Cestná doprava a miestne komunikácie</w:t>
            </w:r>
          </w:p>
        </w:tc>
        <w:tc>
          <w:tcPr>
            <w:tcW w:w="2126" w:type="dxa"/>
            <w:vAlign w:val="center"/>
          </w:tcPr>
          <w:p w:rsidR="00D6084E" w:rsidRPr="00133524" w:rsidRDefault="00133524" w:rsidP="00B12517">
            <w:pPr>
              <w:spacing w:line="360" w:lineRule="auto"/>
              <w:jc w:val="right"/>
              <w:rPr>
                <w:rFonts w:ascii="Cambria" w:hAnsi="Cambria"/>
              </w:rPr>
            </w:pPr>
            <w:r w:rsidRPr="00133524">
              <w:rPr>
                <w:rFonts w:ascii="Cambria" w:hAnsi="Cambria"/>
              </w:rPr>
              <w:t>31,</w:t>
            </w:r>
            <w:r w:rsidR="00B12517">
              <w:rPr>
                <w:rFonts w:ascii="Cambria" w:hAnsi="Cambria"/>
              </w:rPr>
              <w:t>32</w:t>
            </w:r>
          </w:p>
        </w:tc>
      </w:tr>
      <w:tr w:rsidR="008563E3" w:rsidRPr="00D6084E" w:rsidTr="008371D5">
        <w:tc>
          <w:tcPr>
            <w:tcW w:w="2235" w:type="dxa"/>
            <w:vAlign w:val="center"/>
          </w:tcPr>
          <w:p w:rsidR="008563E3" w:rsidRPr="00D6084E" w:rsidRDefault="008563E3" w:rsidP="008371D5">
            <w:pPr>
              <w:spacing w:line="360" w:lineRule="auto"/>
              <w:rPr>
                <w:rFonts w:ascii="Cambria" w:hAnsi="Cambria"/>
              </w:rPr>
            </w:pPr>
            <w:r>
              <w:rPr>
                <w:rFonts w:ascii="Cambria" w:hAnsi="Cambria"/>
              </w:rPr>
              <w:t>Min. vnútra SR</w:t>
            </w:r>
          </w:p>
        </w:tc>
        <w:tc>
          <w:tcPr>
            <w:tcW w:w="4819" w:type="dxa"/>
            <w:vAlign w:val="center"/>
          </w:tcPr>
          <w:p w:rsidR="008563E3" w:rsidRDefault="008563E3" w:rsidP="00B12517">
            <w:pPr>
              <w:spacing w:line="360" w:lineRule="auto"/>
              <w:rPr>
                <w:rFonts w:ascii="Cambria" w:hAnsi="Cambria"/>
              </w:rPr>
            </w:pPr>
            <w:r>
              <w:rPr>
                <w:rFonts w:ascii="Cambria" w:hAnsi="Cambria"/>
              </w:rPr>
              <w:t xml:space="preserve">Voľby do </w:t>
            </w:r>
            <w:r w:rsidR="00B12517">
              <w:rPr>
                <w:rFonts w:ascii="Cambria" w:hAnsi="Cambria"/>
              </w:rPr>
              <w:t>NRSR 2020</w:t>
            </w:r>
          </w:p>
        </w:tc>
        <w:tc>
          <w:tcPr>
            <w:tcW w:w="2126" w:type="dxa"/>
            <w:vAlign w:val="center"/>
          </w:tcPr>
          <w:p w:rsidR="008563E3" w:rsidRDefault="00B12517" w:rsidP="008371D5">
            <w:pPr>
              <w:spacing w:line="360" w:lineRule="auto"/>
              <w:jc w:val="right"/>
              <w:rPr>
                <w:rFonts w:ascii="Cambria" w:hAnsi="Cambria"/>
              </w:rPr>
            </w:pPr>
            <w:r>
              <w:rPr>
                <w:rFonts w:ascii="Cambria" w:hAnsi="Cambria"/>
              </w:rPr>
              <w:t>719,50</w:t>
            </w:r>
          </w:p>
        </w:tc>
      </w:tr>
      <w:tr w:rsidR="00D6084E" w:rsidRPr="00D6084E" w:rsidTr="008371D5">
        <w:tc>
          <w:tcPr>
            <w:tcW w:w="2235" w:type="dxa"/>
            <w:vAlign w:val="center"/>
          </w:tcPr>
          <w:p w:rsidR="00D6084E" w:rsidRPr="00D6084E" w:rsidRDefault="00D46999" w:rsidP="008371D5">
            <w:pPr>
              <w:spacing w:line="360" w:lineRule="auto"/>
              <w:rPr>
                <w:rFonts w:ascii="Cambria" w:hAnsi="Cambria"/>
              </w:rPr>
            </w:pPr>
            <w:r w:rsidRPr="00D6084E">
              <w:rPr>
                <w:rFonts w:ascii="Cambria" w:hAnsi="Cambria"/>
              </w:rPr>
              <w:t>S</w:t>
            </w:r>
            <w:r w:rsidR="00D6084E" w:rsidRPr="00D6084E">
              <w:rPr>
                <w:rFonts w:ascii="Cambria" w:hAnsi="Cambria"/>
              </w:rPr>
              <w:t>ponzori</w:t>
            </w:r>
          </w:p>
        </w:tc>
        <w:tc>
          <w:tcPr>
            <w:tcW w:w="4819" w:type="dxa"/>
            <w:vAlign w:val="center"/>
          </w:tcPr>
          <w:p w:rsidR="00D6084E" w:rsidRPr="00D6084E" w:rsidRDefault="00B12517" w:rsidP="008371D5">
            <w:pPr>
              <w:spacing w:line="360" w:lineRule="auto"/>
              <w:rPr>
                <w:rFonts w:ascii="Cambria" w:hAnsi="Cambria"/>
              </w:rPr>
            </w:pPr>
            <w:r>
              <w:rPr>
                <w:rFonts w:ascii="Cambria" w:hAnsi="Cambria"/>
              </w:rPr>
              <w:t>MŠ. DHZ</w:t>
            </w:r>
          </w:p>
        </w:tc>
        <w:tc>
          <w:tcPr>
            <w:tcW w:w="2126" w:type="dxa"/>
            <w:vAlign w:val="center"/>
          </w:tcPr>
          <w:p w:rsidR="00D6084E" w:rsidRPr="00133524" w:rsidRDefault="00B12517" w:rsidP="008371D5">
            <w:pPr>
              <w:spacing w:line="360" w:lineRule="auto"/>
              <w:jc w:val="right"/>
              <w:rPr>
                <w:rFonts w:ascii="Cambria" w:hAnsi="Cambria"/>
              </w:rPr>
            </w:pPr>
            <w:r>
              <w:rPr>
                <w:rFonts w:ascii="Cambria" w:hAnsi="Cambria"/>
              </w:rPr>
              <w:t>700,00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Min. vnútra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Register adries</w:t>
            </w:r>
          </w:p>
        </w:tc>
        <w:tc>
          <w:tcPr>
            <w:tcW w:w="2126" w:type="dxa"/>
            <w:vAlign w:val="center"/>
          </w:tcPr>
          <w:p w:rsidR="00D6084E" w:rsidRPr="00D6084E" w:rsidRDefault="00A74972" w:rsidP="008371D5">
            <w:pPr>
              <w:spacing w:line="360" w:lineRule="auto"/>
              <w:jc w:val="right"/>
              <w:rPr>
                <w:rFonts w:ascii="Cambria" w:hAnsi="Cambria"/>
              </w:rPr>
            </w:pPr>
            <w:r>
              <w:rPr>
                <w:rFonts w:ascii="Cambria" w:hAnsi="Cambria"/>
              </w:rPr>
              <w:t>22,80</w:t>
            </w:r>
          </w:p>
        </w:tc>
      </w:tr>
      <w:tr w:rsidR="00D6084E" w:rsidRPr="00D6084E" w:rsidTr="008371D5">
        <w:tc>
          <w:tcPr>
            <w:tcW w:w="2235" w:type="dxa"/>
            <w:vAlign w:val="center"/>
          </w:tcPr>
          <w:p w:rsidR="00D6084E" w:rsidRPr="00D6084E" w:rsidRDefault="00133524" w:rsidP="008371D5">
            <w:pPr>
              <w:spacing w:line="360" w:lineRule="auto"/>
              <w:rPr>
                <w:rFonts w:ascii="Cambria" w:hAnsi="Cambria"/>
              </w:rPr>
            </w:pPr>
            <w:r>
              <w:rPr>
                <w:rFonts w:ascii="Cambria" w:hAnsi="Cambria"/>
              </w:rPr>
              <w:t>DPO SR</w:t>
            </w:r>
          </w:p>
        </w:tc>
        <w:tc>
          <w:tcPr>
            <w:tcW w:w="4819" w:type="dxa"/>
            <w:vAlign w:val="center"/>
          </w:tcPr>
          <w:p w:rsidR="00D6084E" w:rsidRPr="00D6084E" w:rsidRDefault="00133524" w:rsidP="008371D5">
            <w:pPr>
              <w:spacing w:line="360" w:lineRule="auto"/>
              <w:rPr>
                <w:rFonts w:ascii="Cambria" w:hAnsi="Cambria"/>
              </w:rPr>
            </w:pPr>
            <w:r>
              <w:rPr>
                <w:rFonts w:ascii="Cambria" w:hAnsi="Cambria"/>
              </w:rPr>
              <w:t>Dobrovoľná požiarna ochrana SR</w:t>
            </w:r>
          </w:p>
        </w:tc>
        <w:tc>
          <w:tcPr>
            <w:tcW w:w="2126" w:type="dxa"/>
            <w:vAlign w:val="center"/>
          </w:tcPr>
          <w:p w:rsidR="00D6084E" w:rsidRPr="00D6084E" w:rsidRDefault="00133524" w:rsidP="008371D5">
            <w:pPr>
              <w:spacing w:line="360" w:lineRule="auto"/>
              <w:jc w:val="right"/>
              <w:rPr>
                <w:rFonts w:ascii="Cambria" w:hAnsi="Cambria"/>
              </w:rPr>
            </w:pPr>
            <w:r>
              <w:rPr>
                <w:rFonts w:ascii="Cambria" w:hAnsi="Cambria"/>
              </w:rPr>
              <w:t>1 400,00</w:t>
            </w:r>
          </w:p>
        </w:tc>
      </w:tr>
      <w:tr w:rsidR="00234182" w:rsidRPr="00D6084E" w:rsidTr="008371D5">
        <w:tc>
          <w:tcPr>
            <w:tcW w:w="2235" w:type="dxa"/>
            <w:vAlign w:val="center"/>
          </w:tcPr>
          <w:p w:rsidR="00234182" w:rsidRDefault="00234182" w:rsidP="00133524">
            <w:pPr>
              <w:spacing w:line="360" w:lineRule="auto"/>
              <w:rPr>
                <w:rFonts w:ascii="Cambria" w:hAnsi="Cambria"/>
              </w:rPr>
            </w:pPr>
            <w:r>
              <w:rPr>
                <w:rFonts w:ascii="Cambria" w:hAnsi="Cambria"/>
              </w:rPr>
              <w:t>Štatistický úrad SR</w:t>
            </w:r>
          </w:p>
        </w:tc>
        <w:tc>
          <w:tcPr>
            <w:tcW w:w="4819" w:type="dxa"/>
            <w:vAlign w:val="center"/>
          </w:tcPr>
          <w:p w:rsidR="00234182" w:rsidRDefault="00234182" w:rsidP="008371D5">
            <w:pPr>
              <w:spacing w:line="360" w:lineRule="auto"/>
              <w:rPr>
                <w:rFonts w:ascii="Cambria" w:hAnsi="Cambria"/>
              </w:rPr>
            </w:pPr>
            <w:r>
              <w:rPr>
                <w:rFonts w:ascii="Cambria" w:hAnsi="Cambria"/>
              </w:rPr>
              <w:t>Sčítanie obyvateľov, domov a bytov</w:t>
            </w:r>
          </w:p>
        </w:tc>
        <w:tc>
          <w:tcPr>
            <w:tcW w:w="2126" w:type="dxa"/>
            <w:vAlign w:val="center"/>
          </w:tcPr>
          <w:p w:rsidR="00234182" w:rsidRDefault="00234182" w:rsidP="008371D5">
            <w:pPr>
              <w:spacing w:line="360" w:lineRule="auto"/>
              <w:jc w:val="right"/>
              <w:rPr>
                <w:rFonts w:ascii="Cambria" w:hAnsi="Cambria"/>
              </w:rPr>
            </w:pPr>
            <w:r>
              <w:rPr>
                <w:rFonts w:ascii="Cambria" w:hAnsi="Cambria"/>
              </w:rPr>
              <w:t>2 700,00</w:t>
            </w:r>
          </w:p>
        </w:tc>
      </w:tr>
      <w:tr w:rsidR="00234182" w:rsidRPr="00D6084E" w:rsidTr="008371D5">
        <w:tc>
          <w:tcPr>
            <w:tcW w:w="2235" w:type="dxa"/>
            <w:vAlign w:val="center"/>
          </w:tcPr>
          <w:p w:rsidR="00234182" w:rsidRDefault="00234182" w:rsidP="00133524">
            <w:pPr>
              <w:spacing w:line="360" w:lineRule="auto"/>
              <w:rPr>
                <w:rFonts w:ascii="Cambria" w:hAnsi="Cambria"/>
              </w:rPr>
            </w:pPr>
            <w:r>
              <w:rPr>
                <w:rFonts w:ascii="Cambria" w:hAnsi="Cambria"/>
              </w:rPr>
              <w:t>Min. vnútra SR</w:t>
            </w:r>
          </w:p>
        </w:tc>
        <w:tc>
          <w:tcPr>
            <w:tcW w:w="4819" w:type="dxa"/>
            <w:vAlign w:val="center"/>
          </w:tcPr>
          <w:p w:rsidR="00234182" w:rsidRDefault="00234182" w:rsidP="008371D5">
            <w:pPr>
              <w:spacing w:line="360" w:lineRule="auto"/>
              <w:rPr>
                <w:rFonts w:ascii="Cambria" w:hAnsi="Cambria"/>
              </w:rPr>
            </w:pPr>
            <w:r>
              <w:rPr>
                <w:rFonts w:ascii="Cambria" w:hAnsi="Cambria"/>
              </w:rPr>
              <w:t>Spoločná zodpovednosť – testovanie COVID</w:t>
            </w:r>
          </w:p>
        </w:tc>
        <w:tc>
          <w:tcPr>
            <w:tcW w:w="2126" w:type="dxa"/>
            <w:vAlign w:val="center"/>
          </w:tcPr>
          <w:p w:rsidR="00234182" w:rsidRDefault="00234182" w:rsidP="008371D5">
            <w:pPr>
              <w:spacing w:line="360" w:lineRule="auto"/>
              <w:jc w:val="right"/>
              <w:rPr>
                <w:rFonts w:ascii="Cambria" w:hAnsi="Cambria"/>
              </w:rPr>
            </w:pPr>
            <w:r>
              <w:rPr>
                <w:rFonts w:ascii="Cambria" w:hAnsi="Cambria"/>
              </w:rPr>
              <w:t>2343, 79</w:t>
            </w:r>
          </w:p>
        </w:tc>
      </w:tr>
      <w:tr w:rsidR="00A74972" w:rsidRPr="00D6084E" w:rsidTr="008371D5">
        <w:tc>
          <w:tcPr>
            <w:tcW w:w="2235" w:type="dxa"/>
            <w:vAlign w:val="center"/>
          </w:tcPr>
          <w:p w:rsidR="00A74972" w:rsidRDefault="00A74972" w:rsidP="00133524">
            <w:pPr>
              <w:spacing w:line="360" w:lineRule="auto"/>
              <w:rPr>
                <w:rFonts w:ascii="Cambria" w:hAnsi="Cambria"/>
              </w:rPr>
            </w:pPr>
            <w:proofErr w:type="spellStart"/>
            <w:r>
              <w:rPr>
                <w:rFonts w:ascii="Cambria" w:hAnsi="Cambria"/>
              </w:rPr>
              <w:t>UPSVaR</w:t>
            </w:r>
            <w:proofErr w:type="spellEnd"/>
            <w:r>
              <w:rPr>
                <w:rFonts w:ascii="Cambria" w:hAnsi="Cambria"/>
              </w:rPr>
              <w:t xml:space="preserve"> </w:t>
            </w:r>
          </w:p>
        </w:tc>
        <w:tc>
          <w:tcPr>
            <w:tcW w:w="4819" w:type="dxa"/>
            <w:vAlign w:val="center"/>
          </w:tcPr>
          <w:p w:rsidR="00A74972" w:rsidRDefault="00234182" w:rsidP="008371D5">
            <w:pPr>
              <w:spacing w:line="360" w:lineRule="auto"/>
              <w:rPr>
                <w:rFonts w:ascii="Cambria" w:hAnsi="Cambria"/>
              </w:rPr>
            </w:pPr>
            <w:r>
              <w:rPr>
                <w:rFonts w:ascii="Cambria" w:hAnsi="Cambria"/>
              </w:rPr>
              <w:t>Príspevok Európsky soc. Fond</w:t>
            </w:r>
          </w:p>
        </w:tc>
        <w:tc>
          <w:tcPr>
            <w:tcW w:w="2126" w:type="dxa"/>
            <w:vAlign w:val="center"/>
          </w:tcPr>
          <w:p w:rsidR="00A74972" w:rsidRDefault="00234182" w:rsidP="008371D5">
            <w:pPr>
              <w:spacing w:line="360" w:lineRule="auto"/>
              <w:jc w:val="right"/>
              <w:rPr>
                <w:rFonts w:ascii="Cambria" w:hAnsi="Cambria"/>
              </w:rPr>
            </w:pPr>
            <w:r>
              <w:rPr>
                <w:rFonts w:ascii="Cambria" w:hAnsi="Cambria"/>
              </w:rPr>
              <w:t>5 674,96</w:t>
            </w:r>
          </w:p>
        </w:tc>
      </w:tr>
      <w:tr w:rsidR="00D6084E" w:rsidRPr="00D6084E" w:rsidTr="008371D5">
        <w:tc>
          <w:tcPr>
            <w:tcW w:w="2235" w:type="dxa"/>
            <w:vAlign w:val="center"/>
          </w:tcPr>
          <w:p w:rsidR="00D6084E" w:rsidRPr="00D6084E" w:rsidRDefault="00133524" w:rsidP="00133524">
            <w:pPr>
              <w:spacing w:line="360" w:lineRule="auto"/>
              <w:rPr>
                <w:rFonts w:ascii="Cambria" w:hAnsi="Cambria"/>
              </w:rPr>
            </w:pPr>
            <w:proofErr w:type="spellStart"/>
            <w:r>
              <w:rPr>
                <w:rFonts w:ascii="Cambria" w:hAnsi="Cambria"/>
              </w:rPr>
              <w:t>Environ</w:t>
            </w:r>
            <w:proofErr w:type="spellEnd"/>
            <w:r>
              <w:rPr>
                <w:rFonts w:ascii="Cambria" w:hAnsi="Cambria"/>
              </w:rPr>
              <w:t xml:space="preserve">. </w:t>
            </w:r>
            <w:r w:rsidR="00D46999">
              <w:rPr>
                <w:rFonts w:ascii="Cambria" w:hAnsi="Cambria"/>
              </w:rPr>
              <w:t>F</w:t>
            </w:r>
            <w:r>
              <w:rPr>
                <w:rFonts w:ascii="Cambria" w:hAnsi="Cambria"/>
              </w:rPr>
              <w:t>ond</w:t>
            </w:r>
          </w:p>
        </w:tc>
        <w:tc>
          <w:tcPr>
            <w:tcW w:w="4819" w:type="dxa"/>
            <w:vAlign w:val="center"/>
          </w:tcPr>
          <w:p w:rsidR="00D6084E" w:rsidRPr="00D6084E" w:rsidRDefault="00133524" w:rsidP="008371D5">
            <w:pPr>
              <w:spacing w:line="360" w:lineRule="auto"/>
              <w:rPr>
                <w:rFonts w:ascii="Cambria" w:hAnsi="Cambria"/>
              </w:rPr>
            </w:pPr>
            <w:r>
              <w:rPr>
                <w:rFonts w:ascii="Cambria" w:hAnsi="Cambria"/>
              </w:rPr>
              <w:t>ČOV a splašková kanalizácia v obci</w:t>
            </w:r>
          </w:p>
        </w:tc>
        <w:tc>
          <w:tcPr>
            <w:tcW w:w="2126" w:type="dxa"/>
            <w:vAlign w:val="center"/>
          </w:tcPr>
          <w:p w:rsidR="00D6084E" w:rsidRPr="00D6084E" w:rsidRDefault="00A74972" w:rsidP="008371D5">
            <w:pPr>
              <w:spacing w:line="360" w:lineRule="auto"/>
              <w:jc w:val="right"/>
              <w:rPr>
                <w:rFonts w:ascii="Cambria" w:hAnsi="Cambria"/>
              </w:rPr>
            </w:pPr>
            <w:r>
              <w:rPr>
                <w:rFonts w:ascii="Cambria" w:hAnsi="Cambria"/>
              </w:rPr>
              <w:t>98 261,43</w:t>
            </w:r>
          </w:p>
        </w:tc>
      </w:tr>
    </w:tbl>
    <w:p w:rsidR="00546767" w:rsidRDefault="00546767" w:rsidP="00D574C8">
      <w:pPr>
        <w:spacing w:line="276" w:lineRule="auto"/>
        <w:jc w:val="both"/>
        <w:rPr>
          <w:rFonts w:ascii="Cambria" w:hAnsi="Cambria"/>
        </w:rPr>
      </w:pPr>
    </w:p>
    <w:p w:rsidR="00D74BC1" w:rsidRPr="00E90C7C" w:rsidRDefault="00B61F88" w:rsidP="00D574C8">
      <w:pPr>
        <w:spacing w:line="276" w:lineRule="auto"/>
        <w:jc w:val="both"/>
        <w:rPr>
          <w:rFonts w:ascii="Cambria" w:hAnsi="Cambria"/>
        </w:rPr>
      </w:pPr>
      <w:r w:rsidRPr="000803C3">
        <w:rPr>
          <w:rFonts w:ascii="Cambria" w:hAnsi="Cambria"/>
        </w:rPr>
        <w:t>Popis najvýznamnej</w:t>
      </w:r>
      <w:r w:rsidR="001A6D45" w:rsidRPr="000803C3">
        <w:rPr>
          <w:rFonts w:ascii="Cambria" w:hAnsi="Cambria"/>
        </w:rPr>
        <w:t>ších grantov a t</w:t>
      </w:r>
      <w:r w:rsidR="00706BB1" w:rsidRPr="000803C3">
        <w:rPr>
          <w:rFonts w:ascii="Cambria" w:hAnsi="Cambria"/>
        </w:rPr>
        <w:t>r</w:t>
      </w:r>
      <w:r w:rsidR="001A6D45" w:rsidRPr="000803C3">
        <w:rPr>
          <w:rFonts w:ascii="Cambria" w:hAnsi="Cambria"/>
        </w:rPr>
        <w:t>a</w:t>
      </w:r>
      <w:r w:rsidR="00706BB1" w:rsidRPr="000803C3">
        <w:rPr>
          <w:rFonts w:ascii="Cambria" w:hAnsi="Cambria"/>
        </w:rPr>
        <w:t>nsferov</w:t>
      </w:r>
      <w:r w:rsidR="00D74BC1" w:rsidRPr="000803C3">
        <w:rPr>
          <w:rFonts w:ascii="Cambria" w:hAnsi="Cambria"/>
        </w:rPr>
        <w:t>:</w:t>
      </w:r>
    </w:p>
    <w:p w:rsidR="00D74BC1" w:rsidRDefault="00C71BE9" w:rsidP="00D574C8">
      <w:pPr>
        <w:numPr>
          <w:ilvl w:val="0"/>
          <w:numId w:val="2"/>
        </w:numPr>
        <w:spacing w:line="276" w:lineRule="auto"/>
        <w:jc w:val="both"/>
        <w:rPr>
          <w:rFonts w:ascii="Cambria" w:hAnsi="Cambria"/>
        </w:rPr>
      </w:pPr>
      <w:r>
        <w:rPr>
          <w:rFonts w:ascii="Cambria" w:hAnsi="Cambria"/>
        </w:rPr>
        <w:t>Dobrovoľná požiarna ochrana SR</w:t>
      </w:r>
      <w:r w:rsidR="00A91D0C" w:rsidRPr="000803C3">
        <w:rPr>
          <w:rFonts w:ascii="Cambria" w:hAnsi="Cambria"/>
        </w:rPr>
        <w:t xml:space="preserve"> – </w:t>
      </w:r>
      <w:r>
        <w:rPr>
          <w:rFonts w:ascii="Cambria" w:hAnsi="Cambria"/>
        </w:rPr>
        <w:t>Vybavenie pre DHZO</w:t>
      </w:r>
    </w:p>
    <w:p w:rsidR="00E920DD" w:rsidRPr="00C71BE9" w:rsidRDefault="00C71BE9" w:rsidP="00C71BE9">
      <w:pPr>
        <w:numPr>
          <w:ilvl w:val="0"/>
          <w:numId w:val="2"/>
        </w:numPr>
        <w:spacing w:line="276" w:lineRule="auto"/>
        <w:jc w:val="both"/>
        <w:rPr>
          <w:rFonts w:ascii="Cambria" w:hAnsi="Cambria"/>
        </w:rPr>
      </w:pPr>
      <w:r>
        <w:rPr>
          <w:rFonts w:ascii="Cambria" w:hAnsi="Cambria"/>
        </w:rPr>
        <w:t>Environmentálny fond</w:t>
      </w:r>
      <w:r w:rsidR="00D6084E">
        <w:rPr>
          <w:rFonts w:ascii="Cambria" w:hAnsi="Cambria"/>
        </w:rPr>
        <w:t xml:space="preserve"> – </w:t>
      </w:r>
      <w:r>
        <w:rPr>
          <w:rFonts w:ascii="Cambria" w:hAnsi="Cambria"/>
        </w:rPr>
        <w:t>ČOV a splašková kanalizácia v obc</w:t>
      </w:r>
      <w:r w:rsidR="00623A79">
        <w:rPr>
          <w:rFonts w:ascii="Cambria" w:hAnsi="Cambria"/>
        </w:rPr>
        <w:t>i</w:t>
      </w:r>
    </w:p>
    <w:p w:rsidR="00E920DD" w:rsidRDefault="00E920DD" w:rsidP="00903A8E">
      <w:pPr>
        <w:spacing w:line="360" w:lineRule="auto"/>
        <w:jc w:val="both"/>
        <w:rPr>
          <w:rFonts w:ascii="Cambria" w:hAnsi="Cambria"/>
        </w:rPr>
      </w:pPr>
    </w:p>
    <w:p w:rsidR="00CB640C" w:rsidRDefault="00CB640C" w:rsidP="00903A8E">
      <w:pPr>
        <w:spacing w:line="360" w:lineRule="auto"/>
        <w:jc w:val="both"/>
        <w:rPr>
          <w:rFonts w:ascii="Cambria" w:hAnsi="Cambria"/>
          <w:b/>
          <w:i/>
          <w:color w:val="00B0F0"/>
          <w:u w:val="single"/>
        </w:rPr>
      </w:pPr>
    </w:p>
    <w:p w:rsidR="000E3E59" w:rsidRPr="00B560B4" w:rsidRDefault="00C83198" w:rsidP="00903A8E">
      <w:pPr>
        <w:spacing w:line="360" w:lineRule="auto"/>
        <w:jc w:val="both"/>
        <w:rPr>
          <w:rFonts w:ascii="Cambria" w:hAnsi="Cambria"/>
          <w:b/>
          <w:i/>
          <w:color w:val="00B0F0"/>
          <w:u w:val="single"/>
        </w:rPr>
      </w:pPr>
      <w:r w:rsidRPr="00B560B4">
        <w:rPr>
          <w:rFonts w:ascii="Cambria" w:hAnsi="Cambria"/>
          <w:b/>
          <w:i/>
          <w:color w:val="00B0F0"/>
          <w:u w:val="single"/>
        </w:rPr>
        <w:t>10</w:t>
      </w:r>
      <w:r w:rsidR="000E3E59" w:rsidRPr="00B560B4">
        <w:rPr>
          <w:rFonts w:ascii="Cambria" w:hAnsi="Cambria"/>
          <w:b/>
          <w:i/>
          <w:color w:val="00B0F0"/>
          <w:u w:val="single"/>
        </w:rPr>
        <w:t xml:space="preserve">.2 Poskytnuté dotácie </w:t>
      </w:r>
    </w:p>
    <w:p w:rsidR="00903A8E" w:rsidRDefault="00903A8E" w:rsidP="00D574C8">
      <w:pPr>
        <w:spacing w:line="276" w:lineRule="auto"/>
        <w:jc w:val="both"/>
        <w:rPr>
          <w:rFonts w:ascii="Cambria" w:hAnsi="Cambria"/>
        </w:rPr>
      </w:pPr>
      <w:r w:rsidRPr="00F777AA">
        <w:rPr>
          <w:rFonts w:ascii="Cambria" w:hAnsi="Cambria"/>
        </w:rPr>
        <w:t xml:space="preserve">V roku </w:t>
      </w:r>
      <w:r w:rsidR="00D46999">
        <w:rPr>
          <w:rFonts w:ascii="Cambria" w:hAnsi="Cambria"/>
        </w:rPr>
        <w:t>2020</w:t>
      </w:r>
      <w:r w:rsidRPr="00F777AA">
        <w:rPr>
          <w:rFonts w:ascii="Cambria" w:hAnsi="Cambria"/>
        </w:rPr>
        <w:t xml:space="preserve"> obec poskytla zo svojho rozpočtu dotácie v</w:t>
      </w:r>
      <w:r w:rsidR="00F416D6">
        <w:rPr>
          <w:rFonts w:ascii="Cambria" w:hAnsi="Cambria"/>
        </w:rPr>
        <w:t> </w:t>
      </w:r>
      <w:r w:rsidRPr="00F777AA">
        <w:rPr>
          <w:rFonts w:ascii="Cambria" w:hAnsi="Cambria"/>
        </w:rPr>
        <w:t>zmysle VZN č.</w:t>
      </w:r>
      <w:r w:rsidR="00A94A50" w:rsidRPr="00F777AA">
        <w:rPr>
          <w:rFonts w:ascii="Cambria" w:hAnsi="Cambria"/>
        </w:rPr>
        <w:t xml:space="preserve"> 5/2008</w:t>
      </w:r>
      <w:r w:rsidRPr="00F777AA">
        <w:rPr>
          <w:rFonts w:ascii="Cambria" w:hAnsi="Cambria"/>
        </w:rPr>
        <w:t xml:space="preserve">  </w:t>
      </w:r>
      <w:r w:rsidR="008433AC" w:rsidRPr="00F777AA">
        <w:rPr>
          <w:rFonts w:ascii="Cambria" w:hAnsi="Cambria"/>
        </w:rPr>
        <w:t xml:space="preserve">  </w:t>
      </w:r>
      <w:r w:rsidRPr="00F777AA">
        <w:rPr>
          <w:rFonts w:ascii="Cambria" w:hAnsi="Cambria"/>
        </w:rPr>
        <w:t xml:space="preserve"> o</w:t>
      </w:r>
      <w:r w:rsidR="00F416D6">
        <w:rPr>
          <w:rFonts w:ascii="Cambria" w:hAnsi="Cambria"/>
        </w:rPr>
        <w:t> </w:t>
      </w:r>
      <w:r w:rsidRPr="00F777AA">
        <w:rPr>
          <w:rFonts w:ascii="Cambria" w:hAnsi="Cambria"/>
        </w:rPr>
        <w:t>posky</w:t>
      </w:r>
      <w:r w:rsidR="00020C1F" w:rsidRPr="00F777AA">
        <w:rPr>
          <w:rFonts w:ascii="Cambria" w:hAnsi="Cambria"/>
        </w:rPr>
        <w:t>tovaní dotácií z</w:t>
      </w:r>
      <w:r w:rsidR="00F416D6">
        <w:rPr>
          <w:rFonts w:ascii="Cambria" w:hAnsi="Cambria"/>
        </w:rPr>
        <w:t> </w:t>
      </w:r>
      <w:r w:rsidR="00020C1F" w:rsidRPr="00F777AA">
        <w:rPr>
          <w:rFonts w:ascii="Cambria" w:hAnsi="Cambria"/>
        </w:rPr>
        <w:t xml:space="preserve">rozpočtu obce: </w:t>
      </w:r>
    </w:p>
    <w:p w:rsidR="00B504AF" w:rsidRDefault="00B504AF" w:rsidP="00D574C8">
      <w:pPr>
        <w:spacing w:line="276" w:lineRule="auto"/>
        <w:jc w:val="both"/>
        <w:rPr>
          <w:rFonts w:ascii="Cambria" w:hAnsi="Cambria"/>
        </w:rPr>
      </w:pPr>
    </w:p>
    <w:p w:rsidR="00B504AF" w:rsidRDefault="00B504AF" w:rsidP="00D574C8">
      <w:pPr>
        <w:spacing w:line="276" w:lineRule="auto"/>
        <w:jc w:val="both"/>
        <w:rPr>
          <w:rFonts w:ascii="Cambria" w:hAnsi="Cambria"/>
        </w:rPr>
      </w:pPr>
    </w:p>
    <w:p w:rsidR="00D574C8" w:rsidRPr="00F777AA" w:rsidRDefault="00D574C8" w:rsidP="00D574C8">
      <w:pPr>
        <w:spacing w:line="276" w:lineRule="auto"/>
        <w:jc w:val="both"/>
        <w:rPr>
          <w:rFonts w:ascii="Cambria" w:hAnsi="Cambria"/>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46"/>
        <w:gridCol w:w="4845"/>
        <w:gridCol w:w="2337"/>
      </w:tblGrid>
      <w:tr w:rsidR="00020C1F" w:rsidRPr="00F777AA" w:rsidTr="00D46999">
        <w:tc>
          <w:tcPr>
            <w:tcW w:w="1746" w:type="dxa"/>
          </w:tcPr>
          <w:p w:rsidR="00020C1F" w:rsidRPr="00F777AA" w:rsidRDefault="00020C1F" w:rsidP="006E5ECE">
            <w:pPr>
              <w:jc w:val="center"/>
              <w:rPr>
                <w:rFonts w:ascii="Cambria" w:hAnsi="Cambria"/>
                <w:b/>
              </w:rPr>
            </w:pPr>
            <w:r w:rsidRPr="00F777AA">
              <w:rPr>
                <w:rFonts w:ascii="Cambria" w:hAnsi="Cambria"/>
                <w:b/>
              </w:rPr>
              <w:t>Prijímateľ dotácie</w:t>
            </w:r>
          </w:p>
        </w:tc>
        <w:tc>
          <w:tcPr>
            <w:tcW w:w="4845" w:type="dxa"/>
          </w:tcPr>
          <w:p w:rsidR="00020C1F" w:rsidRPr="00F777AA" w:rsidRDefault="00020C1F" w:rsidP="006E5ECE">
            <w:pPr>
              <w:jc w:val="center"/>
              <w:rPr>
                <w:rFonts w:ascii="Cambria" w:hAnsi="Cambria"/>
                <w:b/>
              </w:rPr>
            </w:pPr>
            <w:r w:rsidRPr="00F777AA">
              <w:rPr>
                <w:rFonts w:ascii="Cambria" w:hAnsi="Cambria"/>
                <w:b/>
              </w:rPr>
              <w:t>Účelové určenie dotácie</w:t>
            </w:r>
          </w:p>
        </w:tc>
        <w:tc>
          <w:tcPr>
            <w:tcW w:w="2337" w:type="dxa"/>
          </w:tcPr>
          <w:p w:rsidR="00020C1F" w:rsidRPr="00F777AA" w:rsidRDefault="00020C1F" w:rsidP="006E5ECE">
            <w:pPr>
              <w:jc w:val="center"/>
              <w:rPr>
                <w:rFonts w:ascii="Cambria" w:hAnsi="Cambria"/>
                <w:b/>
              </w:rPr>
            </w:pPr>
            <w:r w:rsidRPr="00F777AA">
              <w:rPr>
                <w:rFonts w:ascii="Cambria" w:hAnsi="Cambria"/>
                <w:b/>
              </w:rPr>
              <w:t>Suma poskytnutých</w:t>
            </w:r>
          </w:p>
          <w:p w:rsidR="00020C1F" w:rsidRPr="00F777AA" w:rsidRDefault="00020C1F" w:rsidP="006E5ECE">
            <w:pPr>
              <w:jc w:val="center"/>
              <w:rPr>
                <w:rFonts w:ascii="Cambria" w:hAnsi="Cambria"/>
                <w:b/>
              </w:rPr>
            </w:pPr>
            <w:r w:rsidRPr="00F777AA">
              <w:rPr>
                <w:rFonts w:ascii="Cambria" w:hAnsi="Cambria"/>
                <w:b/>
              </w:rPr>
              <w:t xml:space="preserve"> </w:t>
            </w:r>
            <w:r w:rsidR="009B5AB6" w:rsidRPr="00F777AA">
              <w:rPr>
                <w:rFonts w:ascii="Cambria" w:hAnsi="Cambria"/>
                <w:b/>
              </w:rPr>
              <w:t>p</w:t>
            </w:r>
            <w:r w:rsidRPr="00F777AA">
              <w:rPr>
                <w:rFonts w:ascii="Cambria" w:hAnsi="Cambria"/>
                <w:b/>
              </w:rPr>
              <w:t>rostriedkov</w:t>
            </w:r>
            <w:r w:rsidR="009B5AB6" w:rsidRPr="00F777AA">
              <w:rPr>
                <w:rFonts w:ascii="Cambria" w:hAnsi="Cambria"/>
                <w:b/>
              </w:rPr>
              <w:t xml:space="preserve"> v</w:t>
            </w:r>
            <w:r w:rsidR="008433AC" w:rsidRPr="00F777AA">
              <w:rPr>
                <w:rFonts w:ascii="Cambria" w:hAnsi="Cambria"/>
                <w:b/>
              </w:rPr>
              <w:t xml:space="preserve"> €</w:t>
            </w:r>
          </w:p>
        </w:tc>
      </w:tr>
      <w:tr w:rsidR="00020C1F" w:rsidRPr="00F777AA" w:rsidTr="00D46999">
        <w:tc>
          <w:tcPr>
            <w:tcW w:w="1746" w:type="dxa"/>
            <w:vAlign w:val="center"/>
          </w:tcPr>
          <w:p w:rsidR="00020C1F" w:rsidRPr="00F777AA" w:rsidRDefault="00A94A50" w:rsidP="00D6084E">
            <w:pPr>
              <w:spacing w:line="276" w:lineRule="auto"/>
              <w:rPr>
                <w:rFonts w:ascii="Cambria" w:hAnsi="Cambria"/>
              </w:rPr>
            </w:pPr>
            <w:r w:rsidRPr="00F777AA">
              <w:rPr>
                <w:rFonts w:ascii="Cambria" w:hAnsi="Cambria"/>
              </w:rPr>
              <w:t>Telovýchovná jednota</w:t>
            </w:r>
          </w:p>
        </w:tc>
        <w:tc>
          <w:tcPr>
            <w:tcW w:w="4845" w:type="dxa"/>
            <w:vAlign w:val="center"/>
          </w:tcPr>
          <w:p w:rsidR="00020C1F" w:rsidRPr="00F777AA" w:rsidRDefault="00A94A50" w:rsidP="00D6084E">
            <w:pPr>
              <w:spacing w:line="276" w:lineRule="auto"/>
              <w:rPr>
                <w:rFonts w:ascii="Cambria" w:hAnsi="Cambria"/>
              </w:rPr>
            </w:pPr>
            <w:r w:rsidRPr="00F777AA">
              <w:rPr>
                <w:rFonts w:ascii="Cambria" w:hAnsi="Cambria"/>
              </w:rPr>
              <w:t>Bežné výdavky telovýchovnej jednoty reprezentujúcej obec Plavecký Mikuláš vo futbale</w:t>
            </w:r>
          </w:p>
        </w:tc>
        <w:tc>
          <w:tcPr>
            <w:tcW w:w="2337" w:type="dxa"/>
            <w:vAlign w:val="center"/>
          </w:tcPr>
          <w:p w:rsidR="00D46999" w:rsidRPr="00F777AA" w:rsidRDefault="00D46999" w:rsidP="00D46999">
            <w:pPr>
              <w:spacing w:line="276" w:lineRule="auto"/>
              <w:jc w:val="right"/>
              <w:rPr>
                <w:rFonts w:ascii="Cambria" w:hAnsi="Cambria"/>
              </w:rPr>
            </w:pPr>
            <w:r>
              <w:rPr>
                <w:rFonts w:ascii="Cambria" w:hAnsi="Cambria"/>
              </w:rPr>
              <w:t>6.000,00</w:t>
            </w:r>
          </w:p>
        </w:tc>
      </w:tr>
      <w:tr w:rsidR="00CB640C" w:rsidRPr="00F777AA" w:rsidTr="00D46999">
        <w:tc>
          <w:tcPr>
            <w:tcW w:w="1746" w:type="dxa"/>
            <w:vAlign w:val="center"/>
          </w:tcPr>
          <w:p w:rsidR="00CB640C" w:rsidRPr="00F777AA" w:rsidRDefault="00CB640C" w:rsidP="00D6084E">
            <w:pPr>
              <w:spacing w:line="276" w:lineRule="auto"/>
              <w:rPr>
                <w:rFonts w:ascii="Cambria" w:hAnsi="Cambria"/>
              </w:rPr>
            </w:pPr>
            <w:r>
              <w:rPr>
                <w:rFonts w:ascii="Cambria" w:hAnsi="Cambria"/>
              </w:rPr>
              <w:t>Jednota dôchodcov</w:t>
            </w:r>
          </w:p>
        </w:tc>
        <w:tc>
          <w:tcPr>
            <w:tcW w:w="4845" w:type="dxa"/>
            <w:vAlign w:val="center"/>
          </w:tcPr>
          <w:p w:rsidR="00CB640C" w:rsidRPr="00F777AA" w:rsidRDefault="00CB640C" w:rsidP="00D6084E">
            <w:pPr>
              <w:spacing w:line="276" w:lineRule="auto"/>
              <w:rPr>
                <w:rFonts w:ascii="Cambria" w:hAnsi="Cambria"/>
              </w:rPr>
            </w:pPr>
            <w:r>
              <w:rPr>
                <w:rFonts w:ascii="Cambria" w:hAnsi="Cambria"/>
              </w:rPr>
              <w:t>Bežné výdavky</w:t>
            </w:r>
          </w:p>
        </w:tc>
        <w:tc>
          <w:tcPr>
            <w:tcW w:w="2337" w:type="dxa"/>
            <w:vAlign w:val="center"/>
          </w:tcPr>
          <w:p w:rsidR="00CB640C" w:rsidRDefault="00CB640C" w:rsidP="00D6084E">
            <w:pPr>
              <w:spacing w:line="276" w:lineRule="auto"/>
              <w:jc w:val="right"/>
              <w:rPr>
                <w:rFonts w:ascii="Cambria" w:hAnsi="Cambria"/>
              </w:rPr>
            </w:pPr>
            <w:r>
              <w:rPr>
                <w:rFonts w:ascii="Cambria" w:hAnsi="Cambria"/>
              </w:rPr>
              <w:t>250,00</w:t>
            </w:r>
          </w:p>
        </w:tc>
      </w:tr>
    </w:tbl>
    <w:p w:rsidR="00A94A50" w:rsidRPr="00F777AA" w:rsidRDefault="00A94A50" w:rsidP="00903A8E">
      <w:pPr>
        <w:tabs>
          <w:tab w:val="left" w:pos="2880"/>
          <w:tab w:val="right" w:pos="8820"/>
        </w:tabs>
        <w:jc w:val="both"/>
        <w:rPr>
          <w:rFonts w:ascii="Cambria" w:hAnsi="Cambria"/>
        </w:rPr>
      </w:pPr>
    </w:p>
    <w:p w:rsidR="000E3E59" w:rsidRPr="00B560B4" w:rsidRDefault="00C83198" w:rsidP="000803C3">
      <w:pPr>
        <w:tabs>
          <w:tab w:val="left" w:pos="2880"/>
          <w:tab w:val="right" w:pos="8820"/>
        </w:tabs>
        <w:spacing w:line="360" w:lineRule="auto"/>
        <w:jc w:val="both"/>
        <w:rPr>
          <w:rFonts w:ascii="Cambria" w:hAnsi="Cambria"/>
          <w:b/>
          <w:i/>
          <w:color w:val="00B0F0"/>
          <w:u w:val="single"/>
        </w:rPr>
      </w:pPr>
      <w:r w:rsidRPr="00B560B4">
        <w:rPr>
          <w:rFonts w:ascii="Cambria" w:hAnsi="Cambria"/>
          <w:b/>
          <w:i/>
          <w:color w:val="00B0F0"/>
          <w:u w:val="single"/>
        </w:rPr>
        <w:lastRenderedPageBreak/>
        <w:t>10</w:t>
      </w:r>
      <w:r w:rsidR="000E3E59" w:rsidRPr="00B560B4">
        <w:rPr>
          <w:rFonts w:ascii="Cambria" w:hAnsi="Cambria"/>
          <w:b/>
          <w:i/>
          <w:color w:val="00B0F0"/>
          <w:u w:val="single"/>
        </w:rPr>
        <w:t xml:space="preserve">.3 Významné investičné akcie v roku </w:t>
      </w:r>
      <w:r w:rsidR="00C71BE9">
        <w:rPr>
          <w:rFonts w:ascii="Cambria" w:hAnsi="Cambria"/>
          <w:b/>
          <w:i/>
          <w:color w:val="00B0F0"/>
          <w:u w:val="single"/>
        </w:rPr>
        <w:t>2019</w:t>
      </w:r>
    </w:p>
    <w:p w:rsidR="00D74BC1" w:rsidRDefault="00D74BC1" w:rsidP="00C71BE9">
      <w:pPr>
        <w:tabs>
          <w:tab w:val="left" w:pos="2880"/>
          <w:tab w:val="right" w:pos="8820"/>
        </w:tabs>
        <w:spacing w:line="276" w:lineRule="auto"/>
        <w:jc w:val="both"/>
        <w:rPr>
          <w:rFonts w:ascii="Cambria" w:hAnsi="Cambria"/>
        </w:rPr>
      </w:pPr>
      <w:r w:rsidRPr="00F777AA">
        <w:rPr>
          <w:rFonts w:ascii="Cambria" w:hAnsi="Cambria"/>
        </w:rPr>
        <w:t xml:space="preserve">Najvýznamnejšie investičné akcie realizované v roku </w:t>
      </w:r>
      <w:r w:rsidR="00D46999">
        <w:rPr>
          <w:rFonts w:ascii="Cambria" w:hAnsi="Cambria"/>
        </w:rPr>
        <w:t>2020</w:t>
      </w:r>
      <w:r w:rsidRPr="00F777AA">
        <w:rPr>
          <w:rFonts w:ascii="Cambria" w:hAnsi="Cambria"/>
        </w:rPr>
        <w:t>:</w:t>
      </w:r>
    </w:p>
    <w:p w:rsidR="00E730CA" w:rsidRDefault="00480FE1" w:rsidP="00D574C8">
      <w:pPr>
        <w:numPr>
          <w:ilvl w:val="0"/>
          <w:numId w:val="2"/>
        </w:numPr>
        <w:spacing w:line="276" w:lineRule="auto"/>
        <w:jc w:val="both"/>
        <w:rPr>
          <w:rFonts w:ascii="Cambria" w:hAnsi="Cambria"/>
        </w:rPr>
      </w:pPr>
      <w:r>
        <w:rPr>
          <w:rFonts w:ascii="Cambria" w:hAnsi="Cambria"/>
        </w:rPr>
        <w:t>Výstavba</w:t>
      </w:r>
      <w:r w:rsidR="00C71BE9">
        <w:rPr>
          <w:rFonts w:ascii="Cambria" w:hAnsi="Cambria"/>
        </w:rPr>
        <w:t xml:space="preserve"> </w:t>
      </w:r>
      <w:r w:rsidR="00D46999">
        <w:rPr>
          <w:rFonts w:ascii="Cambria" w:hAnsi="Cambria"/>
        </w:rPr>
        <w:t>ďalšej etapy s</w:t>
      </w:r>
      <w:r w:rsidR="00C71BE9">
        <w:rPr>
          <w:rFonts w:ascii="Cambria" w:hAnsi="Cambria"/>
        </w:rPr>
        <w:t>plaškovej kanalizácie</w:t>
      </w:r>
    </w:p>
    <w:p w:rsidR="00D6084E" w:rsidRPr="00D46999" w:rsidRDefault="00480FE1" w:rsidP="00D46999">
      <w:pPr>
        <w:numPr>
          <w:ilvl w:val="0"/>
          <w:numId w:val="2"/>
        </w:numPr>
        <w:spacing w:line="276" w:lineRule="auto"/>
        <w:jc w:val="both"/>
        <w:rPr>
          <w:rFonts w:ascii="Cambria" w:hAnsi="Cambria"/>
        </w:rPr>
      </w:pPr>
      <w:r>
        <w:rPr>
          <w:rFonts w:ascii="Cambria" w:hAnsi="Cambria"/>
        </w:rPr>
        <w:t>Inžinierske siete Záhumnie III. a IV. etapa výstavby</w:t>
      </w:r>
    </w:p>
    <w:p w:rsidR="00480FE1" w:rsidRDefault="00547AEF" w:rsidP="00D574C8">
      <w:pPr>
        <w:numPr>
          <w:ilvl w:val="0"/>
          <w:numId w:val="2"/>
        </w:numPr>
        <w:spacing w:line="276" w:lineRule="auto"/>
        <w:jc w:val="both"/>
        <w:rPr>
          <w:rFonts w:ascii="Cambria" w:hAnsi="Cambria"/>
        </w:rPr>
      </w:pPr>
      <w:r>
        <w:rPr>
          <w:rFonts w:ascii="Cambria" w:hAnsi="Cambria"/>
        </w:rPr>
        <w:t>Oprava</w:t>
      </w:r>
      <w:r w:rsidR="00D46999">
        <w:rPr>
          <w:rFonts w:ascii="Cambria" w:hAnsi="Cambria"/>
        </w:rPr>
        <w:t xml:space="preserve"> cesty na Bariny</w:t>
      </w:r>
    </w:p>
    <w:p w:rsidR="00D46999" w:rsidRDefault="00547AEF" w:rsidP="00D574C8">
      <w:pPr>
        <w:numPr>
          <w:ilvl w:val="0"/>
          <w:numId w:val="2"/>
        </w:numPr>
        <w:spacing w:line="276" w:lineRule="auto"/>
        <w:jc w:val="both"/>
        <w:rPr>
          <w:rFonts w:ascii="Cambria" w:hAnsi="Cambria"/>
        </w:rPr>
      </w:pPr>
      <w:r>
        <w:rPr>
          <w:rFonts w:ascii="Cambria" w:hAnsi="Cambria"/>
        </w:rPr>
        <w:t xml:space="preserve">Oprava novej triedy v MŠ </w:t>
      </w:r>
    </w:p>
    <w:p w:rsidR="00D74BC1" w:rsidRDefault="00D74BC1" w:rsidP="00D74BC1">
      <w:pPr>
        <w:jc w:val="both"/>
        <w:rPr>
          <w:rFonts w:ascii="Cambria" w:hAnsi="Cambria"/>
        </w:rPr>
      </w:pPr>
    </w:p>
    <w:p w:rsidR="004F2B8C" w:rsidRPr="00F777AA" w:rsidRDefault="004F2B8C" w:rsidP="00D74BC1">
      <w:pPr>
        <w:jc w:val="both"/>
        <w:rPr>
          <w:rFonts w:ascii="Cambria" w:hAnsi="Cambria"/>
        </w:rPr>
      </w:pPr>
    </w:p>
    <w:p w:rsidR="000E3E59" w:rsidRPr="00F777AA" w:rsidRDefault="00C83198" w:rsidP="000803C3">
      <w:pPr>
        <w:spacing w:line="360" w:lineRule="auto"/>
        <w:jc w:val="both"/>
        <w:rPr>
          <w:rFonts w:ascii="Cambria" w:hAnsi="Cambria"/>
          <w:b/>
        </w:rPr>
      </w:pPr>
      <w:r w:rsidRPr="00B560B4">
        <w:rPr>
          <w:rFonts w:ascii="Cambria" w:hAnsi="Cambria"/>
          <w:b/>
          <w:i/>
          <w:color w:val="00B0F0"/>
          <w:u w:val="single"/>
        </w:rPr>
        <w:t>10</w:t>
      </w:r>
      <w:r w:rsidR="000E3E59" w:rsidRPr="00B560B4">
        <w:rPr>
          <w:rFonts w:ascii="Cambria" w:hAnsi="Cambria"/>
          <w:b/>
          <w:i/>
          <w:color w:val="00B0F0"/>
          <w:u w:val="single"/>
        </w:rPr>
        <w:t xml:space="preserve">.4 Predpokladaný budúci vývoj činnosti </w:t>
      </w:r>
    </w:p>
    <w:p w:rsidR="000E3E59" w:rsidRPr="00F777AA" w:rsidRDefault="000E3E59" w:rsidP="00D574C8">
      <w:pPr>
        <w:spacing w:line="276" w:lineRule="auto"/>
        <w:jc w:val="both"/>
        <w:rPr>
          <w:rFonts w:ascii="Cambria" w:hAnsi="Cambria"/>
        </w:rPr>
      </w:pPr>
      <w:r w:rsidRPr="00F777AA">
        <w:rPr>
          <w:rFonts w:ascii="Cambria" w:hAnsi="Cambria"/>
        </w:rPr>
        <w:t>Predpokladané investičné akcie realizované v budúcich rokoch:</w:t>
      </w:r>
    </w:p>
    <w:p w:rsidR="0090351A" w:rsidRPr="0008573C" w:rsidRDefault="00480FE1" w:rsidP="00D574C8">
      <w:pPr>
        <w:numPr>
          <w:ilvl w:val="0"/>
          <w:numId w:val="2"/>
        </w:numPr>
        <w:spacing w:line="276" w:lineRule="auto"/>
        <w:jc w:val="both"/>
        <w:rPr>
          <w:rFonts w:ascii="Cambria" w:hAnsi="Cambria"/>
        </w:rPr>
      </w:pPr>
      <w:r w:rsidRPr="0008573C">
        <w:rPr>
          <w:rFonts w:ascii="Cambria" w:hAnsi="Cambria"/>
        </w:rPr>
        <w:t>Pokračovanie vo výstavbe ČOV a splaškovej kanalizácie v obci</w:t>
      </w:r>
    </w:p>
    <w:p w:rsidR="0090351A" w:rsidRPr="0008573C" w:rsidRDefault="00547AEF" w:rsidP="00D574C8">
      <w:pPr>
        <w:numPr>
          <w:ilvl w:val="0"/>
          <w:numId w:val="2"/>
        </w:numPr>
        <w:spacing w:line="276" w:lineRule="auto"/>
        <w:jc w:val="both"/>
        <w:rPr>
          <w:rFonts w:ascii="Cambria" w:hAnsi="Cambria"/>
        </w:rPr>
      </w:pPr>
      <w:r w:rsidRPr="0008573C">
        <w:rPr>
          <w:rFonts w:ascii="Cambria" w:hAnsi="Cambria"/>
        </w:rPr>
        <w:t xml:space="preserve">Dokončenie </w:t>
      </w:r>
      <w:r w:rsidR="0090351A" w:rsidRPr="0008573C">
        <w:rPr>
          <w:rFonts w:ascii="Cambria" w:hAnsi="Cambria"/>
        </w:rPr>
        <w:t xml:space="preserve"> </w:t>
      </w:r>
      <w:r w:rsidR="00480FE1" w:rsidRPr="0008573C">
        <w:rPr>
          <w:rFonts w:ascii="Cambria" w:hAnsi="Cambria"/>
        </w:rPr>
        <w:t>inžinierskych sietí na Záhumní</w:t>
      </w:r>
    </w:p>
    <w:p w:rsidR="002F6DC8" w:rsidRPr="0008573C" w:rsidRDefault="007D5E11" w:rsidP="0090351A">
      <w:pPr>
        <w:numPr>
          <w:ilvl w:val="0"/>
          <w:numId w:val="2"/>
        </w:numPr>
        <w:spacing w:line="276" w:lineRule="auto"/>
        <w:jc w:val="both"/>
        <w:rPr>
          <w:rFonts w:ascii="Cambria" w:hAnsi="Cambria"/>
        </w:rPr>
      </w:pPr>
      <w:r w:rsidRPr="0008573C">
        <w:rPr>
          <w:rFonts w:ascii="Cambria" w:hAnsi="Cambria"/>
        </w:rPr>
        <w:t>rekonštrukcia domu smútku</w:t>
      </w:r>
    </w:p>
    <w:p w:rsidR="00547AEF" w:rsidRPr="0008573C" w:rsidRDefault="00A31799" w:rsidP="0090351A">
      <w:pPr>
        <w:numPr>
          <w:ilvl w:val="0"/>
          <w:numId w:val="2"/>
        </w:numPr>
        <w:spacing w:line="276" w:lineRule="auto"/>
        <w:jc w:val="both"/>
        <w:rPr>
          <w:rFonts w:ascii="Cambria" w:hAnsi="Cambria"/>
        </w:rPr>
      </w:pPr>
      <w:r w:rsidRPr="0008573C">
        <w:rPr>
          <w:rFonts w:ascii="Cambria" w:hAnsi="Cambria"/>
        </w:rPr>
        <w:t>oprava strechy na starom mlyne</w:t>
      </w:r>
    </w:p>
    <w:p w:rsidR="000803C3" w:rsidRDefault="000803C3" w:rsidP="004C6B60">
      <w:pPr>
        <w:spacing w:line="276" w:lineRule="auto"/>
        <w:ind w:left="284"/>
        <w:jc w:val="both"/>
        <w:rPr>
          <w:rFonts w:ascii="Cambria" w:hAnsi="Cambria"/>
        </w:rPr>
      </w:pPr>
    </w:p>
    <w:p w:rsidR="00E920DD" w:rsidRPr="007D5E11" w:rsidRDefault="00E920DD" w:rsidP="004C6B60">
      <w:pPr>
        <w:spacing w:line="276" w:lineRule="auto"/>
        <w:ind w:left="284"/>
        <w:jc w:val="both"/>
        <w:rPr>
          <w:rFonts w:ascii="Cambria" w:hAnsi="Cambria"/>
        </w:rPr>
      </w:pPr>
    </w:p>
    <w:p w:rsidR="00E62D4F" w:rsidRDefault="00C83198" w:rsidP="000E3E59">
      <w:pPr>
        <w:spacing w:line="360" w:lineRule="auto"/>
        <w:jc w:val="both"/>
        <w:rPr>
          <w:rFonts w:ascii="Cambria" w:hAnsi="Cambria"/>
          <w:b/>
          <w:i/>
          <w:color w:val="00B0F0"/>
          <w:u w:val="single"/>
        </w:rPr>
      </w:pPr>
      <w:r w:rsidRPr="00B560B4">
        <w:rPr>
          <w:rFonts w:ascii="Cambria" w:hAnsi="Cambria"/>
          <w:b/>
          <w:i/>
          <w:color w:val="00B0F0"/>
          <w:u w:val="single"/>
        </w:rPr>
        <w:t>10</w:t>
      </w:r>
      <w:r w:rsidR="00E62D4F" w:rsidRPr="00B560B4">
        <w:rPr>
          <w:rFonts w:ascii="Cambria" w:hAnsi="Cambria"/>
          <w:b/>
          <w:i/>
          <w:color w:val="00B0F0"/>
          <w:u w:val="single"/>
        </w:rPr>
        <w:t xml:space="preserve">.5 Udalosti osobitného významu po skončení účtovného obdobia </w:t>
      </w:r>
    </w:p>
    <w:p w:rsidR="009B0715" w:rsidRPr="004C3233" w:rsidRDefault="004C3233" w:rsidP="004C3233">
      <w:pPr>
        <w:spacing w:before="100" w:beforeAutospacing="1" w:after="100" w:afterAutospacing="1"/>
      </w:pPr>
      <w:r>
        <w:t>Po 31. decembri 2020 vzhľadom na šíriaci sa COVID-19 (</w:t>
      </w:r>
      <w:proofErr w:type="spellStart"/>
      <w:r>
        <w:t>Coronavirus</w:t>
      </w:r>
      <w:proofErr w:type="spellEnd"/>
      <w:r>
        <w:t xml:space="preserve">) po celom svete, vedenie účtovnej jednotky zvážilo všetky potenciálne dopady COVID-19 na aktivity obce/mesta vo verejnom záujme a dospelo k záveru, že dopady nemajú významný vplyv na schopnosť obce pokračovať nepretržite vo svojej činnosti a fungovať ako zdravý subjekt, za predpokladu, že zo strany  MF SR nepríde k výraznému kráteniu podielových daní a bude dodržaná platobná disciplína platenia daní a poplatkov od jednotlivých daňovníkov a poplatníkov. Pretože sa situácia stále vyvíja a dopady sa stále prehlbujú, vedenie účtovnej jednotky si nemyslí, že je možné poskytnúť kvantitatívne odhady </w:t>
      </w:r>
      <w:proofErr w:type="spellStart"/>
      <w:r>
        <w:t>potencionálneho</w:t>
      </w:r>
      <w:proofErr w:type="spellEnd"/>
      <w:r>
        <w:t xml:space="preserve"> vplyvu súčasnej situácie na účtovnú jednotku. Jedným z hlavných rizík, ktoré účtovná jednotka považuje za významné, je možné aj zvýšenie </w:t>
      </w:r>
      <w:proofErr w:type="spellStart"/>
      <w:r>
        <w:t>zadĺženosti</w:t>
      </w:r>
      <w:proofErr w:type="spellEnd"/>
      <w:r>
        <w:t xml:space="preserve"> účtovnej jednotky. Akýkoľvek negatívny vplyv zahrnie účtovná jednotka do účtovníctva a účtovnej závierky v roku 2021. </w:t>
      </w:r>
    </w:p>
    <w:p w:rsidR="009B0715" w:rsidRDefault="009B0715" w:rsidP="009B0715">
      <w:pPr>
        <w:spacing w:line="360" w:lineRule="auto"/>
        <w:jc w:val="both"/>
        <w:rPr>
          <w:rFonts w:ascii="Cambria" w:hAnsi="Cambria"/>
          <w:b/>
          <w:i/>
          <w:color w:val="00B0F0"/>
          <w:u w:val="single"/>
        </w:rPr>
      </w:pPr>
      <w:r w:rsidRPr="00B560B4">
        <w:rPr>
          <w:rFonts w:ascii="Cambria" w:hAnsi="Cambria"/>
          <w:b/>
          <w:i/>
          <w:color w:val="00B0F0"/>
          <w:u w:val="single"/>
        </w:rPr>
        <w:t>10</w:t>
      </w:r>
      <w:r>
        <w:rPr>
          <w:rFonts w:ascii="Cambria" w:hAnsi="Cambria"/>
          <w:b/>
          <w:i/>
          <w:color w:val="00B0F0"/>
          <w:u w:val="single"/>
        </w:rPr>
        <w:t>.6</w:t>
      </w:r>
      <w:r w:rsidRPr="00B560B4">
        <w:rPr>
          <w:rFonts w:ascii="Cambria" w:hAnsi="Cambria"/>
          <w:b/>
          <w:i/>
          <w:color w:val="00B0F0"/>
          <w:u w:val="single"/>
        </w:rPr>
        <w:t xml:space="preserve"> </w:t>
      </w:r>
      <w:r>
        <w:rPr>
          <w:rFonts w:ascii="Cambria" w:hAnsi="Cambria"/>
          <w:b/>
          <w:i/>
          <w:color w:val="00B0F0"/>
          <w:u w:val="single"/>
        </w:rPr>
        <w:t>Významné riziká a neistoty, ktorým je účtovná jednotka vystavená</w:t>
      </w:r>
    </w:p>
    <w:p w:rsidR="00B504AF" w:rsidRDefault="009B0715" w:rsidP="009B0715">
      <w:pPr>
        <w:spacing w:line="360" w:lineRule="auto"/>
        <w:jc w:val="both"/>
        <w:rPr>
          <w:rFonts w:ascii="Cambria" w:hAnsi="Cambria"/>
        </w:rPr>
      </w:pPr>
      <w:r>
        <w:rPr>
          <w:rFonts w:ascii="Cambria" w:hAnsi="Cambria"/>
        </w:rPr>
        <w:t>Obec Plavecký Mikuláš nemá žiadne súdne spory.</w:t>
      </w:r>
    </w:p>
    <w:p w:rsidR="00B504AF" w:rsidRDefault="00B504AF" w:rsidP="009B0715">
      <w:pPr>
        <w:spacing w:line="360" w:lineRule="auto"/>
        <w:jc w:val="both"/>
        <w:rPr>
          <w:rFonts w:ascii="Cambria" w:hAnsi="Cambria"/>
        </w:rPr>
      </w:pPr>
    </w:p>
    <w:p w:rsidR="002750AF" w:rsidRDefault="005B0344" w:rsidP="009B0715">
      <w:pPr>
        <w:spacing w:line="360" w:lineRule="auto"/>
        <w:jc w:val="both"/>
        <w:rPr>
          <w:rFonts w:ascii="Cambria" w:hAnsi="Cambria"/>
        </w:rPr>
      </w:pPr>
      <w:r w:rsidRPr="00F777AA">
        <w:rPr>
          <w:rFonts w:ascii="Cambria" w:hAnsi="Cambria"/>
        </w:rPr>
        <w:t>Vypracoval</w:t>
      </w:r>
      <w:r w:rsidR="00E62D4F" w:rsidRPr="00F777AA">
        <w:rPr>
          <w:rFonts w:ascii="Cambria" w:hAnsi="Cambria"/>
        </w:rPr>
        <w:t>:</w:t>
      </w:r>
      <w:r w:rsidR="00B61F88" w:rsidRPr="00F777AA">
        <w:rPr>
          <w:rFonts w:ascii="Cambria" w:hAnsi="Cambria"/>
        </w:rPr>
        <w:t xml:space="preserve"> </w:t>
      </w:r>
      <w:r w:rsidR="00C83198">
        <w:rPr>
          <w:rFonts w:ascii="Cambria" w:hAnsi="Cambria"/>
        </w:rPr>
        <w:tab/>
      </w:r>
      <w:r w:rsidR="00B61F88" w:rsidRPr="00F777AA">
        <w:rPr>
          <w:rFonts w:ascii="Cambria" w:hAnsi="Cambria"/>
        </w:rPr>
        <w:t xml:space="preserve">  </w:t>
      </w:r>
      <w:r w:rsidR="002750AF">
        <w:rPr>
          <w:rFonts w:ascii="Cambria" w:hAnsi="Cambria"/>
        </w:rPr>
        <w:tab/>
      </w:r>
      <w:r w:rsidR="00480FE1">
        <w:rPr>
          <w:rFonts w:ascii="Cambria" w:hAnsi="Cambria"/>
        </w:rPr>
        <w:t>Lýdia Dulanská</w:t>
      </w:r>
    </w:p>
    <w:p w:rsidR="005B0344" w:rsidRDefault="00C83198" w:rsidP="00D574C8">
      <w:pPr>
        <w:spacing w:line="276" w:lineRule="auto"/>
        <w:jc w:val="both"/>
        <w:rPr>
          <w:rFonts w:ascii="Cambria" w:hAnsi="Cambria"/>
        </w:rPr>
      </w:pPr>
      <w:r>
        <w:rPr>
          <w:rFonts w:ascii="Cambria" w:hAnsi="Cambria"/>
        </w:rPr>
        <w:t>Schválil</w:t>
      </w:r>
      <w:r w:rsidR="00B61F88" w:rsidRPr="00F777AA">
        <w:rPr>
          <w:rFonts w:ascii="Cambria" w:hAnsi="Cambria"/>
        </w:rPr>
        <w:t>:</w:t>
      </w:r>
      <w:r w:rsidR="00812E1F" w:rsidRPr="00F777AA">
        <w:rPr>
          <w:rFonts w:ascii="Cambria" w:hAnsi="Cambria"/>
        </w:rPr>
        <w:t xml:space="preserve">   </w:t>
      </w:r>
      <w:r w:rsidR="002750AF">
        <w:rPr>
          <w:rFonts w:ascii="Cambria" w:hAnsi="Cambria"/>
        </w:rPr>
        <w:tab/>
      </w:r>
      <w:r w:rsidR="002750AF">
        <w:rPr>
          <w:rFonts w:ascii="Cambria" w:hAnsi="Cambria"/>
        </w:rPr>
        <w:tab/>
      </w:r>
      <w:r w:rsidR="00D6084E">
        <w:rPr>
          <w:rFonts w:ascii="Cambria" w:hAnsi="Cambria"/>
        </w:rPr>
        <w:t>Ing. Peter Válek</w:t>
      </w:r>
    </w:p>
    <w:p w:rsidR="00C83198" w:rsidRPr="00F777AA" w:rsidRDefault="00C83198" w:rsidP="00D574C8">
      <w:pPr>
        <w:spacing w:line="276" w:lineRule="auto"/>
        <w:jc w:val="both"/>
        <w:rPr>
          <w:rFonts w:ascii="Cambria" w:hAnsi="Cambria"/>
        </w:rPr>
      </w:pPr>
    </w:p>
    <w:p w:rsidR="00E9600F" w:rsidRPr="00F777AA" w:rsidRDefault="00E9600F" w:rsidP="00D574C8">
      <w:pPr>
        <w:spacing w:line="276" w:lineRule="auto"/>
        <w:jc w:val="both"/>
        <w:rPr>
          <w:rFonts w:ascii="Cambria" w:hAnsi="Cambria"/>
        </w:rPr>
      </w:pPr>
    </w:p>
    <w:p w:rsidR="005B0344" w:rsidRPr="004C6B60" w:rsidRDefault="005B0344" w:rsidP="00D574C8">
      <w:pPr>
        <w:spacing w:line="276" w:lineRule="auto"/>
        <w:jc w:val="both"/>
        <w:rPr>
          <w:rFonts w:ascii="Cambria" w:hAnsi="Cambria"/>
        </w:rPr>
      </w:pPr>
      <w:r w:rsidRPr="00F777AA">
        <w:rPr>
          <w:rFonts w:ascii="Cambria" w:hAnsi="Cambria"/>
        </w:rPr>
        <w:t>V</w:t>
      </w:r>
      <w:r w:rsidR="00812E1F" w:rsidRPr="00F777AA">
        <w:rPr>
          <w:rFonts w:ascii="Cambria" w:hAnsi="Cambria"/>
        </w:rPr>
        <w:t> Plaveckom Mikuláši,</w:t>
      </w:r>
      <w:r w:rsidRPr="00F777AA">
        <w:rPr>
          <w:rFonts w:ascii="Cambria" w:hAnsi="Cambria"/>
        </w:rPr>
        <w:t xml:space="preserve"> dňa </w:t>
      </w:r>
      <w:r w:rsidR="00234182">
        <w:rPr>
          <w:rFonts w:ascii="Cambria" w:hAnsi="Cambria"/>
        </w:rPr>
        <w:t>03.03.2021</w:t>
      </w:r>
    </w:p>
    <w:p w:rsidR="00C83198" w:rsidRDefault="00C83198" w:rsidP="00D574C8">
      <w:pPr>
        <w:pStyle w:val="Bezmezer"/>
        <w:spacing w:line="276" w:lineRule="auto"/>
        <w:rPr>
          <w:rFonts w:ascii="Cambria" w:hAnsi="Cambria"/>
          <w:b/>
          <w:sz w:val="24"/>
          <w:szCs w:val="24"/>
          <w:lang w:val="sk-SK"/>
        </w:rPr>
      </w:pPr>
    </w:p>
    <w:p w:rsidR="000F6DA0" w:rsidRPr="00F777AA" w:rsidRDefault="000F6DA0" w:rsidP="00D574C8">
      <w:pPr>
        <w:pStyle w:val="Bezmezer"/>
        <w:spacing w:line="276" w:lineRule="auto"/>
        <w:rPr>
          <w:rFonts w:ascii="Cambria" w:hAnsi="Cambria"/>
          <w:b/>
          <w:sz w:val="24"/>
          <w:szCs w:val="24"/>
          <w:lang w:val="sk-SK"/>
        </w:rPr>
      </w:pPr>
      <w:r w:rsidRPr="00F777AA">
        <w:rPr>
          <w:rFonts w:ascii="Cambria" w:hAnsi="Cambria"/>
          <w:b/>
          <w:sz w:val="24"/>
          <w:szCs w:val="24"/>
          <w:lang w:val="sk-SK"/>
        </w:rPr>
        <w:t>Prílohy:</w:t>
      </w:r>
    </w:p>
    <w:p w:rsidR="000F6DA0" w:rsidRPr="00F777AA" w:rsidRDefault="000F6DA0" w:rsidP="00D574C8">
      <w:pPr>
        <w:pStyle w:val="Bezmezer"/>
        <w:numPr>
          <w:ilvl w:val="0"/>
          <w:numId w:val="7"/>
        </w:numPr>
        <w:spacing w:line="276" w:lineRule="auto"/>
        <w:rPr>
          <w:rFonts w:ascii="Cambria" w:hAnsi="Cambria"/>
          <w:sz w:val="24"/>
          <w:szCs w:val="24"/>
          <w:lang w:val="sk-SK"/>
        </w:rPr>
      </w:pPr>
      <w:r w:rsidRPr="00F777AA">
        <w:rPr>
          <w:rFonts w:ascii="Cambria" w:hAnsi="Cambria"/>
          <w:sz w:val="24"/>
          <w:szCs w:val="24"/>
          <w:lang w:val="sk-SK"/>
        </w:rPr>
        <w:t>Ročná účtovná závierka</w:t>
      </w:r>
      <w:r w:rsidR="00386E99" w:rsidRPr="00F777AA">
        <w:rPr>
          <w:rFonts w:ascii="Cambria" w:hAnsi="Cambria"/>
          <w:sz w:val="24"/>
          <w:szCs w:val="24"/>
          <w:lang w:val="sk-SK"/>
        </w:rPr>
        <w:t xml:space="preserve">: Súvaha, Výkaz ziskov a strát, </w:t>
      </w:r>
      <w:r w:rsidRPr="00F777AA">
        <w:rPr>
          <w:rFonts w:ascii="Cambria" w:hAnsi="Cambria"/>
          <w:sz w:val="24"/>
          <w:szCs w:val="24"/>
          <w:lang w:val="sk-SK"/>
        </w:rPr>
        <w:t>Poznámky k účtovnej závierke</w:t>
      </w:r>
    </w:p>
    <w:p w:rsidR="000F6DA0" w:rsidRDefault="000F6DA0" w:rsidP="00D574C8">
      <w:pPr>
        <w:pStyle w:val="Bezmezer"/>
        <w:numPr>
          <w:ilvl w:val="0"/>
          <w:numId w:val="7"/>
        </w:numPr>
        <w:spacing w:line="276" w:lineRule="auto"/>
        <w:rPr>
          <w:rFonts w:ascii="Cambria" w:hAnsi="Cambria"/>
          <w:sz w:val="24"/>
          <w:szCs w:val="24"/>
          <w:lang w:val="sk-SK"/>
        </w:rPr>
      </w:pPr>
      <w:r w:rsidRPr="00F777AA">
        <w:rPr>
          <w:rFonts w:ascii="Cambria" w:hAnsi="Cambria"/>
          <w:sz w:val="24"/>
          <w:szCs w:val="24"/>
          <w:lang w:val="sk-SK"/>
        </w:rPr>
        <w:t>Výrok audítora k ročnej účtovnej závierke</w:t>
      </w:r>
      <w:r w:rsidR="00386E99" w:rsidRPr="00F777AA">
        <w:rPr>
          <w:rFonts w:ascii="Cambria" w:hAnsi="Cambria"/>
          <w:sz w:val="24"/>
          <w:szCs w:val="24"/>
          <w:lang w:val="sk-SK"/>
        </w:rPr>
        <w:t xml:space="preserve"> </w:t>
      </w:r>
    </w:p>
    <w:p w:rsidR="00507C55" w:rsidRDefault="00507C55" w:rsidP="00507C55">
      <w:pPr>
        <w:pStyle w:val="Bezmezer"/>
        <w:spacing w:line="276" w:lineRule="auto"/>
        <w:rPr>
          <w:rFonts w:ascii="Cambria" w:hAnsi="Cambria"/>
          <w:sz w:val="24"/>
          <w:szCs w:val="24"/>
          <w:lang w:val="sk-SK"/>
        </w:rPr>
      </w:pPr>
    </w:p>
    <w:p w:rsidR="00507C55" w:rsidRDefault="00507C55" w:rsidP="00507C55">
      <w:pPr>
        <w:pStyle w:val="Bezmezer"/>
        <w:spacing w:line="276" w:lineRule="auto"/>
        <w:rPr>
          <w:rFonts w:ascii="Cambria" w:hAnsi="Cambria"/>
          <w:sz w:val="24"/>
          <w:szCs w:val="24"/>
          <w:lang w:val="sk-SK"/>
        </w:rPr>
      </w:pPr>
    </w:p>
    <w:p w:rsidR="00507C55" w:rsidRPr="00F777AA" w:rsidRDefault="00507C55" w:rsidP="00507C55">
      <w:pPr>
        <w:pStyle w:val="Bezmezer"/>
        <w:spacing w:line="276" w:lineRule="auto"/>
        <w:rPr>
          <w:rFonts w:ascii="Cambria" w:hAnsi="Cambria"/>
          <w:sz w:val="24"/>
          <w:szCs w:val="24"/>
          <w:lang w:val="sk-SK"/>
        </w:rPr>
      </w:pPr>
    </w:p>
    <w:sectPr w:rsidR="00507C55" w:rsidRPr="00F777AA" w:rsidSect="002C0229">
      <w:headerReference w:type="default" r:id="rId35"/>
      <w:footerReference w:type="even" r:id="rId36"/>
      <w:footerReference w:type="default" r:id="rId37"/>
      <w:pgSz w:w="11906" w:h="16838"/>
      <w:pgMar w:top="1276"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4676" w:rsidRDefault="00FB4676">
      <w:r>
        <w:separator/>
      </w:r>
    </w:p>
  </w:endnote>
  <w:endnote w:type="continuationSeparator" w:id="0">
    <w:p w:rsidR="00FB4676" w:rsidRDefault="00FB46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w Cen MT Condensed Extra Bold">
    <w:panose1 w:val="020B0803020202020204"/>
    <w:charset w:val="EE"/>
    <w:family w:val="swiss"/>
    <w:pitch w:val="variable"/>
    <w:sig w:usb0="00000007" w:usb1="00000000" w:usb2="00000000" w:usb3="00000000" w:csb0="00000003" w:csb1="00000000"/>
  </w:font>
  <w:font w:name="AR CENA">
    <w:altName w:val="Times New Roman"/>
    <w:charset w:val="00"/>
    <w:family w:val="auto"/>
    <w:pitch w:val="variable"/>
    <w:sig w:usb0="00000003" w:usb1="0000000A" w:usb2="00000000" w:usb3="00000000" w:csb0="00000001" w:csb1="00000000"/>
  </w:font>
  <w:font w:name="TimesNewRoman">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616E" w:rsidRDefault="005B33CB" w:rsidP="008E7D08">
    <w:pPr>
      <w:pStyle w:val="Pta"/>
      <w:framePr w:wrap="around" w:vAnchor="text" w:hAnchor="margin" w:xAlign="right" w:y="1"/>
      <w:rPr>
        <w:rStyle w:val="slostrany"/>
      </w:rPr>
    </w:pPr>
    <w:r>
      <w:rPr>
        <w:rStyle w:val="slostrany"/>
      </w:rPr>
      <w:fldChar w:fldCharType="begin"/>
    </w:r>
    <w:r w:rsidR="00BF616E">
      <w:rPr>
        <w:rStyle w:val="slostrany"/>
      </w:rPr>
      <w:instrText xml:space="preserve">PAGE  </w:instrText>
    </w:r>
    <w:r>
      <w:rPr>
        <w:rStyle w:val="slostrany"/>
      </w:rPr>
      <w:fldChar w:fldCharType="end"/>
    </w:r>
  </w:p>
  <w:p w:rsidR="00BF616E" w:rsidRDefault="00BF616E"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616E" w:rsidRDefault="005B33CB" w:rsidP="008E7D08">
    <w:pPr>
      <w:pStyle w:val="Pta"/>
      <w:framePr w:wrap="around" w:vAnchor="text" w:hAnchor="margin" w:xAlign="right" w:y="1"/>
      <w:rPr>
        <w:rStyle w:val="slostrany"/>
      </w:rPr>
    </w:pPr>
    <w:r>
      <w:rPr>
        <w:rStyle w:val="slostrany"/>
      </w:rPr>
      <w:fldChar w:fldCharType="begin"/>
    </w:r>
    <w:r w:rsidR="00BF616E">
      <w:rPr>
        <w:rStyle w:val="slostrany"/>
      </w:rPr>
      <w:instrText xml:space="preserve">PAGE  </w:instrText>
    </w:r>
    <w:r>
      <w:rPr>
        <w:rStyle w:val="slostrany"/>
      </w:rPr>
      <w:fldChar w:fldCharType="separate"/>
    </w:r>
    <w:r w:rsidR="004F653C">
      <w:rPr>
        <w:rStyle w:val="slostrany"/>
        <w:noProof/>
      </w:rPr>
      <w:t>23</w:t>
    </w:r>
    <w:r>
      <w:rPr>
        <w:rStyle w:val="slostrany"/>
      </w:rPr>
      <w:fldChar w:fldCharType="end"/>
    </w:r>
  </w:p>
  <w:p w:rsidR="00BF616E" w:rsidRDefault="00BF616E" w:rsidP="003045EE">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4676" w:rsidRDefault="00FB4676">
      <w:r>
        <w:separator/>
      </w:r>
    </w:p>
  </w:footnote>
  <w:footnote w:type="continuationSeparator" w:id="0">
    <w:p w:rsidR="00FB4676" w:rsidRDefault="00FB467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616E" w:rsidRDefault="00BF616E" w:rsidP="0097562D">
    <w:pPr>
      <w:pStyle w:val="Hlavika"/>
      <w:jc w:val="center"/>
    </w:pPr>
  </w:p>
  <w:p w:rsidR="00BF616E" w:rsidRDefault="00BF616E">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902727"/>
    <w:multiLevelType w:val="hybridMultilevel"/>
    <w:tmpl w:val="597EC074"/>
    <w:lvl w:ilvl="0" w:tplc="90B871DA">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13C0513E"/>
    <w:multiLevelType w:val="hybridMultilevel"/>
    <w:tmpl w:val="D070F664"/>
    <w:lvl w:ilvl="0" w:tplc="E8104142">
      <w:start w:val="517"/>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44C5AD3"/>
    <w:multiLevelType w:val="multilevel"/>
    <w:tmpl w:val="1534B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D481023"/>
    <w:multiLevelType w:val="multilevel"/>
    <w:tmpl w:val="4FACEE0E"/>
    <w:lvl w:ilvl="0">
      <w:start w:val="1"/>
      <w:numFmt w:val="decimal"/>
      <w:lvlText w:val="%1."/>
      <w:lvlJc w:val="left"/>
      <w:pPr>
        <w:ind w:left="1211" w:hanging="360"/>
      </w:pPr>
      <w:rPr>
        <w:rFonts w:hint="default"/>
      </w:rPr>
    </w:lvl>
    <w:lvl w:ilvl="1">
      <w:start w:val="2"/>
      <w:numFmt w:val="decimal"/>
      <w:isLgl/>
      <w:lvlText w:val="%1.%2"/>
      <w:lvlJc w:val="left"/>
      <w:pPr>
        <w:ind w:left="1271" w:hanging="420"/>
      </w:pPr>
      <w:rPr>
        <w:rFonts w:hint="default"/>
        <w:u w:val="none"/>
      </w:rPr>
    </w:lvl>
    <w:lvl w:ilvl="2">
      <w:start w:val="1"/>
      <w:numFmt w:val="decimal"/>
      <w:isLgl/>
      <w:lvlText w:val="%1.%2.%3"/>
      <w:lvlJc w:val="left"/>
      <w:pPr>
        <w:ind w:left="1571" w:hanging="720"/>
      </w:pPr>
      <w:rPr>
        <w:rFonts w:hint="default"/>
        <w:u w:val="none"/>
      </w:rPr>
    </w:lvl>
    <w:lvl w:ilvl="3">
      <w:start w:val="1"/>
      <w:numFmt w:val="decimal"/>
      <w:isLgl/>
      <w:lvlText w:val="%1.%2.%3.%4"/>
      <w:lvlJc w:val="left"/>
      <w:pPr>
        <w:ind w:left="1571" w:hanging="720"/>
      </w:pPr>
      <w:rPr>
        <w:rFonts w:hint="default"/>
        <w:u w:val="none"/>
      </w:rPr>
    </w:lvl>
    <w:lvl w:ilvl="4">
      <w:start w:val="1"/>
      <w:numFmt w:val="decimal"/>
      <w:isLgl/>
      <w:lvlText w:val="%1.%2.%3.%4.%5"/>
      <w:lvlJc w:val="left"/>
      <w:pPr>
        <w:ind w:left="1931" w:hanging="1080"/>
      </w:pPr>
      <w:rPr>
        <w:rFonts w:hint="default"/>
        <w:u w:val="none"/>
      </w:rPr>
    </w:lvl>
    <w:lvl w:ilvl="5">
      <w:start w:val="1"/>
      <w:numFmt w:val="decimal"/>
      <w:isLgl/>
      <w:lvlText w:val="%1.%2.%3.%4.%5.%6"/>
      <w:lvlJc w:val="left"/>
      <w:pPr>
        <w:ind w:left="1931" w:hanging="1080"/>
      </w:pPr>
      <w:rPr>
        <w:rFonts w:hint="default"/>
        <w:u w:val="none"/>
      </w:rPr>
    </w:lvl>
    <w:lvl w:ilvl="6">
      <w:start w:val="1"/>
      <w:numFmt w:val="decimal"/>
      <w:isLgl/>
      <w:lvlText w:val="%1.%2.%3.%4.%5.%6.%7"/>
      <w:lvlJc w:val="left"/>
      <w:pPr>
        <w:ind w:left="2291" w:hanging="1440"/>
      </w:pPr>
      <w:rPr>
        <w:rFonts w:hint="default"/>
        <w:u w:val="none"/>
      </w:rPr>
    </w:lvl>
    <w:lvl w:ilvl="7">
      <w:start w:val="1"/>
      <w:numFmt w:val="decimal"/>
      <w:isLgl/>
      <w:lvlText w:val="%1.%2.%3.%4.%5.%6.%7.%8"/>
      <w:lvlJc w:val="left"/>
      <w:pPr>
        <w:ind w:left="2651" w:hanging="1800"/>
      </w:pPr>
      <w:rPr>
        <w:rFonts w:hint="default"/>
        <w:u w:val="none"/>
      </w:rPr>
    </w:lvl>
    <w:lvl w:ilvl="8">
      <w:start w:val="1"/>
      <w:numFmt w:val="decimal"/>
      <w:isLgl/>
      <w:lvlText w:val="%1.%2.%3.%4.%5.%6.%7.%8.%9"/>
      <w:lvlJc w:val="left"/>
      <w:pPr>
        <w:ind w:left="2651" w:hanging="1800"/>
      </w:pPr>
      <w:rPr>
        <w:rFonts w:hint="default"/>
        <w:u w:val="none"/>
      </w:rPr>
    </w:lvl>
  </w:abstractNum>
  <w:abstractNum w:abstractNumId="5">
    <w:nsid w:val="20CC7462"/>
    <w:multiLevelType w:val="hybridMultilevel"/>
    <w:tmpl w:val="839ECDDA"/>
    <w:lvl w:ilvl="0" w:tplc="89E48428">
      <w:start w:val="1"/>
      <w:numFmt w:val="decimal"/>
      <w:lvlText w:val="%1."/>
      <w:lvlJc w:val="left"/>
      <w:pPr>
        <w:ind w:left="1155" w:hanging="360"/>
      </w:pPr>
      <w:rPr>
        <w:rFonts w:hint="default"/>
      </w:r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6">
    <w:nsid w:val="22FC60EB"/>
    <w:multiLevelType w:val="multilevel"/>
    <w:tmpl w:val="D9F2A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37D2EA3"/>
    <w:multiLevelType w:val="hybridMultilevel"/>
    <w:tmpl w:val="A82AF470"/>
    <w:lvl w:ilvl="0" w:tplc="AB985DD2">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272C0E7C"/>
    <w:multiLevelType w:val="multilevel"/>
    <w:tmpl w:val="D124E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nsid w:val="281E448F"/>
    <w:multiLevelType w:val="hybridMultilevel"/>
    <w:tmpl w:val="0D3CF660"/>
    <w:lvl w:ilvl="0" w:tplc="66540A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3C34690E"/>
    <w:multiLevelType w:val="hybridMultilevel"/>
    <w:tmpl w:val="3C68E9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40077F75"/>
    <w:multiLevelType w:val="multilevel"/>
    <w:tmpl w:val="1582A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4646C63"/>
    <w:multiLevelType w:val="multilevel"/>
    <w:tmpl w:val="C2049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65A2639"/>
    <w:multiLevelType w:val="multilevel"/>
    <w:tmpl w:val="2E0E46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4EFD093F"/>
    <w:multiLevelType w:val="multilevel"/>
    <w:tmpl w:val="CB4EE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9782930"/>
    <w:multiLevelType w:val="hybridMultilevel"/>
    <w:tmpl w:val="A988640C"/>
    <w:lvl w:ilvl="0" w:tplc="041B000D">
      <w:start w:val="1"/>
      <w:numFmt w:val="bullet"/>
      <w:lvlText w:val=""/>
      <w:lvlJc w:val="left"/>
      <w:pPr>
        <w:ind w:left="1364" w:hanging="360"/>
      </w:pPr>
      <w:rPr>
        <w:rFonts w:ascii="Wingdings" w:hAnsi="Wingdings"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abstractNum w:abstractNumId="23">
    <w:nsid w:val="5A135D79"/>
    <w:multiLevelType w:val="multilevel"/>
    <w:tmpl w:val="3884A298"/>
    <w:lvl w:ilvl="0">
      <w:start w:val="1"/>
      <w:numFmt w:val="decimal"/>
      <w:lvlText w:val="%1."/>
      <w:lvlJc w:val="left"/>
      <w:pPr>
        <w:ind w:left="1155" w:hanging="360"/>
      </w:pPr>
      <w:rPr>
        <w:rFonts w:hint="default"/>
      </w:rPr>
    </w:lvl>
    <w:lvl w:ilvl="1">
      <w:start w:val="1"/>
      <w:numFmt w:val="decimal"/>
      <w:isLgl/>
      <w:lvlText w:val="%1.%2"/>
      <w:lvlJc w:val="left"/>
      <w:pPr>
        <w:ind w:left="1215" w:hanging="420"/>
      </w:pPr>
      <w:rPr>
        <w:rFonts w:hint="default"/>
        <w:u w:val="none"/>
      </w:rPr>
    </w:lvl>
    <w:lvl w:ilvl="2">
      <w:start w:val="1"/>
      <w:numFmt w:val="decimal"/>
      <w:isLgl/>
      <w:lvlText w:val="%1.%2.%3"/>
      <w:lvlJc w:val="left"/>
      <w:pPr>
        <w:ind w:left="1515" w:hanging="720"/>
      </w:pPr>
      <w:rPr>
        <w:rFonts w:hint="default"/>
        <w:u w:val="none"/>
      </w:rPr>
    </w:lvl>
    <w:lvl w:ilvl="3">
      <w:start w:val="1"/>
      <w:numFmt w:val="decimal"/>
      <w:isLgl/>
      <w:lvlText w:val="%1.%2.%3.%4"/>
      <w:lvlJc w:val="left"/>
      <w:pPr>
        <w:ind w:left="1515" w:hanging="720"/>
      </w:pPr>
      <w:rPr>
        <w:rFonts w:hint="default"/>
        <w:u w:val="none"/>
      </w:rPr>
    </w:lvl>
    <w:lvl w:ilvl="4">
      <w:start w:val="1"/>
      <w:numFmt w:val="decimal"/>
      <w:isLgl/>
      <w:lvlText w:val="%1.%2.%3.%4.%5"/>
      <w:lvlJc w:val="left"/>
      <w:pPr>
        <w:ind w:left="1875" w:hanging="1080"/>
      </w:pPr>
      <w:rPr>
        <w:rFonts w:hint="default"/>
        <w:u w:val="none"/>
      </w:rPr>
    </w:lvl>
    <w:lvl w:ilvl="5">
      <w:start w:val="1"/>
      <w:numFmt w:val="decimal"/>
      <w:isLgl/>
      <w:lvlText w:val="%1.%2.%3.%4.%5.%6"/>
      <w:lvlJc w:val="left"/>
      <w:pPr>
        <w:ind w:left="1875" w:hanging="1080"/>
      </w:pPr>
      <w:rPr>
        <w:rFonts w:hint="default"/>
        <w:u w:val="none"/>
      </w:rPr>
    </w:lvl>
    <w:lvl w:ilvl="6">
      <w:start w:val="1"/>
      <w:numFmt w:val="decimal"/>
      <w:isLgl/>
      <w:lvlText w:val="%1.%2.%3.%4.%5.%6.%7"/>
      <w:lvlJc w:val="left"/>
      <w:pPr>
        <w:ind w:left="2235" w:hanging="1440"/>
      </w:pPr>
      <w:rPr>
        <w:rFonts w:hint="default"/>
        <w:u w:val="none"/>
      </w:rPr>
    </w:lvl>
    <w:lvl w:ilvl="7">
      <w:start w:val="1"/>
      <w:numFmt w:val="decimal"/>
      <w:isLgl/>
      <w:lvlText w:val="%1.%2.%3.%4.%5.%6.%7.%8"/>
      <w:lvlJc w:val="left"/>
      <w:pPr>
        <w:ind w:left="2595" w:hanging="1800"/>
      </w:pPr>
      <w:rPr>
        <w:rFonts w:hint="default"/>
        <w:u w:val="none"/>
      </w:rPr>
    </w:lvl>
    <w:lvl w:ilvl="8">
      <w:start w:val="1"/>
      <w:numFmt w:val="decimal"/>
      <w:isLgl/>
      <w:lvlText w:val="%1.%2.%3.%4.%5.%6.%7.%8.%9"/>
      <w:lvlJc w:val="left"/>
      <w:pPr>
        <w:ind w:left="2595" w:hanging="1800"/>
      </w:pPr>
      <w:rPr>
        <w:rFonts w:hint="default"/>
        <w:u w:val="none"/>
      </w:rPr>
    </w:lvl>
  </w:abstractNum>
  <w:abstractNum w:abstractNumId="24">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6D437C14"/>
    <w:multiLevelType w:val="hybridMultilevel"/>
    <w:tmpl w:val="59C8BB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0E25BC4"/>
    <w:multiLevelType w:val="hybridMultilevel"/>
    <w:tmpl w:val="BAB2F2AC"/>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7">
    <w:nsid w:val="77ED0A0E"/>
    <w:multiLevelType w:val="multilevel"/>
    <w:tmpl w:val="F0547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B5E0705"/>
    <w:multiLevelType w:val="multilevel"/>
    <w:tmpl w:val="DF50B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7"/>
  </w:num>
  <w:num w:numId="3">
    <w:abstractNumId w:val="24"/>
  </w:num>
  <w:num w:numId="4">
    <w:abstractNumId w:val="13"/>
  </w:num>
  <w:num w:numId="5">
    <w:abstractNumId w:val="12"/>
  </w:num>
  <w:num w:numId="6">
    <w:abstractNumId w:val="15"/>
  </w:num>
  <w:num w:numId="7">
    <w:abstractNumId w:val="14"/>
  </w:num>
  <w:num w:numId="8">
    <w:abstractNumId w:val="1"/>
  </w:num>
  <w:num w:numId="9">
    <w:abstractNumId w:val="20"/>
  </w:num>
  <w:num w:numId="10">
    <w:abstractNumId w:val="11"/>
  </w:num>
  <w:num w:numId="11">
    <w:abstractNumId w:val="5"/>
  </w:num>
  <w:num w:numId="12">
    <w:abstractNumId w:val="23"/>
  </w:num>
  <w:num w:numId="13">
    <w:abstractNumId w:val="4"/>
  </w:num>
  <w:num w:numId="14">
    <w:abstractNumId w:val="22"/>
  </w:num>
  <w:num w:numId="15">
    <w:abstractNumId w:val="26"/>
  </w:num>
  <w:num w:numId="16">
    <w:abstractNumId w:val="18"/>
  </w:num>
  <w:num w:numId="17">
    <w:abstractNumId w:val="19"/>
  </w:num>
  <w:num w:numId="18">
    <w:abstractNumId w:val="21"/>
  </w:num>
  <w:num w:numId="19">
    <w:abstractNumId w:val="3"/>
  </w:num>
  <w:num w:numId="20">
    <w:abstractNumId w:val="28"/>
  </w:num>
  <w:num w:numId="21">
    <w:abstractNumId w:val="9"/>
  </w:num>
  <w:num w:numId="22">
    <w:abstractNumId w:val="27"/>
  </w:num>
  <w:num w:numId="23">
    <w:abstractNumId w:val="6"/>
  </w:num>
  <w:num w:numId="24">
    <w:abstractNumId w:val="17"/>
  </w:num>
  <w:num w:numId="25">
    <w:abstractNumId w:val="10"/>
  </w:num>
  <w:num w:numId="26">
    <w:abstractNumId w:val="25"/>
  </w:num>
  <w:num w:numId="27">
    <w:abstractNumId w:val="0"/>
  </w:num>
  <w:num w:numId="28">
    <w:abstractNumId w:val="16"/>
  </w:num>
  <w:num w:numId="2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7D514A"/>
    <w:rsid w:val="000004B3"/>
    <w:rsid w:val="00000DE5"/>
    <w:rsid w:val="000014EE"/>
    <w:rsid w:val="00002F16"/>
    <w:rsid w:val="00006936"/>
    <w:rsid w:val="00012D5D"/>
    <w:rsid w:val="00013216"/>
    <w:rsid w:val="00020C1F"/>
    <w:rsid w:val="00023AB8"/>
    <w:rsid w:val="00024868"/>
    <w:rsid w:val="0003082B"/>
    <w:rsid w:val="00031284"/>
    <w:rsid w:val="00032868"/>
    <w:rsid w:val="00037E82"/>
    <w:rsid w:val="00040540"/>
    <w:rsid w:val="000411C1"/>
    <w:rsid w:val="00042005"/>
    <w:rsid w:val="00042C32"/>
    <w:rsid w:val="00043364"/>
    <w:rsid w:val="00047736"/>
    <w:rsid w:val="00051486"/>
    <w:rsid w:val="00051F69"/>
    <w:rsid w:val="0005725F"/>
    <w:rsid w:val="00060279"/>
    <w:rsid w:val="00064708"/>
    <w:rsid w:val="00065C6A"/>
    <w:rsid w:val="00066A63"/>
    <w:rsid w:val="00067525"/>
    <w:rsid w:val="00077CB3"/>
    <w:rsid w:val="000803C3"/>
    <w:rsid w:val="00083360"/>
    <w:rsid w:val="00083AEE"/>
    <w:rsid w:val="00085343"/>
    <w:rsid w:val="0008573C"/>
    <w:rsid w:val="00092635"/>
    <w:rsid w:val="000A201C"/>
    <w:rsid w:val="000A5AAA"/>
    <w:rsid w:val="000B0EAC"/>
    <w:rsid w:val="000B5335"/>
    <w:rsid w:val="000B65CC"/>
    <w:rsid w:val="000C1F01"/>
    <w:rsid w:val="000C4A7B"/>
    <w:rsid w:val="000E0240"/>
    <w:rsid w:val="000E0E76"/>
    <w:rsid w:val="000E1788"/>
    <w:rsid w:val="000E3E59"/>
    <w:rsid w:val="000E67C0"/>
    <w:rsid w:val="000E6B31"/>
    <w:rsid w:val="000F35A9"/>
    <w:rsid w:val="000F6DA0"/>
    <w:rsid w:val="000F7224"/>
    <w:rsid w:val="00100AB5"/>
    <w:rsid w:val="00104DC7"/>
    <w:rsid w:val="00105836"/>
    <w:rsid w:val="001069D0"/>
    <w:rsid w:val="00107291"/>
    <w:rsid w:val="00107DF8"/>
    <w:rsid w:val="001147CA"/>
    <w:rsid w:val="00115A66"/>
    <w:rsid w:val="00115F8D"/>
    <w:rsid w:val="00116D6A"/>
    <w:rsid w:val="00124A91"/>
    <w:rsid w:val="001259C2"/>
    <w:rsid w:val="0012715B"/>
    <w:rsid w:val="00130623"/>
    <w:rsid w:val="00133524"/>
    <w:rsid w:val="00135D64"/>
    <w:rsid w:val="00137669"/>
    <w:rsid w:val="00143669"/>
    <w:rsid w:val="00145189"/>
    <w:rsid w:val="00147B2D"/>
    <w:rsid w:val="00147F26"/>
    <w:rsid w:val="001528EC"/>
    <w:rsid w:val="0015568E"/>
    <w:rsid w:val="00163988"/>
    <w:rsid w:val="00166C82"/>
    <w:rsid w:val="00171166"/>
    <w:rsid w:val="00176A78"/>
    <w:rsid w:val="00176CA8"/>
    <w:rsid w:val="0018126E"/>
    <w:rsid w:val="00183F9B"/>
    <w:rsid w:val="00185E2C"/>
    <w:rsid w:val="00186545"/>
    <w:rsid w:val="00191E31"/>
    <w:rsid w:val="00192D22"/>
    <w:rsid w:val="00193020"/>
    <w:rsid w:val="0019752D"/>
    <w:rsid w:val="00197E14"/>
    <w:rsid w:val="001A05D6"/>
    <w:rsid w:val="001A301D"/>
    <w:rsid w:val="001A5359"/>
    <w:rsid w:val="001A6D45"/>
    <w:rsid w:val="001B1E68"/>
    <w:rsid w:val="001B7B8F"/>
    <w:rsid w:val="001C37AB"/>
    <w:rsid w:val="001C5228"/>
    <w:rsid w:val="001C7EF1"/>
    <w:rsid w:val="001D41B7"/>
    <w:rsid w:val="001D6059"/>
    <w:rsid w:val="001D61F4"/>
    <w:rsid w:val="001D71F4"/>
    <w:rsid w:val="001E1699"/>
    <w:rsid w:val="001E3885"/>
    <w:rsid w:val="001E3E4B"/>
    <w:rsid w:val="001F44FC"/>
    <w:rsid w:val="001F503C"/>
    <w:rsid w:val="001F7541"/>
    <w:rsid w:val="002024BF"/>
    <w:rsid w:val="00203B92"/>
    <w:rsid w:val="00206AF6"/>
    <w:rsid w:val="00206DAE"/>
    <w:rsid w:val="00211D34"/>
    <w:rsid w:val="00211DE9"/>
    <w:rsid w:val="00214716"/>
    <w:rsid w:val="00214C5E"/>
    <w:rsid w:val="00215A88"/>
    <w:rsid w:val="002163DE"/>
    <w:rsid w:val="00222C1A"/>
    <w:rsid w:val="00234182"/>
    <w:rsid w:val="002354B8"/>
    <w:rsid w:val="002356A9"/>
    <w:rsid w:val="00245CC8"/>
    <w:rsid w:val="0024670D"/>
    <w:rsid w:val="00246E71"/>
    <w:rsid w:val="00247718"/>
    <w:rsid w:val="00257ABC"/>
    <w:rsid w:val="002612F7"/>
    <w:rsid w:val="00261405"/>
    <w:rsid w:val="00262512"/>
    <w:rsid w:val="00262B00"/>
    <w:rsid w:val="00267325"/>
    <w:rsid w:val="002750AF"/>
    <w:rsid w:val="00276DF4"/>
    <w:rsid w:val="002778E1"/>
    <w:rsid w:val="00282709"/>
    <w:rsid w:val="0028613C"/>
    <w:rsid w:val="00294966"/>
    <w:rsid w:val="00294EA8"/>
    <w:rsid w:val="002B02E5"/>
    <w:rsid w:val="002B7985"/>
    <w:rsid w:val="002C0229"/>
    <w:rsid w:val="002C0B78"/>
    <w:rsid w:val="002C1310"/>
    <w:rsid w:val="002C2373"/>
    <w:rsid w:val="002C30FA"/>
    <w:rsid w:val="002C59A2"/>
    <w:rsid w:val="002D0E8F"/>
    <w:rsid w:val="002D1855"/>
    <w:rsid w:val="002D3668"/>
    <w:rsid w:val="002D3875"/>
    <w:rsid w:val="002E1088"/>
    <w:rsid w:val="002E5778"/>
    <w:rsid w:val="002E6308"/>
    <w:rsid w:val="002F4FE3"/>
    <w:rsid w:val="002F5234"/>
    <w:rsid w:val="002F6DC8"/>
    <w:rsid w:val="00300E53"/>
    <w:rsid w:val="003029D5"/>
    <w:rsid w:val="00304019"/>
    <w:rsid w:val="003045EE"/>
    <w:rsid w:val="003049B5"/>
    <w:rsid w:val="00305990"/>
    <w:rsid w:val="00312B65"/>
    <w:rsid w:val="00313E58"/>
    <w:rsid w:val="0032510A"/>
    <w:rsid w:val="00334973"/>
    <w:rsid w:val="00334B2E"/>
    <w:rsid w:val="0034289B"/>
    <w:rsid w:val="0035405E"/>
    <w:rsid w:val="0036623C"/>
    <w:rsid w:val="003679A0"/>
    <w:rsid w:val="00380390"/>
    <w:rsid w:val="00386E99"/>
    <w:rsid w:val="003928EF"/>
    <w:rsid w:val="003936F9"/>
    <w:rsid w:val="00395EB4"/>
    <w:rsid w:val="00396FBB"/>
    <w:rsid w:val="003A00E2"/>
    <w:rsid w:val="003A06DB"/>
    <w:rsid w:val="003A4A09"/>
    <w:rsid w:val="003A7176"/>
    <w:rsid w:val="003A79AB"/>
    <w:rsid w:val="003C1338"/>
    <w:rsid w:val="003C586F"/>
    <w:rsid w:val="003D2EB4"/>
    <w:rsid w:val="003D724E"/>
    <w:rsid w:val="003E11BE"/>
    <w:rsid w:val="003E1217"/>
    <w:rsid w:val="003E47DF"/>
    <w:rsid w:val="003E5F95"/>
    <w:rsid w:val="003F1A89"/>
    <w:rsid w:val="003F1C83"/>
    <w:rsid w:val="003F2265"/>
    <w:rsid w:val="003F3AE7"/>
    <w:rsid w:val="003F4016"/>
    <w:rsid w:val="004063EF"/>
    <w:rsid w:val="00413822"/>
    <w:rsid w:val="0041491B"/>
    <w:rsid w:val="00415FF9"/>
    <w:rsid w:val="00420F0F"/>
    <w:rsid w:val="0042650E"/>
    <w:rsid w:val="00426FBA"/>
    <w:rsid w:val="00433B79"/>
    <w:rsid w:val="00442565"/>
    <w:rsid w:val="0044764D"/>
    <w:rsid w:val="00455155"/>
    <w:rsid w:val="00456E02"/>
    <w:rsid w:val="004604AF"/>
    <w:rsid w:val="00461825"/>
    <w:rsid w:val="004630D8"/>
    <w:rsid w:val="004639DB"/>
    <w:rsid w:val="00464AA9"/>
    <w:rsid w:val="00475A81"/>
    <w:rsid w:val="00475E34"/>
    <w:rsid w:val="00480E5B"/>
    <w:rsid w:val="00480FE1"/>
    <w:rsid w:val="00486E20"/>
    <w:rsid w:val="00486F61"/>
    <w:rsid w:val="00487712"/>
    <w:rsid w:val="00491BA2"/>
    <w:rsid w:val="00492934"/>
    <w:rsid w:val="00494320"/>
    <w:rsid w:val="004A1F1E"/>
    <w:rsid w:val="004A4930"/>
    <w:rsid w:val="004A54EC"/>
    <w:rsid w:val="004B1DB4"/>
    <w:rsid w:val="004B26CF"/>
    <w:rsid w:val="004B4E4D"/>
    <w:rsid w:val="004B50C2"/>
    <w:rsid w:val="004C032E"/>
    <w:rsid w:val="004C1987"/>
    <w:rsid w:val="004C3233"/>
    <w:rsid w:val="004C4830"/>
    <w:rsid w:val="004C4D50"/>
    <w:rsid w:val="004C6B60"/>
    <w:rsid w:val="004D1173"/>
    <w:rsid w:val="004D3053"/>
    <w:rsid w:val="004D3DA5"/>
    <w:rsid w:val="004D7A94"/>
    <w:rsid w:val="004D7F3A"/>
    <w:rsid w:val="004E3062"/>
    <w:rsid w:val="004E401C"/>
    <w:rsid w:val="004E4306"/>
    <w:rsid w:val="004E6ACB"/>
    <w:rsid w:val="004E748C"/>
    <w:rsid w:val="004F2B8C"/>
    <w:rsid w:val="004F653C"/>
    <w:rsid w:val="00500CA9"/>
    <w:rsid w:val="00501614"/>
    <w:rsid w:val="00501ACB"/>
    <w:rsid w:val="00506DFA"/>
    <w:rsid w:val="00507C55"/>
    <w:rsid w:val="0051039E"/>
    <w:rsid w:val="00511014"/>
    <w:rsid w:val="005136D1"/>
    <w:rsid w:val="00514DE2"/>
    <w:rsid w:val="005154D1"/>
    <w:rsid w:val="005171EB"/>
    <w:rsid w:val="00517587"/>
    <w:rsid w:val="005233D0"/>
    <w:rsid w:val="00530776"/>
    <w:rsid w:val="00531E9A"/>
    <w:rsid w:val="00532A4D"/>
    <w:rsid w:val="00536F5F"/>
    <w:rsid w:val="005402E5"/>
    <w:rsid w:val="00542E0B"/>
    <w:rsid w:val="00543126"/>
    <w:rsid w:val="00546767"/>
    <w:rsid w:val="00547AEF"/>
    <w:rsid w:val="00554D99"/>
    <w:rsid w:val="00555013"/>
    <w:rsid w:val="00556887"/>
    <w:rsid w:val="005626AE"/>
    <w:rsid w:val="0056560E"/>
    <w:rsid w:val="00567B53"/>
    <w:rsid w:val="00567DB3"/>
    <w:rsid w:val="005705AC"/>
    <w:rsid w:val="00577B91"/>
    <w:rsid w:val="00581748"/>
    <w:rsid w:val="005819C1"/>
    <w:rsid w:val="00584D47"/>
    <w:rsid w:val="005858CA"/>
    <w:rsid w:val="00593837"/>
    <w:rsid w:val="005A0DDA"/>
    <w:rsid w:val="005A11DD"/>
    <w:rsid w:val="005A1774"/>
    <w:rsid w:val="005A1CA3"/>
    <w:rsid w:val="005A5387"/>
    <w:rsid w:val="005B0344"/>
    <w:rsid w:val="005B29FE"/>
    <w:rsid w:val="005B33CB"/>
    <w:rsid w:val="005B3CA7"/>
    <w:rsid w:val="005B40EE"/>
    <w:rsid w:val="005B67E2"/>
    <w:rsid w:val="005B7550"/>
    <w:rsid w:val="005C4FD5"/>
    <w:rsid w:val="005C659F"/>
    <w:rsid w:val="005D51BF"/>
    <w:rsid w:val="005D54F9"/>
    <w:rsid w:val="005D620A"/>
    <w:rsid w:val="005D65DE"/>
    <w:rsid w:val="005D68D8"/>
    <w:rsid w:val="005E12B9"/>
    <w:rsid w:val="005E2A90"/>
    <w:rsid w:val="005F0393"/>
    <w:rsid w:val="005F2709"/>
    <w:rsid w:val="005F4CC5"/>
    <w:rsid w:val="005F5B7D"/>
    <w:rsid w:val="00601FA5"/>
    <w:rsid w:val="00603BE0"/>
    <w:rsid w:val="00603D65"/>
    <w:rsid w:val="0060770C"/>
    <w:rsid w:val="00607E60"/>
    <w:rsid w:val="00617A28"/>
    <w:rsid w:val="00621F8F"/>
    <w:rsid w:val="006222BE"/>
    <w:rsid w:val="006229E1"/>
    <w:rsid w:val="00623A79"/>
    <w:rsid w:val="00630591"/>
    <w:rsid w:val="0063153C"/>
    <w:rsid w:val="00635CB7"/>
    <w:rsid w:val="00636399"/>
    <w:rsid w:val="00637070"/>
    <w:rsid w:val="00645EB8"/>
    <w:rsid w:val="00647D81"/>
    <w:rsid w:val="00653942"/>
    <w:rsid w:val="0065416E"/>
    <w:rsid w:val="006612F2"/>
    <w:rsid w:val="006636B4"/>
    <w:rsid w:val="00663AF6"/>
    <w:rsid w:val="00664A7D"/>
    <w:rsid w:val="00665EDF"/>
    <w:rsid w:val="006671E4"/>
    <w:rsid w:val="00667FD2"/>
    <w:rsid w:val="006741F1"/>
    <w:rsid w:val="0068089C"/>
    <w:rsid w:val="006868BB"/>
    <w:rsid w:val="00693527"/>
    <w:rsid w:val="006A051B"/>
    <w:rsid w:val="006A1359"/>
    <w:rsid w:val="006A38A4"/>
    <w:rsid w:val="006B5D9E"/>
    <w:rsid w:val="006C41DE"/>
    <w:rsid w:val="006C5541"/>
    <w:rsid w:val="006C7A92"/>
    <w:rsid w:val="006D0CAE"/>
    <w:rsid w:val="006D222A"/>
    <w:rsid w:val="006D5CE8"/>
    <w:rsid w:val="006E5ECE"/>
    <w:rsid w:val="006F14DD"/>
    <w:rsid w:val="006F3E83"/>
    <w:rsid w:val="006F522B"/>
    <w:rsid w:val="0070209F"/>
    <w:rsid w:val="00703701"/>
    <w:rsid w:val="00704D9C"/>
    <w:rsid w:val="007064CD"/>
    <w:rsid w:val="00706BB1"/>
    <w:rsid w:val="0071499D"/>
    <w:rsid w:val="00714B3C"/>
    <w:rsid w:val="00717418"/>
    <w:rsid w:val="00717A0A"/>
    <w:rsid w:val="00722356"/>
    <w:rsid w:val="00723CC2"/>
    <w:rsid w:val="00724C56"/>
    <w:rsid w:val="00724D26"/>
    <w:rsid w:val="007257A9"/>
    <w:rsid w:val="00726E73"/>
    <w:rsid w:val="0072781E"/>
    <w:rsid w:val="00733B77"/>
    <w:rsid w:val="007364D9"/>
    <w:rsid w:val="00741AA8"/>
    <w:rsid w:val="00742392"/>
    <w:rsid w:val="00742C91"/>
    <w:rsid w:val="007449B9"/>
    <w:rsid w:val="00745833"/>
    <w:rsid w:val="00756CCB"/>
    <w:rsid w:val="007819E9"/>
    <w:rsid w:val="007825A4"/>
    <w:rsid w:val="007833D9"/>
    <w:rsid w:val="00790DE3"/>
    <w:rsid w:val="00791184"/>
    <w:rsid w:val="00792AA2"/>
    <w:rsid w:val="007941BE"/>
    <w:rsid w:val="00794AD8"/>
    <w:rsid w:val="0079620F"/>
    <w:rsid w:val="007968F5"/>
    <w:rsid w:val="00796E56"/>
    <w:rsid w:val="00797624"/>
    <w:rsid w:val="007B5588"/>
    <w:rsid w:val="007B6825"/>
    <w:rsid w:val="007C0234"/>
    <w:rsid w:val="007C3588"/>
    <w:rsid w:val="007C36E5"/>
    <w:rsid w:val="007C3B01"/>
    <w:rsid w:val="007C4144"/>
    <w:rsid w:val="007C61EC"/>
    <w:rsid w:val="007D2AFF"/>
    <w:rsid w:val="007D2B54"/>
    <w:rsid w:val="007D514A"/>
    <w:rsid w:val="007D58B9"/>
    <w:rsid w:val="007D5E11"/>
    <w:rsid w:val="007D6F4A"/>
    <w:rsid w:val="0080405B"/>
    <w:rsid w:val="00811C61"/>
    <w:rsid w:val="00812E1F"/>
    <w:rsid w:val="00816AA7"/>
    <w:rsid w:val="00822649"/>
    <w:rsid w:val="00822DBE"/>
    <w:rsid w:val="00826DAC"/>
    <w:rsid w:val="008272FC"/>
    <w:rsid w:val="00830A48"/>
    <w:rsid w:val="00830D3F"/>
    <w:rsid w:val="008371D5"/>
    <w:rsid w:val="008431F2"/>
    <w:rsid w:val="008433AC"/>
    <w:rsid w:val="00844715"/>
    <w:rsid w:val="008453CB"/>
    <w:rsid w:val="008463C9"/>
    <w:rsid w:val="0084674F"/>
    <w:rsid w:val="00847DD5"/>
    <w:rsid w:val="0085161E"/>
    <w:rsid w:val="0085530E"/>
    <w:rsid w:val="008563E3"/>
    <w:rsid w:val="00860538"/>
    <w:rsid w:val="00860A3F"/>
    <w:rsid w:val="00860C2B"/>
    <w:rsid w:val="0086535A"/>
    <w:rsid w:val="008711A4"/>
    <w:rsid w:val="008728FB"/>
    <w:rsid w:val="00874FD9"/>
    <w:rsid w:val="00881704"/>
    <w:rsid w:val="008825D0"/>
    <w:rsid w:val="0088268D"/>
    <w:rsid w:val="00884112"/>
    <w:rsid w:val="00886C55"/>
    <w:rsid w:val="00893BC0"/>
    <w:rsid w:val="008A10C4"/>
    <w:rsid w:val="008B7230"/>
    <w:rsid w:val="008B7F5B"/>
    <w:rsid w:val="008C2950"/>
    <w:rsid w:val="008C2BD4"/>
    <w:rsid w:val="008C3999"/>
    <w:rsid w:val="008C3D26"/>
    <w:rsid w:val="008C4872"/>
    <w:rsid w:val="008C5973"/>
    <w:rsid w:val="008C686E"/>
    <w:rsid w:val="008D329D"/>
    <w:rsid w:val="008E0541"/>
    <w:rsid w:val="008E2F67"/>
    <w:rsid w:val="008E7D08"/>
    <w:rsid w:val="008F46B2"/>
    <w:rsid w:val="0090351A"/>
    <w:rsid w:val="00903A8E"/>
    <w:rsid w:val="00903BB0"/>
    <w:rsid w:val="00904EAB"/>
    <w:rsid w:val="0091155C"/>
    <w:rsid w:val="0091168D"/>
    <w:rsid w:val="00912712"/>
    <w:rsid w:val="0091369A"/>
    <w:rsid w:val="00915579"/>
    <w:rsid w:val="00917427"/>
    <w:rsid w:val="00921CF5"/>
    <w:rsid w:val="00923DAB"/>
    <w:rsid w:val="00926B23"/>
    <w:rsid w:val="00930911"/>
    <w:rsid w:val="00930ED3"/>
    <w:rsid w:val="00932277"/>
    <w:rsid w:val="00934F47"/>
    <w:rsid w:val="009376A2"/>
    <w:rsid w:val="00942E96"/>
    <w:rsid w:val="00947DD5"/>
    <w:rsid w:val="0095035E"/>
    <w:rsid w:val="0095181E"/>
    <w:rsid w:val="00952051"/>
    <w:rsid w:val="00954A0E"/>
    <w:rsid w:val="00954C25"/>
    <w:rsid w:val="00964524"/>
    <w:rsid w:val="0096492D"/>
    <w:rsid w:val="00967402"/>
    <w:rsid w:val="0097562D"/>
    <w:rsid w:val="00976CD9"/>
    <w:rsid w:val="00980C37"/>
    <w:rsid w:val="00985B70"/>
    <w:rsid w:val="00992FC2"/>
    <w:rsid w:val="00994410"/>
    <w:rsid w:val="009949D0"/>
    <w:rsid w:val="00995366"/>
    <w:rsid w:val="009955F9"/>
    <w:rsid w:val="009A0849"/>
    <w:rsid w:val="009A150A"/>
    <w:rsid w:val="009A5DEE"/>
    <w:rsid w:val="009B0715"/>
    <w:rsid w:val="009B12AA"/>
    <w:rsid w:val="009B4061"/>
    <w:rsid w:val="009B5AB6"/>
    <w:rsid w:val="009B67A6"/>
    <w:rsid w:val="009C0550"/>
    <w:rsid w:val="009C1586"/>
    <w:rsid w:val="009C23FB"/>
    <w:rsid w:val="009C2972"/>
    <w:rsid w:val="009C4277"/>
    <w:rsid w:val="009C4992"/>
    <w:rsid w:val="009C4CE9"/>
    <w:rsid w:val="009C78F0"/>
    <w:rsid w:val="009C7B37"/>
    <w:rsid w:val="009D4E6F"/>
    <w:rsid w:val="009E0127"/>
    <w:rsid w:val="009F0A19"/>
    <w:rsid w:val="009F44E2"/>
    <w:rsid w:val="009F7E5B"/>
    <w:rsid w:val="00A01EEB"/>
    <w:rsid w:val="00A02056"/>
    <w:rsid w:val="00A03273"/>
    <w:rsid w:val="00A04B5F"/>
    <w:rsid w:val="00A0586E"/>
    <w:rsid w:val="00A05946"/>
    <w:rsid w:val="00A05A9C"/>
    <w:rsid w:val="00A07E87"/>
    <w:rsid w:val="00A11C8E"/>
    <w:rsid w:val="00A15A87"/>
    <w:rsid w:val="00A16D2C"/>
    <w:rsid w:val="00A17775"/>
    <w:rsid w:val="00A21DDC"/>
    <w:rsid w:val="00A24FE4"/>
    <w:rsid w:val="00A250FD"/>
    <w:rsid w:val="00A30ECD"/>
    <w:rsid w:val="00A31799"/>
    <w:rsid w:val="00A33119"/>
    <w:rsid w:val="00A3387E"/>
    <w:rsid w:val="00A37157"/>
    <w:rsid w:val="00A44A59"/>
    <w:rsid w:val="00A50955"/>
    <w:rsid w:val="00A515D0"/>
    <w:rsid w:val="00A55A77"/>
    <w:rsid w:val="00A56A9C"/>
    <w:rsid w:val="00A61647"/>
    <w:rsid w:val="00A61D9A"/>
    <w:rsid w:val="00A66BAE"/>
    <w:rsid w:val="00A67EA7"/>
    <w:rsid w:val="00A739CE"/>
    <w:rsid w:val="00A74972"/>
    <w:rsid w:val="00A75A8E"/>
    <w:rsid w:val="00A7691B"/>
    <w:rsid w:val="00A77B08"/>
    <w:rsid w:val="00A80810"/>
    <w:rsid w:val="00A8100E"/>
    <w:rsid w:val="00A90176"/>
    <w:rsid w:val="00A91D0C"/>
    <w:rsid w:val="00A92B52"/>
    <w:rsid w:val="00A92B99"/>
    <w:rsid w:val="00A94A50"/>
    <w:rsid w:val="00A9725A"/>
    <w:rsid w:val="00AA3CD3"/>
    <w:rsid w:val="00AA47F9"/>
    <w:rsid w:val="00AA52AB"/>
    <w:rsid w:val="00AA568C"/>
    <w:rsid w:val="00AB0853"/>
    <w:rsid w:val="00AB1076"/>
    <w:rsid w:val="00AB25D2"/>
    <w:rsid w:val="00AB26EF"/>
    <w:rsid w:val="00AB57A6"/>
    <w:rsid w:val="00AB6131"/>
    <w:rsid w:val="00AB6B04"/>
    <w:rsid w:val="00AC3728"/>
    <w:rsid w:val="00AC7334"/>
    <w:rsid w:val="00AD241C"/>
    <w:rsid w:val="00AD49C1"/>
    <w:rsid w:val="00AD7A61"/>
    <w:rsid w:val="00AE62A7"/>
    <w:rsid w:val="00AE6866"/>
    <w:rsid w:val="00AF3046"/>
    <w:rsid w:val="00AF3583"/>
    <w:rsid w:val="00AF366F"/>
    <w:rsid w:val="00AF3A19"/>
    <w:rsid w:val="00B0019D"/>
    <w:rsid w:val="00B03392"/>
    <w:rsid w:val="00B048D6"/>
    <w:rsid w:val="00B04DC8"/>
    <w:rsid w:val="00B12517"/>
    <w:rsid w:val="00B138D0"/>
    <w:rsid w:val="00B15F19"/>
    <w:rsid w:val="00B23732"/>
    <w:rsid w:val="00B23FDB"/>
    <w:rsid w:val="00B2621A"/>
    <w:rsid w:val="00B26590"/>
    <w:rsid w:val="00B277F7"/>
    <w:rsid w:val="00B322F8"/>
    <w:rsid w:val="00B373A7"/>
    <w:rsid w:val="00B46C21"/>
    <w:rsid w:val="00B504AF"/>
    <w:rsid w:val="00B52F98"/>
    <w:rsid w:val="00B560B4"/>
    <w:rsid w:val="00B61F88"/>
    <w:rsid w:val="00B6282B"/>
    <w:rsid w:val="00B71473"/>
    <w:rsid w:val="00B7241F"/>
    <w:rsid w:val="00B730DA"/>
    <w:rsid w:val="00B744D4"/>
    <w:rsid w:val="00B7640F"/>
    <w:rsid w:val="00B81CCD"/>
    <w:rsid w:val="00B93F12"/>
    <w:rsid w:val="00B9534C"/>
    <w:rsid w:val="00BA0A1C"/>
    <w:rsid w:val="00BA2CC5"/>
    <w:rsid w:val="00BA51A3"/>
    <w:rsid w:val="00BA608B"/>
    <w:rsid w:val="00BB1254"/>
    <w:rsid w:val="00BB19FC"/>
    <w:rsid w:val="00BB67CB"/>
    <w:rsid w:val="00BD1A4D"/>
    <w:rsid w:val="00BD3ED7"/>
    <w:rsid w:val="00BE0A63"/>
    <w:rsid w:val="00BE4754"/>
    <w:rsid w:val="00BE5227"/>
    <w:rsid w:val="00BE6D77"/>
    <w:rsid w:val="00BE6E03"/>
    <w:rsid w:val="00BF49EE"/>
    <w:rsid w:val="00BF616E"/>
    <w:rsid w:val="00C00029"/>
    <w:rsid w:val="00C00316"/>
    <w:rsid w:val="00C00433"/>
    <w:rsid w:val="00C078F5"/>
    <w:rsid w:val="00C11D22"/>
    <w:rsid w:val="00C16C9A"/>
    <w:rsid w:val="00C16EF1"/>
    <w:rsid w:val="00C27F90"/>
    <w:rsid w:val="00C31213"/>
    <w:rsid w:val="00C343D3"/>
    <w:rsid w:val="00C42937"/>
    <w:rsid w:val="00C457C3"/>
    <w:rsid w:val="00C45CFE"/>
    <w:rsid w:val="00C50AC6"/>
    <w:rsid w:val="00C53C49"/>
    <w:rsid w:val="00C57FE7"/>
    <w:rsid w:val="00C621F3"/>
    <w:rsid w:val="00C64B6E"/>
    <w:rsid w:val="00C65337"/>
    <w:rsid w:val="00C66BCB"/>
    <w:rsid w:val="00C67277"/>
    <w:rsid w:val="00C71BE9"/>
    <w:rsid w:val="00C74018"/>
    <w:rsid w:val="00C74925"/>
    <w:rsid w:val="00C7581F"/>
    <w:rsid w:val="00C76AB2"/>
    <w:rsid w:val="00C820A1"/>
    <w:rsid w:val="00C8262B"/>
    <w:rsid w:val="00C83198"/>
    <w:rsid w:val="00C842BA"/>
    <w:rsid w:val="00C85BB6"/>
    <w:rsid w:val="00C96FD9"/>
    <w:rsid w:val="00C97DA4"/>
    <w:rsid w:val="00CA3E45"/>
    <w:rsid w:val="00CA6BFD"/>
    <w:rsid w:val="00CA6F2A"/>
    <w:rsid w:val="00CA7B77"/>
    <w:rsid w:val="00CB0588"/>
    <w:rsid w:val="00CB1739"/>
    <w:rsid w:val="00CB2077"/>
    <w:rsid w:val="00CB2716"/>
    <w:rsid w:val="00CB58B0"/>
    <w:rsid w:val="00CB640C"/>
    <w:rsid w:val="00CC31A6"/>
    <w:rsid w:val="00CC5D1C"/>
    <w:rsid w:val="00CC5E0E"/>
    <w:rsid w:val="00CD0142"/>
    <w:rsid w:val="00CD2742"/>
    <w:rsid w:val="00CD5854"/>
    <w:rsid w:val="00CD6EB1"/>
    <w:rsid w:val="00CE07BB"/>
    <w:rsid w:val="00CE24D9"/>
    <w:rsid w:val="00CE3C89"/>
    <w:rsid w:val="00CF13E6"/>
    <w:rsid w:val="00CF1A2E"/>
    <w:rsid w:val="00CF32E0"/>
    <w:rsid w:val="00CF4304"/>
    <w:rsid w:val="00CF6C1F"/>
    <w:rsid w:val="00CF71DD"/>
    <w:rsid w:val="00D135AA"/>
    <w:rsid w:val="00D14500"/>
    <w:rsid w:val="00D14C4D"/>
    <w:rsid w:val="00D14F69"/>
    <w:rsid w:val="00D15699"/>
    <w:rsid w:val="00D17AF5"/>
    <w:rsid w:val="00D203D7"/>
    <w:rsid w:val="00D2135C"/>
    <w:rsid w:val="00D220D7"/>
    <w:rsid w:val="00D22A18"/>
    <w:rsid w:val="00D241D6"/>
    <w:rsid w:val="00D260D8"/>
    <w:rsid w:val="00D32117"/>
    <w:rsid w:val="00D34C25"/>
    <w:rsid w:val="00D36059"/>
    <w:rsid w:val="00D46999"/>
    <w:rsid w:val="00D46C62"/>
    <w:rsid w:val="00D5258C"/>
    <w:rsid w:val="00D572DA"/>
    <w:rsid w:val="00D574C8"/>
    <w:rsid w:val="00D6084E"/>
    <w:rsid w:val="00D61087"/>
    <w:rsid w:val="00D63FA7"/>
    <w:rsid w:val="00D644DE"/>
    <w:rsid w:val="00D652F3"/>
    <w:rsid w:val="00D6634F"/>
    <w:rsid w:val="00D678CC"/>
    <w:rsid w:val="00D73F60"/>
    <w:rsid w:val="00D74BC1"/>
    <w:rsid w:val="00D83205"/>
    <w:rsid w:val="00DA229B"/>
    <w:rsid w:val="00DB489F"/>
    <w:rsid w:val="00DB6B02"/>
    <w:rsid w:val="00DC0E1B"/>
    <w:rsid w:val="00DC6C7A"/>
    <w:rsid w:val="00DD0825"/>
    <w:rsid w:val="00DD2654"/>
    <w:rsid w:val="00DD2D92"/>
    <w:rsid w:val="00DD2ED3"/>
    <w:rsid w:val="00DE29B5"/>
    <w:rsid w:val="00DE5BBF"/>
    <w:rsid w:val="00DE7087"/>
    <w:rsid w:val="00DF22EC"/>
    <w:rsid w:val="00DF4548"/>
    <w:rsid w:val="00DF7494"/>
    <w:rsid w:val="00E01949"/>
    <w:rsid w:val="00E04DB0"/>
    <w:rsid w:val="00E07D65"/>
    <w:rsid w:val="00E12818"/>
    <w:rsid w:val="00E12EA2"/>
    <w:rsid w:val="00E146DC"/>
    <w:rsid w:val="00E2593F"/>
    <w:rsid w:val="00E26A3C"/>
    <w:rsid w:val="00E274F5"/>
    <w:rsid w:val="00E3150E"/>
    <w:rsid w:val="00E34613"/>
    <w:rsid w:val="00E36DC3"/>
    <w:rsid w:val="00E4281F"/>
    <w:rsid w:val="00E44BD9"/>
    <w:rsid w:val="00E474F4"/>
    <w:rsid w:val="00E52382"/>
    <w:rsid w:val="00E55291"/>
    <w:rsid w:val="00E55C5D"/>
    <w:rsid w:val="00E56A7C"/>
    <w:rsid w:val="00E57A2E"/>
    <w:rsid w:val="00E6048C"/>
    <w:rsid w:val="00E611C7"/>
    <w:rsid w:val="00E62D4F"/>
    <w:rsid w:val="00E72516"/>
    <w:rsid w:val="00E730CA"/>
    <w:rsid w:val="00E74B29"/>
    <w:rsid w:val="00E750BB"/>
    <w:rsid w:val="00E81343"/>
    <w:rsid w:val="00E85133"/>
    <w:rsid w:val="00E85C2B"/>
    <w:rsid w:val="00E86319"/>
    <w:rsid w:val="00E90C7C"/>
    <w:rsid w:val="00E920DD"/>
    <w:rsid w:val="00E9600F"/>
    <w:rsid w:val="00EA36E9"/>
    <w:rsid w:val="00EA483C"/>
    <w:rsid w:val="00EA6C3E"/>
    <w:rsid w:val="00EC07B7"/>
    <w:rsid w:val="00ED48F8"/>
    <w:rsid w:val="00EE5A97"/>
    <w:rsid w:val="00EE6AFF"/>
    <w:rsid w:val="00EF30E0"/>
    <w:rsid w:val="00EF47A7"/>
    <w:rsid w:val="00F01A39"/>
    <w:rsid w:val="00F0284F"/>
    <w:rsid w:val="00F03079"/>
    <w:rsid w:val="00F049DA"/>
    <w:rsid w:val="00F071D1"/>
    <w:rsid w:val="00F0733D"/>
    <w:rsid w:val="00F07529"/>
    <w:rsid w:val="00F10B03"/>
    <w:rsid w:val="00F113C7"/>
    <w:rsid w:val="00F15E6E"/>
    <w:rsid w:val="00F167D7"/>
    <w:rsid w:val="00F170B1"/>
    <w:rsid w:val="00F216FB"/>
    <w:rsid w:val="00F27E95"/>
    <w:rsid w:val="00F32476"/>
    <w:rsid w:val="00F346ED"/>
    <w:rsid w:val="00F40197"/>
    <w:rsid w:val="00F416D6"/>
    <w:rsid w:val="00F420C7"/>
    <w:rsid w:val="00F43EC9"/>
    <w:rsid w:val="00F45C2B"/>
    <w:rsid w:val="00F53096"/>
    <w:rsid w:val="00F65514"/>
    <w:rsid w:val="00F65742"/>
    <w:rsid w:val="00F66033"/>
    <w:rsid w:val="00F665AF"/>
    <w:rsid w:val="00F7279B"/>
    <w:rsid w:val="00F759A6"/>
    <w:rsid w:val="00F777AA"/>
    <w:rsid w:val="00F81EDE"/>
    <w:rsid w:val="00F83E73"/>
    <w:rsid w:val="00F86099"/>
    <w:rsid w:val="00F93E8B"/>
    <w:rsid w:val="00F94735"/>
    <w:rsid w:val="00F948E6"/>
    <w:rsid w:val="00F94FED"/>
    <w:rsid w:val="00F97889"/>
    <w:rsid w:val="00FA1371"/>
    <w:rsid w:val="00FA431E"/>
    <w:rsid w:val="00FA4893"/>
    <w:rsid w:val="00FA634C"/>
    <w:rsid w:val="00FB33BA"/>
    <w:rsid w:val="00FB4676"/>
    <w:rsid w:val="00FB6F9B"/>
    <w:rsid w:val="00FC2C7B"/>
    <w:rsid w:val="00FC375E"/>
    <w:rsid w:val="00FC7D5B"/>
    <w:rsid w:val="00FD1C22"/>
    <w:rsid w:val="00FD5E0D"/>
    <w:rsid w:val="00FE0DE1"/>
    <w:rsid w:val="00FE41AD"/>
    <w:rsid w:val="00FE6B05"/>
    <w:rsid w:val="00FE6FAC"/>
    <w:rsid w:val="00FF4089"/>
    <w:rsid w:val="00FF48C1"/>
    <w:rsid w:val="00FF537C"/>
    <w:rsid w:val="00FF551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B0715"/>
    <w:rPr>
      <w:sz w:val="24"/>
      <w:szCs w:val="24"/>
    </w:rPr>
  </w:style>
  <w:style w:type="paragraph" w:styleId="Nadpis1">
    <w:name w:val="heading 1"/>
    <w:basedOn w:val="Normlny"/>
    <w:next w:val="Normlny"/>
    <w:link w:val="Nadpis1Char"/>
    <w:uiPriority w:val="9"/>
    <w:qFormat/>
    <w:rsid w:val="00F420C7"/>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
    <w:unhideWhenUsed/>
    <w:qFormat/>
    <w:rsid w:val="00305990"/>
    <w:pPr>
      <w:keepNext/>
      <w:spacing w:before="240" w:after="60"/>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paragraph" w:styleId="Textbubliny">
    <w:name w:val="Balloon Text"/>
    <w:basedOn w:val="Normlny"/>
    <w:link w:val="TextbublinyChar"/>
    <w:rsid w:val="00305990"/>
    <w:rPr>
      <w:rFonts w:ascii="Tahoma" w:hAnsi="Tahoma" w:cs="Tahoma"/>
      <w:sz w:val="16"/>
      <w:szCs w:val="16"/>
    </w:rPr>
  </w:style>
  <w:style w:type="character" w:customStyle="1" w:styleId="TextbublinyChar">
    <w:name w:val="Text bubliny Char"/>
    <w:basedOn w:val="Predvolenpsmoodseku"/>
    <w:link w:val="Textbubliny"/>
    <w:rsid w:val="00305990"/>
    <w:rPr>
      <w:rFonts w:ascii="Tahoma" w:hAnsi="Tahoma" w:cs="Tahoma"/>
      <w:sz w:val="16"/>
      <w:szCs w:val="16"/>
    </w:rPr>
  </w:style>
  <w:style w:type="character" w:customStyle="1" w:styleId="Nadpis2Char">
    <w:name w:val="Nadpis 2 Char"/>
    <w:basedOn w:val="Predvolenpsmoodseku"/>
    <w:link w:val="Nadpis2"/>
    <w:uiPriority w:val="9"/>
    <w:rsid w:val="00305990"/>
    <w:rPr>
      <w:rFonts w:ascii="Cambria" w:hAnsi="Cambria"/>
      <w:b/>
      <w:bCs/>
      <w:i/>
      <w:iCs/>
      <w:sz w:val="28"/>
      <w:szCs w:val="28"/>
    </w:rPr>
  </w:style>
  <w:style w:type="character" w:styleId="Hypertextovprepojenie">
    <w:name w:val="Hyperlink"/>
    <w:basedOn w:val="Predvolenpsmoodseku"/>
    <w:uiPriority w:val="99"/>
    <w:unhideWhenUsed/>
    <w:rsid w:val="00305990"/>
    <w:rPr>
      <w:color w:val="0000FF"/>
      <w:u w:val="single"/>
    </w:rPr>
  </w:style>
  <w:style w:type="paragraph" w:styleId="Normlnywebov">
    <w:name w:val="Normal (Web)"/>
    <w:basedOn w:val="Normlny"/>
    <w:uiPriority w:val="99"/>
    <w:unhideWhenUsed/>
    <w:rsid w:val="00305990"/>
    <w:pPr>
      <w:spacing w:before="100" w:beforeAutospacing="1" w:after="100" w:afterAutospacing="1"/>
    </w:pPr>
  </w:style>
  <w:style w:type="character" w:styleId="Siln">
    <w:name w:val="Strong"/>
    <w:basedOn w:val="Predvolenpsmoodseku"/>
    <w:uiPriority w:val="22"/>
    <w:qFormat/>
    <w:rsid w:val="00305990"/>
    <w:rPr>
      <w:b/>
      <w:bCs/>
    </w:rPr>
  </w:style>
  <w:style w:type="paragraph" w:styleId="Odsekzoznamu">
    <w:name w:val="List Paragraph"/>
    <w:basedOn w:val="Normlny"/>
    <w:uiPriority w:val="34"/>
    <w:qFormat/>
    <w:rsid w:val="002B02E5"/>
    <w:pPr>
      <w:ind w:left="708"/>
    </w:pPr>
  </w:style>
  <w:style w:type="character" w:customStyle="1" w:styleId="Nadpis1Char">
    <w:name w:val="Nadpis 1 Char"/>
    <w:basedOn w:val="Predvolenpsmoodseku"/>
    <w:link w:val="Nadpis1"/>
    <w:uiPriority w:val="9"/>
    <w:rsid w:val="00F420C7"/>
    <w:rPr>
      <w:rFonts w:ascii="Cambria" w:eastAsia="Times New Roman" w:hAnsi="Cambria" w:cs="Times New Roman"/>
      <w:b/>
      <w:bCs/>
      <w:kern w:val="32"/>
      <w:sz w:val="32"/>
      <w:szCs w:val="32"/>
      <w:lang w:val="sk-SK" w:eastAsia="sk-SK"/>
    </w:rPr>
  </w:style>
  <w:style w:type="character" w:styleId="PouitHypertextovPrepojenie">
    <w:name w:val="FollowedHyperlink"/>
    <w:basedOn w:val="Predvolenpsmoodseku"/>
    <w:uiPriority w:val="99"/>
    <w:unhideWhenUsed/>
    <w:rsid w:val="00F420C7"/>
    <w:rPr>
      <w:color w:val="800080"/>
      <w:u w:val="single"/>
    </w:rPr>
  </w:style>
  <w:style w:type="character" w:customStyle="1" w:styleId="galtitle">
    <w:name w:val="galtitle"/>
    <w:basedOn w:val="Predvolenpsmoodseku"/>
    <w:rsid w:val="00F420C7"/>
  </w:style>
  <w:style w:type="character" w:customStyle="1" w:styleId="galdesc">
    <w:name w:val="galdesc"/>
    <w:basedOn w:val="Predvolenpsmoodseku"/>
    <w:rsid w:val="00F420C7"/>
  </w:style>
  <w:style w:type="character" w:styleId="Zvraznenie">
    <w:name w:val="Emphasis"/>
    <w:basedOn w:val="Predvolenpsmoodseku"/>
    <w:uiPriority w:val="20"/>
    <w:qFormat/>
    <w:rsid w:val="00F420C7"/>
    <w:rPr>
      <w:i/>
      <w:iCs/>
    </w:rPr>
  </w:style>
  <w:style w:type="character" w:customStyle="1" w:styleId="blindnav">
    <w:name w:val="blindnav"/>
    <w:basedOn w:val="Predvolenpsmoodseku"/>
    <w:rsid w:val="00F420C7"/>
  </w:style>
  <w:style w:type="paragraph" w:styleId="Bezriadkovania">
    <w:name w:val="No Spacing"/>
    <w:uiPriority w:val="1"/>
    <w:qFormat/>
    <w:rsid w:val="007D5E11"/>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238248805">
      <w:bodyDiv w:val="1"/>
      <w:marLeft w:val="0"/>
      <w:marRight w:val="0"/>
      <w:marTop w:val="0"/>
      <w:marBottom w:val="0"/>
      <w:divBdr>
        <w:top w:val="none" w:sz="0" w:space="0" w:color="auto"/>
        <w:left w:val="none" w:sz="0" w:space="0" w:color="auto"/>
        <w:bottom w:val="none" w:sz="0" w:space="0" w:color="auto"/>
        <w:right w:val="none" w:sz="0" w:space="0" w:color="auto"/>
      </w:divBdr>
      <w:divsChild>
        <w:div w:id="549924066">
          <w:marLeft w:val="0"/>
          <w:marRight w:val="0"/>
          <w:marTop w:val="0"/>
          <w:marBottom w:val="0"/>
          <w:divBdr>
            <w:top w:val="none" w:sz="0" w:space="0" w:color="auto"/>
            <w:left w:val="none" w:sz="0" w:space="0" w:color="auto"/>
            <w:bottom w:val="none" w:sz="0" w:space="0" w:color="auto"/>
            <w:right w:val="none" w:sz="0" w:space="0" w:color="auto"/>
          </w:divBdr>
          <w:divsChild>
            <w:div w:id="540946680">
              <w:marLeft w:val="0"/>
              <w:marRight w:val="0"/>
              <w:marTop w:val="0"/>
              <w:marBottom w:val="0"/>
              <w:divBdr>
                <w:top w:val="none" w:sz="0" w:space="0" w:color="auto"/>
                <w:left w:val="none" w:sz="0" w:space="0" w:color="auto"/>
                <w:bottom w:val="none" w:sz="0" w:space="0" w:color="auto"/>
                <w:right w:val="none" w:sz="0" w:space="0" w:color="auto"/>
              </w:divBdr>
              <w:divsChild>
                <w:div w:id="38372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213357">
          <w:marLeft w:val="-5670"/>
          <w:marRight w:val="0"/>
          <w:marTop w:val="0"/>
          <w:marBottom w:val="0"/>
          <w:divBdr>
            <w:top w:val="none" w:sz="0" w:space="0" w:color="auto"/>
            <w:left w:val="none" w:sz="0" w:space="0" w:color="auto"/>
            <w:bottom w:val="none" w:sz="0" w:space="0" w:color="auto"/>
            <w:right w:val="none" w:sz="0" w:space="0" w:color="auto"/>
          </w:divBdr>
          <w:divsChild>
            <w:div w:id="1282571829">
              <w:marLeft w:val="0"/>
              <w:marRight w:val="0"/>
              <w:marTop w:val="0"/>
              <w:marBottom w:val="0"/>
              <w:divBdr>
                <w:top w:val="none" w:sz="0" w:space="0" w:color="auto"/>
                <w:left w:val="none" w:sz="0" w:space="0" w:color="auto"/>
                <w:bottom w:val="none" w:sz="0" w:space="0" w:color="auto"/>
                <w:right w:val="none" w:sz="0" w:space="0" w:color="auto"/>
              </w:divBdr>
            </w:div>
            <w:div w:id="1667633304">
              <w:marLeft w:val="0"/>
              <w:marRight w:val="0"/>
              <w:marTop w:val="0"/>
              <w:marBottom w:val="0"/>
              <w:divBdr>
                <w:top w:val="none" w:sz="0" w:space="0" w:color="auto"/>
                <w:left w:val="none" w:sz="0" w:space="0" w:color="auto"/>
                <w:bottom w:val="none" w:sz="0" w:space="0" w:color="auto"/>
                <w:right w:val="none" w:sz="0" w:space="0" w:color="auto"/>
              </w:divBdr>
            </w:div>
          </w:divsChild>
        </w:div>
        <w:div w:id="974872788">
          <w:marLeft w:val="0"/>
          <w:marRight w:val="0"/>
          <w:marTop w:val="0"/>
          <w:marBottom w:val="0"/>
          <w:divBdr>
            <w:top w:val="none" w:sz="0" w:space="0" w:color="auto"/>
            <w:left w:val="none" w:sz="0" w:space="0" w:color="auto"/>
            <w:bottom w:val="none" w:sz="0" w:space="0" w:color="auto"/>
            <w:right w:val="none" w:sz="0" w:space="0" w:color="auto"/>
          </w:divBdr>
          <w:divsChild>
            <w:div w:id="716852721">
              <w:marLeft w:val="0"/>
              <w:marRight w:val="0"/>
              <w:marTop w:val="0"/>
              <w:marBottom w:val="0"/>
              <w:divBdr>
                <w:top w:val="none" w:sz="0" w:space="0" w:color="auto"/>
                <w:left w:val="none" w:sz="0" w:space="0" w:color="auto"/>
                <w:bottom w:val="none" w:sz="0" w:space="0" w:color="auto"/>
                <w:right w:val="none" w:sz="0" w:space="0" w:color="auto"/>
              </w:divBdr>
              <w:divsChild>
                <w:div w:id="787505403">
                  <w:marLeft w:val="0"/>
                  <w:marRight w:val="0"/>
                  <w:marTop w:val="0"/>
                  <w:marBottom w:val="0"/>
                  <w:divBdr>
                    <w:top w:val="none" w:sz="0" w:space="0" w:color="auto"/>
                    <w:left w:val="none" w:sz="0" w:space="0" w:color="auto"/>
                    <w:bottom w:val="none" w:sz="0" w:space="0" w:color="auto"/>
                    <w:right w:val="none" w:sz="0" w:space="0" w:color="auto"/>
                  </w:divBdr>
                  <w:divsChild>
                    <w:div w:id="453404767">
                      <w:marLeft w:val="0"/>
                      <w:marRight w:val="0"/>
                      <w:marTop w:val="0"/>
                      <w:marBottom w:val="0"/>
                      <w:divBdr>
                        <w:top w:val="none" w:sz="0" w:space="0" w:color="auto"/>
                        <w:left w:val="none" w:sz="0" w:space="0" w:color="auto"/>
                        <w:bottom w:val="none" w:sz="0" w:space="0" w:color="auto"/>
                        <w:right w:val="none" w:sz="0" w:space="0" w:color="auto"/>
                      </w:divBdr>
                      <w:divsChild>
                        <w:div w:id="456264288">
                          <w:marLeft w:val="0"/>
                          <w:marRight w:val="0"/>
                          <w:marTop w:val="0"/>
                          <w:marBottom w:val="0"/>
                          <w:divBdr>
                            <w:top w:val="none" w:sz="0" w:space="0" w:color="auto"/>
                            <w:left w:val="none" w:sz="0" w:space="0" w:color="auto"/>
                            <w:bottom w:val="none" w:sz="0" w:space="0" w:color="auto"/>
                            <w:right w:val="none" w:sz="0" w:space="0" w:color="auto"/>
                          </w:divBdr>
                          <w:divsChild>
                            <w:div w:id="652493499">
                              <w:marLeft w:val="0"/>
                              <w:marRight w:val="0"/>
                              <w:marTop w:val="0"/>
                              <w:marBottom w:val="0"/>
                              <w:divBdr>
                                <w:top w:val="none" w:sz="0" w:space="0" w:color="auto"/>
                                <w:left w:val="none" w:sz="0" w:space="0" w:color="auto"/>
                                <w:bottom w:val="none" w:sz="0" w:space="0" w:color="auto"/>
                                <w:right w:val="none" w:sz="0" w:space="0" w:color="auto"/>
                              </w:divBdr>
                            </w:div>
                            <w:div w:id="184099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81709">
                      <w:marLeft w:val="0"/>
                      <w:marRight w:val="0"/>
                      <w:marTop w:val="0"/>
                      <w:marBottom w:val="0"/>
                      <w:divBdr>
                        <w:top w:val="none" w:sz="0" w:space="0" w:color="auto"/>
                        <w:left w:val="none" w:sz="0" w:space="0" w:color="auto"/>
                        <w:bottom w:val="none" w:sz="0" w:space="0" w:color="auto"/>
                        <w:right w:val="none" w:sz="0" w:space="0" w:color="auto"/>
                      </w:divBdr>
                      <w:divsChild>
                        <w:div w:id="91777712">
                          <w:marLeft w:val="0"/>
                          <w:marRight w:val="0"/>
                          <w:marTop w:val="0"/>
                          <w:marBottom w:val="0"/>
                          <w:divBdr>
                            <w:top w:val="none" w:sz="0" w:space="0" w:color="auto"/>
                            <w:left w:val="none" w:sz="0" w:space="0" w:color="auto"/>
                            <w:bottom w:val="none" w:sz="0" w:space="0" w:color="auto"/>
                            <w:right w:val="none" w:sz="0" w:space="0" w:color="auto"/>
                          </w:divBdr>
                        </w:div>
                        <w:div w:id="294795135">
                          <w:marLeft w:val="0"/>
                          <w:marRight w:val="0"/>
                          <w:marTop w:val="0"/>
                          <w:marBottom w:val="0"/>
                          <w:divBdr>
                            <w:top w:val="none" w:sz="0" w:space="0" w:color="auto"/>
                            <w:left w:val="none" w:sz="0" w:space="0" w:color="auto"/>
                            <w:bottom w:val="none" w:sz="0" w:space="0" w:color="auto"/>
                            <w:right w:val="none" w:sz="0" w:space="0" w:color="auto"/>
                          </w:divBdr>
                        </w:div>
                        <w:div w:id="708606672">
                          <w:marLeft w:val="0"/>
                          <w:marRight w:val="0"/>
                          <w:marTop w:val="0"/>
                          <w:marBottom w:val="0"/>
                          <w:divBdr>
                            <w:top w:val="none" w:sz="0" w:space="0" w:color="auto"/>
                            <w:left w:val="none" w:sz="0" w:space="0" w:color="auto"/>
                            <w:bottom w:val="none" w:sz="0" w:space="0" w:color="auto"/>
                            <w:right w:val="none" w:sz="0" w:space="0" w:color="auto"/>
                          </w:divBdr>
                        </w:div>
                        <w:div w:id="1989437153">
                          <w:marLeft w:val="0"/>
                          <w:marRight w:val="0"/>
                          <w:marTop w:val="0"/>
                          <w:marBottom w:val="0"/>
                          <w:divBdr>
                            <w:top w:val="none" w:sz="0" w:space="0" w:color="auto"/>
                            <w:left w:val="none" w:sz="0" w:space="0" w:color="auto"/>
                            <w:bottom w:val="none" w:sz="0" w:space="0" w:color="auto"/>
                            <w:right w:val="none" w:sz="0" w:space="0" w:color="auto"/>
                          </w:divBdr>
                        </w:div>
                        <w:div w:id="209500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732108">
              <w:marLeft w:val="0"/>
              <w:marRight w:val="0"/>
              <w:marTop w:val="0"/>
              <w:marBottom w:val="0"/>
              <w:divBdr>
                <w:top w:val="none" w:sz="0" w:space="0" w:color="auto"/>
                <w:left w:val="none" w:sz="0" w:space="0" w:color="auto"/>
                <w:bottom w:val="none" w:sz="0" w:space="0" w:color="auto"/>
                <w:right w:val="none" w:sz="0" w:space="0" w:color="auto"/>
              </w:divBdr>
              <w:divsChild>
                <w:div w:id="1944996984">
                  <w:marLeft w:val="0"/>
                  <w:marRight w:val="0"/>
                  <w:marTop w:val="0"/>
                  <w:marBottom w:val="0"/>
                  <w:divBdr>
                    <w:top w:val="none" w:sz="0" w:space="0" w:color="auto"/>
                    <w:left w:val="none" w:sz="0" w:space="0" w:color="auto"/>
                    <w:bottom w:val="none" w:sz="0" w:space="0" w:color="auto"/>
                    <w:right w:val="none" w:sz="0" w:space="0" w:color="auto"/>
                  </w:divBdr>
                  <w:divsChild>
                    <w:div w:id="230123349">
                      <w:marLeft w:val="0"/>
                      <w:marRight w:val="0"/>
                      <w:marTop w:val="0"/>
                      <w:marBottom w:val="0"/>
                      <w:divBdr>
                        <w:top w:val="none" w:sz="0" w:space="0" w:color="auto"/>
                        <w:left w:val="none" w:sz="0" w:space="0" w:color="auto"/>
                        <w:bottom w:val="none" w:sz="0" w:space="0" w:color="auto"/>
                        <w:right w:val="none" w:sz="0" w:space="0" w:color="auto"/>
                      </w:divBdr>
                    </w:div>
                    <w:div w:id="1717195491">
                      <w:marLeft w:val="0"/>
                      <w:marRight w:val="0"/>
                      <w:marTop w:val="0"/>
                      <w:marBottom w:val="0"/>
                      <w:divBdr>
                        <w:top w:val="none" w:sz="0" w:space="0" w:color="auto"/>
                        <w:left w:val="none" w:sz="0" w:space="0" w:color="auto"/>
                        <w:bottom w:val="none" w:sz="0" w:space="0" w:color="auto"/>
                        <w:right w:val="none" w:sz="0" w:space="0" w:color="auto"/>
                      </w:divBdr>
                      <w:divsChild>
                        <w:div w:id="1852376651">
                          <w:marLeft w:val="0"/>
                          <w:marRight w:val="0"/>
                          <w:marTop w:val="0"/>
                          <w:marBottom w:val="0"/>
                          <w:divBdr>
                            <w:top w:val="none" w:sz="0" w:space="0" w:color="auto"/>
                            <w:left w:val="none" w:sz="0" w:space="0" w:color="auto"/>
                            <w:bottom w:val="none" w:sz="0" w:space="0" w:color="auto"/>
                            <w:right w:val="none" w:sz="0" w:space="0" w:color="auto"/>
                          </w:divBdr>
                          <w:divsChild>
                            <w:div w:id="166627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002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107429">
              <w:marLeft w:val="0"/>
              <w:marRight w:val="0"/>
              <w:marTop w:val="0"/>
              <w:marBottom w:val="0"/>
              <w:divBdr>
                <w:top w:val="none" w:sz="0" w:space="0" w:color="auto"/>
                <w:left w:val="none" w:sz="0" w:space="0" w:color="auto"/>
                <w:bottom w:val="none" w:sz="0" w:space="0" w:color="auto"/>
                <w:right w:val="none" w:sz="0" w:space="0" w:color="auto"/>
              </w:divBdr>
              <w:divsChild>
                <w:div w:id="1417820477">
                  <w:marLeft w:val="0"/>
                  <w:marRight w:val="0"/>
                  <w:marTop w:val="0"/>
                  <w:marBottom w:val="0"/>
                  <w:divBdr>
                    <w:top w:val="none" w:sz="0" w:space="0" w:color="auto"/>
                    <w:left w:val="none" w:sz="0" w:space="0" w:color="auto"/>
                    <w:bottom w:val="none" w:sz="0" w:space="0" w:color="auto"/>
                    <w:right w:val="none" w:sz="0" w:space="0" w:color="auto"/>
                  </w:divBdr>
                  <w:divsChild>
                    <w:div w:id="1712069801">
                      <w:marLeft w:val="0"/>
                      <w:marRight w:val="0"/>
                      <w:marTop w:val="0"/>
                      <w:marBottom w:val="0"/>
                      <w:divBdr>
                        <w:top w:val="none" w:sz="0" w:space="0" w:color="auto"/>
                        <w:left w:val="none" w:sz="0" w:space="0" w:color="auto"/>
                        <w:bottom w:val="none" w:sz="0" w:space="0" w:color="auto"/>
                        <w:right w:val="none" w:sz="0" w:space="0" w:color="auto"/>
                      </w:divBdr>
                      <w:divsChild>
                        <w:div w:id="58137581">
                          <w:marLeft w:val="0"/>
                          <w:marRight w:val="0"/>
                          <w:marTop w:val="0"/>
                          <w:marBottom w:val="0"/>
                          <w:divBdr>
                            <w:top w:val="none" w:sz="0" w:space="0" w:color="auto"/>
                            <w:left w:val="none" w:sz="0" w:space="0" w:color="auto"/>
                            <w:bottom w:val="none" w:sz="0" w:space="0" w:color="auto"/>
                            <w:right w:val="none" w:sz="0" w:space="0" w:color="auto"/>
                          </w:divBdr>
                          <w:divsChild>
                            <w:div w:id="1280573510">
                              <w:marLeft w:val="0"/>
                              <w:marRight w:val="0"/>
                              <w:marTop w:val="0"/>
                              <w:marBottom w:val="0"/>
                              <w:divBdr>
                                <w:top w:val="none" w:sz="0" w:space="0" w:color="auto"/>
                                <w:left w:val="none" w:sz="0" w:space="0" w:color="auto"/>
                                <w:bottom w:val="none" w:sz="0" w:space="0" w:color="auto"/>
                                <w:right w:val="none" w:sz="0" w:space="0" w:color="auto"/>
                              </w:divBdr>
                              <w:divsChild>
                                <w:div w:id="202275">
                                  <w:marLeft w:val="0"/>
                                  <w:marRight w:val="0"/>
                                  <w:marTop w:val="0"/>
                                  <w:marBottom w:val="0"/>
                                  <w:divBdr>
                                    <w:top w:val="none" w:sz="0" w:space="0" w:color="auto"/>
                                    <w:left w:val="none" w:sz="0" w:space="0" w:color="auto"/>
                                    <w:bottom w:val="none" w:sz="0" w:space="0" w:color="auto"/>
                                    <w:right w:val="none" w:sz="0" w:space="0" w:color="auto"/>
                                  </w:divBdr>
                                  <w:divsChild>
                                    <w:div w:id="2085636785">
                                      <w:marLeft w:val="0"/>
                                      <w:marRight w:val="0"/>
                                      <w:marTop w:val="0"/>
                                      <w:marBottom w:val="0"/>
                                      <w:divBdr>
                                        <w:top w:val="none" w:sz="0" w:space="0" w:color="auto"/>
                                        <w:left w:val="none" w:sz="0" w:space="0" w:color="auto"/>
                                        <w:bottom w:val="none" w:sz="0" w:space="0" w:color="auto"/>
                                        <w:right w:val="none" w:sz="0" w:space="0" w:color="auto"/>
                                      </w:divBdr>
                                    </w:div>
                                  </w:divsChild>
                                </w:div>
                                <w:div w:id="9141244">
                                  <w:marLeft w:val="0"/>
                                  <w:marRight w:val="0"/>
                                  <w:marTop w:val="0"/>
                                  <w:marBottom w:val="0"/>
                                  <w:divBdr>
                                    <w:top w:val="none" w:sz="0" w:space="0" w:color="auto"/>
                                    <w:left w:val="none" w:sz="0" w:space="0" w:color="auto"/>
                                    <w:bottom w:val="none" w:sz="0" w:space="0" w:color="auto"/>
                                    <w:right w:val="none" w:sz="0" w:space="0" w:color="auto"/>
                                  </w:divBdr>
                                  <w:divsChild>
                                    <w:div w:id="392041320">
                                      <w:marLeft w:val="0"/>
                                      <w:marRight w:val="0"/>
                                      <w:marTop w:val="0"/>
                                      <w:marBottom w:val="0"/>
                                      <w:divBdr>
                                        <w:top w:val="none" w:sz="0" w:space="0" w:color="auto"/>
                                        <w:left w:val="none" w:sz="0" w:space="0" w:color="auto"/>
                                        <w:bottom w:val="none" w:sz="0" w:space="0" w:color="auto"/>
                                        <w:right w:val="none" w:sz="0" w:space="0" w:color="auto"/>
                                      </w:divBdr>
                                    </w:div>
                                  </w:divsChild>
                                </w:div>
                                <w:div w:id="16732961">
                                  <w:marLeft w:val="0"/>
                                  <w:marRight w:val="0"/>
                                  <w:marTop w:val="0"/>
                                  <w:marBottom w:val="0"/>
                                  <w:divBdr>
                                    <w:top w:val="none" w:sz="0" w:space="0" w:color="auto"/>
                                    <w:left w:val="none" w:sz="0" w:space="0" w:color="auto"/>
                                    <w:bottom w:val="none" w:sz="0" w:space="0" w:color="auto"/>
                                    <w:right w:val="none" w:sz="0" w:space="0" w:color="auto"/>
                                  </w:divBdr>
                                  <w:divsChild>
                                    <w:div w:id="1545410395">
                                      <w:marLeft w:val="0"/>
                                      <w:marRight w:val="0"/>
                                      <w:marTop w:val="0"/>
                                      <w:marBottom w:val="0"/>
                                      <w:divBdr>
                                        <w:top w:val="none" w:sz="0" w:space="0" w:color="auto"/>
                                        <w:left w:val="none" w:sz="0" w:space="0" w:color="auto"/>
                                        <w:bottom w:val="none" w:sz="0" w:space="0" w:color="auto"/>
                                        <w:right w:val="none" w:sz="0" w:space="0" w:color="auto"/>
                                      </w:divBdr>
                                    </w:div>
                                  </w:divsChild>
                                </w:div>
                                <w:div w:id="20013842">
                                  <w:marLeft w:val="0"/>
                                  <w:marRight w:val="0"/>
                                  <w:marTop w:val="0"/>
                                  <w:marBottom w:val="0"/>
                                  <w:divBdr>
                                    <w:top w:val="none" w:sz="0" w:space="0" w:color="auto"/>
                                    <w:left w:val="none" w:sz="0" w:space="0" w:color="auto"/>
                                    <w:bottom w:val="none" w:sz="0" w:space="0" w:color="auto"/>
                                    <w:right w:val="none" w:sz="0" w:space="0" w:color="auto"/>
                                  </w:divBdr>
                                  <w:divsChild>
                                    <w:div w:id="1173837376">
                                      <w:marLeft w:val="0"/>
                                      <w:marRight w:val="0"/>
                                      <w:marTop w:val="0"/>
                                      <w:marBottom w:val="0"/>
                                      <w:divBdr>
                                        <w:top w:val="none" w:sz="0" w:space="0" w:color="auto"/>
                                        <w:left w:val="none" w:sz="0" w:space="0" w:color="auto"/>
                                        <w:bottom w:val="none" w:sz="0" w:space="0" w:color="auto"/>
                                        <w:right w:val="none" w:sz="0" w:space="0" w:color="auto"/>
                                      </w:divBdr>
                                    </w:div>
                                  </w:divsChild>
                                </w:div>
                                <w:div w:id="30615872">
                                  <w:marLeft w:val="0"/>
                                  <w:marRight w:val="0"/>
                                  <w:marTop w:val="0"/>
                                  <w:marBottom w:val="0"/>
                                  <w:divBdr>
                                    <w:top w:val="none" w:sz="0" w:space="0" w:color="auto"/>
                                    <w:left w:val="none" w:sz="0" w:space="0" w:color="auto"/>
                                    <w:bottom w:val="none" w:sz="0" w:space="0" w:color="auto"/>
                                    <w:right w:val="none" w:sz="0" w:space="0" w:color="auto"/>
                                  </w:divBdr>
                                  <w:divsChild>
                                    <w:div w:id="1361319551">
                                      <w:marLeft w:val="0"/>
                                      <w:marRight w:val="0"/>
                                      <w:marTop w:val="0"/>
                                      <w:marBottom w:val="0"/>
                                      <w:divBdr>
                                        <w:top w:val="none" w:sz="0" w:space="0" w:color="auto"/>
                                        <w:left w:val="none" w:sz="0" w:space="0" w:color="auto"/>
                                        <w:bottom w:val="none" w:sz="0" w:space="0" w:color="auto"/>
                                        <w:right w:val="none" w:sz="0" w:space="0" w:color="auto"/>
                                      </w:divBdr>
                                    </w:div>
                                  </w:divsChild>
                                </w:div>
                                <w:div w:id="35549664">
                                  <w:marLeft w:val="0"/>
                                  <w:marRight w:val="0"/>
                                  <w:marTop w:val="0"/>
                                  <w:marBottom w:val="0"/>
                                  <w:divBdr>
                                    <w:top w:val="none" w:sz="0" w:space="0" w:color="auto"/>
                                    <w:left w:val="none" w:sz="0" w:space="0" w:color="auto"/>
                                    <w:bottom w:val="none" w:sz="0" w:space="0" w:color="auto"/>
                                    <w:right w:val="none" w:sz="0" w:space="0" w:color="auto"/>
                                  </w:divBdr>
                                  <w:divsChild>
                                    <w:div w:id="1025595785">
                                      <w:marLeft w:val="0"/>
                                      <w:marRight w:val="0"/>
                                      <w:marTop w:val="0"/>
                                      <w:marBottom w:val="0"/>
                                      <w:divBdr>
                                        <w:top w:val="none" w:sz="0" w:space="0" w:color="auto"/>
                                        <w:left w:val="none" w:sz="0" w:space="0" w:color="auto"/>
                                        <w:bottom w:val="none" w:sz="0" w:space="0" w:color="auto"/>
                                        <w:right w:val="none" w:sz="0" w:space="0" w:color="auto"/>
                                      </w:divBdr>
                                    </w:div>
                                  </w:divsChild>
                                </w:div>
                                <w:div w:id="38866499">
                                  <w:marLeft w:val="0"/>
                                  <w:marRight w:val="0"/>
                                  <w:marTop w:val="0"/>
                                  <w:marBottom w:val="0"/>
                                  <w:divBdr>
                                    <w:top w:val="none" w:sz="0" w:space="0" w:color="auto"/>
                                    <w:left w:val="none" w:sz="0" w:space="0" w:color="auto"/>
                                    <w:bottom w:val="none" w:sz="0" w:space="0" w:color="auto"/>
                                    <w:right w:val="none" w:sz="0" w:space="0" w:color="auto"/>
                                  </w:divBdr>
                                  <w:divsChild>
                                    <w:div w:id="744230890">
                                      <w:marLeft w:val="0"/>
                                      <w:marRight w:val="0"/>
                                      <w:marTop w:val="0"/>
                                      <w:marBottom w:val="0"/>
                                      <w:divBdr>
                                        <w:top w:val="none" w:sz="0" w:space="0" w:color="auto"/>
                                        <w:left w:val="none" w:sz="0" w:space="0" w:color="auto"/>
                                        <w:bottom w:val="none" w:sz="0" w:space="0" w:color="auto"/>
                                        <w:right w:val="none" w:sz="0" w:space="0" w:color="auto"/>
                                      </w:divBdr>
                                    </w:div>
                                  </w:divsChild>
                                </w:div>
                                <w:div w:id="55902635">
                                  <w:marLeft w:val="0"/>
                                  <w:marRight w:val="0"/>
                                  <w:marTop w:val="0"/>
                                  <w:marBottom w:val="0"/>
                                  <w:divBdr>
                                    <w:top w:val="none" w:sz="0" w:space="0" w:color="auto"/>
                                    <w:left w:val="none" w:sz="0" w:space="0" w:color="auto"/>
                                    <w:bottom w:val="none" w:sz="0" w:space="0" w:color="auto"/>
                                    <w:right w:val="none" w:sz="0" w:space="0" w:color="auto"/>
                                  </w:divBdr>
                                  <w:divsChild>
                                    <w:div w:id="886259349">
                                      <w:marLeft w:val="0"/>
                                      <w:marRight w:val="0"/>
                                      <w:marTop w:val="0"/>
                                      <w:marBottom w:val="0"/>
                                      <w:divBdr>
                                        <w:top w:val="none" w:sz="0" w:space="0" w:color="auto"/>
                                        <w:left w:val="none" w:sz="0" w:space="0" w:color="auto"/>
                                        <w:bottom w:val="none" w:sz="0" w:space="0" w:color="auto"/>
                                        <w:right w:val="none" w:sz="0" w:space="0" w:color="auto"/>
                                      </w:divBdr>
                                    </w:div>
                                  </w:divsChild>
                                </w:div>
                                <w:div w:id="56129960">
                                  <w:marLeft w:val="0"/>
                                  <w:marRight w:val="0"/>
                                  <w:marTop w:val="0"/>
                                  <w:marBottom w:val="0"/>
                                  <w:divBdr>
                                    <w:top w:val="none" w:sz="0" w:space="0" w:color="auto"/>
                                    <w:left w:val="none" w:sz="0" w:space="0" w:color="auto"/>
                                    <w:bottom w:val="none" w:sz="0" w:space="0" w:color="auto"/>
                                    <w:right w:val="none" w:sz="0" w:space="0" w:color="auto"/>
                                  </w:divBdr>
                                  <w:divsChild>
                                    <w:div w:id="831794159">
                                      <w:marLeft w:val="0"/>
                                      <w:marRight w:val="0"/>
                                      <w:marTop w:val="0"/>
                                      <w:marBottom w:val="0"/>
                                      <w:divBdr>
                                        <w:top w:val="none" w:sz="0" w:space="0" w:color="auto"/>
                                        <w:left w:val="none" w:sz="0" w:space="0" w:color="auto"/>
                                        <w:bottom w:val="none" w:sz="0" w:space="0" w:color="auto"/>
                                        <w:right w:val="none" w:sz="0" w:space="0" w:color="auto"/>
                                      </w:divBdr>
                                    </w:div>
                                  </w:divsChild>
                                </w:div>
                                <w:div w:id="57484421">
                                  <w:marLeft w:val="0"/>
                                  <w:marRight w:val="0"/>
                                  <w:marTop w:val="0"/>
                                  <w:marBottom w:val="0"/>
                                  <w:divBdr>
                                    <w:top w:val="none" w:sz="0" w:space="0" w:color="auto"/>
                                    <w:left w:val="none" w:sz="0" w:space="0" w:color="auto"/>
                                    <w:bottom w:val="none" w:sz="0" w:space="0" w:color="auto"/>
                                    <w:right w:val="none" w:sz="0" w:space="0" w:color="auto"/>
                                  </w:divBdr>
                                  <w:divsChild>
                                    <w:div w:id="1179396072">
                                      <w:marLeft w:val="0"/>
                                      <w:marRight w:val="0"/>
                                      <w:marTop w:val="0"/>
                                      <w:marBottom w:val="0"/>
                                      <w:divBdr>
                                        <w:top w:val="none" w:sz="0" w:space="0" w:color="auto"/>
                                        <w:left w:val="none" w:sz="0" w:space="0" w:color="auto"/>
                                        <w:bottom w:val="none" w:sz="0" w:space="0" w:color="auto"/>
                                        <w:right w:val="none" w:sz="0" w:space="0" w:color="auto"/>
                                      </w:divBdr>
                                    </w:div>
                                  </w:divsChild>
                                </w:div>
                                <w:div w:id="57831007">
                                  <w:marLeft w:val="0"/>
                                  <w:marRight w:val="0"/>
                                  <w:marTop w:val="0"/>
                                  <w:marBottom w:val="0"/>
                                  <w:divBdr>
                                    <w:top w:val="none" w:sz="0" w:space="0" w:color="auto"/>
                                    <w:left w:val="none" w:sz="0" w:space="0" w:color="auto"/>
                                    <w:bottom w:val="none" w:sz="0" w:space="0" w:color="auto"/>
                                    <w:right w:val="none" w:sz="0" w:space="0" w:color="auto"/>
                                  </w:divBdr>
                                  <w:divsChild>
                                    <w:div w:id="1907296787">
                                      <w:marLeft w:val="0"/>
                                      <w:marRight w:val="0"/>
                                      <w:marTop w:val="0"/>
                                      <w:marBottom w:val="0"/>
                                      <w:divBdr>
                                        <w:top w:val="none" w:sz="0" w:space="0" w:color="auto"/>
                                        <w:left w:val="none" w:sz="0" w:space="0" w:color="auto"/>
                                        <w:bottom w:val="none" w:sz="0" w:space="0" w:color="auto"/>
                                        <w:right w:val="none" w:sz="0" w:space="0" w:color="auto"/>
                                      </w:divBdr>
                                    </w:div>
                                  </w:divsChild>
                                </w:div>
                                <w:div w:id="58016097">
                                  <w:marLeft w:val="0"/>
                                  <w:marRight w:val="0"/>
                                  <w:marTop w:val="0"/>
                                  <w:marBottom w:val="0"/>
                                  <w:divBdr>
                                    <w:top w:val="none" w:sz="0" w:space="0" w:color="auto"/>
                                    <w:left w:val="none" w:sz="0" w:space="0" w:color="auto"/>
                                    <w:bottom w:val="none" w:sz="0" w:space="0" w:color="auto"/>
                                    <w:right w:val="none" w:sz="0" w:space="0" w:color="auto"/>
                                  </w:divBdr>
                                  <w:divsChild>
                                    <w:div w:id="677930048">
                                      <w:marLeft w:val="0"/>
                                      <w:marRight w:val="0"/>
                                      <w:marTop w:val="0"/>
                                      <w:marBottom w:val="0"/>
                                      <w:divBdr>
                                        <w:top w:val="none" w:sz="0" w:space="0" w:color="auto"/>
                                        <w:left w:val="none" w:sz="0" w:space="0" w:color="auto"/>
                                        <w:bottom w:val="none" w:sz="0" w:space="0" w:color="auto"/>
                                        <w:right w:val="none" w:sz="0" w:space="0" w:color="auto"/>
                                      </w:divBdr>
                                    </w:div>
                                  </w:divsChild>
                                </w:div>
                                <w:div w:id="58133115">
                                  <w:marLeft w:val="0"/>
                                  <w:marRight w:val="0"/>
                                  <w:marTop w:val="0"/>
                                  <w:marBottom w:val="0"/>
                                  <w:divBdr>
                                    <w:top w:val="none" w:sz="0" w:space="0" w:color="auto"/>
                                    <w:left w:val="none" w:sz="0" w:space="0" w:color="auto"/>
                                    <w:bottom w:val="none" w:sz="0" w:space="0" w:color="auto"/>
                                    <w:right w:val="none" w:sz="0" w:space="0" w:color="auto"/>
                                  </w:divBdr>
                                  <w:divsChild>
                                    <w:div w:id="358437967">
                                      <w:marLeft w:val="0"/>
                                      <w:marRight w:val="0"/>
                                      <w:marTop w:val="0"/>
                                      <w:marBottom w:val="0"/>
                                      <w:divBdr>
                                        <w:top w:val="none" w:sz="0" w:space="0" w:color="auto"/>
                                        <w:left w:val="none" w:sz="0" w:space="0" w:color="auto"/>
                                        <w:bottom w:val="none" w:sz="0" w:space="0" w:color="auto"/>
                                        <w:right w:val="none" w:sz="0" w:space="0" w:color="auto"/>
                                      </w:divBdr>
                                    </w:div>
                                  </w:divsChild>
                                </w:div>
                                <w:div w:id="60755357">
                                  <w:marLeft w:val="0"/>
                                  <w:marRight w:val="0"/>
                                  <w:marTop w:val="0"/>
                                  <w:marBottom w:val="0"/>
                                  <w:divBdr>
                                    <w:top w:val="none" w:sz="0" w:space="0" w:color="auto"/>
                                    <w:left w:val="none" w:sz="0" w:space="0" w:color="auto"/>
                                    <w:bottom w:val="none" w:sz="0" w:space="0" w:color="auto"/>
                                    <w:right w:val="none" w:sz="0" w:space="0" w:color="auto"/>
                                  </w:divBdr>
                                  <w:divsChild>
                                    <w:div w:id="1700351672">
                                      <w:marLeft w:val="0"/>
                                      <w:marRight w:val="0"/>
                                      <w:marTop w:val="0"/>
                                      <w:marBottom w:val="0"/>
                                      <w:divBdr>
                                        <w:top w:val="none" w:sz="0" w:space="0" w:color="auto"/>
                                        <w:left w:val="none" w:sz="0" w:space="0" w:color="auto"/>
                                        <w:bottom w:val="none" w:sz="0" w:space="0" w:color="auto"/>
                                        <w:right w:val="none" w:sz="0" w:space="0" w:color="auto"/>
                                      </w:divBdr>
                                    </w:div>
                                  </w:divsChild>
                                </w:div>
                                <w:div w:id="65618650">
                                  <w:marLeft w:val="0"/>
                                  <w:marRight w:val="0"/>
                                  <w:marTop w:val="0"/>
                                  <w:marBottom w:val="0"/>
                                  <w:divBdr>
                                    <w:top w:val="none" w:sz="0" w:space="0" w:color="auto"/>
                                    <w:left w:val="none" w:sz="0" w:space="0" w:color="auto"/>
                                    <w:bottom w:val="none" w:sz="0" w:space="0" w:color="auto"/>
                                    <w:right w:val="none" w:sz="0" w:space="0" w:color="auto"/>
                                  </w:divBdr>
                                  <w:divsChild>
                                    <w:div w:id="40132398">
                                      <w:marLeft w:val="0"/>
                                      <w:marRight w:val="0"/>
                                      <w:marTop w:val="0"/>
                                      <w:marBottom w:val="0"/>
                                      <w:divBdr>
                                        <w:top w:val="none" w:sz="0" w:space="0" w:color="auto"/>
                                        <w:left w:val="none" w:sz="0" w:space="0" w:color="auto"/>
                                        <w:bottom w:val="none" w:sz="0" w:space="0" w:color="auto"/>
                                        <w:right w:val="none" w:sz="0" w:space="0" w:color="auto"/>
                                      </w:divBdr>
                                    </w:div>
                                  </w:divsChild>
                                </w:div>
                                <w:div w:id="72973262">
                                  <w:marLeft w:val="0"/>
                                  <w:marRight w:val="0"/>
                                  <w:marTop w:val="0"/>
                                  <w:marBottom w:val="0"/>
                                  <w:divBdr>
                                    <w:top w:val="none" w:sz="0" w:space="0" w:color="auto"/>
                                    <w:left w:val="none" w:sz="0" w:space="0" w:color="auto"/>
                                    <w:bottom w:val="none" w:sz="0" w:space="0" w:color="auto"/>
                                    <w:right w:val="none" w:sz="0" w:space="0" w:color="auto"/>
                                  </w:divBdr>
                                  <w:divsChild>
                                    <w:div w:id="2043751427">
                                      <w:marLeft w:val="0"/>
                                      <w:marRight w:val="0"/>
                                      <w:marTop w:val="0"/>
                                      <w:marBottom w:val="0"/>
                                      <w:divBdr>
                                        <w:top w:val="none" w:sz="0" w:space="0" w:color="auto"/>
                                        <w:left w:val="none" w:sz="0" w:space="0" w:color="auto"/>
                                        <w:bottom w:val="none" w:sz="0" w:space="0" w:color="auto"/>
                                        <w:right w:val="none" w:sz="0" w:space="0" w:color="auto"/>
                                      </w:divBdr>
                                    </w:div>
                                  </w:divsChild>
                                </w:div>
                                <w:div w:id="77555860">
                                  <w:marLeft w:val="0"/>
                                  <w:marRight w:val="0"/>
                                  <w:marTop w:val="0"/>
                                  <w:marBottom w:val="0"/>
                                  <w:divBdr>
                                    <w:top w:val="none" w:sz="0" w:space="0" w:color="auto"/>
                                    <w:left w:val="none" w:sz="0" w:space="0" w:color="auto"/>
                                    <w:bottom w:val="none" w:sz="0" w:space="0" w:color="auto"/>
                                    <w:right w:val="none" w:sz="0" w:space="0" w:color="auto"/>
                                  </w:divBdr>
                                  <w:divsChild>
                                    <w:div w:id="343360947">
                                      <w:marLeft w:val="0"/>
                                      <w:marRight w:val="0"/>
                                      <w:marTop w:val="0"/>
                                      <w:marBottom w:val="0"/>
                                      <w:divBdr>
                                        <w:top w:val="none" w:sz="0" w:space="0" w:color="auto"/>
                                        <w:left w:val="none" w:sz="0" w:space="0" w:color="auto"/>
                                        <w:bottom w:val="none" w:sz="0" w:space="0" w:color="auto"/>
                                        <w:right w:val="none" w:sz="0" w:space="0" w:color="auto"/>
                                      </w:divBdr>
                                    </w:div>
                                  </w:divsChild>
                                </w:div>
                                <w:div w:id="78450835">
                                  <w:marLeft w:val="0"/>
                                  <w:marRight w:val="0"/>
                                  <w:marTop w:val="0"/>
                                  <w:marBottom w:val="0"/>
                                  <w:divBdr>
                                    <w:top w:val="none" w:sz="0" w:space="0" w:color="auto"/>
                                    <w:left w:val="none" w:sz="0" w:space="0" w:color="auto"/>
                                    <w:bottom w:val="none" w:sz="0" w:space="0" w:color="auto"/>
                                    <w:right w:val="none" w:sz="0" w:space="0" w:color="auto"/>
                                  </w:divBdr>
                                  <w:divsChild>
                                    <w:div w:id="188178899">
                                      <w:marLeft w:val="0"/>
                                      <w:marRight w:val="0"/>
                                      <w:marTop w:val="0"/>
                                      <w:marBottom w:val="0"/>
                                      <w:divBdr>
                                        <w:top w:val="none" w:sz="0" w:space="0" w:color="auto"/>
                                        <w:left w:val="none" w:sz="0" w:space="0" w:color="auto"/>
                                        <w:bottom w:val="none" w:sz="0" w:space="0" w:color="auto"/>
                                        <w:right w:val="none" w:sz="0" w:space="0" w:color="auto"/>
                                      </w:divBdr>
                                    </w:div>
                                  </w:divsChild>
                                </w:div>
                                <w:div w:id="83914949">
                                  <w:marLeft w:val="0"/>
                                  <w:marRight w:val="0"/>
                                  <w:marTop w:val="0"/>
                                  <w:marBottom w:val="0"/>
                                  <w:divBdr>
                                    <w:top w:val="none" w:sz="0" w:space="0" w:color="auto"/>
                                    <w:left w:val="none" w:sz="0" w:space="0" w:color="auto"/>
                                    <w:bottom w:val="none" w:sz="0" w:space="0" w:color="auto"/>
                                    <w:right w:val="none" w:sz="0" w:space="0" w:color="auto"/>
                                  </w:divBdr>
                                  <w:divsChild>
                                    <w:div w:id="1647052423">
                                      <w:marLeft w:val="0"/>
                                      <w:marRight w:val="0"/>
                                      <w:marTop w:val="0"/>
                                      <w:marBottom w:val="0"/>
                                      <w:divBdr>
                                        <w:top w:val="none" w:sz="0" w:space="0" w:color="auto"/>
                                        <w:left w:val="none" w:sz="0" w:space="0" w:color="auto"/>
                                        <w:bottom w:val="none" w:sz="0" w:space="0" w:color="auto"/>
                                        <w:right w:val="none" w:sz="0" w:space="0" w:color="auto"/>
                                      </w:divBdr>
                                    </w:div>
                                  </w:divsChild>
                                </w:div>
                                <w:div w:id="89862840">
                                  <w:marLeft w:val="0"/>
                                  <w:marRight w:val="0"/>
                                  <w:marTop w:val="0"/>
                                  <w:marBottom w:val="0"/>
                                  <w:divBdr>
                                    <w:top w:val="none" w:sz="0" w:space="0" w:color="auto"/>
                                    <w:left w:val="none" w:sz="0" w:space="0" w:color="auto"/>
                                    <w:bottom w:val="none" w:sz="0" w:space="0" w:color="auto"/>
                                    <w:right w:val="none" w:sz="0" w:space="0" w:color="auto"/>
                                  </w:divBdr>
                                  <w:divsChild>
                                    <w:div w:id="670449542">
                                      <w:marLeft w:val="0"/>
                                      <w:marRight w:val="0"/>
                                      <w:marTop w:val="0"/>
                                      <w:marBottom w:val="0"/>
                                      <w:divBdr>
                                        <w:top w:val="none" w:sz="0" w:space="0" w:color="auto"/>
                                        <w:left w:val="none" w:sz="0" w:space="0" w:color="auto"/>
                                        <w:bottom w:val="none" w:sz="0" w:space="0" w:color="auto"/>
                                        <w:right w:val="none" w:sz="0" w:space="0" w:color="auto"/>
                                      </w:divBdr>
                                    </w:div>
                                  </w:divsChild>
                                </w:div>
                                <w:div w:id="92215686">
                                  <w:marLeft w:val="0"/>
                                  <w:marRight w:val="0"/>
                                  <w:marTop w:val="0"/>
                                  <w:marBottom w:val="0"/>
                                  <w:divBdr>
                                    <w:top w:val="none" w:sz="0" w:space="0" w:color="auto"/>
                                    <w:left w:val="none" w:sz="0" w:space="0" w:color="auto"/>
                                    <w:bottom w:val="none" w:sz="0" w:space="0" w:color="auto"/>
                                    <w:right w:val="none" w:sz="0" w:space="0" w:color="auto"/>
                                  </w:divBdr>
                                  <w:divsChild>
                                    <w:div w:id="717823845">
                                      <w:marLeft w:val="0"/>
                                      <w:marRight w:val="0"/>
                                      <w:marTop w:val="0"/>
                                      <w:marBottom w:val="0"/>
                                      <w:divBdr>
                                        <w:top w:val="none" w:sz="0" w:space="0" w:color="auto"/>
                                        <w:left w:val="none" w:sz="0" w:space="0" w:color="auto"/>
                                        <w:bottom w:val="none" w:sz="0" w:space="0" w:color="auto"/>
                                        <w:right w:val="none" w:sz="0" w:space="0" w:color="auto"/>
                                      </w:divBdr>
                                    </w:div>
                                  </w:divsChild>
                                </w:div>
                                <w:div w:id="97914959">
                                  <w:marLeft w:val="0"/>
                                  <w:marRight w:val="0"/>
                                  <w:marTop w:val="0"/>
                                  <w:marBottom w:val="0"/>
                                  <w:divBdr>
                                    <w:top w:val="none" w:sz="0" w:space="0" w:color="auto"/>
                                    <w:left w:val="none" w:sz="0" w:space="0" w:color="auto"/>
                                    <w:bottom w:val="none" w:sz="0" w:space="0" w:color="auto"/>
                                    <w:right w:val="none" w:sz="0" w:space="0" w:color="auto"/>
                                  </w:divBdr>
                                  <w:divsChild>
                                    <w:div w:id="81032027">
                                      <w:marLeft w:val="0"/>
                                      <w:marRight w:val="0"/>
                                      <w:marTop w:val="0"/>
                                      <w:marBottom w:val="0"/>
                                      <w:divBdr>
                                        <w:top w:val="none" w:sz="0" w:space="0" w:color="auto"/>
                                        <w:left w:val="none" w:sz="0" w:space="0" w:color="auto"/>
                                        <w:bottom w:val="none" w:sz="0" w:space="0" w:color="auto"/>
                                        <w:right w:val="none" w:sz="0" w:space="0" w:color="auto"/>
                                      </w:divBdr>
                                    </w:div>
                                  </w:divsChild>
                                </w:div>
                                <w:div w:id="103573481">
                                  <w:marLeft w:val="0"/>
                                  <w:marRight w:val="0"/>
                                  <w:marTop w:val="0"/>
                                  <w:marBottom w:val="0"/>
                                  <w:divBdr>
                                    <w:top w:val="none" w:sz="0" w:space="0" w:color="auto"/>
                                    <w:left w:val="none" w:sz="0" w:space="0" w:color="auto"/>
                                    <w:bottom w:val="none" w:sz="0" w:space="0" w:color="auto"/>
                                    <w:right w:val="none" w:sz="0" w:space="0" w:color="auto"/>
                                  </w:divBdr>
                                  <w:divsChild>
                                    <w:div w:id="1282881200">
                                      <w:marLeft w:val="0"/>
                                      <w:marRight w:val="0"/>
                                      <w:marTop w:val="0"/>
                                      <w:marBottom w:val="0"/>
                                      <w:divBdr>
                                        <w:top w:val="none" w:sz="0" w:space="0" w:color="auto"/>
                                        <w:left w:val="none" w:sz="0" w:space="0" w:color="auto"/>
                                        <w:bottom w:val="none" w:sz="0" w:space="0" w:color="auto"/>
                                        <w:right w:val="none" w:sz="0" w:space="0" w:color="auto"/>
                                      </w:divBdr>
                                    </w:div>
                                  </w:divsChild>
                                </w:div>
                                <w:div w:id="119300531">
                                  <w:marLeft w:val="0"/>
                                  <w:marRight w:val="0"/>
                                  <w:marTop w:val="0"/>
                                  <w:marBottom w:val="0"/>
                                  <w:divBdr>
                                    <w:top w:val="none" w:sz="0" w:space="0" w:color="auto"/>
                                    <w:left w:val="none" w:sz="0" w:space="0" w:color="auto"/>
                                    <w:bottom w:val="none" w:sz="0" w:space="0" w:color="auto"/>
                                    <w:right w:val="none" w:sz="0" w:space="0" w:color="auto"/>
                                  </w:divBdr>
                                  <w:divsChild>
                                    <w:div w:id="2145922385">
                                      <w:marLeft w:val="0"/>
                                      <w:marRight w:val="0"/>
                                      <w:marTop w:val="0"/>
                                      <w:marBottom w:val="0"/>
                                      <w:divBdr>
                                        <w:top w:val="none" w:sz="0" w:space="0" w:color="auto"/>
                                        <w:left w:val="none" w:sz="0" w:space="0" w:color="auto"/>
                                        <w:bottom w:val="none" w:sz="0" w:space="0" w:color="auto"/>
                                        <w:right w:val="none" w:sz="0" w:space="0" w:color="auto"/>
                                      </w:divBdr>
                                    </w:div>
                                  </w:divsChild>
                                </w:div>
                                <w:div w:id="123427171">
                                  <w:marLeft w:val="0"/>
                                  <w:marRight w:val="0"/>
                                  <w:marTop w:val="0"/>
                                  <w:marBottom w:val="0"/>
                                  <w:divBdr>
                                    <w:top w:val="none" w:sz="0" w:space="0" w:color="auto"/>
                                    <w:left w:val="none" w:sz="0" w:space="0" w:color="auto"/>
                                    <w:bottom w:val="none" w:sz="0" w:space="0" w:color="auto"/>
                                    <w:right w:val="none" w:sz="0" w:space="0" w:color="auto"/>
                                  </w:divBdr>
                                  <w:divsChild>
                                    <w:div w:id="2066488275">
                                      <w:marLeft w:val="0"/>
                                      <w:marRight w:val="0"/>
                                      <w:marTop w:val="0"/>
                                      <w:marBottom w:val="0"/>
                                      <w:divBdr>
                                        <w:top w:val="none" w:sz="0" w:space="0" w:color="auto"/>
                                        <w:left w:val="none" w:sz="0" w:space="0" w:color="auto"/>
                                        <w:bottom w:val="none" w:sz="0" w:space="0" w:color="auto"/>
                                        <w:right w:val="none" w:sz="0" w:space="0" w:color="auto"/>
                                      </w:divBdr>
                                    </w:div>
                                  </w:divsChild>
                                </w:div>
                                <w:div w:id="130561306">
                                  <w:marLeft w:val="0"/>
                                  <w:marRight w:val="0"/>
                                  <w:marTop w:val="0"/>
                                  <w:marBottom w:val="0"/>
                                  <w:divBdr>
                                    <w:top w:val="none" w:sz="0" w:space="0" w:color="auto"/>
                                    <w:left w:val="none" w:sz="0" w:space="0" w:color="auto"/>
                                    <w:bottom w:val="none" w:sz="0" w:space="0" w:color="auto"/>
                                    <w:right w:val="none" w:sz="0" w:space="0" w:color="auto"/>
                                  </w:divBdr>
                                  <w:divsChild>
                                    <w:div w:id="395400225">
                                      <w:marLeft w:val="0"/>
                                      <w:marRight w:val="0"/>
                                      <w:marTop w:val="0"/>
                                      <w:marBottom w:val="0"/>
                                      <w:divBdr>
                                        <w:top w:val="none" w:sz="0" w:space="0" w:color="auto"/>
                                        <w:left w:val="none" w:sz="0" w:space="0" w:color="auto"/>
                                        <w:bottom w:val="none" w:sz="0" w:space="0" w:color="auto"/>
                                        <w:right w:val="none" w:sz="0" w:space="0" w:color="auto"/>
                                      </w:divBdr>
                                    </w:div>
                                  </w:divsChild>
                                </w:div>
                                <w:div w:id="156969039">
                                  <w:marLeft w:val="0"/>
                                  <w:marRight w:val="0"/>
                                  <w:marTop w:val="0"/>
                                  <w:marBottom w:val="0"/>
                                  <w:divBdr>
                                    <w:top w:val="none" w:sz="0" w:space="0" w:color="auto"/>
                                    <w:left w:val="none" w:sz="0" w:space="0" w:color="auto"/>
                                    <w:bottom w:val="none" w:sz="0" w:space="0" w:color="auto"/>
                                    <w:right w:val="none" w:sz="0" w:space="0" w:color="auto"/>
                                  </w:divBdr>
                                  <w:divsChild>
                                    <w:div w:id="910509568">
                                      <w:marLeft w:val="0"/>
                                      <w:marRight w:val="0"/>
                                      <w:marTop w:val="0"/>
                                      <w:marBottom w:val="0"/>
                                      <w:divBdr>
                                        <w:top w:val="none" w:sz="0" w:space="0" w:color="auto"/>
                                        <w:left w:val="none" w:sz="0" w:space="0" w:color="auto"/>
                                        <w:bottom w:val="none" w:sz="0" w:space="0" w:color="auto"/>
                                        <w:right w:val="none" w:sz="0" w:space="0" w:color="auto"/>
                                      </w:divBdr>
                                    </w:div>
                                  </w:divsChild>
                                </w:div>
                                <w:div w:id="168259655">
                                  <w:marLeft w:val="0"/>
                                  <w:marRight w:val="0"/>
                                  <w:marTop w:val="0"/>
                                  <w:marBottom w:val="0"/>
                                  <w:divBdr>
                                    <w:top w:val="none" w:sz="0" w:space="0" w:color="auto"/>
                                    <w:left w:val="none" w:sz="0" w:space="0" w:color="auto"/>
                                    <w:bottom w:val="none" w:sz="0" w:space="0" w:color="auto"/>
                                    <w:right w:val="none" w:sz="0" w:space="0" w:color="auto"/>
                                  </w:divBdr>
                                  <w:divsChild>
                                    <w:div w:id="1428619421">
                                      <w:marLeft w:val="0"/>
                                      <w:marRight w:val="0"/>
                                      <w:marTop w:val="0"/>
                                      <w:marBottom w:val="0"/>
                                      <w:divBdr>
                                        <w:top w:val="none" w:sz="0" w:space="0" w:color="auto"/>
                                        <w:left w:val="none" w:sz="0" w:space="0" w:color="auto"/>
                                        <w:bottom w:val="none" w:sz="0" w:space="0" w:color="auto"/>
                                        <w:right w:val="none" w:sz="0" w:space="0" w:color="auto"/>
                                      </w:divBdr>
                                    </w:div>
                                  </w:divsChild>
                                </w:div>
                                <w:div w:id="168298916">
                                  <w:marLeft w:val="0"/>
                                  <w:marRight w:val="0"/>
                                  <w:marTop w:val="0"/>
                                  <w:marBottom w:val="0"/>
                                  <w:divBdr>
                                    <w:top w:val="none" w:sz="0" w:space="0" w:color="auto"/>
                                    <w:left w:val="none" w:sz="0" w:space="0" w:color="auto"/>
                                    <w:bottom w:val="none" w:sz="0" w:space="0" w:color="auto"/>
                                    <w:right w:val="none" w:sz="0" w:space="0" w:color="auto"/>
                                  </w:divBdr>
                                  <w:divsChild>
                                    <w:div w:id="155807699">
                                      <w:marLeft w:val="0"/>
                                      <w:marRight w:val="0"/>
                                      <w:marTop w:val="0"/>
                                      <w:marBottom w:val="0"/>
                                      <w:divBdr>
                                        <w:top w:val="none" w:sz="0" w:space="0" w:color="auto"/>
                                        <w:left w:val="none" w:sz="0" w:space="0" w:color="auto"/>
                                        <w:bottom w:val="none" w:sz="0" w:space="0" w:color="auto"/>
                                        <w:right w:val="none" w:sz="0" w:space="0" w:color="auto"/>
                                      </w:divBdr>
                                    </w:div>
                                  </w:divsChild>
                                </w:div>
                                <w:div w:id="175190275">
                                  <w:marLeft w:val="0"/>
                                  <w:marRight w:val="0"/>
                                  <w:marTop w:val="0"/>
                                  <w:marBottom w:val="0"/>
                                  <w:divBdr>
                                    <w:top w:val="none" w:sz="0" w:space="0" w:color="auto"/>
                                    <w:left w:val="none" w:sz="0" w:space="0" w:color="auto"/>
                                    <w:bottom w:val="none" w:sz="0" w:space="0" w:color="auto"/>
                                    <w:right w:val="none" w:sz="0" w:space="0" w:color="auto"/>
                                  </w:divBdr>
                                  <w:divsChild>
                                    <w:div w:id="1419717388">
                                      <w:marLeft w:val="0"/>
                                      <w:marRight w:val="0"/>
                                      <w:marTop w:val="0"/>
                                      <w:marBottom w:val="0"/>
                                      <w:divBdr>
                                        <w:top w:val="none" w:sz="0" w:space="0" w:color="auto"/>
                                        <w:left w:val="none" w:sz="0" w:space="0" w:color="auto"/>
                                        <w:bottom w:val="none" w:sz="0" w:space="0" w:color="auto"/>
                                        <w:right w:val="none" w:sz="0" w:space="0" w:color="auto"/>
                                      </w:divBdr>
                                    </w:div>
                                  </w:divsChild>
                                </w:div>
                                <w:div w:id="184295764">
                                  <w:marLeft w:val="0"/>
                                  <w:marRight w:val="0"/>
                                  <w:marTop w:val="0"/>
                                  <w:marBottom w:val="0"/>
                                  <w:divBdr>
                                    <w:top w:val="none" w:sz="0" w:space="0" w:color="auto"/>
                                    <w:left w:val="none" w:sz="0" w:space="0" w:color="auto"/>
                                    <w:bottom w:val="none" w:sz="0" w:space="0" w:color="auto"/>
                                    <w:right w:val="none" w:sz="0" w:space="0" w:color="auto"/>
                                  </w:divBdr>
                                  <w:divsChild>
                                    <w:div w:id="1639603347">
                                      <w:marLeft w:val="0"/>
                                      <w:marRight w:val="0"/>
                                      <w:marTop w:val="0"/>
                                      <w:marBottom w:val="0"/>
                                      <w:divBdr>
                                        <w:top w:val="none" w:sz="0" w:space="0" w:color="auto"/>
                                        <w:left w:val="none" w:sz="0" w:space="0" w:color="auto"/>
                                        <w:bottom w:val="none" w:sz="0" w:space="0" w:color="auto"/>
                                        <w:right w:val="none" w:sz="0" w:space="0" w:color="auto"/>
                                      </w:divBdr>
                                    </w:div>
                                  </w:divsChild>
                                </w:div>
                                <w:div w:id="186412025">
                                  <w:marLeft w:val="0"/>
                                  <w:marRight w:val="0"/>
                                  <w:marTop w:val="0"/>
                                  <w:marBottom w:val="0"/>
                                  <w:divBdr>
                                    <w:top w:val="none" w:sz="0" w:space="0" w:color="auto"/>
                                    <w:left w:val="none" w:sz="0" w:space="0" w:color="auto"/>
                                    <w:bottom w:val="none" w:sz="0" w:space="0" w:color="auto"/>
                                    <w:right w:val="none" w:sz="0" w:space="0" w:color="auto"/>
                                  </w:divBdr>
                                  <w:divsChild>
                                    <w:div w:id="1139768115">
                                      <w:marLeft w:val="0"/>
                                      <w:marRight w:val="0"/>
                                      <w:marTop w:val="0"/>
                                      <w:marBottom w:val="0"/>
                                      <w:divBdr>
                                        <w:top w:val="none" w:sz="0" w:space="0" w:color="auto"/>
                                        <w:left w:val="none" w:sz="0" w:space="0" w:color="auto"/>
                                        <w:bottom w:val="none" w:sz="0" w:space="0" w:color="auto"/>
                                        <w:right w:val="none" w:sz="0" w:space="0" w:color="auto"/>
                                      </w:divBdr>
                                    </w:div>
                                  </w:divsChild>
                                </w:div>
                                <w:div w:id="194395697">
                                  <w:marLeft w:val="0"/>
                                  <w:marRight w:val="0"/>
                                  <w:marTop w:val="0"/>
                                  <w:marBottom w:val="0"/>
                                  <w:divBdr>
                                    <w:top w:val="none" w:sz="0" w:space="0" w:color="auto"/>
                                    <w:left w:val="none" w:sz="0" w:space="0" w:color="auto"/>
                                    <w:bottom w:val="none" w:sz="0" w:space="0" w:color="auto"/>
                                    <w:right w:val="none" w:sz="0" w:space="0" w:color="auto"/>
                                  </w:divBdr>
                                  <w:divsChild>
                                    <w:div w:id="1956063038">
                                      <w:marLeft w:val="0"/>
                                      <w:marRight w:val="0"/>
                                      <w:marTop w:val="0"/>
                                      <w:marBottom w:val="0"/>
                                      <w:divBdr>
                                        <w:top w:val="none" w:sz="0" w:space="0" w:color="auto"/>
                                        <w:left w:val="none" w:sz="0" w:space="0" w:color="auto"/>
                                        <w:bottom w:val="none" w:sz="0" w:space="0" w:color="auto"/>
                                        <w:right w:val="none" w:sz="0" w:space="0" w:color="auto"/>
                                      </w:divBdr>
                                    </w:div>
                                  </w:divsChild>
                                </w:div>
                                <w:div w:id="194541725">
                                  <w:marLeft w:val="0"/>
                                  <w:marRight w:val="0"/>
                                  <w:marTop w:val="0"/>
                                  <w:marBottom w:val="0"/>
                                  <w:divBdr>
                                    <w:top w:val="none" w:sz="0" w:space="0" w:color="auto"/>
                                    <w:left w:val="none" w:sz="0" w:space="0" w:color="auto"/>
                                    <w:bottom w:val="none" w:sz="0" w:space="0" w:color="auto"/>
                                    <w:right w:val="none" w:sz="0" w:space="0" w:color="auto"/>
                                  </w:divBdr>
                                  <w:divsChild>
                                    <w:div w:id="641152524">
                                      <w:marLeft w:val="0"/>
                                      <w:marRight w:val="0"/>
                                      <w:marTop w:val="0"/>
                                      <w:marBottom w:val="0"/>
                                      <w:divBdr>
                                        <w:top w:val="none" w:sz="0" w:space="0" w:color="auto"/>
                                        <w:left w:val="none" w:sz="0" w:space="0" w:color="auto"/>
                                        <w:bottom w:val="none" w:sz="0" w:space="0" w:color="auto"/>
                                        <w:right w:val="none" w:sz="0" w:space="0" w:color="auto"/>
                                      </w:divBdr>
                                    </w:div>
                                  </w:divsChild>
                                </w:div>
                                <w:div w:id="202061401">
                                  <w:marLeft w:val="0"/>
                                  <w:marRight w:val="0"/>
                                  <w:marTop w:val="0"/>
                                  <w:marBottom w:val="0"/>
                                  <w:divBdr>
                                    <w:top w:val="none" w:sz="0" w:space="0" w:color="auto"/>
                                    <w:left w:val="none" w:sz="0" w:space="0" w:color="auto"/>
                                    <w:bottom w:val="none" w:sz="0" w:space="0" w:color="auto"/>
                                    <w:right w:val="none" w:sz="0" w:space="0" w:color="auto"/>
                                  </w:divBdr>
                                  <w:divsChild>
                                    <w:div w:id="72555829">
                                      <w:marLeft w:val="0"/>
                                      <w:marRight w:val="0"/>
                                      <w:marTop w:val="0"/>
                                      <w:marBottom w:val="0"/>
                                      <w:divBdr>
                                        <w:top w:val="none" w:sz="0" w:space="0" w:color="auto"/>
                                        <w:left w:val="none" w:sz="0" w:space="0" w:color="auto"/>
                                        <w:bottom w:val="none" w:sz="0" w:space="0" w:color="auto"/>
                                        <w:right w:val="none" w:sz="0" w:space="0" w:color="auto"/>
                                      </w:divBdr>
                                    </w:div>
                                  </w:divsChild>
                                </w:div>
                                <w:div w:id="203255647">
                                  <w:marLeft w:val="0"/>
                                  <w:marRight w:val="0"/>
                                  <w:marTop w:val="0"/>
                                  <w:marBottom w:val="0"/>
                                  <w:divBdr>
                                    <w:top w:val="none" w:sz="0" w:space="0" w:color="auto"/>
                                    <w:left w:val="none" w:sz="0" w:space="0" w:color="auto"/>
                                    <w:bottom w:val="none" w:sz="0" w:space="0" w:color="auto"/>
                                    <w:right w:val="none" w:sz="0" w:space="0" w:color="auto"/>
                                  </w:divBdr>
                                  <w:divsChild>
                                    <w:div w:id="64955765">
                                      <w:marLeft w:val="0"/>
                                      <w:marRight w:val="0"/>
                                      <w:marTop w:val="0"/>
                                      <w:marBottom w:val="0"/>
                                      <w:divBdr>
                                        <w:top w:val="none" w:sz="0" w:space="0" w:color="auto"/>
                                        <w:left w:val="none" w:sz="0" w:space="0" w:color="auto"/>
                                        <w:bottom w:val="none" w:sz="0" w:space="0" w:color="auto"/>
                                        <w:right w:val="none" w:sz="0" w:space="0" w:color="auto"/>
                                      </w:divBdr>
                                    </w:div>
                                  </w:divsChild>
                                </w:div>
                                <w:div w:id="204951522">
                                  <w:marLeft w:val="0"/>
                                  <w:marRight w:val="0"/>
                                  <w:marTop w:val="0"/>
                                  <w:marBottom w:val="0"/>
                                  <w:divBdr>
                                    <w:top w:val="none" w:sz="0" w:space="0" w:color="auto"/>
                                    <w:left w:val="none" w:sz="0" w:space="0" w:color="auto"/>
                                    <w:bottom w:val="none" w:sz="0" w:space="0" w:color="auto"/>
                                    <w:right w:val="none" w:sz="0" w:space="0" w:color="auto"/>
                                  </w:divBdr>
                                  <w:divsChild>
                                    <w:div w:id="85343964">
                                      <w:marLeft w:val="0"/>
                                      <w:marRight w:val="0"/>
                                      <w:marTop w:val="0"/>
                                      <w:marBottom w:val="0"/>
                                      <w:divBdr>
                                        <w:top w:val="none" w:sz="0" w:space="0" w:color="auto"/>
                                        <w:left w:val="none" w:sz="0" w:space="0" w:color="auto"/>
                                        <w:bottom w:val="none" w:sz="0" w:space="0" w:color="auto"/>
                                        <w:right w:val="none" w:sz="0" w:space="0" w:color="auto"/>
                                      </w:divBdr>
                                    </w:div>
                                  </w:divsChild>
                                </w:div>
                                <w:div w:id="233586854">
                                  <w:marLeft w:val="0"/>
                                  <w:marRight w:val="0"/>
                                  <w:marTop w:val="0"/>
                                  <w:marBottom w:val="0"/>
                                  <w:divBdr>
                                    <w:top w:val="none" w:sz="0" w:space="0" w:color="auto"/>
                                    <w:left w:val="none" w:sz="0" w:space="0" w:color="auto"/>
                                    <w:bottom w:val="none" w:sz="0" w:space="0" w:color="auto"/>
                                    <w:right w:val="none" w:sz="0" w:space="0" w:color="auto"/>
                                  </w:divBdr>
                                  <w:divsChild>
                                    <w:div w:id="580603523">
                                      <w:marLeft w:val="0"/>
                                      <w:marRight w:val="0"/>
                                      <w:marTop w:val="0"/>
                                      <w:marBottom w:val="0"/>
                                      <w:divBdr>
                                        <w:top w:val="none" w:sz="0" w:space="0" w:color="auto"/>
                                        <w:left w:val="none" w:sz="0" w:space="0" w:color="auto"/>
                                        <w:bottom w:val="none" w:sz="0" w:space="0" w:color="auto"/>
                                        <w:right w:val="none" w:sz="0" w:space="0" w:color="auto"/>
                                      </w:divBdr>
                                    </w:div>
                                  </w:divsChild>
                                </w:div>
                                <w:div w:id="233900240">
                                  <w:marLeft w:val="0"/>
                                  <w:marRight w:val="0"/>
                                  <w:marTop w:val="0"/>
                                  <w:marBottom w:val="0"/>
                                  <w:divBdr>
                                    <w:top w:val="none" w:sz="0" w:space="0" w:color="auto"/>
                                    <w:left w:val="none" w:sz="0" w:space="0" w:color="auto"/>
                                    <w:bottom w:val="none" w:sz="0" w:space="0" w:color="auto"/>
                                    <w:right w:val="none" w:sz="0" w:space="0" w:color="auto"/>
                                  </w:divBdr>
                                  <w:divsChild>
                                    <w:div w:id="123084923">
                                      <w:marLeft w:val="0"/>
                                      <w:marRight w:val="0"/>
                                      <w:marTop w:val="0"/>
                                      <w:marBottom w:val="0"/>
                                      <w:divBdr>
                                        <w:top w:val="none" w:sz="0" w:space="0" w:color="auto"/>
                                        <w:left w:val="none" w:sz="0" w:space="0" w:color="auto"/>
                                        <w:bottom w:val="none" w:sz="0" w:space="0" w:color="auto"/>
                                        <w:right w:val="none" w:sz="0" w:space="0" w:color="auto"/>
                                      </w:divBdr>
                                    </w:div>
                                  </w:divsChild>
                                </w:div>
                                <w:div w:id="236284563">
                                  <w:marLeft w:val="0"/>
                                  <w:marRight w:val="0"/>
                                  <w:marTop w:val="0"/>
                                  <w:marBottom w:val="0"/>
                                  <w:divBdr>
                                    <w:top w:val="none" w:sz="0" w:space="0" w:color="auto"/>
                                    <w:left w:val="none" w:sz="0" w:space="0" w:color="auto"/>
                                    <w:bottom w:val="none" w:sz="0" w:space="0" w:color="auto"/>
                                    <w:right w:val="none" w:sz="0" w:space="0" w:color="auto"/>
                                  </w:divBdr>
                                  <w:divsChild>
                                    <w:div w:id="2087410271">
                                      <w:marLeft w:val="0"/>
                                      <w:marRight w:val="0"/>
                                      <w:marTop w:val="0"/>
                                      <w:marBottom w:val="0"/>
                                      <w:divBdr>
                                        <w:top w:val="none" w:sz="0" w:space="0" w:color="auto"/>
                                        <w:left w:val="none" w:sz="0" w:space="0" w:color="auto"/>
                                        <w:bottom w:val="none" w:sz="0" w:space="0" w:color="auto"/>
                                        <w:right w:val="none" w:sz="0" w:space="0" w:color="auto"/>
                                      </w:divBdr>
                                    </w:div>
                                  </w:divsChild>
                                </w:div>
                                <w:div w:id="243145327">
                                  <w:marLeft w:val="0"/>
                                  <w:marRight w:val="0"/>
                                  <w:marTop w:val="0"/>
                                  <w:marBottom w:val="0"/>
                                  <w:divBdr>
                                    <w:top w:val="none" w:sz="0" w:space="0" w:color="auto"/>
                                    <w:left w:val="none" w:sz="0" w:space="0" w:color="auto"/>
                                    <w:bottom w:val="none" w:sz="0" w:space="0" w:color="auto"/>
                                    <w:right w:val="none" w:sz="0" w:space="0" w:color="auto"/>
                                  </w:divBdr>
                                  <w:divsChild>
                                    <w:div w:id="1243678594">
                                      <w:marLeft w:val="0"/>
                                      <w:marRight w:val="0"/>
                                      <w:marTop w:val="0"/>
                                      <w:marBottom w:val="0"/>
                                      <w:divBdr>
                                        <w:top w:val="none" w:sz="0" w:space="0" w:color="auto"/>
                                        <w:left w:val="none" w:sz="0" w:space="0" w:color="auto"/>
                                        <w:bottom w:val="none" w:sz="0" w:space="0" w:color="auto"/>
                                        <w:right w:val="none" w:sz="0" w:space="0" w:color="auto"/>
                                      </w:divBdr>
                                    </w:div>
                                  </w:divsChild>
                                </w:div>
                                <w:div w:id="263731452">
                                  <w:marLeft w:val="0"/>
                                  <w:marRight w:val="0"/>
                                  <w:marTop w:val="0"/>
                                  <w:marBottom w:val="0"/>
                                  <w:divBdr>
                                    <w:top w:val="none" w:sz="0" w:space="0" w:color="auto"/>
                                    <w:left w:val="none" w:sz="0" w:space="0" w:color="auto"/>
                                    <w:bottom w:val="none" w:sz="0" w:space="0" w:color="auto"/>
                                    <w:right w:val="none" w:sz="0" w:space="0" w:color="auto"/>
                                  </w:divBdr>
                                  <w:divsChild>
                                    <w:div w:id="988556638">
                                      <w:marLeft w:val="0"/>
                                      <w:marRight w:val="0"/>
                                      <w:marTop w:val="0"/>
                                      <w:marBottom w:val="0"/>
                                      <w:divBdr>
                                        <w:top w:val="none" w:sz="0" w:space="0" w:color="auto"/>
                                        <w:left w:val="none" w:sz="0" w:space="0" w:color="auto"/>
                                        <w:bottom w:val="none" w:sz="0" w:space="0" w:color="auto"/>
                                        <w:right w:val="none" w:sz="0" w:space="0" w:color="auto"/>
                                      </w:divBdr>
                                    </w:div>
                                  </w:divsChild>
                                </w:div>
                                <w:div w:id="265508618">
                                  <w:marLeft w:val="0"/>
                                  <w:marRight w:val="0"/>
                                  <w:marTop w:val="0"/>
                                  <w:marBottom w:val="0"/>
                                  <w:divBdr>
                                    <w:top w:val="none" w:sz="0" w:space="0" w:color="auto"/>
                                    <w:left w:val="none" w:sz="0" w:space="0" w:color="auto"/>
                                    <w:bottom w:val="none" w:sz="0" w:space="0" w:color="auto"/>
                                    <w:right w:val="none" w:sz="0" w:space="0" w:color="auto"/>
                                  </w:divBdr>
                                  <w:divsChild>
                                    <w:div w:id="1326738059">
                                      <w:marLeft w:val="0"/>
                                      <w:marRight w:val="0"/>
                                      <w:marTop w:val="0"/>
                                      <w:marBottom w:val="0"/>
                                      <w:divBdr>
                                        <w:top w:val="none" w:sz="0" w:space="0" w:color="auto"/>
                                        <w:left w:val="none" w:sz="0" w:space="0" w:color="auto"/>
                                        <w:bottom w:val="none" w:sz="0" w:space="0" w:color="auto"/>
                                        <w:right w:val="none" w:sz="0" w:space="0" w:color="auto"/>
                                      </w:divBdr>
                                    </w:div>
                                  </w:divsChild>
                                </w:div>
                                <w:div w:id="283386293">
                                  <w:marLeft w:val="0"/>
                                  <w:marRight w:val="0"/>
                                  <w:marTop w:val="0"/>
                                  <w:marBottom w:val="0"/>
                                  <w:divBdr>
                                    <w:top w:val="none" w:sz="0" w:space="0" w:color="auto"/>
                                    <w:left w:val="none" w:sz="0" w:space="0" w:color="auto"/>
                                    <w:bottom w:val="none" w:sz="0" w:space="0" w:color="auto"/>
                                    <w:right w:val="none" w:sz="0" w:space="0" w:color="auto"/>
                                  </w:divBdr>
                                  <w:divsChild>
                                    <w:div w:id="1574242709">
                                      <w:marLeft w:val="0"/>
                                      <w:marRight w:val="0"/>
                                      <w:marTop w:val="0"/>
                                      <w:marBottom w:val="0"/>
                                      <w:divBdr>
                                        <w:top w:val="none" w:sz="0" w:space="0" w:color="auto"/>
                                        <w:left w:val="none" w:sz="0" w:space="0" w:color="auto"/>
                                        <w:bottom w:val="none" w:sz="0" w:space="0" w:color="auto"/>
                                        <w:right w:val="none" w:sz="0" w:space="0" w:color="auto"/>
                                      </w:divBdr>
                                    </w:div>
                                  </w:divsChild>
                                </w:div>
                                <w:div w:id="310837926">
                                  <w:marLeft w:val="0"/>
                                  <w:marRight w:val="0"/>
                                  <w:marTop w:val="0"/>
                                  <w:marBottom w:val="0"/>
                                  <w:divBdr>
                                    <w:top w:val="none" w:sz="0" w:space="0" w:color="auto"/>
                                    <w:left w:val="none" w:sz="0" w:space="0" w:color="auto"/>
                                    <w:bottom w:val="none" w:sz="0" w:space="0" w:color="auto"/>
                                    <w:right w:val="none" w:sz="0" w:space="0" w:color="auto"/>
                                  </w:divBdr>
                                  <w:divsChild>
                                    <w:div w:id="2127043756">
                                      <w:marLeft w:val="0"/>
                                      <w:marRight w:val="0"/>
                                      <w:marTop w:val="0"/>
                                      <w:marBottom w:val="0"/>
                                      <w:divBdr>
                                        <w:top w:val="none" w:sz="0" w:space="0" w:color="auto"/>
                                        <w:left w:val="none" w:sz="0" w:space="0" w:color="auto"/>
                                        <w:bottom w:val="none" w:sz="0" w:space="0" w:color="auto"/>
                                        <w:right w:val="none" w:sz="0" w:space="0" w:color="auto"/>
                                      </w:divBdr>
                                    </w:div>
                                  </w:divsChild>
                                </w:div>
                                <w:div w:id="333992475">
                                  <w:marLeft w:val="0"/>
                                  <w:marRight w:val="0"/>
                                  <w:marTop w:val="0"/>
                                  <w:marBottom w:val="0"/>
                                  <w:divBdr>
                                    <w:top w:val="none" w:sz="0" w:space="0" w:color="auto"/>
                                    <w:left w:val="none" w:sz="0" w:space="0" w:color="auto"/>
                                    <w:bottom w:val="none" w:sz="0" w:space="0" w:color="auto"/>
                                    <w:right w:val="none" w:sz="0" w:space="0" w:color="auto"/>
                                  </w:divBdr>
                                  <w:divsChild>
                                    <w:div w:id="999580829">
                                      <w:marLeft w:val="0"/>
                                      <w:marRight w:val="0"/>
                                      <w:marTop w:val="0"/>
                                      <w:marBottom w:val="0"/>
                                      <w:divBdr>
                                        <w:top w:val="none" w:sz="0" w:space="0" w:color="auto"/>
                                        <w:left w:val="none" w:sz="0" w:space="0" w:color="auto"/>
                                        <w:bottom w:val="none" w:sz="0" w:space="0" w:color="auto"/>
                                        <w:right w:val="none" w:sz="0" w:space="0" w:color="auto"/>
                                      </w:divBdr>
                                    </w:div>
                                  </w:divsChild>
                                </w:div>
                                <w:div w:id="336689376">
                                  <w:marLeft w:val="0"/>
                                  <w:marRight w:val="0"/>
                                  <w:marTop w:val="0"/>
                                  <w:marBottom w:val="0"/>
                                  <w:divBdr>
                                    <w:top w:val="none" w:sz="0" w:space="0" w:color="auto"/>
                                    <w:left w:val="none" w:sz="0" w:space="0" w:color="auto"/>
                                    <w:bottom w:val="none" w:sz="0" w:space="0" w:color="auto"/>
                                    <w:right w:val="none" w:sz="0" w:space="0" w:color="auto"/>
                                  </w:divBdr>
                                  <w:divsChild>
                                    <w:div w:id="872108388">
                                      <w:marLeft w:val="0"/>
                                      <w:marRight w:val="0"/>
                                      <w:marTop w:val="0"/>
                                      <w:marBottom w:val="0"/>
                                      <w:divBdr>
                                        <w:top w:val="none" w:sz="0" w:space="0" w:color="auto"/>
                                        <w:left w:val="none" w:sz="0" w:space="0" w:color="auto"/>
                                        <w:bottom w:val="none" w:sz="0" w:space="0" w:color="auto"/>
                                        <w:right w:val="none" w:sz="0" w:space="0" w:color="auto"/>
                                      </w:divBdr>
                                    </w:div>
                                  </w:divsChild>
                                </w:div>
                                <w:div w:id="338042934">
                                  <w:marLeft w:val="0"/>
                                  <w:marRight w:val="0"/>
                                  <w:marTop w:val="0"/>
                                  <w:marBottom w:val="0"/>
                                  <w:divBdr>
                                    <w:top w:val="none" w:sz="0" w:space="0" w:color="auto"/>
                                    <w:left w:val="none" w:sz="0" w:space="0" w:color="auto"/>
                                    <w:bottom w:val="none" w:sz="0" w:space="0" w:color="auto"/>
                                    <w:right w:val="none" w:sz="0" w:space="0" w:color="auto"/>
                                  </w:divBdr>
                                  <w:divsChild>
                                    <w:div w:id="1534346075">
                                      <w:marLeft w:val="0"/>
                                      <w:marRight w:val="0"/>
                                      <w:marTop w:val="0"/>
                                      <w:marBottom w:val="0"/>
                                      <w:divBdr>
                                        <w:top w:val="none" w:sz="0" w:space="0" w:color="auto"/>
                                        <w:left w:val="none" w:sz="0" w:space="0" w:color="auto"/>
                                        <w:bottom w:val="none" w:sz="0" w:space="0" w:color="auto"/>
                                        <w:right w:val="none" w:sz="0" w:space="0" w:color="auto"/>
                                      </w:divBdr>
                                    </w:div>
                                  </w:divsChild>
                                </w:div>
                                <w:div w:id="346368048">
                                  <w:marLeft w:val="0"/>
                                  <w:marRight w:val="0"/>
                                  <w:marTop w:val="0"/>
                                  <w:marBottom w:val="0"/>
                                  <w:divBdr>
                                    <w:top w:val="none" w:sz="0" w:space="0" w:color="auto"/>
                                    <w:left w:val="none" w:sz="0" w:space="0" w:color="auto"/>
                                    <w:bottom w:val="none" w:sz="0" w:space="0" w:color="auto"/>
                                    <w:right w:val="none" w:sz="0" w:space="0" w:color="auto"/>
                                  </w:divBdr>
                                  <w:divsChild>
                                    <w:div w:id="682782695">
                                      <w:marLeft w:val="0"/>
                                      <w:marRight w:val="0"/>
                                      <w:marTop w:val="0"/>
                                      <w:marBottom w:val="0"/>
                                      <w:divBdr>
                                        <w:top w:val="none" w:sz="0" w:space="0" w:color="auto"/>
                                        <w:left w:val="none" w:sz="0" w:space="0" w:color="auto"/>
                                        <w:bottom w:val="none" w:sz="0" w:space="0" w:color="auto"/>
                                        <w:right w:val="none" w:sz="0" w:space="0" w:color="auto"/>
                                      </w:divBdr>
                                    </w:div>
                                  </w:divsChild>
                                </w:div>
                                <w:div w:id="372465795">
                                  <w:marLeft w:val="0"/>
                                  <w:marRight w:val="0"/>
                                  <w:marTop w:val="0"/>
                                  <w:marBottom w:val="0"/>
                                  <w:divBdr>
                                    <w:top w:val="none" w:sz="0" w:space="0" w:color="auto"/>
                                    <w:left w:val="none" w:sz="0" w:space="0" w:color="auto"/>
                                    <w:bottom w:val="none" w:sz="0" w:space="0" w:color="auto"/>
                                    <w:right w:val="none" w:sz="0" w:space="0" w:color="auto"/>
                                  </w:divBdr>
                                  <w:divsChild>
                                    <w:div w:id="516240308">
                                      <w:marLeft w:val="0"/>
                                      <w:marRight w:val="0"/>
                                      <w:marTop w:val="0"/>
                                      <w:marBottom w:val="0"/>
                                      <w:divBdr>
                                        <w:top w:val="none" w:sz="0" w:space="0" w:color="auto"/>
                                        <w:left w:val="none" w:sz="0" w:space="0" w:color="auto"/>
                                        <w:bottom w:val="none" w:sz="0" w:space="0" w:color="auto"/>
                                        <w:right w:val="none" w:sz="0" w:space="0" w:color="auto"/>
                                      </w:divBdr>
                                    </w:div>
                                  </w:divsChild>
                                </w:div>
                                <w:div w:id="378087493">
                                  <w:marLeft w:val="0"/>
                                  <w:marRight w:val="0"/>
                                  <w:marTop w:val="0"/>
                                  <w:marBottom w:val="0"/>
                                  <w:divBdr>
                                    <w:top w:val="none" w:sz="0" w:space="0" w:color="auto"/>
                                    <w:left w:val="none" w:sz="0" w:space="0" w:color="auto"/>
                                    <w:bottom w:val="none" w:sz="0" w:space="0" w:color="auto"/>
                                    <w:right w:val="none" w:sz="0" w:space="0" w:color="auto"/>
                                  </w:divBdr>
                                  <w:divsChild>
                                    <w:div w:id="961302951">
                                      <w:marLeft w:val="0"/>
                                      <w:marRight w:val="0"/>
                                      <w:marTop w:val="0"/>
                                      <w:marBottom w:val="0"/>
                                      <w:divBdr>
                                        <w:top w:val="none" w:sz="0" w:space="0" w:color="auto"/>
                                        <w:left w:val="none" w:sz="0" w:space="0" w:color="auto"/>
                                        <w:bottom w:val="none" w:sz="0" w:space="0" w:color="auto"/>
                                        <w:right w:val="none" w:sz="0" w:space="0" w:color="auto"/>
                                      </w:divBdr>
                                    </w:div>
                                  </w:divsChild>
                                </w:div>
                                <w:div w:id="379331312">
                                  <w:marLeft w:val="0"/>
                                  <w:marRight w:val="0"/>
                                  <w:marTop w:val="0"/>
                                  <w:marBottom w:val="0"/>
                                  <w:divBdr>
                                    <w:top w:val="none" w:sz="0" w:space="0" w:color="auto"/>
                                    <w:left w:val="none" w:sz="0" w:space="0" w:color="auto"/>
                                    <w:bottom w:val="none" w:sz="0" w:space="0" w:color="auto"/>
                                    <w:right w:val="none" w:sz="0" w:space="0" w:color="auto"/>
                                  </w:divBdr>
                                  <w:divsChild>
                                    <w:div w:id="1099836389">
                                      <w:marLeft w:val="0"/>
                                      <w:marRight w:val="0"/>
                                      <w:marTop w:val="0"/>
                                      <w:marBottom w:val="0"/>
                                      <w:divBdr>
                                        <w:top w:val="none" w:sz="0" w:space="0" w:color="auto"/>
                                        <w:left w:val="none" w:sz="0" w:space="0" w:color="auto"/>
                                        <w:bottom w:val="none" w:sz="0" w:space="0" w:color="auto"/>
                                        <w:right w:val="none" w:sz="0" w:space="0" w:color="auto"/>
                                      </w:divBdr>
                                    </w:div>
                                  </w:divsChild>
                                </w:div>
                                <w:div w:id="382215651">
                                  <w:marLeft w:val="0"/>
                                  <w:marRight w:val="0"/>
                                  <w:marTop w:val="0"/>
                                  <w:marBottom w:val="0"/>
                                  <w:divBdr>
                                    <w:top w:val="none" w:sz="0" w:space="0" w:color="auto"/>
                                    <w:left w:val="none" w:sz="0" w:space="0" w:color="auto"/>
                                    <w:bottom w:val="none" w:sz="0" w:space="0" w:color="auto"/>
                                    <w:right w:val="none" w:sz="0" w:space="0" w:color="auto"/>
                                  </w:divBdr>
                                  <w:divsChild>
                                    <w:div w:id="1668095389">
                                      <w:marLeft w:val="0"/>
                                      <w:marRight w:val="0"/>
                                      <w:marTop w:val="0"/>
                                      <w:marBottom w:val="0"/>
                                      <w:divBdr>
                                        <w:top w:val="none" w:sz="0" w:space="0" w:color="auto"/>
                                        <w:left w:val="none" w:sz="0" w:space="0" w:color="auto"/>
                                        <w:bottom w:val="none" w:sz="0" w:space="0" w:color="auto"/>
                                        <w:right w:val="none" w:sz="0" w:space="0" w:color="auto"/>
                                      </w:divBdr>
                                    </w:div>
                                  </w:divsChild>
                                </w:div>
                                <w:div w:id="385880891">
                                  <w:marLeft w:val="0"/>
                                  <w:marRight w:val="0"/>
                                  <w:marTop w:val="0"/>
                                  <w:marBottom w:val="0"/>
                                  <w:divBdr>
                                    <w:top w:val="none" w:sz="0" w:space="0" w:color="auto"/>
                                    <w:left w:val="none" w:sz="0" w:space="0" w:color="auto"/>
                                    <w:bottom w:val="none" w:sz="0" w:space="0" w:color="auto"/>
                                    <w:right w:val="none" w:sz="0" w:space="0" w:color="auto"/>
                                  </w:divBdr>
                                  <w:divsChild>
                                    <w:div w:id="448861563">
                                      <w:marLeft w:val="0"/>
                                      <w:marRight w:val="0"/>
                                      <w:marTop w:val="0"/>
                                      <w:marBottom w:val="0"/>
                                      <w:divBdr>
                                        <w:top w:val="none" w:sz="0" w:space="0" w:color="auto"/>
                                        <w:left w:val="none" w:sz="0" w:space="0" w:color="auto"/>
                                        <w:bottom w:val="none" w:sz="0" w:space="0" w:color="auto"/>
                                        <w:right w:val="none" w:sz="0" w:space="0" w:color="auto"/>
                                      </w:divBdr>
                                    </w:div>
                                  </w:divsChild>
                                </w:div>
                                <w:div w:id="386300774">
                                  <w:marLeft w:val="0"/>
                                  <w:marRight w:val="0"/>
                                  <w:marTop w:val="0"/>
                                  <w:marBottom w:val="0"/>
                                  <w:divBdr>
                                    <w:top w:val="none" w:sz="0" w:space="0" w:color="auto"/>
                                    <w:left w:val="none" w:sz="0" w:space="0" w:color="auto"/>
                                    <w:bottom w:val="none" w:sz="0" w:space="0" w:color="auto"/>
                                    <w:right w:val="none" w:sz="0" w:space="0" w:color="auto"/>
                                  </w:divBdr>
                                  <w:divsChild>
                                    <w:div w:id="1294215215">
                                      <w:marLeft w:val="0"/>
                                      <w:marRight w:val="0"/>
                                      <w:marTop w:val="0"/>
                                      <w:marBottom w:val="0"/>
                                      <w:divBdr>
                                        <w:top w:val="none" w:sz="0" w:space="0" w:color="auto"/>
                                        <w:left w:val="none" w:sz="0" w:space="0" w:color="auto"/>
                                        <w:bottom w:val="none" w:sz="0" w:space="0" w:color="auto"/>
                                        <w:right w:val="none" w:sz="0" w:space="0" w:color="auto"/>
                                      </w:divBdr>
                                    </w:div>
                                  </w:divsChild>
                                </w:div>
                                <w:div w:id="388460319">
                                  <w:marLeft w:val="0"/>
                                  <w:marRight w:val="0"/>
                                  <w:marTop w:val="0"/>
                                  <w:marBottom w:val="0"/>
                                  <w:divBdr>
                                    <w:top w:val="none" w:sz="0" w:space="0" w:color="auto"/>
                                    <w:left w:val="none" w:sz="0" w:space="0" w:color="auto"/>
                                    <w:bottom w:val="none" w:sz="0" w:space="0" w:color="auto"/>
                                    <w:right w:val="none" w:sz="0" w:space="0" w:color="auto"/>
                                  </w:divBdr>
                                  <w:divsChild>
                                    <w:div w:id="774518898">
                                      <w:marLeft w:val="0"/>
                                      <w:marRight w:val="0"/>
                                      <w:marTop w:val="0"/>
                                      <w:marBottom w:val="0"/>
                                      <w:divBdr>
                                        <w:top w:val="none" w:sz="0" w:space="0" w:color="auto"/>
                                        <w:left w:val="none" w:sz="0" w:space="0" w:color="auto"/>
                                        <w:bottom w:val="none" w:sz="0" w:space="0" w:color="auto"/>
                                        <w:right w:val="none" w:sz="0" w:space="0" w:color="auto"/>
                                      </w:divBdr>
                                    </w:div>
                                  </w:divsChild>
                                </w:div>
                                <w:div w:id="395861644">
                                  <w:marLeft w:val="0"/>
                                  <w:marRight w:val="0"/>
                                  <w:marTop w:val="0"/>
                                  <w:marBottom w:val="0"/>
                                  <w:divBdr>
                                    <w:top w:val="none" w:sz="0" w:space="0" w:color="auto"/>
                                    <w:left w:val="none" w:sz="0" w:space="0" w:color="auto"/>
                                    <w:bottom w:val="none" w:sz="0" w:space="0" w:color="auto"/>
                                    <w:right w:val="none" w:sz="0" w:space="0" w:color="auto"/>
                                  </w:divBdr>
                                  <w:divsChild>
                                    <w:div w:id="481191864">
                                      <w:marLeft w:val="0"/>
                                      <w:marRight w:val="0"/>
                                      <w:marTop w:val="0"/>
                                      <w:marBottom w:val="0"/>
                                      <w:divBdr>
                                        <w:top w:val="none" w:sz="0" w:space="0" w:color="auto"/>
                                        <w:left w:val="none" w:sz="0" w:space="0" w:color="auto"/>
                                        <w:bottom w:val="none" w:sz="0" w:space="0" w:color="auto"/>
                                        <w:right w:val="none" w:sz="0" w:space="0" w:color="auto"/>
                                      </w:divBdr>
                                    </w:div>
                                  </w:divsChild>
                                </w:div>
                                <w:div w:id="409161669">
                                  <w:marLeft w:val="0"/>
                                  <w:marRight w:val="0"/>
                                  <w:marTop w:val="0"/>
                                  <w:marBottom w:val="0"/>
                                  <w:divBdr>
                                    <w:top w:val="none" w:sz="0" w:space="0" w:color="auto"/>
                                    <w:left w:val="none" w:sz="0" w:space="0" w:color="auto"/>
                                    <w:bottom w:val="none" w:sz="0" w:space="0" w:color="auto"/>
                                    <w:right w:val="none" w:sz="0" w:space="0" w:color="auto"/>
                                  </w:divBdr>
                                  <w:divsChild>
                                    <w:div w:id="966010997">
                                      <w:marLeft w:val="0"/>
                                      <w:marRight w:val="0"/>
                                      <w:marTop w:val="0"/>
                                      <w:marBottom w:val="0"/>
                                      <w:divBdr>
                                        <w:top w:val="none" w:sz="0" w:space="0" w:color="auto"/>
                                        <w:left w:val="none" w:sz="0" w:space="0" w:color="auto"/>
                                        <w:bottom w:val="none" w:sz="0" w:space="0" w:color="auto"/>
                                        <w:right w:val="none" w:sz="0" w:space="0" w:color="auto"/>
                                      </w:divBdr>
                                    </w:div>
                                  </w:divsChild>
                                </w:div>
                                <w:div w:id="412968151">
                                  <w:marLeft w:val="0"/>
                                  <w:marRight w:val="0"/>
                                  <w:marTop w:val="0"/>
                                  <w:marBottom w:val="0"/>
                                  <w:divBdr>
                                    <w:top w:val="none" w:sz="0" w:space="0" w:color="auto"/>
                                    <w:left w:val="none" w:sz="0" w:space="0" w:color="auto"/>
                                    <w:bottom w:val="none" w:sz="0" w:space="0" w:color="auto"/>
                                    <w:right w:val="none" w:sz="0" w:space="0" w:color="auto"/>
                                  </w:divBdr>
                                  <w:divsChild>
                                    <w:div w:id="128088477">
                                      <w:marLeft w:val="0"/>
                                      <w:marRight w:val="0"/>
                                      <w:marTop w:val="0"/>
                                      <w:marBottom w:val="0"/>
                                      <w:divBdr>
                                        <w:top w:val="none" w:sz="0" w:space="0" w:color="auto"/>
                                        <w:left w:val="none" w:sz="0" w:space="0" w:color="auto"/>
                                        <w:bottom w:val="none" w:sz="0" w:space="0" w:color="auto"/>
                                        <w:right w:val="none" w:sz="0" w:space="0" w:color="auto"/>
                                      </w:divBdr>
                                    </w:div>
                                  </w:divsChild>
                                </w:div>
                                <w:div w:id="414479227">
                                  <w:marLeft w:val="0"/>
                                  <w:marRight w:val="0"/>
                                  <w:marTop w:val="0"/>
                                  <w:marBottom w:val="0"/>
                                  <w:divBdr>
                                    <w:top w:val="none" w:sz="0" w:space="0" w:color="auto"/>
                                    <w:left w:val="none" w:sz="0" w:space="0" w:color="auto"/>
                                    <w:bottom w:val="none" w:sz="0" w:space="0" w:color="auto"/>
                                    <w:right w:val="none" w:sz="0" w:space="0" w:color="auto"/>
                                  </w:divBdr>
                                  <w:divsChild>
                                    <w:div w:id="26689040">
                                      <w:marLeft w:val="0"/>
                                      <w:marRight w:val="0"/>
                                      <w:marTop w:val="0"/>
                                      <w:marBottom w:val="0"/>
                                      <w:divBdr>
                                        <w:top w:val="none" w:sz="0" w:space="0" w:color="auto"/>
                                        <w:left w:val="none" w:sz="0" w:space="0" w:color="auto"/>
                                        <w:bottom w:val="none" w:sz="0" w:space="0" w:color="auto"/>
                                        <w:right w:val="none" w:sz="0" w:space="0" w:color="auto"/>
                                      </w:divBdr>
                                    </w:div>
                                  </w:divsChild>
                                </w:div>
                                <w:div w:id="417792045">
                                  <w:marLeft w:val="0"/>
                                  <w:marRight w:val="0"/>
                                  <w:marTop w:val="0"/>
                                  <w:marBottom w:val="0"/>
                                  <w:divBdr>
                                    <w:top w:val="none" w:sz="0" w:space="0" w:color="auto"/>
                                    <w:left w:val="none" w:sz="0" w:space="0" w:color="auto"/>
                                    <w:bottom w:val="none" w:sz="0" w:space="0" w:color="auto"/>
                                    <w:right w:val="none" w:sz="0" w:space="0" w:color="auto"/>
                                  </w:divBdr>
                                  <w:divsChild>
                                    <w:div w:id="319771054">
                                      <w:marLeft w:val="0"/>
                                      <w:marRight w:val="0"/>
                                      <w:marTop w:val="0"/>
                                      <w:marBottom w:val="0"/>
                                      <w:divBdr>
                                        <w:top w:val="none" w:sz="0" w:space="0" w:color="auto"/>
                                        <w:left w:val="none" w:sz="0" w:space="0" w:color="auto"/>
                                        <w:bottom w:val="none" w:sz="0" w:space="0" w:color="auto"/>
                                        <w:right w:val="none" w:sz="0" w:space="0" w:color="auto"/>
                                      </w:divBdr>
                                    </w:div>
                                  </w:divsChild>
                                </w:div>
                                <w:div w:id="451479142">
                                  <w:marLeft w:val="0"/>
                                  <w:marRight w:val="0"/>
                                  <w:marTop w:val="0"/>
                                  <w:marBottom w:val="0"/>
                                  <w:divBdr>
                                    <w:top w:val="none" w:sz="0" w:space="0" w:color="auto"/>
                                    <w:left w:val="none" w:sz="0" w:space="0" w:color="auto"/>
                                    <w:bottom w:val="none" w:sz="0" w:space="0" w:color="auto"/>
                                    <w:right w:val="none" w:sz="0" w:space="0" w:color="auto"/>
                                  </w:divBdr>
                                  <w:divsChild>
                                    <w:div w:id="1012410725">
                                      <w:marLeft w:val="0"/>
                                      <w:marRight w:val="0"/>
                                      <w:marTop w:val="0"/>
                                      <w:marBottom w:val="0"/>
                                      <w:divBdr>
                                        <w:top w:val="none" w:sz="0" w:space="0" w:color="auto"/>
                                        <w:left w:val="none" w:sz="0" w:space="0" w:color="auto"/>
                                        <w:bottom w:val="none" w:sz="0" w:space="0" w:color="auto"/>
                                        <w:right w:val="none" w:sz="0" w:space="0" w:color="auto"/>
                                      </w:divBdr>
                                    </w:div>
                                  </w:divsChild>
                                </w:div>
                                <w:div w:id="452671746">
                                  <w:marLeft w:val="0"/>
                                  <w:marRight w:val="0"/>
                                  <w:marTop w:val="0"/>
                                  <w:marBottom w:val="0"/>
                                  <w:divBdr>
                                    <w:top w:val="none" w:sz="0" w:space="0" w:color="auto"/>
                                    <w:left w:val="none" w:sz="0" w:space="0" w:color="auto"/>
                                    <w:bottom w:val="none" w:sz="0" w:space="0" w:color="auto"/>
                                    <w:right w:val="none" w:sz="0" w:space="0" w:color="auto"/>
                                  </w:divBdr>
                                  <w:divsChild>
                                    <w:div w:id="1601520929">
                                      <w:marLeft w:val="0"/>
                                      <w:marRight w:val="0"/>
                                      <w:marTop w:val="0"/>
                                      <w:marBottom w:val="0"/>
                                      <w:divBdr>
                                        <w:top w:val="none" w:sz="0" w:space="0" w:color="auto"/>
                                        <w:left w:val="none" w:sz="0" w:space="0" w:color="auto"/>
                                        <w:bottom w:val="none" w:sz="0" w:space="0" w:color="auto"/>
                                        <w:right w:val="none" w:sz="0" w:space="0" w:color="auto"/>
                                      </w:divBdr>
                                    </w:div>
                                  </w:divsChild>
                                </w:div>
                                <w:div w:id="462046542">
                                  <w:marLeft w:val="0"/>
                                  <w:marRight w:val="0"/>
                                  <w:marTop w:val="0"/>
                                  <w:marBottom w:val="0"/>
                                  <w:divBdr>
                                    <w:top w:val="none" w:sz="0" w:space="0" w:color="auto"/>
                                    <w:left w:val="none" w:sz="0" w:space="0" w:color="auto"/>
                                    <w:bottom w:val="none" w:sz="0" w:space="0" w:color="auto"/>
                                    <w:right w:val="none" w:sz="0" w:space="0" w:color="auto"/>
                                  </w:divBdr>
                                  <w:divsChild>
                                    <w:div w:id="573777126">
                                      <w:marLeft w:val="0"/>
                                      <w:marRight w:val="0"/>
                                      <w:marTop w:val="0"/>
                                      <w:marBottom w:val="0"/>
                                      <w:divBdr>
                                        <w:top w:val="none" w:sz="0" w:space="0" w:color="auto"/>
                                        <w:left w:val="none" w:sz="0" w:space="0" w:color="auto"/>
                                        <w:bottom w:val="none" w:sz="0" w:space="0" w:color="auto"/>
                                        <w:right w:val="none" w:sz="0" w:space="0" w:color="auto"/>
                                      </w:divBdr>
                                    </w:div>
                                  </w:divsChild>
                                </w:div>
                                <w:div w:id="469441386">
                                  <w:marLeft w:val="0"/>
                                  <w:marRight w:val="0"/>
                                  <w:marTop w:val="0"/>
                                  <w:marBottom w:val="0"/>
                                  <w:divBdr>
                                    <w:top w:val="none" w:sz="0" w:space="0" w:color="auto"/>
                                    <w:left w:val="none" w:sz="0" w:space="0" w:color="auto"/>
                                    <w:bottom w:val="none" w:sz="0" w:space="0" w:color="auto"/>
                                    <w:right w:val="none" w:sz="0" w:space="0" w:color="auto"/>
                                  </w:divBdr>
                                  <w:divsChild>
                                    <w:div w:id="2032535276">
                                      <w:marLeft w:val="0"/>
                                      <w:marRight w:val="0"/>
                                      <w:marTop w:val="0"/>
                                      <w:marBottom w:val="0"/>
                                      <w:divBdr>
                                        <w:top w:val="none" w:sz="0" w:space="0" w:color="auto"/>
                                        <w:left w:val="none" w:sz="0" w:space="0" w:color="auto"/>
                                        <w:bottom w:val="none" w:sz="0" w:space="0" w:color="auto"/>
                                        <w:right w:val="none" w:sz="0" w:space="0" w:color="auto"/>
                                      </w:divBdr>
                                    </w:div>
                                  </w:divsChild>
                                </w:div>
                                <w:div w:id="470053870">
                                  <w:marLeft w:val="0"/>
                                  <w:marRight w:val="0"/>
                                  <w:marTop w:val="0"/>
                                  <w:marBottom w:val="0"/>
                                  <w:divBdr>
                                    <w:top w:val="none" w:sz="0" w:space="0" w:color="auto"/>
                                    <w:left w:val="none" w:sz="0" w:space="0" w:color="auto"/>
                                    <w:bottom w:val="none" w:sz="0" w:space="0" w:color="auto"/>
                                    <w:right w:val="none" w:sz="0" w:space="0" w:color="auto"/>
                                  </w:divBdr>
                                  <w:divsChild>
                                    <w:div w:id="1754932988">
                                      <w:marLeft w:val="0"/>
                                      <w:marRight w:val="0"/>
                                      <w:marTop w:val="0"/>
                                      <w:marBottom w:val="0"/>
                                      <w:divBdr>
                                        <w:top w:val="none" w:sz="0" w:space="0" w:color="auto"/>
                                        <w:left w:val="none" w:sz="0" w:space="0" w:color="auto"/>
                                        <w:bottom w:val="none" w:sz="0" w:space="0" w:color="auto"/>
                                        <w:right w:val="none" w:sz="0" w:space="0" w:color="auto"/>
                                      </w:divBdr>
                                    </w:div>
                                  </w:divsChild>
                                </w:div>
                                <w:div w:id="470563277">
                                  <w:marLeft w:val="0"/>
                                  <w:marRight w:val="0"/>
                                  <w:marTop w:val="0"/>
                                  <w:marBottom w:val="0"/>
                                  <w:divBdr>
                                    <w:top w:val="none" w:sz="0" w:space="0" w:color="auto"/>
                                    <w:left w:val="none" w:sz="0" w:space="0" w:color="auto"/>
                                    <w:bottom w:val="none" w:sz="0" w:space="0" w:color="auto"/>
                                    <w:right w:val="none" w:sz="0" w:space="0" w:color="auto"/>
                                  </w:divBdr>
                                  <w:divsChild>
                                    <w:div w:id="1420636661">
                                      <w:marLeft w:val="0"/>
                                      <w:marRight w:val="0"/>
                                      <w:marTop w:val="0"/>
                                      <w:marBottom w:val="0"/>
                                      <w:divBdr>
                                        <w:top w:val="none" w:sz="0" w:space="0" w:color="auto"/>
                                        <w:left w:val="none" w:sz="0" w:space="0" w:color="auto"/>
                                        <w:bottom w:val="none" w:sz="0" w:space="0" w:color="auto"/>
                                        <w:right w:val="none" w:sz="0" w:space="0" w:color="auto"/>
                                      </w:divBdr>
                                    </w:div>
                                  </w:divsChild>
                                </w:div>
                                <w:div w:id="473254144">
                                  <w:marLeft w:val="0"/>
                                  <w:marRight w:val="0"/>
                                  <w:marTop w:val="0"/>
                                  <w:marBottom w:val="0"/>
                                  <w:divBdr>
                                    <w:top w:val="none" w:sz="0" w:space="0" w:color="auto"/>
                                    <w:left w:val="none" w:sz="0" w:space="0" w:color="auto"/>
                                    <w:bottom w:val="none" w:sz="0" w:space="0" w:color="auto"/>
                                    <w:right w:val="none" w:sz="0" w:space="0" w:color="auto"/>
                                  </w:divBdr>
                                  <w:divsChild>
                                    <w:div w:id="572547046">
                                      <w:marLeft w:val="0"/>
                                      <w:marRight w:val="0"/>
                                      <w:marTop w:val="0"/>
                                      <w:marBottom w:val="0"/>
                                      <w:divBdr>
                                        <w:top w:val="none" w:sz="0" w:space="0" w:color="auto"/>
                                        <w:left w:val="none" w:sz="0" w:space="0" w:color="auto"/>
                                        <w:bottom w:val="none" w:sz="0" w:space="0" w:color="auto"/>
                                        <w:right w:val="none" w:sz="0" w:space="0" w:color="auto"/>
                                      </w:divBdr>
                                    </w:div>
                                  </w:divsChild>
                                </w:div>
                                <w:div w:id="489173306">
                                  <w:marLeft w:val="0"/>
                                  <w:marRight w:val="0"/>
                                  <w:marTop w:val="0"/>
                                  <w:marBottom w:val="0"/>
                                  <w:divBdr>
                                    <w:top w:val="none" w:sz="0" w:space="0" w:color="auto"/>
                                    <w:left w:val="none" w:sz="0" w:space="0" w:color="auto"/>
                                    <w:bottom w:val="none" w:sz="0" w:space="0" w:color="auto"/>
                                    <w:right w:val="none" w:sz="0" w:space="0" w:color="auto"/>
                                  </w:divBdr>
                                  <w:divsChild>
                                    <w:div w:id="988437781">
                                      <w:marLeft w:val="0"/>
                                      <w:marRight w:val="0"/>
                                      <w:marTop w:val="0"/>
                                      <w:marBottom w:val="0"/>
                                      <w:divBdr>
                                        <w:top w:val="none" w:sz="0" w:space="0" w:color="auto"/>
                                        <w:left w:val="none" w:sz="0" w:space="0" w:color="auto"/>
                                        <w:bottom w:val="none" w:sz="0" w:space="0" w:color="auto"/>
                                        <w:right w:val="none" w:sz="0" w:space="0" w:color="auto"/>
                                      </w:divBdr>
                                    </w:div>
                                  </w:divsChild>
                                </w:div>
                                <w:div w:id="490099332">
                                  <w:marLeft w:val="0"/>
                                  <w:marRight w:val="0"/>
                                  <w:marTop w:val="0"/>
                                  <w:marBottom w:val="0"/>
                                  <w:divBdr>
                                    <w:top w:val="none" w:sz="0" w:space="0" w:color="auto"/>
                                    <w:left w:val="none" w:sz="0" w:space="0" w:color="auto"/>
                                    <w:bottom w:val="none" w:sz="0" w:space="0" w:color="auto"/>
                                    <w:right w:val="none" w:sz="0" w:space="0" w:color="auto"/>
                                  </w:divBdr>
                                  <w:divsChild>
                                    <w:div w:id="1738479461">
                                      <w:marLeft w:val="0"/>
                                      <w:marRight w:val="0"/>
                                      <w:marTop w:val="0"/>
                                      <w:marBottom w:val="0"/>
                                      <w:divBdr>
                                        <w:top w:val="none" w:sz="0" w:space="0" w:color="auto"/>
                                        <w:left w:val="none" w:sz="0" w:space="0" w:color="auto"/>
                                        <w:bottom w:val="none" w:sz="0" w:space="0" w:color="auto"/>
                                        <w:right w:val="none" w:sz="0" w:space="0" w:color="auto"/>
                                      </w:divBdr>
                                    </w:div>
                                  </w:divsChild>
                                </w:div>
                                <w:div w:id="492841125">
                                  <w:marLeft w:val="0"/>
                                  <w:marRight w:val="0"/>
                                  <w:marTop w:val="0"/>
                                  <w:marBottom w:val="0"/>
                                  <w:divBdr>
                                    <w:top w:val="none" w:sz="0" w:space="0" w:color="auto"/>
                                    <w:left w:val="none" w:sz="0" w:space="0" w:color="auto"/>
                                    <w:bottom w:val="none" w:sz="0" w:space="0" w:color="auto"/>
                                    <w:right w:val="none" w:sz="0" w:space="0" w:color="auto"/>
                                  </w:divBdr>
                                  <w:divsChild>
                                    <w:div w:id="926311011">
                                      <w:marLeft w:val="0"/>
                                      <w:marRight w:val="0"/>
                                      <w:marTop w:val="0"/>
                                      <w:marBottom w:val="0"/>
                                      <w:divBdr>
                                        <w:top w:val="none" w:sz="0" w:space="0" w:color="auto"/>
                                        <w:left w:val="none" w:sz="0" w:space="0" w:color="auto"/>
                                        <w:bottom w:val="none" w:sz="0" w:space="0" w:color="auto"/>
                                        <w:right w:val="none" w:sz="0" w:space="0" w:color="auto"/>
                                      </w:divBdr>
                                    </w:div>
                                  </w:divsChild>
                                </w:div>
                                <w:div w:id="500392236">
                                  <w:marLeft w:val="0"/>
                                  <w:marRight w:val="0"/>
                                  <w:marTop w:val="0"/>
                                  <w:marBottom w:val="0"/>
                                  <w:divBdr>
                                    <w:top w:val="none" w:sz="0" w:space="0" w:color="auto"/>
                                    <w:left w:val="none" w:sz="0" w:space="0" w:color="auto"/>
                                    <w:bottom w:val="none" w:sz="0" w:space="0" w:color="auto"/>
                                    <w:right w:val="none" w:sz="0" w:space="0" w:color="auto"/>
                                  </w:divBdr>
                                  <w:divsChild>
                                    <w:div w:id="1629241596">
                                      <w:marLeft w:val="0"/>
                                      <w:marRight w:val="0"/>
                                      <w:marTop w:val="0"/>
                                      <w:marBottom w:val="0"/>
                                      <w:divBdr>
                                        <w:top w:val="none" w:sz="0" w:space="0" w:color="auto"/>
                                        <w:left w:val="none" w:sz="0" w:space="0" w:color="auto"/>
                                        <w:bottom w:val="none" w:sz="0" w:space="0" w:color="auto"/>
                                        <w:right w:val="none" w:sz="0" w:space="0" w:color="auto"/>
                                      </w:divBdr>
                                    </w:div>
                                  </w:divsChild>
                                </w:div>
                                <w:div w:id="516190208">
                                  <w:marLeft w:val="0"/>
                                  <w:marRight w:val="0"/>
                                  <w:marTop w:val="0"/>
                                  <w:marBottom w:val="0"/>
                                  <w:divBdr>
                                    <w:top w:val="none" w:sz="0" w:space="0" w:color="auto"/>
                                    <w:left w:val="none" w:sz="0" w:space="0" w:color="auto"/>
                                    <w:bottom w:val="none" w:sz="0" w:space="0" w:color="auto"/>
                                    <w:right w:val="none" w:sz="0" w:space="0" w:color="auto"/>
                                  </w:divBdr>
                                  <w:divsChild>
                                    <w:div w:id="865219051">
                                      <w:marLeft w:val="0"/>
                                      <w:marRight w:val="0"/>
                                      <w:marTop w:val="0"/>
                                      <w:marBottom w:val="0"/>
                                      <w:divBdr>
                                        <w:top w:val="none" w:sz="0" w:space="0" w:color="auto"/>
                                        <w:left w:val="none" w:sz="0" w:space="0" w:color="auto"/>
                                        <w:bottom w:val="none" w:sz="0" w:space="0" w:color="auto"/>
                                        <w:right w:val="none" w:sz="0" w:space="0" w:color="auto"/>
                                      </w:divBdr>
                                    </w:div>
                                  </w:divsChild>
                                </w:div>
                                <w:div w:id="517159198">
                                  <w:marLeft w:val="0"/>
                                  <w:marRight w:val="0"/>
                                  <w:marTop w:val="0"/>
                                  <w:marBottom w:val="0"/>
                                  <w:divBdr>
                                    <w:top w:val="none" w:sz="0" w:space="0" w:color="auto"/>
                                    <w:left w:val="none" w:sz="0" w:space="0" w:color="auto"/>
                                    <w:bottom w:val="none" w:sz="0" w:space="0" w:color="auto"/>
                                    <w:right w:val="none" w:sz="0" w:space="0" w:color="auto"/>
                                  </w:divBdr>
                                  <w:divsChild>
                                    <w:div w:id="1907064304">
                                      <w:marLeft w:val="0"/>
                                      <w:marRight w:val="0"/>
                                      <w:marTop w:val="0"/>
                                      <w:marBottom w:val="0"/>
                                      <w:divBdr>
                                        <w:top w:val="none" w:sz="0" w:space="0" w:color="auto"/>
                                        <w:left w:val="none" w:sz="0" w:space="0" w:color="auto"/>
                                        <w:bottom w:val="none" w:sz="0" w:space="0" w:color="auto"/>
                                        <w:right w:val="none" w:sz="0" w:space="0" w:color="auto"/>
                                      </w:divBdr>
                                    </w:div>
                                  </w:divsChild>
                                </w:div>
                                <w:div w:id="530652288">
                                  <w:marLeft w:val="0"/>
                                  <w:marRight w:val="0"/>
                                  <w:marTop w:val="0"/>
                                  <w:marBottom w:val="0"/>
                                  <w:divBdr>
                                    <w:top w:val="none" w:sz="0" w:space="0" w:color="auto"/>
                                    <w:left w:val="none" w:sz="0" w:space="0" w:color="auto"/>
                                    <w:bottom w:val="none" w:sz="0" w:space="0" w:color="auto"/>
                                    <w:right w:val="none" w:sz="0" w:space="0" w:color="auto"/>
                                  </w:divBdr>
                                  <w:divsChild>
                                    <w:div w:id="78911867">
                                      <w:marLeft w:val="0"/>
                                      <w:marRight w:val="0"/>
                                      <w:marTop w:val="0"/>
                                      <w:marBottom w:val="0"/>
                                      <w:divBdr>
                                        <w:top w:val="none" w:sz="0" w:space="0" w:color="auto"/>
                                        <w:left w:val="none" w:sz="0" w:space="0" w:color="auto"/>
                                        <w:bottom w:val="none" w:sz="0" w:space="0" w:color="auto"/>
                                        <w:right w:val="none" w:sz="0" w:space="0" w:color="auto"/>
                                      </w:divBdr>
                                    </w:div>
                                  </w:divsChild>
                                </w:div>
                                <w:div w:id="546572060">
                                  <w:marLeft w:val="0"/>
                                  <w:marRight w:val="0"/>
                                  <w:marTop w:val="0"/>
                                  <w:marBottom w:val="0"/>
                                  <w:divBdr>
                                    <w:top w:val="none" w:sz="0" w:space="0" w:color="auto"/>
                                    <w:left w:val="none" w:sz="0" w:space="0" w:color="auto"/>
                                    <w:bottom w:val="none" w:sz="0" w:space="0" w:color="auto"/>
                                    <w:right w:val="none" w:sz="0" w:space="0" w:color="auto"/>
                                  </w:divBdr>
                                  <w:divsChild>
                                    <w:div w:id="1238898754">
                                      <w:marLeft w:val="0"/>
                                      <w:marRight w:val="0"/>
                                      <w:marTop w:val="0"/>
                                      <w:marBottom w:val="0"/>
                                      <w:divBdr>
                                        <w:top w:val="none" w:sz="0" w:space="0" w:color="auto"/>
                                        <w:left w:val="none" w:sz="0" w:space="0" w:color="auto"/>
                                        <w:bottom w:val="none" w:sz="0" w:space="0" w:color="auto"/>
                                        <w:right w:val="none" w:sz="0" w:space="0" w:color="auto"/>
                                      </w:divBdr>
                                    </w:div>
                                  </w:divsChild>
                                </w:div>
                                <w:div w:id="561595960">
                                  <w:marLeft w:val="0"/>
                                  <w:marRight w:val="0"/>
                                  <w:marTop w:val="0"/>
                                  <w:marBottom w:val="0"/>
                                  <w:divBdr>
                                    <w:top w:val="none" w:sz="0" w:space="0" w:color="auto"/>
                                    <w:left w:val="none" w:sz="0" w:space="0" w:color="auto"/>
                                    <w:bottom w:val="none" w:sz="0" w:space="0" w:color="auto"/>
                                    <w:right w:val="none" w:sz="0" w:space="0" w:color="auto"/>
                                  </w:divBdr>
                                  <w:divsChild>
                                    <w:div w:id="1517505082">
                                      <w:marLeft w:val="0"/>
                                      <w:marRight w:val="0"/>
                                      <w:marTop w:val="0"/>
                                      <w:marBottom w:val="0"/>
                                      <w:divBdr>
                                        <w:top w:val="none" w:sz="0" w:space="0" w:color="auto"/>
                                        <w:left w:val="none" w:sz="0" w:space="0" w:color="auto"/>
                                        <w:bottom w:val="none" w:sz="0" w:space="0" w:color="auto"/>
                                        <w:right w:val="none" w:sz="0" w:space="0" w:color="auto"/>
                                      </w:divBdr>
                                    </w:div>
                                  </w:divsChild>
                                </w:div>
                                <w:div w:id="567765569">
                                  <w:marLeft w:val="0"/>
                                  <w:marRight w:val="0"/>
                                  <w:marTop w:val="0"/>
                                  <w:marBottom w:val="0"/>
                                  <w:divBdr>
                                    <w:top w:val="none" w:sz="0" w:space="0" w:color="auto"/>
                                    <w:left w:val="none" w:sz="0" w:space="0" w:color="auto"/>
                                    <w:bottom w:val="none" w:sz="0" w:space="0" w:color="auto"/>
                                    <w:right w:val="none" w:sz="0" w:space="0" w:color="auto"/>
                                  </w:divBdr>
                                  <w:divsChild>
                                    <w:div w:id="500508285">
                                      <w:marLeft w:val="0"/>
                                      <w:marRight w:val="0"/>
                                      <w:marTop w:val="0"/>
                                      <w:marBottom w:val="0"/>
                                      <w:divBdr>
                                        <w:top w:val="none" w:sz="0" w:space="0" w:color="auto"/>
                                        <w:left w:val="none" w:sz="0" w:space="0" w:color="auto"/>
                                        <w:bottom w:val="none" w:sz="0" w:space="0" w:color="auto"/>
                                        <w:right w:val="none" w:sz="0" w:space="0" w:color="auto"/>
                                      </w:divBdr>
                                    </w:div>
                                  </w:divsChild>
                                </w:div>
                                <w:div w:id="576985820">
                                  <w:marLeft w:val="0"/>
                                  <w:marRight w:val="0"/>
                                  <w:marTop w:val="0"/>
                                  <w:marBottom w:val="0"/>
                                  <w:divBdr>
                                    <w:top w:val="none" w:sz="0" w:space="0" w:color="auto"/>
                                    <w:left w:val="none" w:sz="0" w:space="0" w:color="auto"/>
                                    <w:bottom w:val="none" w:sz="0" w:space="0" w:color="auto"/>
                                    <w:right w:val="none" w:sz="0" w:space="0" w:color="auto"/>
                                  </w:divBdr>
                                  <w:divsChild>
                                    <w:div w:id="1638955771">
                                      <w:marLeft w:val="0"/>
                                      <w:marRight w:val="0"/>
                                      <w:marTop w:val="0"/>
                                      <w:marBottom w:val="0"/>
                                      <w:divBdr>
                                        <w:top w:val="none" w:sz="0" w:space="0" w:color="auto"/>
                                        <w:left w:val="none" w:sz="0" w:space="0" w:color="auto"/>
                                        <w:bottom w:val="none" w:sz="0" w:space="0" w:color="auto"/>
                                        <w:right w:val="none" w:sz="0" w:space="0" w:color="auto"/>
                                      </w:divBdr>
                                    </w:div>
                                  </w:divsChild>
                                </w:div>
                                <w:div w:id="580678934">
                                  <w:marLeft w:val="0"/>
                                  <w:marRight w:val="0"/>
                                  <w:marTop w:val="0"/>
                                  <w:marBottom w:val="0"/>
                                  <w:divBdr>
                                    <w:top w:val="none" w:sz="0" w:space="0" w:color="auto"/>
                                    <w:left w:val="none" w:sz="0" w:space="0" w:color="auto"/>
                                    <w:bottom w:val="none" w:sz="0" w:space="0" w:color="auto"/>
                                    <w:right w:val="none" w:sz="0" w:space="0" w:color="auto"/>
                                  </w:divBdr>
                                  <w:divsChild>
                                    <w:div w:id="95714397">
                                      <w:marLeft w:val="0"/>
                                      <w:marRight w:val="0"/>
                                      <w:marTop w:val="0"/>
                                      <w:marBottom w:val="0"/>
                                      <w:divBdr>
                                        <w:top w:val="none" w:sz="0" w:space="0" w:color="auto"/>
                                        <w:left w:val="none" w:sz="0" w:space="0" w:color="auto"/>
                                        <w:bottom w:val="none" w:sz="0" w:space="0" w:color="auto"/>
                                        <w:right w:val="none" w:sz="0" w:space="0" w:color="auto"/>
                                      </w:divBdr>
                                    </w:div>
                                  </w:divsChild>
                                </w:div>
                                <w:div w:id="589122664">
                                  <w:marLeft w:val="0"/>
                                  <w:marRight w:val="0"/>
                                  <w:marTop w:val="0"/>
                                  <w:marBottom w:val="0"/>
                                  <w:divBdr>
                                    <w:top w:val="none" w:sz="0" w:space="0" w:color="auto"/>
                                    <w:left w:val="none" w:sz="0" w:space="0" w:color="auto"/>
                                    <w:bottom w:val="none" w:sz="0" w:space="0" w:color="auto"/>
                                    <w:right w:val="none" w:sz="0" w:space="0" w:color="auto"/>
                                  </w:divBdr>
                                  <w:divsChild>
                                    <w:div w:id="328337639">
                                      <w:marLeft w:val="0"/>
                                      <w:marRight w:val="0"/>
                                      <w:marTop w:val="0"/>
                                      <w:marBottom w:val="0"/>
                                      <w:divBdr>
                                        <w:top w:val="none" w:sz="0" w:space="0" w:color="auto"/>
                                        <w:left w:val="none" w:sz="0" w:space="0" w:color="auto"/>
                                        <w:bottom w:val="none" w:sz="0" w:space="0" w:color="auto"/>
                                        <w:right w:val="none" w:sz="0" w:space="0" w:color="auto"/>
                                      </w:divBdr>
                                    </w:div>
                                  </w:divsChild>
                                </w:div>
                                <w:div w:id="591164003">
                                  <w:marLeft w:val="0"/>
                                  <w:marRight w:val="0"/>
                                  <w:marTop w:val="0"/>
                                  <w:marBottom w:val="0"/>
                                  <w:divBdr>
                                    <w:top w:val="none" w:sz="0" w:space="0" w:color="auto"/>
                                    <w:left w:val="none" w:sz="0" w:space="0" w:color="auto"/>
                                    <w:bottom w:val="none" w:sz="0" w:space="0" w:color="auto"/>
                                    <w:right w:val="none" w:sz="0" w:space="0" w:color="auto"/>
                                  </w:divBdr>
                                  <w:divsChild>
                                    <w:div w:id="837574373">
                                      <w:marLeft w:val="0"/>
                                      <w:marRight w:val="0"/>
                                      <w:marTop w:val="0"/>
                                      <w:marBottom w:val="0"/>
                                      <w:divBdr>
                                        <w:top w:val="none" w:sz="0" w:space="0" w:color="auto"/>
                                        <w:left w:val="none" w:sz="0" w:space="0" w:color="auto"/>
                                        <w:bottom w:val="none" w:sz="0" w:space="0" w:color="auto"/>
                                        <w:right w:val="none" w:sz="0" w:space="0" w:color="auto"/>
                                      </w:divBdr>
                                    </w:div>
                                  </w:divsChild>
                                </w:div>
                                <w:div w:id="593778950">
                                  <w:marLeft w:val="0"/>
                                  <w:marRight w:val="0"/>
                                  <w:marTop w:val="0"/>
                                  <w:marBottom w:val="0"/>
                                  <w:divBdr>
                                    <w:top w:val="none" w:sz="0" w:space="0" w:color="auto"/>
                                    <w:left w:val="none" w:sz="0" w:space="0" w:color="auto"/>
                                    <w:bottom w:val="none" w:sz="0" w:space="0" w:color="auto"/>
                                    <w:right w:val="none" w:sz="0" w:space="0" w:color="auto"/>
                                  </w:divBdr>
                                  <w:divsChild>
                                    <w:div w:id="1006178786">
                                      <w:marLeft w:val="0"/>
                                      <w:marRight w:val="0"/>
                                      <w:marTop w:val="0"/>
                                      <w:marBottom w:val="0"/>
                                      <w:divBdr>
                                        <w:top w:val="none" w:sz="0" w:space="0" w:color="auto"/>
                                        <w:left w:val="none" w:sz="0" w:space="0" w:color="auto"/>
                                        <w:bottom w:val="none" w:sz="0" w:space="0" w:color="auto"/>
                                        <w:right w:val="none" w:sz="0" w:space="0" w:color="auto"/>
                                      </w:divBdr>
                                    </w:div>
                                  </w:divsChild>
                                </w:div>
                                <w:div w:id="594023179">
                                  <w:marLeft w:val="0"/>
                                  <w:marRight w:val="0"/>
                                  <w:marTop w:val="0"/>
                                  <w:marBottom w:val="0"/>
                                  <w:divBdr>
                                    <w:top w:val="none" w:sz="0" w:space="0" w:color="auto"/>
                                    <w:left w:val="none" w:sz="0" w:space="0" w:color="auto"/>
                                    <w:bottom w:val="none" w:sz="0" w:space="0" w:color="auto"/>
                                    <w:right w:val="none" w:sz="0" w:space="0" w:color="auto"/>
                                  </w:divBdr>
                                  <w:divsChild>
                                    <w:div w:id="640962940">
                                      <w:marLeft w:val="0"/>
                                      <w:marRight w:val="0"/>
                                      <w:marTop w:val="0"/>
                                      <w:marBottom w:val="0"/>
                                      <w:divBdr>
                                        <w:top w:val="none" w:sz="0" w:space="0" w:color="auto"/>
                                        <w:left w:val="none" w:sz="0" w:space="0" w:color="auto"/>
                                        <w:bottom w:val="none" w:sz="0" w:space="0" w:color="auto"/>
                                        <w:right w:val="none" w:sz="0" w:space="0" w:color="auto"/>
                                      </w:divBdr>
                                    </w:div>
                                  </w:divsChild>
                                </w:div>
                                <w:div w:id="598610396">
                                  <w:marLeft w:val="0"/>
                                  <w:marRight w:val="0"/>
                                  <w:marTop w:val="0"/>
                                  <w:marBottom w:val="0"/>
                                  <w:divBdr>
                                    <w:top w:val="none" w:sz="0" w:space="0" w:color="auto"/>
                                    <w:left w:val="none" w:sz="0" w:space="0" w:color="auto"/>
                                    <w:bottom w:val="none" w:sz="0" w:space="0" w:color="auto"/>
                                    <w:right w:val="none" w:sz="0" w:space="0" w:color="auto"/>
                                  </w:divBdr>
                                  <w:divsChild>
                                    <w:div w:id="1172067755">
                                      <w:marLeft w:val="0"/>
                                      <w:marRight w:val="0"/>
                                      <w:marTop w:val="0"/>
                                      <w:marBottom w:val="0"/>
                                      <w:divBdr>
                                        <w:top w:val="none" w:sz="0" w:space="0" w:color="auto"/>
                                        <w:left w:val="none" w:sz="0" w:space="0" w:color="auto"/>
                                        <w:bottom w:val="none" w:sz="0" w:space="0" w:color="auto"/>
                                        <w:right w:val="none" w:sz="0" w:space="0" w:color="auto"/>
                                      </w:divBdr>
                                    </w:div>
                                  </w:divsChild>
                                </w:div>
                                <w:div w:id="613438150">
                                  <w:marLeft w:val="0"/>
                                  <w:marRight w:val="0"/>
                                  <w:marTop w:val="0"/>
                                  <w:marBottom w:val="0"/>
                                  <w:divBdr>
                                    <w:top w:val="none" w:sz="0" w:space="0" w:color="auto"/>
                                    <w:left w:val="none" w:sz="0" w:space="0" w:color="auto"/>
                                    <w:bottom w:val="none" w:sz="0" w:space="0" w:color="auto"/>
                                    <w:right w:val="none" w:sz="0" w:space="0" w:color="auto"/>
                                  </w:divBdr>
                                  <w:divsChild>
                                    <w:div w:id="671448307">
                                      <w:marLeft w:val="0"/>
                                      <w:marRight w:val="0"/>
                                      <w:marTop w:val="0"/>
                                      <w:marBottom w:val="0"/>
                                      <w:divBdr>
                                        <w:top w:val="none" w:sz="0" w:space="0" w:color="auto"/>
                                        <w:left w:val="none" w:sz="0" w:space="0" w:color="auto"/>
                                        <w:bottom w:val="none" w:sz="0" w:space="0" w:color="auto"/>
                                        <w:right w:val="none" w:sz="0" w:space="0" w:color="auto"/>
                                      </w:divBdr>
                                    </w:div>
                                  </w:divsChild>
                                </w:div>
                                <w:div w:id="620108286">
                                  <w:marLeft w:val="0"/>
                                  <w:marRight w:val="0"/>
                                  <w:marTop w:val="0"/>
                                  <w:marBottom w:val="0"/>
                                  <w:divBdr>
                                    <w:top w:val="none" w:sz="0" w:space="0" w:color="auto"/>
                                    <w:left w:val="none" w:sz="0" w:space="0" w:color="auto"/>
                                    <w:bottom w:val="none" w:sz="0" w:space="0" w:color="auto"/>
                                    <w:right w:val="none" w:sz="0" w:space="0" w:color="auto"/>
                                  </w:divBdr>
                                  <w:divsChild>
                                    <w:div w:id="1991787115">
                                      <w:marLeft w:val="0"/>
                                      <w:marRight w:val="0"/>
                                      <w:marTop w:val="0"/>
                                      <w:marBottom w:val="0"/>
                                      <w:divBdr>
                                        <w:top w:val="none" w:sz="0" w:space="0" w:color="auto"/>
                                        <w:left w:val="none" w:sz="0" w:space="0" w:color="auto"/>
                                        <w:bottom w:val="none" w:sz="0" w:space="0" w:color="auto"/>
                                        <w:right w:val="none" w:sz="0" w:space="0" w:color="auto"/>
                                      </w:divBdr>
                                    </w:div>
                                  </w:divsChild>
                                </w:div>
                                <w:div w:id="620839122">
                                  <w:marLeft w:val="0"/>
                                  <w:marRight w:val="0"/>
                                  <w:marTop w:val="0"/>
                                  <w:marBottom w:val="0"/>
                                  <w:divBdr>
                                    <w:top w:val="none" w:sz="0" w:space="0" w:color="auto"/>
                                    <w:left w:val="none" w:sz="0" w:space="0" w:color="auto"/>
                                    <w:bottom w:val="none" w:sz="0" w:space="0" w:color="auto"/>
                                    <w:right w:val="none" w:sz="0" w:space="0" w:color="auto"/>
                                  </w:divBdr>
                                  <w:divsChild>
                                    <w:div w:id="749887836">
                                      <w:marLeft w:val="0"/>
                                      <w:marRight w:val="0"/>
                                      <w:marTop w:val="0"/>
                                      <w:marBottom w:val="0"/>
                                      <w:divBdr>
                                        <w:top w:val="none" w:sz="0" w:space="0" w:color="auto"/>
                                        <w:left w:val="none" w:sz="0" w:space="0" w:color="auto"/>
                                        <w:bottom w:val="none" w:sz="0" w:space="0" w:color="auto"/>
                                        <w:right w:val="none" w:sz="0" w:space="0" w:color="auto"/>
                                      </w:divBdr>
                                    </w:div>
                                  </w:divsChild>
                                </w:div>
                                <w:div w:id="632708493">
                                  <w:marLeft w:val="0"/>
                                  <w:marRight w:val="0"/>
                                  <w:marTop w:val="0"/>
                                  <w:marBottom w:val="0"/>
                                  <w:divBdr>
                                    <w:top w:val="none" w:sz="0" w:space="0" w:color="auto"/>
                                    <w:left w:val="none" w:sz="0" w:space="0" w:color="auto"/>
                                    <w:bottom w:val="none" w:sz="0" w:space="0" w:color="auto"/>
                                    <w:right w:val="none" w:sz="0" w:space="0" w:color="auto"/>
                                  </w:divBdr>
                                  <w:divsChild>
                                    <w:div w:id="553199016">
                                      <w:marLeft w:val="0"/>
                                      <w:marRight w:val="0"/>
                                      <w:marTop w:val="0"/>
                                      <w:marBottom w:val="0"/>
                                      <w:divBdr>
                                        <w:top w:val="none" w:sz="0" w:space="0" w:color="auto"/>
                                        <w:left w:val="none" w:sz="0" w:space="0" w:color="auto"/>
                                        <w:bottom w:val="none" w:sz="0" w:space="0" w:color="auto"/>
                                        <w:right w:val="none" w:sz="0" w:space="0" w:color="auto"/>
                                      </w:divBdr>
                                    </w:div>
                                  </w:divsChild>
                                </w:div>
                                <w:div w:id="636641749">
                                  <w:marLeft w:val="0"/>
                                  <w:marRight w:val="0"/>
                                  <w:marTop w:val="0"/>
                                  <w:marBottom w:val="0"/>
                                  <w:divBdr>
                                    <w:top w:val="none" w:sz="0" w:space="0" w:color="auto"/>
                                    <w:left w:val="none" w:sz="0" w:space="0" w:color="auto"/>
                                    <w:bottom w:val="none" w:sz="0" w:space="0" w:color="auto"/>
                                    <w:right w:val="none" w:sz="0" w:space="0" w:color="auto"/>
                                  </w:divBdr>
                                  <w:divsChild>
                                    <w:div w:id="832066580">
                                      <w:marLeft w:val="0"/>
                                      <w:marRight w:val="0"/>
                                      <w:marTop w:val="0"/>
                                      <w:marBottom w:val="0"/>
                                      <w:divBdr>
                                        <w:top w:val="none" w:sz="0" w:space="0" w:color="auto"/>
                                        <w:left w:val="none" w:sz="0" w:space="0" w:color="auto"/>
                                        <w:bottom w:val="none" w:sz="0" w:space="0" w:color="auto"/>
                                        <w:right w:val="none" w:sz="0" w:space="0" w:color="auto"/>
                                      </w:divBdr>
                                    </w:div>
                                  </w:divsChild>
                                </w:div>
                                <w:div w:id="646936415">
                                  <w:marLeft w:val="0"/>
                                  <w:marRight w:val="0"/>
                                  <w:marTop w:val="0"/>
                                  <w:marBottom w:val="0"/>
                                  <w:divBdr>
                                    <w:top w:val="none" w:sz="0" w:space="0" w:color="auto"/>
                                    <w:left w:val="none" w:sz="0" w:space="0" w:color="auto"/>
                                    <w:bottom w:val="none" w:sz="0" w:space="0" w:color="auto"/>
                                    <w:right w:val="none" w:sz="0" w:space="0" w:color="auto"/>
                                  </w:divBdr>
                                  <w:divsChild>
                                    <w:div w:id="824857156">
                                      <w:marLeft w:val="0"/>
                                      <w:marRight w:val="0"/>
                                      <w:marTop w:val="0"/>
                                      <w:marBottom w:val="0"/>
                                      <w:divBdr>
                                        <w:top w:val="none" w:sz="0" w:space="0" w:color="auto"/>
                                        <w:left w:val="none" w:sz="0" w:space="0" w:color="auto"/>
                                        <w:bottom w:val="none" w:sz="0" w:space="0" w:color="auto"/>
                                        <w:right w:val="none" w:sz="0" w:space="0" w:color="auto"/>
                                      </w:divBdr>
                                    </w:div>
                                  </w:divsChild>
                                </w:div>
                                <w:div w:id="653339469">
                                  <w:marLeft w:val="0"/>
                                  <w:marRight w:val="0"/>
                                  <w:marTop w:val="0"/>
                                  <w:marBottom w:val="0"/>
                                  <w:divBdr>
                                    <w:top w:val="none" w:sz="0" w:space="0" w:color="auto"/>
                                    <w:left w:val="none" w:sz="0" w:space="0" w:color="auto"/>
                                    <w:bottom w:val="none" w:sz="0" w:space="0" w:color="auto"/>
                                    <w:right w:val="none" w:sz="0" w:space="0" w:color="auto"/>
                                  </w:divBdr>
                                  <w:divsChild>
                                    <w:div w:id="1420448501">
                                      <w:marLeft w:val="0"/>
                                      <w:marRight w:val="0"/>
                                      <w:marTop w:val="0"/>
                                      <w:marBottom w:val="0"/>
                                      <w:divBdr>
                                        <w:top w:val="none" w:sz="0" w:space="0" w:color="auto"/>
                                        <w:left w:val="none" w:sz="0" w:space="0" w:color="auto"/>
                                        <w:bottom w:val="none" w:sz="0" w:space="0" w:color="auto"/>
                                        <w:right w:val="none" w:sz="0" w:space="0" w:color="auto"/>
                                      </w:divBdr>
                                    </w:div>
                                  </w:divsChild>
                                </w:div>
                                <w:div w:id="655955790">
                                  <w:marLeft w:val="0"/>
                                  <w:marRight w:val="0"/>
                                  <w:marTop w:val="0"/>
                                  <w:marBottom w:val="0"/>
                                  <w:divBdr>
                                    <w:top w:val="none" w:sz="0" w:space="0" w:color="auto"/>
                                    <w:left w:val="none" w:sz="0" w:space="0" w:color="auto"/>
                                    <w:bottom w:val="none" w:sz="0" w:space="0" w:color="auto"/>
                                    <w:right w:val="none" w:sz="0" w:space="0" w:color="auto"/>
                                  </w:divBdr>
                                  <w:divsChild>
                                    <w:div w:id="1544636869">
                                      <w:marLeft w:val="0"/>
                                      <w:marRight w:val="0"/>
                                      <w:marTop w:val="0"/>
                                      <w:marBottom w:val="0"/>
                                      <w:divBdr>
                                        <w:top w:val="none" w:sz="0" w:space="0" w:color="auto"/>
                                        <w:left w:val="none" w:sz="0" w:space="0" w:color="auto"/>
                                        <w:bottom w:val="none" w:sz="0" w:space="0" w:color="auto"/>
                                        <w:right w:val="none" w:sz="0" w:space="0" w:color="auto"/>
                                      </w:divBdr>
                                    </w:div>
                                  </w:divsChild>
                                </w:div>
                                <w:div w:id="659694022">
                                  <w:marLeft w:val="0"/>
                                  <w:marRight w:val="0"/>
                                  <w:marTop w:val="0"/>
                                  <w:marBottom w:val="0"/>
                                  <w:divBdr>
                                    <w:top w:val="none" w:sz="0" w:space="0" w:color="auto"/>
                                    <w:left w:val="none" w:sz="0" w:space="0" w:color="auto"/>
                                    <w:bottom w:val="none" w:sz="0" w:space="0" w:color="auto"/>
                                    <w:right w:val="none" w:sz="0" w:space="0" w:color="auto"/>
                                  </w:divBdr>
                                  <w:divsChild>
                                    <w:div w:id="1680081961">
                                      <w:marLeft w:val="0"/>
                                      <w:marRight w:val="0"/>
                                      <w:marTop w:val="0"/>
                                      <w:marBottom w:val="0"/>
                                      <w:divBdr>
                                        <w:top w:val="none" w:sz="0" w:space="0" w:color="auto"/>
                                        <w:left w:val="none" w:sz="0" w:space="0" w:color="auto"/>
                                        <w:bottom w:val="none" w:sz="0" w:space="0" w:color="auto"/>
                                        <w:right w:val="none" w:sz="0" w:space="0" w:color="auto"/>
                                      </w:divBdr>
                                    </w:div>
                                  </w:divsChild>
                                </w:div>
                                <w:div w:id="671645048">
                                  <w:marLeft w:val="0"/>
                                  <w:marRight w:val="0"/>
                                  <w:marTop w:val="0"/>
                                  <w:marBottom w:val="0"/>
                                  <w:divBdr>
                                    <w:top w:val="none" w:sz="0" w:space="0" w:color="auto"/>
                                    <w:left w:val="none" w:sz="0" w:space="0" w:color="auto"/>
                                    <w:bottom w:val="none" w:sz="0" w:space="0" w:color="auto"/>
                                    <w:right w:val="none" w:sz="0" w:space="0" w:color="auto"/>
                                  </w:divBdr>
                                  <w:divsChild>
                                    <w:div w:id="1850018444">
                                      <w:marLeft w:val="0"/>
                                      <w:marRight w:val="0"/>
                                      <w:marTop w:val="0"/>
                                      <w:marBottom w:val="0"/>
                                      <w:divBdr>
                                        <w:top w:val="none" w:sz="0" w:space="0" w:color="auto"/>
                                        <w:left w:val="none" w:sz="0" w:space="0" w:color="auto"/>
                                        <w:bottom w:val="none" w:sz="0" w:space="0" w:color="auto"/>
                                        <w:right w:val="none" w:sz="0" w:space="0" w:color="auto"/>
                                      </w:divBdr>
                                    </w:div>
                                  </w:divsChild>
                                </w:div>
                                <w:div w:id="672344621">
                                  <w:marLeft w:val="0"/>
                                  <w:marRight w:val="0"/>
                                  <w:marTop w:val="0"/>
                                  <w:marBottom w:val="0"/>
                                  <w:divBdr>
                                    <w:top w:val="none" w:sz="0" w:space="0" w:color="auto"/>
                                    <w:left w:val="none" w:sz="0" w:space="0" w:color="auto"/>
                                    <w:bottom w:val="none" w:sz="0" w:space="0" w:color="auto"/>
                                    <w:right w:val="none" w:sz="0" w:space="0" w:color="auto"/>
                                  </w:divBdr>
                                  <w:divsChild>
                                    <w:div w:id="522283500">
                                      <w:marLeft w:val="0"/>
                                      <w:marRight w:val="0"/>
                                      <w:marTop w:val="0"/>
                                      <w:marBottom w:val="0"/>
                                      <w:divBdr>
                                        <w:top w:val="none" w:sz="0" w:space="0" w:color="auto"/>
                                        <w:left w:val="none" w:sz="0" w:space="0" w:color="auto"/>
                                        <w:bottom w:val="none" w:sz="0" w:space="0" w:color="auto"/>
                                        <w:right w:val="none" w:sz="0" w:space="0" w:color="auto"/>
                                      </w:divBdr>
                                    </w:div>
                                  </w:divsChild>
                                </w:div>
                                <w:div w:id="682903387">
                                  <w:marLeft w:val="0"/>
                                  <w:marRight w:val="0"/>
                                  <w:marTop w:val="0"/>
                                  <w:marBottom w:val="0"/>
                                  <w:divBdr>
                                    <w:top w:val="none" w:sz="0" w:space="0" w:color="auto"/>
                                    <w:left w:val="none" w:sz="0" w:space="0" w:color="auto"/>
                                    <w:bottom w:val="none" w:sz="0" w:space="0" w:color="auto"/>
                                    <w:right w:val="none" w:sz="0" w:space="0" w:color="auto"/>
                                  </w:divBdr>
                                  <w:divsChild>
                                    <w:div w:id="1400982618">
                                      <w:marLeft w:val="0"/>
                                      <w:marRight w:val="0"/>
                                      <w:marTop w:val="0"/>
                                      <w:marBottom w:val="0"/>
                                      <w:divBdr>
                                        <w:top w:val="none" w:sz="0" w:space="0" w:color="auto"/>
                                        <w:left w:val="none" w:sz="0" w:space="0" w:color="auto"/>
                                        <w:bottom w:val="none" w:sz="0" w:space="0" w:color="auto"/>
                                        <w:right w:val="none" w:sz="0" w:space="0" w:color="auto"/>
                                      </w:divBdr>
                                    </w:div>
                                  </w:divsChild>
                                </w:div>
                                <w:div w:id="693729193">
                                  <w:marLeft w:val="0"/>
                                  <w:marRight w:val="0"/>
                                  <w:marTop w:val="0"/>
                                  <w:marBottom w:val="0"/>
                                  <w:divBdr>
                                    <w:top w:val="none" w:sz="0" w:space="0" w:color="auto"/>
                                    <w:left w:val="none" w:sz="0" w:space="0" w:color="auto"/>
                                    <w:bottom w:val="none" w:sz="0" w:space="0" w:color="auto"/>
                                    <w:right w:val="none" w:sz="0" w:space="0" w:color="auto"/>
                                  </w:divBdr>
                                  <w:divsChild>
                                    <w:div w:id="1975715218">
                                      <w:marLeft w:val="0"/>
                                      <w:marRight w:val="0"/>
                                      <w:marTop w:val="0"/>
                                      <w:marBottom w:val="0"/>
                                      <w:divBdr>
                                        <w:top w:val="none" w:sz="0" w:space="0" w:color="auto"/>
                                        <w:left w:val="none" w:sz="0" w:space="0" w:color="auto"/>
                                        <w:bottom w:val="none" w:sz="0" w:space="0" w:color="auto"/>
                                        <w:right w:val="none" w:sz="0" w:space="0" w:color="auto"/>
                                      </w:divBdr>
                                    </w:div>
                                  </w:divsChild>
                                </w:div>
                                <w:div w:id="695545095">
                                  <w:marLeft w:val="0"/>
                                  <w:marRight w:val="0"/>
                                  <w:marTop w:val="0"/>
                                  <w:marBottom w:val="0"/>
                                  <w:divBdr>
                                    <w:top w:val="none" w:sz="0" w:space="0" w:color="auto"/>
                                    <w:left w:val="none" w:sz="0" w:space="0" w:color="auto"/>
                                    <w:bottom w:val="none" w:sz="0" w:space="0" w:color="auto"/>
                                    <w:right w:val="none" w:sz="0" w:space="0" w:color="auto"/>
                                  </w:divBdr>
                                  <w:divsChild>
                                    <w:div w:id="1137190192">
                                      <w:marLeft w:val="0"/>
                                      <w:marRight w:val="0"/>
                                      <w:marTop w:val="0"/>
                                      <w:marBottom w:val="0"/>
                                      <w:divBdr>
                                        <w:top w:val="none" w:sz="0" w:space="0" w:color="auto"/>
                                        <w:left w:val="none" w:sz="0" w:space="0" w:color="auto"/>
                                        <w:bottom w:val="none" w:sz="0" w:space="0" w:color="auto"/>
                                        <w:right w:val="none" w:sz="0" w:space="0" w:color="auto"/>
                                      </w:divBdr>
                                    </w:div>
                                  </w:divsChild>
                                </w:div>
                                <w:div w:id="699629080">
                                  <w:marLeft w:val="0"/>
                                  <w:marRight w:val="0"/>
                                  <w:marTop w:val="0"/>
                                  <w:marBottom w:val="0"/>
                                  <w:divBdr>
                                    <w:top w:val="none" w:sz="0" w:space="0" w:color="auto"/>
                                    <w:left w:val="none" w:sz="0" w:space="0" w:color="auto"/>
                                    <w:bottom w:val="none" w:sz="0" w:space="0" w:color="auto"/>
                                    <w:right w:val="none" w:sz="0" w:space="0" w:color="auto"/>
                                  </w:divBdr>
                                  <w:divsChild>
                                    <w:div w:id="1505589818">
                                      <w:marLeft w:val="0"/>
                                      <w:marRight w:val="0"/>
                                      <w:marTop w:val="0"/>
                                      <w:marBottom w:val="0"/>
                                      <w:divBdr>
                                        <w:top w:val="none" w:sz="0" w:space="0" w:color="auto"/>
                                        <w:left w:val="none" w:sz="0" w:space="0" w:color="auto"/>
                                        <w:bottom w:val="none" w:sz="0" w:space="0" w:color="auto"/>
                                        <w:right w:val="none" w:sz="0" w:space="0" w:color="auto"/>
                                      </w:divBdr>
                                    </w:div>
                                  </w:divsChild>
                                </w:div>
                                <w:div w:id="703948825">
                                  <w:marLeft w:val="0"/>
                                  <w:marRight w:val="0"/>
                                  <w:marTop w:val="0"/>
                                  <w:marBottom w:val="0"/>
                                  <w:divBdr>
                                    <w:top w:val="none" w:sz="0" w:space="0" w:color="auto"/>
                                    <w:left w:val="none" w:sz="0" w:space="0" w:color="auto"/>
                                    <w:bottom w:val="none" w:sz="0" w:space="0" w:color="auto"/>
                                    <w:right w:val="none" w:sz="0" w:space="0" w:color="auto"/>
                                  </w:divBdr>
                                  <w:divsChild>
                                    <w:div w:id="2079589367">
                                      <w:marLeft w:val="0"/>
                                      <w:marRight w:val="0"/>
                                      <w:marTop w:val="0"/>
                                      <w:marBottom w:val="0"/>
                                      <w:divBdr>
                                        <w:top w:val="none" w:sz="0" w:space="0" w:color="auto"/>
                                        <w:left w:val="none" w:sz="0" w:space="0" w:color="auto"/>
                                        <w:bottom w:val="none" w:sz="0" w:space="0" w:color="auto"/>
                                        <w:right w:val="none" w:sz="0" w:space="0" w:color="auto"/>
                                      </w:divBdr>
                                    </w:div>
                                  </w:divsChild>
                                </w:div>
                                <w:div w:id="708260244">
                                  <w:marLeft w:val="0"/>
                                  <w:marRight w:val="0"/>
                                  <w:marTop w:val="0"/>
                                  <w:marBottom w:val="0"/>
                                  <w:divBdr>
                                    <w:top w:val="none" w:sz="0" w:space="0" w:color="auto"/>
                                    <w:left w:val="none" w:sz="0" w:space="0" w:color="auto"/>
                                    <w:bottom w:val="none" w:sz="0" w:space="0" w:color="auto"/>
                                    <w:right w:val="none" w:sz="0" w:space="0" w:color="auto"/>
                                  </w:divBdr>
                                  <w:divsChild>
                                    <w:div w:id="1713116229">
                                      <w:marLeft w:val="0"/>
                                      <w:marRight w:val="0"/>
                                      <w:marTop w:val="0"/>
                                      <w:marBottom w:val="0"/>
                                      <w:divBdr>
                                        <w:top w:val="none" w:sz="0" w:space="0" w:color="auto"/>
                                        <w:left w:val="none" w:sz="0" w:space="0" w:color="auto"/>
                                        <w:bottom w:val="none" w:sz="0" w:space="0" w:color="auto"/>
                                        <w:right w:val="none" w:sz="0" w:space="0" w:color="auto"/>
                                      </w:divBdr>
                                    </w:div>
                                  </w:divsChild>
                                </w:div>
                                <w:div w:id="714617875">
                                  <w:marLeft w:val="0"/>
                                  <w:marRight w:val="0"/>
                                  <w:marTop w:val="0"/>
                                  <w:marBottom w:val="0"/>
                                  <w:divBdr>
                                    <w:top w:val="none" w:sz="0" w:space="0" w:color="auto"/>
                                    <w:left w:val="none" w:sz="0" w:space="0" w:color="auto"/>
                                    <w:bottom w:val="none" w:sz="0" w:space="0" w:color="auto"/>
                                    <w:right w:val="none" w:sz="0" w:space="0" w:color="auto"/>
                                  </w:divBdr>
                                  <w:divsChild>
                                    <w:div w:id="1278215746">
                                      <w:marLeft w:val="0"/>
                                      <w:marRight w:val="0"/>
                                      <w:marTop w:val="0"/>
                                      <w:marBottom w:val="0"/>
                                      <w:divBdr>
                                        <w:top w:val="none" w:sz="0" w:space="0" w:color="auto"/>
                                        <w:left w:val="none" w:sz="0" w:space="0" w:color="auto"/>
                                        <w:bottom w:val="none" w:sz="0" w:space="0" w:color="auto"/>
                                        <w:right w:val="none" w:sz="0" w:space="0" w:color="auto"/>
                                      </w:divBdr>
                                    </w:div>
                                  </w:divsChild>
                                </w:div>
                                <w:div w:id="716708093">
                                  <w:marLeft w:val="0"/>
                                  <w:marRight w:val="0"/>
                                  <w:marTop w:val="0"/>
                                  <w:marBottom w:val="0"/>
                                  <w:divBdr>
                                    <w:top w:val="none" w:sz="0" w:space="0" w:color="auto"/>
                                    <w:left w:val="none" w:sz="0" w:space="0" w:color="auto"/>
                                    <w:bottom w:val="none" w:sz="0" w:space="0" w:color="auto"/>
                                    <w:right w:val="none" w:sz="0" w:space="0" w:color="auto"/>
                                  </w:divBdr>
                                  <w:divsChild>
                                    <w:div w:id="606545030">
                                      <w:marLeft w:val="0"/>
                                      <w:marRight w:val="0"/>
                                      <w:marTop w:val="0"/>
                                      <w:marBottom w:val="0"/>
                                      <w:divBdr>
                                        <w:top w:val="none" w:sz="0" w:space="0" w:color="auto"/>
                                        <w:left w:val="none" w:sz="0" w:space="0" w:color="auto"/>
                                        <w:bottom w:val="none" w:sz="0" w:space="0" w:color="auto"/>
                                        <w:right w:val="none" w:sz="0" w:space="0" w:color="auto"/>
                                      </w:divBdr>
                                    </w:div>
                                  </w:divsChild>
                                </w:div>
                                <w:div w:id="717438641">
                                  <w:marLeft w:val="0"/>
                                  <w:marRight w:val="0"/>
                                  <w:marTop w:val="0"/>
                                  <w:marBottom w:val="0"/>
                                  <w:divBdr>
                                    <w:top w:val="none" w:sz="0" w:space="0" w:color="auto"/>
                                    <w:left w:val="none" w:sz="0" w:space="0" w:color="auto"/>
                                    <w:bottom w:val="none" w:sz="0" w:space="0" w:color="auto"/>
                                    <w:right w:val="none" w:sz="0" w:space="0" w:color="auto"/>
                                  </w:divBdr>
                                  <w:divsChild>
                                    <w:div w:id="1681277981">
                                      <w:marLeft w:val="0"/>
                                      <w:marRight w:val="0"/>
                                      <w:marTop w:val="0"/>
                                      <w:marBottom w:val="0"/>
                                      <w:divBdr>
                                        <w:top w:val="none" w:sz="0" w:space="0" w:color="auto"/>
                                        <w:left w:val="none" w:sz="0" w:space="0" w:color="auto"/>
                                        <w:bottom w:val="none" w:sz="0" w:space="0" w:color="auto"/>
                                        <w:right w:val="none" w:sz="0" w:space="0" w:color="auto"/>
                                      </w:divBdr>
                                    </w:div>
                                  </w:divsChild>
                                </w:div>
                                <w:div w:id="744452840">
                                  <w:marLeft w:val="0"/>
                                  <w:marRight w:val="0"/>
                                  <w:marTop w:val="0"/>
                                  <w:marBottom w:val="0"/>
                                  <w:divBdr>
                                    <w:top w:val="none" w:sz="0" w:space="0" w:color="auto"/>
                                    <w:left w:val="none" w:sz="0" w:space="0" w:color="auto"/>
                                    <w:bottom w:val="none" w:sz="0" w:space="0" w:color="auto"/>
                                    <w:right w:val="none" w:sz="0" w:space="0" w:color="auto"/>
                                  </w:divBdr>
                                  <w:divsChild>
                                    <w:div w:id="2049910294">
                                      <w:marLeft w:val="0"/>
                                      <w:marRight w:val="0"/>
                                      <w:marTop w:val="0"/>
                                      <w:marBottom w:val="0"/>
                                      <w:divBdr>
                                        <w:top w:val="none" w:sz="0" w:space="0" w:color="auto"/>
                                        <w:left w:val="none" w:sz="0" w:space="0" w:color="auto"/>
                                        <w:bottom w:val="none" w:sz="0" w:space="0" w:color="auto"/>
                                        <w:right w:val="none" w:sz="0" w:space="0" w:color="auto"/>
                                      </w:divBdr>
                                    </w:div>
                                  </w:divsChild>
                                </w:div>
                                <w:div w:id="760638723">
                                  <w:marLeft w:val="0"/>
                                  <w:marRight w:val="0"/>
                                  <w:marTop w:val="0"/>
                                  <w:marBottom w:val="0"/>
                                  <w:divBdr>
                                    <w:top w:val="none" w:sz="0" w:space="0" w:color="auto"/>
                                    <w:left w:val="none" w:sz="0" w:space="0" w:color="auto"/>
                                    <w:bottom w:val="none" w:sz="0" w:space="0" w:color="auto"/>
                                    <w:right w:val="none" w:sz="0" w:space="0" w:color="auto"/>
                                  </w:divBdr>
                                  <w:divsChild>
                                    <w:div w:id="1441677825">
                                      <w:marLeft w:val="0"/>
                                      <w:marRight w:val="0"/>
                                      <w:marTop w:val="0"/>
                                      <w:marBottom w:val="0"/>
                                      <w:divBdr>
                                        <w:top w:val="none" w:sz="0" w:space="0" w:color="auto"/>
                                        <w:left w:val="none" w:sz="0" w:space="0" w:color="auto"/>
                                        <w:bottom w:val="none" w:sz="0" w:space="0" w:color="auto"/>
                                        <w:right w:val="none" w:sz="0" w:space="0" w:color="auto"/>
                                      </w:divBdr>
                                    </w:div>
                                  </w:divsChild>
                                </w:div>
                                <w:div w:id="800540916">
                                  <w:marLeft w:val="0"/>
                                  <w:marRight w:val="0"/>
                                  <w:marTop w:val="0"/>
                                  <w:marBottom w:val="0"/>
                                  <w:divBdr>
                                    <w:top w:val="none" w:sz="0" w:space="0" w:color="auto"/>
                                    <w:left w:val="none" w:sz="0" w:space="0" w:color="auto"/>
                                    <w:bottom w:val="none" w:sz="0" w:space="0" w:color="auto"/>
                                    <w:right w:val="none" w:sz="0" w:space="0" w:color="auto"/>
                                  </w:divBdr>
                                  <w:divsChild>
                                    <w:div w:id="829633431">
                                      <w:marLeft w:val="0"/>
                                      <w:marRight w:val="0"/>
                                      <w:marTop w:val="0"/>
                                      <w:marBottom w:val="0"/>
                                      <w:divBdr>
                                        <w:top w:val="none" w:sz="0" w:space="0" w:color="auto"/>
                                        <w:left w:val="none" w:sz="0" w:space="0" w:color="auto"/>
                                        <w:bottom w:val="none" w:sz="0" w:space="0" w:color="auto"/>
                                        <w:right w:val="none" w:sz="0" w:space="0" w:color="auto"/>
                                      </w:divBdr>
                                    </w:div>
                                  </w:divsChild>
                                </w:div>
                                <w:div w:id="800541087">
                                  <w:marLeft w:val="0"/>
                                  <w:marRight w:val="0"/>
                                  <w:marTop w:val="0"/>
                                  <w:marBottom w:val="0"/>
                                  <w:divBdr>
                                    <w:top w:val="none" w:sz="0" w:space="0" w:color="auto"/>
                                    <w:left w:val="none" w:sz="0" w:space="0" w:color="auto"/>
                                    <w:bottom w:val="none" w:sz="0" w:space="0" w:color="auto"/>
                                    <w:right w:val="none" w:sz="0" w:space="0" w:color="auto"/>
                                  </w:divBdr>
                                  <w:divsChild>
                                    <w:div w:id="1413509096">
                                      <w:marLeft w:val="0"/>
                                      <w:marRight w:val="0"/>
                                      <w:marTop w:val="0"/>
                                      <w:marBottom w:val="0"/>
                                      <w:divBdr>
                                        <w:top w:val="none" w:sz="0" w:space="0" w:color="auto"/>
                                        <w:left w:val="none" w:sz="0" w:space="0" w:color="auto"/>
                                        <w:bottom w:val="none" w:sz="0" w:space="0" w:color="auto"/>
                                        <w:right w:val="none" w:sz="0" w:space="0" w:color="auto"/>
                                      </w:divBdr>
                                    </w:div>
                                  </w:divsChild>
                                </w:div>
                                <w:div w:id="806506221">
                                  <w:marLeft w:val="0"/>
                                  <w:marRight w:val="0"/>
                                  <w:marTop w:val="0"/>
                                  <w:marBottom w:val="0"/>
                                  <w:divBdr>
                                    <w:top w:val="none" w:sz="0" w:space="0" w:color="auto"/>
                                    <w:left w:val="none" w:sz="0" w:space="0" w:color="auto"/>
                                    <w:bottom w:val="none" w:sz="0" w:space="0" w:color="auto"/>
                                    <w:right w:val="none" w:sz="0" w:space="0" w:color="auto"/>
                                  </w:divBdr>
                                  <w:divsChild>
                                    <w:div w:id="2040817609">
                                      <w:marLeft w:val="0"/>
                                      <w:marRight w:val="0"/>
                                      <w:marTop w:val="0"/>
                                      <w:marBottom w:val="0"/>
                                      <w:divBdr>
                                        <w:top w:val="none" w:sz="0" w:space="0" w:color="auto"/>
                                        <w:left w:val="none" w:sz="0" w:space="0" w:color="auto"/>
                                        <w:bottom w:val="none" w:sz="0" w:space="0" w:color="auto"/>
                                        <w:right w:val="none" w:sz="0" w:space="0" w:color="auto"/>
                                      </w:divBdr>
                                    </w:div>
                                  </w:divsChild>
                                </w:div>
                                <w:div w:id="808742170">
                                  <w:marLeft w:val="0"/>
                                  <w:marRight w:val="0"/>
                                  <w:marTop w:val="0"/>
                                  <w:marBottom w:val="0"/>
                                  <w:divBdr>
                                    <w:top w:val="none" w:sz="0" w:space="0" w:color="auto"/>
                                    <w:left w:val="none" w:sz="0" w:space="0" w:color="auto"/>
                                    <w:bottom w:val="none" w:sz="0" w:space="0" w:color="auto"/>
                                    <w:right w:val="none" w:sz="0" w:space="0" w:color="auto"/>
                                  </w:divBdr>
                                  <w:divsChild>
                                    <w:div w:id="1453137830">
                                      <w:marLeft w:val="0"/>
                                      <w:marRight w:val="0"/>
                                      <w:marTop w:val="0"/>
                                      <w:marBottom w:val="0"/>
                                      <w:divBdr>
                                        <w:top w:val="none" w:sz="0" w:space="0" w:color="auto"/>
                                        <w:left w:val="none" w:sz="0" w:space="0" w:color="auto"/>
                                        <w:bottom w:val="none" w:sz="0" w:space="0" w:color="auto"/>
                                        <w:right w:val="none" w:sz="0" w:space="0" w:color="auto"/>
                                      </w:divBdr>
                                    </w:div>
                                  </w:divsChild>
                                </w:div>
                                <w:div w:id="814682529">
                                  <w:marLeft w:val="0"/>
                                  <w:marRight w:val="0"/>
                                  <w:marTop w:val="0"/>
                                  <w:marBottom w:val="0"/>
                                  <w:divBdr>
                                    <w:top w:val="none" w:sz="0" w:space="0" w:color="auto"/>
                                    <w:left w:val="none" w:sz="0" w:space="0" w:color="auto"/>
                                    <w:bottom w:val="none" w:sz="0" w:space="0" w:color="auto"/>
                                    <w:right w:val="none" w:sz="0" w:space="0" w:color="auto"/>
                                  </w:divBdr>
                                  <w:divsChild>
                                    <w:div w:id="735737886">
                                      <w:marLeft w:val="0"/>
                                      <w:marRight w:val="0"/>
                                      <w:marTop w:val="0"/>
                                      <w:marBottom w:val="0"/>
                                      <w:divBdr>
                                        <w:top w:val="none" w:sz="0" w:space="0" w:color="auto"/>
                                        <w:left w:val="none" w:sz="0" w:space="0" w:color="auto"/>
                                        <w:bottom w:val="none" w:sz="0" w:space="0" w:color="auto"/>
                                        <w:right w:val="none" w:sz="0" w:space="0" w:color="auto"/>
                                      </w:divBdr>
                                    </w:div>
                                  </w:divsChild>
                                </w:div>
                                <w:div w:id="817234959">
                                  <w:marLeft w:val="0"/>
                                  <w:marRight w:val="0"/>
                                  <w:marTop w:val="0"/>
                                  <w:marBottom w:val="0"/>
                                  <w:divBdr>
                                    <w:top w:val="none" w:sz="0" w:space="0" w:color="auto"/>
                                    <w:left w:val="none" w:sz="0" w:space="0" w:color="auto"/>
                                    <w:bottom w:val="none" w:sz="0" w:space="0" w:color="auto"/>
                                    <w:right w:val="none" w:sz="0" w:space="0" w:color="auto"/>
                                  </w:divBdr>
                                  <w:divsChild>
                                    <w:div w:id="668365783">
                                      <w:marLeft w:val="0"/>
                                      <w:marRight w:val="0"/>
                                      <w:marTop w:val="0"/>
                                      <w:marBottom w:val="0"/>
                                      <w:divBdr>
                                        <w:top w:val="none" w:sz="0" w:space="0" w:color="auto"/>
                                        <w:left w:val="none" w:sz="0" w:space="0" w:color="auto"/>
                                        <w:bottom w:val="none" w:sz="0" w:space="0" w:color="auto"/>
                                        <w:right w:val="none" w:sz="0" w:space="0" w:color="auto"/>
                                      </w:divBdr>
                                    </w:div>
                                  </w:divsChild>
                                </w:div>
                                <w:div w:id="842597620">
                                  <w:marLeft w:val="0"/>
                                  <w:marRight w:val="0"/>
                                  <w:marTop w:val="0"/>
                                  <w:marBottom w:val="0"/>
                                  <w:divBdr>
                                    <w:top w:val="none" w:sz="0" w:space="0" w:color="auto"/>
                                    <w:left w:val="none" w:sz="0" w:space="0" w:color="auto"/>
                                    <w:bottom w:val="none" w:sz="0" w:space="0" w:color="auto"/>
                                    <w:right w:val="none" w:sz="0" w:space="0" w:color="auto"/>
                                  </w:divBdr>
                                  <w:divsChild>
                                    <w:div w:id="1796172739">
                                      <w:marLeft w:val="0"/>
                                      <w:marRight w:val="0"/>
                                      <w:marTop w:val="0"/>
                                      <w:marBottom w:val="0"/>
                                      <w:divBdr>
                                        <w:top w:val="none" w:sz="0" w:space="0" w:color="auto"/>
                                        <w:left w:val="none" w:sz="0" w:space="0" w:color="auto"/>
                                        <w:bottom w:val="none" w:sz="0" w:space="0" w:color="auto"/>
                                        <w:right w:val="none" w:sz="0" w:space="0" w:color="auto"/>
                                      </w:divBdr>
                                    </w:div>
                                  </w:divsChild>
                                </w:div>
                                <w:div w:id="847526070">
                                  <w:marLeft w:val="0"/>
                                  <w:marRight w:val="0"/>
                                  <w:marTop w:val="0"/>
                                  <w:marBottom w:val="0"/>
                                  <w:divBdr>
                                    <w:top w:val="none" w:sz="0" w:space="0" w:color="auto"/>
                                    <w:left w:val="none" w:sz="0" w:space="0" w:color="auto"/>
                                    <w:bottom w:val="none" w:sz="0" w:space="0" w:color="auto"/>
                                    <w:right w:val="none" w:sz="0" w:space="0" w:color="auto"/>
                                  </w:divBdr>
                                  <w:divsChild>
                                    <w:div w:id="736822006">
                                      <w:marLeft w:val="0"/>
                                      <w:marRight w:val="0"/>
                                      <w:marTop w:val="0"/>
                                      <w:marBottom w:val="0"/>
                                      <w:divBdr>
                                        <w:top w:val="none" w:sz="0" w:space="0" w:color="auto"/>
                                        <w:left w:val="none" w:sz="0" w:space="0" w:color="auto"/>
                                        <w:bottom w:val="none" w:sz="0" w:space="0" w:color="auto"/>
                                        <w:right w:val="none" w:sz="0" w:space="0" w:color="auto"/>
                                      </w:divBdr>
                                    </w:div>
                                  </w:divsChild>
                                </w:div>
                                <w:div w:id="849415617">
                                  <w:marLeft w:val="0"/>
                                  <w:marRight w:val="0"/>
                                  <w:marTop w:val="0"/>
                                  <w:marBottom w:val="0"/>
                                  <w:divBdr>
                                    <w:top w:val="none" w:sz="0" w:space="0" w:color="auto"/>
                                    <w:left w:val="none" w:sz="0" w:space="0" w:color="auto"/>
                                    <w:bottom w:val="none" w:sz="0" w:space="0" w:color="auto"/>
                                    <w:right w:val="none" w:sz="0" w:space="0" w:color="auto"/>
                                  </w:divBdr>
                                  <w:divsChild>
                                    <w:div w:id="1837846081">
                                      <w:marLeft w:val="0"/>
                                      <w:marRight w:val="0"/>
                                      <w:marTop w:val="0"/>
                                      <w:marBottom w:val="0"/>
                                      <w:divBdr>
                                        <w:top w:val="none" w:sz="0" w:space="0" w:color="auto"/>
                                        <w:left w:val="none" w:sz="0" w:space="0" w:color="auto"/>
                                        <w:bottom w:val="none" w:sz="0" w:space="0" w:color="auto"/>
                                        <w:right w:val="none" w:sz="0" w:space="0" w:color="auto"/>
                                      </w:divBdr>
                                    </w:div>
                                  </w:divsChild>
                                </w:div>
                                <w:div w:id="859588147">
                                  <w:marLeft w:val="0"/>
                                  <w:marRight w:val="0"/>
                                  <w:marTop w:val="0"/>
                                  <w:marBottom w:val="0"/>
                                  <w:divBdr>
                                    <w:top w:val="none" w:sz="0" w:space="0" w:color="auto"/>
                                    <w:left w:val="none" w:sz="0" w:space="0" w:color="auto"/>
                                    <w:bottom w:val="none" w:sz="0" w:space="0" w:color="auto"/>
                                    <w:right w:val="none" w:sz="0" w:space="0" w:color="auto"/>
                                  </w:divBdr>
                                  <w:divsChild>
                                    <w:div w:id="142816835">
                                      <w:marLeft w:val="0"/>
                                      <w:marRight w:val="0"/>
                                      <w:marTop w:val="0"/>
                                      <w:marBottom w:val="0"/>
                                      <w:divBdr>
                                        <w:top w:val="none" w:sz="0" w:space="0" w:color="auto"/>
                                        <w:left w:val="none" w:sz="0" w:space="0" w:color="auto"/>
                                        <w:bottom w:val="none" w:sz="0" w:space="0" w:color="auto"/>
                                        <w:right w:val="none" w:sz="0" w:space="0" w:color="auto"/>
                                      </w:divBdr>
                                    </w:div>
                                  </w:divsChild>
                                </w:div>
                                <w:div w:id="860237626">
                                  <w:marLeft w:val="0"/>
                                  <w:marRight w:val="0"/>
                                  <w:marTop w:val="0"/>
                                  <w:marBottom w:val="0"/>
                                  <w:divBdr>
                                    <w:top w:val="none" w:sz="0" w:space="0" w:color="auto"/>
                                    <w:left w:val="none" w:sz="0" w:space="0" w:color="auto"/>
                                    <w:bottom w:val="none" w:sz="0" w:space="0" w:color="auto"/>
                                    <w:right w:val="none" w:sz="0" w:space="0" w:color="auto"/>
                                  </w:divBdr>
                                  <w:divsChild>
                                    <w:div w:id="1263026472">
                                      <w:marLeft w:val="0"/>
                                      <w:marRight w:val="0"/>
                                      <w:marTop w:val="0"/>
                                      <w:marBottom w:val="0"/>
                                      <w:divBdr>
                                        <w:top w:val="none" w:sz="0" w:space="0" w:color="auto"/>
                                        <w:left w:val="none" w:sz="0" w:space="0" w:color="auto"/>
                                        <w:bottom w:val="none" w:sz="0" w:space="0" w:color="auto"/>
                                        <w:right w:val="none" w:sz="0" w:space="0" w:color="auto"/>
                                      </w:divBdr>
                                    </w:div>
                                  </w:divsChild>
                                </w:div>
                                <w:div w:id="871377711">
                                  <w:marLeft w:val="0"/>
                                  <w:marRight w:val="0"/>
                                  <w:marTop w:val="0"/>
                                  <w:marBottom w:val="0"/>
                                  <w:divBdr>
                                    <w:top w:val="none" w:sz="0" w:space="0" w:color="auto"/>
                                    <w:left w:val="none" w:sz="0" w:space="0" w:color="auto"/>
                                    <w:bottom w:val="none" w:sz="0" w:space="0" w:color="auto"/>
                                    <w:right w:val="none" w:sz="0" w:space="0" w:color="auto"/>
                                  </w:divBdr>
                                  <w:divsChild>
                                    <w:div w:id="446581339">
                                      <w:marLeft w:val="0"/>
                                      <w:marRight w:val="0"/>
                                      <w:marTop w:val="0"/>
                                      <w:marBottom w:val="0"/>
                                      <w:divBdr>
                                        <w:top w:val="none" w:sz="0" w:space="0" w:color="auto"/>
                                        <w:left w:val="none" w:sz="0" w:space="0" w:color="auto"/>
                                        <w:bottom w:val="none" w:sz="0" w:space="0" w:color="auto"/>
                                        <w:right w:val="none" w:sz="0" w:space="0" w:color="auto"/>
                                      </w:divBdr>
                                    </w:div>
                                  </w:divsChild>
                                </w:div>
                                <w:div w:id="876623064">
                                  <w:marLeft w:val="0"/>
                                  <w:marRight w:val="0"/>
                                  <w:marTop w:val="0"/>
                                  <w:marBottom w:val="0"/>
                                  <w:divBdr>
                                    <w:top w:val="none" w:sz="0" w:space="0" w:color="auto"/>
                                    <w:left w:val="none" w:sz="0" w:space="0" w:color="auto"/>
                                    <w:bottom w:val="none" w:sz="0" w:space="0" w:color="auto"/>
                                    <w:right w:val="none" w:sz="0" w:space="0" w:color="auto"/>
                                  </w:divBdr>
                                  <w:divsChild>
                                    <w:div w:id="1628926892">
                                      <w:marLeft w:val="0"/>
                                      <w:marRight w:val="0"/>
                                      <w:marTop w:val="0"/>
                                      <w:marBottom w:val="0"/>
                                      <w:divBdr>
                                        <w:top w:val="none" w:sz="0" w:space="0" w:color="auto"/>
                                        <w:left w:val="none" w:sz="0" w:space="0" w:color="auto"/>
                                        <w:bottom w:val="none" w:sz="0" w:space="0" w:color="auto"/>
                                        <w:right w:val="none" w:sz="0" w:space="0" w:color="auto"/>
                                      </w:divBdr>
                                    </w:div>
                                  </w:divsChild>
                                </w:div>
                                <w:div w:id="878856602">
                                  <w:marLeft w:val="0"/>
                                  <w:marRight w:val="0"/>
                                  <w:marTop w:val="0"/>
                                  <w:marBottom w:val="0"/>
                                  <w:divBdr>
                                    <w:top w:val="none" w:sz="0" w:space="0" w:color="auto"/>
                                    <w:left w:val="none" w:sz="0" w:space="0" w:color="auto"/>
                                    <w:bottom w:val="none" w:sz="0" w:space="0" w:color="auto"/>
                                    <w:right w:val="none" w:sz="0" w:space="0" w:color="auto"/>
                                  </w:divBdr>
                                  <w:divsChild>
                                    <w:div w:id="1277519777">
                                      <w:marLeft w:val="0"/>
                                      <w:marRight w:val="0"/>
                                      <w:marTop w:val="0"/>
                                      <w:marBottom w:val="0"/>
                                      <w:divBdr>
                                        <w:top w:val="none" w:sz="0" w:space="0" w:color="auto"/>
                                        <w:left w:val="none" w:sz="0" w:space="0" w:color="auto"/>
                                        <w:bottom w:val="none" w:sz="0" w:space="0" w:color="auto"/>
                                        <w:right w:val="none" w:sz="0" w:space="0" w:color="auto"/>
                                      </w:divBdr>
                                    </w:div>
                                  </w:divsChild>
                                </w:div>
                                <w:div w:id="880632952">
                                  <w:marLeft w:val="0"/>
                                  <w:marRight w:val="0"/>
                                  <w:marTop w:val="0"/>
                                  <w:marBottom w:val="0"/>
                                  <w:divBdr>
                                    <w:top w:val="none" w:sz="0" w:space="0" w:color="auto"/>
                                    <w:left w:val="none" w:sz="0" w:space="0" w:color="auto"/>
                                    <w:bottom w:val="none" w:sz="0" w:space="0" w:color="auto"/>
                                    <w:right w:val="none" w:sz="0" w:space="0" w:color="auto"/>
                                  </w:divBdr>
                                  <w:divsChild>
                                    <w:div w:id="1295258984">
                                      <w:marLeft w:val="0"/>
                                      <w:marRight w:val="0"/>
                                      <w:marTop w:val="0"/>
                                      <w:marBottom w:val="0"/>
                                      <w:divBdr>
                                        <w:top w:val="none" w:sz="0" w:space="0" w:color="auto"/>
                                        <w:left w:val="none" w:sz="0" w:space="0" w:color="auto"/>
                                        <w:bottom w:val="none" w:sz="0" w:space="0" w:color="auto"/>
                                        <w:right w:val="none" w:sz="0" w:space="0" w:color="auto"/>
                                      </w:divBdr>
                                    </w:div>
                                  </w:divsChild>
                                </w:div>
                                <w:div w:id="884178539">
                                  <w:marLeft w:val="0"/>
                                  <w:marRight w:val="0"/>
                                  <w:marTop w:val="0"/>
                                  <w:marBottom w:val="0"/>
                                  <w:divBdr>
                                    <w:top w:val="none" w:sz="0" w:space="0" w:color="auto"/>
                                    <w:left w:val="none" w:sz="0" w:space="0" w:color="auto"/>
                                    <w:bottom w:val="none" w:sz="0" w:space="0" w:color="auto"/>
                                    <w:right w:val="none" w:sz="0" w:space="0" w:color="auto"/>
                                  </w:divBdr>
                                  <w:divsChild>
                                    <w:div w:id="1982150291">
                                      <w:marLeft w:val="0"/>
                                      <w:marRight w:val="0"/>
                                      <w:marTop w:val="0"/>
                                      <w:marBottom w:val="0"/>
                                      <w:divBdr>
                                        <w:top w:val="none" w:sz="0" w:space="0" w:color="auto"/>
                                        <w:left w:val="none" w:sz="0" w:space="0" w:color="auto"/>
                                        <w:bottom w:val="none" w:sz="0" w:space="0" w:color="auto"/>
                                        <w:right w:val="none" w:sz="0" w:space="0" w:color="auto"/>
                                      </w:divBdr>
                                    </w:div>
                                  </w:divsChild>
                                </w:div>
                                <w:div w:id="898632940">
                                  <w:marLeft w:val="0"/>
                                  <w:marRight w:val="0"/>
                                  <w:marTop w:val="0"/>
                                  <w:marBottom w:val="0"/>
                                  <w:divBdr>
                                    <w:top w:val="none" w:sz="0" w:space="0" w:color="auto"/>
                                    <w:left w:val="none" w:sz="0" w:space="0" w:color="auto"/>
                                    <w:bottom w:val="none" w:sz="0" w:space="0" w:color="auto"/>
                                    <w:right w:val="none" w:sz="0" w:space="0" w:color="auto"/>
                                  </w:divBdr>
                                  <w:divsChild>
                                    <w:div w:id="1338800508">
                                      <w:marLeft w:val="0"/>
                                      <w:marRight w:val="0"/>
                                      <w:marTop w:val="0"/>
                                      <w:marBottom w:val="0"/>
                                      <w:divBdr>
                                        <w:top w:val="none" w:sz="0" w:space="0" w:color="auto"/>
                                        <w:left w:val="none" w:sz="0" w:space="0" w:color="auto"/>
                                        <w:bottom w:val="none" w:sz="0" w:space="0" w:color="auto"/>
                                        <w:right w:val="none" w:sz="0" w:space="0" w:color="auto"/>
                                      </w:divBdr>
                                    </w:div>
                                  </w:divsChild>
                                </w:div>
                                <w:div w:id="915625914">
                                  <w:marLeft w:val="0"/>
                                  <w:marRight w:val="0"/>
                                  <w:marTop w:val="0"/>
                                  <w:marBottom w:val="0"/>
                                  <w:divBdr>
                                    <w:top w:val="none" w:sz="0" w:space="0" w:color="auto"/>
                                    <w:left w:val="none" w:sz="0" w:space="0" w:color="auto"/>
                                    <w:bottom w:val="none" w:sz="0" w:space="0" w:color="auto"/>
                                    <w:right w:val="none" w:sz="0" w:space="0" w:color="auto"/>
                                  </w:divBdr>
                                  <w:divsChild>
                                    <w:div w:id="1957760209">
                                      <w:marLeft w:val="0"/>
                                      <w:marRight w:val="0"/>
                                      <w:marTop w:val="0"/>
                                      <w:marBottom w:val="0"/>
                                      <w:divBdr>
                                        <w:top w:val="none" w:sz="0" w:space="0" w:color="auto"/>
                                        <w:left w:val="none" w:sz="0" w:space="0" w:color="auto"/>
                                        <w:bottom w:val="none" w:sz="0" w:space="0" w:color="auto"/>
                                        <w:right w:val="none" w:sz="0" w:space="0" w:color="auto"/>
                                      </w:divBdr>
                                    </w:div>
                                  </w:divsChild>
                                </w:div>
                                <w:div w:id="928538760">
                                  <w:marLeft w:val="0"/>
                                  <w:marRight w:val="0"/>
                                  <w:marTop w:val="0"/>
                                  <w:marBottom w:val="0"/>
                                  <w:divBdr>
                                    <w:top w:val="none" w:sz="0" w:space="0" w:color="auto"/>
                                    <w:left w:val="none" w:sz="0" w:space="0" w:color="auto"/>
                                    <w:bottom w:val="none" w:sz="0" w:space="0" w:color="auto"/>
                                    <w:right w:val="none" w:sz="0" w:space="0" w:color="auto"/>
                                  </w:divBdr>
                                  <w:divsChild>
                                    <w:div w:id="228662886">
                                      <w:marLeft w:val="0"/>
                                      <w:marRight w:val="0"/>
                                      <w:marTop w:val="0"/>
                                      <w:marBottom w:val="0"/>
                                      <w:divBdr>
                                        <w:top w:val="none" w:sz="0" w:space="0" w:color="auto"/>
                                        <w:left w:val="none" w:sz="0" w:space="0" w:color="auto"/>
                                        <w:bottom w:val="none" w:sz="0" w:space="0" w:color="auto"/>
                                        <w:right w:val="none" w:sz="0" w:space="0" w:color="auto"/>
                                      </w:divBdr>
                                    </w:div>
                                  </w:divsChild>
                                </w:div>
                                <w:div w:id="934753323">
                                  <w:marLeft w:val="0"/>
                                  <w:marRight w:val="0"/>
                                  <w:marTop w:val="0"/>
                                  <w:marBottom w:val="0"/>
                                  <w:divBdr>
                                    <w:top w:val="none" w:sz="0" w:space="0" w:color="auto"/>
                                    <w:left w:val="none" w:sz="0" w:space="0" w:color="auto"/>
                                    <w:bottom w:val="none" w:sz="0" w:space="0" w:color="auto"/>
                                    <w:right w:val="none" w:sz="0" w:space="0" w:color="auto"/>
                                  </w:divBdr>
                                  <w:divsChild>
                                    <w:div w:id="855269324">
                                      <w:marLeft w:val="0"/>
                                      <w:marRight w:val="0"/>
                                      <w:marTop w:val="0"/>
                                      <w:marBottom w:val="0"/>
                                      <w:divBdr>
                                        <w:top w:val="none" w:sz="0" w:space="0" w:color="auto"/>
                                        <w:left w:val="none" w:sz="0" w:space="0" w:color="auto"/>
                                        <w:bottom w:val="none" w:sz="0" w:space="0" w:color="auto"/>
                                        <w:right w:val="none" w:sz="0" w:space="0" w:color="auto"/>
                                      </w:divBdr>
                                    </w:div>
                                  </w:divsChild>
                                </w:div>
                                <w:div w:id="941260660">
                                  <w:marLeft w:val="0"/>
                                  <w:marRight w:val="0"/>
                                  <w:marTop w:val="0"/>
                                  <w:marBottom w:val="0"/>
                                  <w:divBdr>
                                    <w:top w:val="none" w:sz="0" w:space="0" w:color="auto"/>
                                    <w:left w:val="none" w:sz="0" w:space="0" w:color="auto"/>
                                    <w:bottom w:val="none" w:sz="0" w:space="0" w:color="auto"/>
                                    <w:right w:val="none" w:sz="0" w:space="0" w:color="auto"/>
                                  </w:divBdr>
                                  <w:divsChild>
                                    <w:div w:id="766117856">
                                      <w:marLeft w:val="0"/>
                                      <w:marRight w:val="0"/>
                                      <w:marTop w:val="0"/>
                                      <w:marBottom w:val="0"/>
                                      <w:divBdr>
                                        <w:top w:val="none" w:sz="0" w:space="0" w:color="auto"/>
                                        <w:left w:val="none" w:sz="0" w:space="0" w:color="auto"/>
                                        <w:bottom w:val="none" w:sz="0" w:space="0" w:color="auto"/>
                                        <w:right w:val="none" w:sz="0" w:space="0" w:color="auto"/>
                                      </w:divBdr>
                                    </w:div>
                                  </w:divsChild>
                                </w:div>
                                <w:div w:id="944386846">
                                  <w:marLeft w:val="0"/>
                                  <w:marRight w:val="0"/>
                                  <w:marTop w:val="0"/>
                                  <w:marBottom w:val="0"/>
                                  <w:divBdr>
                                    <w:top w:val="none" w:sz="0" w:space="0" w:color="auto"/>
                                    <w:left w:val="none" w:sz="0" w:space="0" w:color="auto"/>
                                    <w:bottom w:val="none" w:sz="0" w:space="0" w:color="auto"/>
                                    <w:right w:val="none" w:sz="0" w:space="0" w:color="auto"/>
                                  </w:divBdr>
                                  <w:divsChild>
                                    <w:div w:id="678628711">
                                      <w:marLeft w:val="0"/>
                                      <w:marRight w:val="0"/>
                                      <w:marTop w:val="0"/>
                                      <w:marBottom w:val="0"/>
                                      <w:divBdr>
                                        <w:top w:val="none" w:sz="0" w:space="0" w:color="auto"/>
                                        <w:left w:val="none" w:sz="0" w:space="0" w:color="auto"/>
                                        <w:bottom w:val="none" w:sz="0" w:space="0" w:color="auto"/>
                                        <w:right w:val="none" w:sz="0" w:space="0" w:color="auto"/>
                                      </w:divBdr>
                                    </w:div>
                                  </w:divsChild>
                                </w:div>
                                <w:div w:id="946352631">
                                  <w:marLeft w:val="0"/>
                                  <w:marRight w:val="0"/>
                                  <w:marTop w:val="0"/>
                                  <w:marBottom w:val="0"/>
                                  <w:divBdr>
                                    <w:top w:val="none" w:sz="0" w:space="0" w:color="auto"/>
                                    <w:left w:val="none" w:sz="0" w:space="0" w:color="auto"/>
                                    <w:bottom w:val="none" w:sz="0" w:space="0" w:color="auto"/>
                                    <w:right w:val="none" w:sz="0" w:space="0" w:color="auto"/>
                                  </w:divBdr>
                                  <w:divsChild>
                                    <w:div w:id="661591980">
                                      <w:marLeft w:val="0"/>
                                      <w:marRight w:val="0"/>
                                      <w:marTop w:val="0"/>
                                      <w:marBottom w:val="0"/>
                                      <w:divBdr>
                                        <w:top w:val="none" w:sz="0" w:space="0" w:color="auto"/>
                                        <w:left w:val="none" w:sz="0" w:space="0" w:color="auto"/>
                                        <w:bottom w:val="none" w:sz="0" w:space="0" w:color="auto"/>
                                        <w:right w:val="none" w:sz="0" w:space="0" w:color="auto"/>
                                      </w:divBdr>
                                    </w:div>
                                  </w:divsChild>
                                </w:div>
                                <w:div w:id="956640621">
                                  <w:marLeft w:val="0"/>
                                  <w:marRight w:val="0"/>
                                  <w:marTop w:val="0"/>
                                  <w:marBottom w:val="0"/>
                                  <w:divBdr>
                                    <w:top w:val="none" w:sz="0" w:space="0" w:color="auto"/>
                                    <w:left w:val="none" w:sz="0" w:space="0" w:color="auto"/>
                                    <w:bottom w:val="none" w:sz="0" w:space="0" w:color="auto"/>
                                    <w:right w:val="none" w:sz="0" w:space="0" w:color="auto"/>
                                  </w:divBdr>
                                  <w:divsChild>
                                    <w:div w:id="1927183650">
                                      <w:marLeft w:val="0"/>
                                      <w:marRight w:val="0"/>
                                      <w:marTop w:val="0"/>
                                      <w:marBottom w:val="0"/>
                                      <w:divBdr>
                                        <w:top w:val="none" w:sz="0" w:space="0" w:color="auto"/>
                                        <w:left w:val="none" w:sz="0" w:space="0" w:color="auto"/>
                                        <w:bottom w:val="none" w:sz="0" w:space="0" w:color="auto"/>
                                        <w:right w:val="none" w:sz="0" w:space="0" w:color="auto"/>
                                      </w:divBdr>
                                    </w:div>
                                  </w:divsChild>
                                </w:div>
                                <w:div w:id="968125111">
                                  <w:marLeft w:val="0"/>
                                  <w:marRight w:val="0"/>
                                  <w:marTop w:val="0"/>
                                  <w:marBottom w:val="0"/>
                                  <w:divBdr>
                                    <w:top w:val="none" w:sz="0" w:space="0" w:color="auto"/>
                                    <w:left w:val="none" w:sz="0" w:space="0" w:color="auto"/>
                                    <w:bottom w:val="none" w:sz="0" w:space="0" w:color="auto"/>
                                    <w:right w:val="none" w:sz="0" w:space="0" w:color="auto"/>
                                  </w:divBdr>
                                  <w:divsChild>
                                    <w:div w:id="1753887816">
                                      <w:marLeft w:val="0"/>
                                      <w:marRight w:val="0"/>
                                      <w:marTop w:val="0"/>
                                      <w:marBottom w:val="0"/>
                                      <w:divBdr>
                                        <w:top w:val="none" w:sz="0" w:space="0" w:color="auto"/>
                                        <w:left w:val="none" w:sz="0" w:space="0" w:color="auto"/>
                                        <w:bottom w:val="none" w:sz="0" w:space="0" w:color="auto"/>
                                        <w:right w:val="none" w:sz="0" w:space="0" w:color="auto"/>
                                      </w:divBdr>
                                    </w:div>
                                  </w:divsChild>
                                </w:div>
                                <w:div w:id="970671469">
                                  <w:marLeft w:val="0"/>
                                  <w:marRight w:val="0"/>
                                  <w:marTop w:val="0"/>
                                  <w:marBottom w:val="0"/>
                                  <w:divBdr>
                                    <w:top w:val="none" w:sz="0" w:space="0" w:color="auto"/>
                                    <w:left w:val="none" w:sz="0" w:space="0" w:color="auto"/>
                                    <w:bottom w:val="none" w:sz="0" w:space="0" w:color="auto"/>
                                    <w:right w:val="none" w:sz="0" w:space="0" w:color="auto"/>
                                  </w:divBdr>
                                  <w:divsChild>
                                    <w:div w:id="567764020">
                                      <w:marLeft w:val="0"/>
                                      <w:marRight w:val="0"/>
                                      <w:marTop w:val="0"/>
                                      <w:marBottom w:val="0"/>
                                      <w:divBdr>
                                        <w:top w:val="none" w:sz="0" w:space="0" w:color="auto"/>
                                        <w:left w:val="none" w:sz="0" w:space="0" w:color="auto"/>
                                        <w:bottom w:val="none" w:sz="0" w:space="0" w:color="auto"/>
                                        <w:right w:val="none" w:sz="0" w:space="0" w:color="auto"/>
                                      </w:divBdr>
                                    </w:div>
                                  </w:divsChild>
                                </w:div>
                                <w:div w:id="980232861">
                                  <w:marLeft w:val="0"/>
                                  <w:marRight w:val="0"/>
                                  <w:marTop w:val="0"/>
                                  <w:marBottom w:val="0"/>
                                  <w:divBdr>
                                    <w:top w:val="none" w:sz="0" w:space="0" w:color="auto"/>
                                    <w:left w:val="none" w:sz="0" w:space="0" w:color="auto"/>
                                    <w:bottom w:val="none" w:sz="0" w:space="0" w:color="auto"/>
                                    <w:right w:val="none" w:sz="0" w:space="0" w:color="auto"/>
                                  </w:divBdr>
                                  <w:divsChild>
                                    <w:div w:id="40061995">
                                      <w:marLeft w:val="0"/>
                                      <w:marRight w:val="0"/>
                                      <w:marTop w:val="0"/>
                                      <w:marBottom w:val="0"/>
                                      <w:divBdr>
                                        <w:top w:val="none" w:sz="0" w:space="0" w:color="auto"/>
                                        <w:left w:val="none" w:sz="0" w:space="0" w:color="auto"/>
                                        <w:bottom w:val="none" w:sz="0" w:space="0" w:color="auto"/>
                                        <w:right w:val="none" w:sz="0" w:space="0" w:color="auto"/>
                                      </w:divBdr>
                                    </w:div>
                                  </w:divsChild>
                                </w:div>
                                <w:div w:id="1000742725">
                                  <w:marLeft w:val="0"/>
                                  <w:marRight w:val="0"/>
                                  <w:marTop w:val="0"/>
                                  <w:marBottom w:val="0"/>
                                  <w:divBdr>
                                    <w:top w:val="none" w:sz="0" w:space="0" w:color="auto"/>
                                    <w:left w:val="none" w:sz="0" w:space="0" w:color="auto"/>
                                    <w:bottom w:val="none" w:sz="0" w:space="0" w:color="auto"/>
                                    <w:right w:val="none" w:sz="0" w:space="0" w:color="auto"/>
                                  </w:divBdr>
                                  <w:divsChild>
                                    <w:div w:id="338965579">
                                      <w:marLeft w:val="0"/>
                                      <w:marRight w:val="0"/>
                                      <w:marTop w:val="0"/>
                                      <w:marBottom w:val="0"/>
                                      <w:divBdr>
                                        <w:top w:val="none" w:sz="0" w:space="0" w:color="auto"/>
                                        <w:left w:val="none" w:sz="0" w:space="0" w:color="auto"/>
                                        <w:bottom w:val="none" w:sz="0" w:space="0" w:color="auto"/>
                                        <w:right w:val="none" w:sz="0" w:space="0" w:color="auto"/>
                                      </w:divBdr>
                                    </w:div>
                                  </w:divsChild>
                                </w:div>
                                <w:div w:id="1003164914">
                                  <w:marLeft w:val="0"/>
                                  <w:marRight w:val="0"/>
                                  <w:marTop w:val="0"/>
                                  <w:marBottom w:val="0"/>
                                  <w:divBdr>
                                    <w:top w:val="none" w:sz="0" w:space="0" w:color="auto"/>
                                    <w:left w:val="none" w:sz="0" w:space="0" w:color="auto"/>
                                    <w:bottom w:val="none" w:sz="0" w:space="0" w:color="auto"/>
                                    <w:right w:val="none" w:sz="0" w:space="0" w:color="auto"/>
                                  </w:divBdr>
                                  <w:divsChild>
                                    <w:div w:id="1534028702">
                                      <w:marLeft w:val="0"/>
                                      <w:marRight w:val="0"/>
                                      <w:marTop w:val="0"/>
                                      <w:marBottom w:val="0"/>
                                      <w:divBdr>
                                        <w:top w:val="none" w:sz="0" w:space="0" w:color="auto"/>
                                        <w:left w:val="none" w:sz="0" w:space="0" w:color="auto"/>
                                        <w:bottom w:val="none" w:sz="0" w:space="0" w:color="auto"/>
                                        <w:right w:val="none" w:sz="0" w:space="0" w:color="auto"/>
                                      </w:divBdr>
                                    </w:div>
                                  </w:divsChild>
                                </w:div>
                                <w:div w:id="1007636415">
                                  <w:marLeft w:val="0"/>
                                  <w:marRight w:val="0"/>
                                  <w:marTop w:val="0"/>
                                  <w:marBottom w:val="0"/>
                                  <w:divBdr>
                                    <w:top w:val="none" w:sz="0" w:space="0" w:color="auto"/>
                                    <w:left w:val="none" w:sz="0" w:space="0" w:color="auto"/>
                                    <w:bottom w:val="none" w:sz="0" w:space="0" w:color="auto"/>
                                    <w:right w:val="none" w:sz="0" w:space="0" w:color="auto"/>
                                  </w:divBdr>
                                  <w:divsChild>
                                    <w:div w:id="1971279246">
                                      <w:marLeft w:val="0"/>
                                      <w:marRight w:val="0"/>
                                      <w:marTop w:val="0"/>
                                      <w:marBottom w:val="0"/>
                                      <w:divBdr>
                                        <w:top w:val="none" w:sz="0" w:space="0" w:color="auto"/>
                                        <w:left w:val="none" w:sz="0" w:space="0" w:color="auto"/>
                                        <w:bottom w:val="none" w:sz="0" w:space="0" w:color="auto"/>
                                        <w:right w:val="none" w:sz="0" w:space="0" w:color="auto"/>
                                      </w:divBdr>
                                    </w:div>
                                  </w:divsChild>
                                </w:div>
                                <w:div w:id="1014117569">
                                  <w:marLeft w:val="0"/>
                                  <w:marRight w:val="0"/>
                                  <w:marTop w:val="0"/>
                                  <w:marBottom w:val="0"/>
                                  <w:divBdr>
                                    <w:top w:val="none" w:sz="0" w:space="0" w:color="auto"/>
                                    <w:left w:val="none" w:sz="0" w:space="0" w:color="auto"/>
                                    <w:bottom w:val="none" w:sz="0" w:space="0" w:color="auto"/>
                                    <w:right w:val="none" w:sz="0" w:space="0" w:color="auto"/>
                                  </w:divBdr>
                                  <w:divsChild>
                                    <w:div w:id="173032821">
                                      <w:marLeft w:val="0"/>
                                      <w:marRight w:val="0"/>
                                      <w:marTop w:val="0"/>
                                      <w:marBottom w:val="0"/>
                                      <w:divBdr>
                                        <w:top w:val="none" w:sz="0" w:space="0" w:color="auto"/>
                                        <w:left w:val="none" w:sz="0" w:space="0" w:color="auto"/>
                                        <w:bottom w:val="none" w:sz="0" w:space="0" w:color="auto"/>
                                        <w:right w:val="none" w:sz="0" w:space="0" w:color="auto"/>
                                      </w:divBdr>
                                    </w:div>
                                  </w:divsChild>
                                </w:div>
                                <w:div w:id="1014725299">
                                  <w:marLeft w:val="0"/>
                                  <w:marRight w:val="0"/>
                                  <w:marTop w:val="0"/>
                                  <w:marBottom w:val="0"/>
                                  <w:divBdr>
                                    <w:top w:val="none" w:sz="0" w:space="0" w:color="auto"/>
                                    <w:left w:val="none" w:sz="0" w:space="0" w:color="auto"/>
                                    <w:bottom w:val="none" w:sz="0" w:space="0" w:color="auto"/>
                                    <w:right w:val="none" w:sz="0" w:space="0" w:color="auto"/>
                                  </w:divBdr>
                                  <w:divsChild>
                                    <w:div w:id="796526414">
                                      <w:marLeft w:val="0"/>
                                      <w:marRight w:val="0"/>
                                      <w:marTop w:val="0"/>
                                      <w:marBottom w:val="0"/>
                                      <w:divBdr>
                                        <w:top w:val="none" w:sz="0" w:space="0" w:color="auto"/>
                                        <w:left w:val="none" w:sz="0" w:space="0" w:color="auto"/>
                                        <w:bottom w:val="none" w:sz="0" w:space="0" w:color="auto"/>
                                        <w:right w:val="none" w:sz="0" w:space="0" w:color="auto"/>
                                      </w:divBdr>
                                    </w:div>
                                  </w:divsChild>
                                </w:div>
                                <w:div w:id="1015964382">
                                  <w:marLeft w:val="0"/>
                                  <w:marRight w:val="0"/>
                                  <w:marTop w:val="0"/>
                                  <w:marBottom w:val="0"/>
                                  <w:divBdr>
                                    <w:top w:val="none" w:sz="0" w:space="0" w:color="auto"/>
                                    <w:left w:val="none" w:sz="0" w:space="0" w:color="auto"/>
                                    <w:bottom w:val="none" w:sz="0" w:space="0" w:color="auto"/>
                                    <w:right w:val="none" w:sz="0" w:space="0" w:color="auto"/>
                                  </w:divBdr>
                                  <w:divsChild>
                                    <w:div w:id="1088160339">
                                      <w:marLeft w:val="0"/>
                                      <w:marRight w:val="0"/>
                                      <w:marTop w:val="0"/>
                                      <w:marBottom w:val="0"/>
                                      <w:divBdr>
                                        <w:top w:val="none" w:sz="0" w:space="0" w:color="auto"/>
                                        <w:left w:val="none" w:sz="0" w:space="0" w:color="auto"/>
                                        <w:bottom w:val="none" w:sz="0" w:space="0" w:color="auto"/>
                                        <w:right w:val="none" w:sz="0" w:space="0" w:color="auto"/>
                                      </w:divBdr>
                                    </w:div>
                                  </w:divsChild>
                                </w:div>
                                <w:div w:id="1018970911">
                                  <w:marLeft w:val="0"/>
                                  <w:marRight w:val="0"/>
                                  <w:marTop w:val="0"/>
                                  <w:marBottom w:val="0"/>
                                  <w:divBdr>
                                    <w:top w:val="none" w:sz="0" w:space="0" w:color="auto"/>
                                    <w:left w:val="none" w:sz="0" w:space="0" w:color="auto"/>
                                    <w:bottom w:val="none" w:sz="0" w:space="0" w:color="auto"/>
                                    <w:right w:val="none" w:sz="0" w:space="0" w:color="auto"/>
                                  </w:divBdr>
                                  <w:divsChild>
                                    <w:div w:id="379550473">
                                      <w:marLeft w:val="0"/>
                                      <w:marRight w:val="0"/>
                                      <w:marTop w:val="0"/>
                                      <w:marBottom w:val="0"/>
                                      <w:divBdr>
                                        <w:top w:val="none" w:sz="0" w:space="0" w:color="auto"/>
                                        <w:left w:val="none" w:sz="0" w:space="0" w:color="auto"/>
                                        <w:bottom w:val="none" w:sz="0" w:space="0" w:color="auto"/>
                                        <w:right w:val="none" w:sz="0" w:space="0" w:color="auto"/>
                                      </w:divBdr>
                                    </w:div>
                                  </w:divsChild>
                                </w:div>
                                <w:div w:id="1027488295">
                                  <w:marLeft w:val="0"/>
                                  <w:marRight w:val="0"/>
                                  <w:marTop w:val="0"/>
                                  <w:marBottom w:val="0"/>
                                  <w:divBdr>
                                    <w:top w:val="none" w:sz="0" w:space="0" w:color="auto"/>
                                    <w:left w:val="none" w:sz="0" w:space="0" w:color="auto"/>
                                    <w:bottom w:val="none" w:sz="0" w:space="0" w:color="auto"/>
                                    <w:right w:val="none" w:sz="0" w:space="0" w:color="auto"/>
                                  </w:divBdr>
                                  <w:divsChild>
                                    <w:div w:id="1382173723">
                                      <w:marLeft w:val="0"/>
                                      <w:marRight w:val="0"/>
                                      <w:marTop w:val="0"/>
                                      <w:marBottom w:val="0"/>
                                      <w:divBdr>
                                        <w:top w:val="none" w:sz="0" w:space="0" w:color="auto"/>
                                        <w:left w:val="none" w:sz="0" w:space="0" w:color="auto"/>
                                        <w:bottom w:val="none" w:sz="0" w:space="0" w:color="auto"/>
                                        <w:right w:val="none" w:sz="0" w:space="0" w:color="auto"/>
                                      </w:divBdr>
                                    </w:div>
                                  </w:divsChild>
                                </w:div>
                                <w:div w:id="1028604118">
                                  <w:marLeft w:val="0"/>
                                  <w:marRight w:val="0"/>
                                  <w:marTop w:val="0"/>
                                  <w:marBottom w:val="0"/>
                                  <w:divBdr>
                                    <w:top w:val="none" w:sz="0" w:space="0" w:color="auto"/>
                                    <w:left w:val="none" w:sz="0" w:space="0" w:color="auto"/>
                                    <w:bottom w:val="none" w:sz="0" w:space="0" w:color="auto"/>
                                    <w:right w:val="none" w:sz="0" w:space="0" w:color="auto"/>
                                  </w:divBdr>
                                  <w:divsChild>
                                    <w:div w:id="19556084">
                                      <w:marLeft w:val="0"/>
                                      <w:marRight w:val="0"/>
                                      <w:marTop w:val="0"/>
                                      <w:marBottom w:val="0"/>
                                      <w:divBdr>
                                        <w:top w:val="none" w:sz="0" w:space="0" w:color="auto"/>
                                        <w:left w:val="none" w:sz="0" w:space="0" w:color="auto"/>
                                        <w:bottom w:val="none" w:sz="0" w:space="0" w:color="auto"/>
                                        <w:right w:val="none" w:sz="0" w:space="0" w:color="auto"/>
                                      </w:divBdr>
                                    </w:div>
                                  </w:divsChild>
                                </w:div>
                                <w:div w:id="1030061348">
                                  <w:marLeft w:val="0"/>
                                  <w:marRight w:val="0"/>
                                  <w:marTop w:val="0"/>
                                  <w:marBottom w:val="0"/>
                                  <w:divBdr>
                                    <w:top w:val="none" w:sz="0" w:space="0" w:color="auto"/>
                                    <w:left w:val="none" w:sz="0" w:space="0" w:color="auto"/>
                                    <w:bottom w:val="none" w:sz="0" w:space="0" w:color="auto"/>
                                    <w:right w:val="none" w:sz="0" w:space="0" w:color="auto"/>
                                  </w:divBdr>
                                  <w:divsChild>
                                    <w:div w:id="1657950472">
                                      <w:marLeft w:val="0"/>
                                      <w:marRight w:val="0"/>
                                      <w:marTop w:val="0"/>
                                      <w:marBottom w:val="0"/>
                                      <w:divBdr>
                                        <w:top w:val="none" w:sz="0" w:space="0" w:color="auto"/>
                                        <w:left w:val="none" w:sz="0" w:space="0" w:color="auto"/>
                                        <w:bottom w:val="none" w:sz="0" w:space="0" w:color="auto"/>
                                        <w:right w:val="none" w:sz="0" w:space="0" w:color="auto"/>
                                      </w:divBdr>
                                    </w:div>
                                  </w:divsChild>
                                </w:div>
                                <w:div w:id="1040471313">
                                  <w:marLeft w:val="0"/>
                                  <w:marRight w:val="0"/>
                                  <w:marTop w:val="0"/>
                                  <w:marBottom w:val="0"/>
                                  <w:divBdr>
                                    <w:top w:val="none" w:sz="0" w:space="0" w:color="auto"/>
                                    <w:left w:val="none" w:sz="0" w:space="0" w:color="auto"/>
                                    <w:bottom w:val="none" w:sz="0" w:space="0" w:color="auto"/>
                                    <w:right w:val="none" w:sz="0" w:space="0" w:color="auto"/>
                                  </w:divBdr>
                                  <w:divsChild>
                                    <w:div w:id="2011981476">
                                      <w:marLeft w:val="0"/>
                                      <w:marRight w:val="0"/>
                                      <w:marTop w:val="0"/>
                                      <w:marBottom w:val="0"/>
                                      <w:divBdr>
                                        <w:top w:val="none" w:sz="0" w:space="0" w:color="auto"/>
                                        <w:left w:val="none" w:sz="0" w:space="0" w:color="auto"/>
                                        <w:bottom w:val="none" w:sz="0" w:space="0" w:color="auto"/>
                                        <w:right w:val="none" w:sz="0" w:space="0" w:color="auto"/>
                                      </w:divBdr>
                                    </w:div>
                                  </w:divsChild>
                                </w:div>
                                <w:div w:id="1041131539">
                                  <w:marLeft w:val="0"/>
                                  <w:marRight w:val="0"/>
                                  <w:marTop w:val="0"/>
                                  <w:marBottom w:val="0"/>
                                  <w:divBdr>
                                    <w:top w:val="none" w:sz="0" w:space="0" w:color="auto"/>
                                    <w:left w:val="none" w:sz="0" w:space="0" w:color="auto"/>
                                    <w:bottom w:val="none" w:sz="0" w:space="0" w:color="auto"/>
                                    <w:right w:val="none" w:sz="0" w:space="0" w:color="auto"/>
                                  </w:divBdr>
                                  <w:divsChild>
                                    <w:div w:id="347605411">
                                      <w:marLeft w:val="0"/>
                                      <w:marRight w:val="0"/>
                                      <w:marTop w:val="0"/>
                                      <w:marBottom w:val="0"/>
                                      <w:divBdr>
                                        <w:top w:val="none" w:sz="0" w:space="0" w:color="auto"/>
                                        <w:left w:val="none" w:sz="0" w:space="0" w:color="auto"/>
                                        <w:bottom w:val="none" w:sz="0" w:space="0" w:color="auto"/>
                                        <w:right w:val="none" w:sz="0" w:space="0" w:color="auto"/>
                                      </w:divBdr>
                                    </w:div>
                                  </w:divsChild>
                                </w:div>
                                <w:div w:id="1055157707">
                                  <w:marLeft w:val="0"/>
                                  <w:marRight w:val="0"/>
                                  <w:marTop w:val="0"/>
                                  <w:marBottom w:val="0"/>
                                  <w:divBdr>
                                    <w:top w:val="none" w:sz="0" w:space="0" w:color="auto"/>
                                    <w:left w:val="none" w:sz="0" w:space="0" w:color="auto"/>
                                    <w:bottom w:val="none" w:sz="0" w:space="0" w:color="auto"/>
                                    <w:right w:val="none" w:sz="0" w:space="0" w:color="auto"/>
                                  </w:divBdr>
                                  <w:divsChild>
                                    <w:div w:id="881595014">
                                      <w:marLeft w:val="0"/>
                                      <w:marRight w:val="0"/>
                                      <w:marTop w:val="0"/>
                                      <w:marBottom w:val="0"/>
                                      <w:divBdr>
                                        <w:top w:val="none" w:sz="0" w:space="0" w:color="auto"/>
                                        <w:left w:val="none" w:sz="0" w:space="0" w:color="auto"/>
                                        <w:bottom w:val="none" w:sz="0" w:space="0" w:color="auto"/>
                                        <w:right w:val="none" w:sz="0" w:space="0" w:color="auto"/>
                                      </w:divBdr>
                                    </w:div>
                                  </w:divsChild>
                                </w:div>
                                <w:div w:id="1066757177">
                                  <w:marLeft w:val="0"/>
                                  <w:marRight w:val="0"/>
                                  <w:marTop w:val="0"/>
                                  <w:marBottom w:val="0"/>
                                  <w:divBdr>
                                    <w:top w:val="none" w:sz="0" w:space="0" w:color="auto"/>
                                    <w:left w:val="none" w:sz="0" w:space="0" w:color="auto"/>
                                    <w:bottom w:val="none" w:sz="0" w:space="0" w:color="auto"/>
                                    <w:right w:val="none" w:sz="0" w:space="0" w:color="auto"/>
                                  </w:divBdr>
                                  <w:divsChild>
                                    <w:div w:id="1255820955">
                                      <w:marLeft w:val="0"/>
                                      <w:marRight w:val="0"/>
                                      <w:marTop w:val="0"/>
                                      <w:marBottom w:val="0"/>
                                      <w:divBdr>
                                        <w:top w:val="none" w:sz="0" w:space="0" w:color="auto"/>
                                        <w:left w:val="none" w:sz="0" w:space="0" w:color="auto"/>
                                        <w:bottom w:val="none" w:sz="0" w:space="0" w:color="auto"/>
                                        <w:right w:val="none" w:sz="0" w:space="0" w:color="auto"/>
                                      </w:divBdr>
                                    </w:div>
                                  </w:divsChild>
                                </w:div>
                                <w:div w:id="1079979079">
                                  <w:marLeft w:val="0"/>
                                  <w:marRight w:val="0"/>
                                  <w:marTop w:val="0"/>
                                  <w:marBottom w:val="0"/>
                                  <w:divBdr>
                                    <w:top w:val="none" w:sz="0" w:space="0" w:color="auto"/>
                                    <w:left w:val="none" w:sz="0" w:space="0" w:color="auto"/>
                                    <w:bottom w:val="none" w:sz="0" w:space="0" w:color="auto"/>
                                    <w:right w:val="none" w:sz="0" w:space="0" w:color="auto"/>
                                  </w:divBdr>
                                  <w:divsChild>
                                    <w:div w:id="1347710842">
                                      <w:marLeft w:val="0"/>
                                      <w:marRight w:val="0"/>
                                      <w:marTop w:val="0"/>
                                      <w:marBottom w:val="0"/>
                                      <w:divBdr>
                                        <w:top w:val="none" w:sz="0" w:space="0" w:color="auto"/>
                                        <w:left w:val="none" w:sz="0" w:space="0" w:color="auto"/>
                                        <w:bottom w:val="none" w:sz="0" w:space="0" w:color="auto"/>
                                        <w:right w:val="none" w:sz="0" w:space="0" w:color="auto"/>
                                      </w:divBdr>
                                    </w:div>
                                  </w:divsChild>
                                </w:div>
                                <w:div w:id="1090813676">
                                  <w:marLeft w:val="0"/>
                                  <w:marRight w:val="0"/>
                                  <w:marTop w:val="0"/>
                                  <w:marBottom w:val="0"/>
                                  <w:divBdr>
                                    <w:top w:val="none" w:sz="0" w:space="0" w:color="auto"/>
                                    <w:left w:val="none" w:sz="0" w:space="0" w:color="auto"/>
                                    <w:bottom w:val="none" w:sz="0" w:space="0" w:color="auto"/>
                                    <w:right w:val="none" w:sz="0" w:space="0" w:color="auto"/>
                                  </w:divBdr>
                                  <w:divsChild>
                                    <w:div w:id="146553908">
                                      <w:marLeft w:val="0"/>
                                      <w:marRight w:val="0"/>
                                      <w:marTop w:val="0"/>
                                      <w:marBottom w:val="0"/>
                                      <w:divBdr>
                                        <w:top w:val="none" w:sz="0" w:space="0" w:color="auto"/>
                                        <w:left w:val="none" w:sz="0" w:space="0" w:color="auto"/>
                                        <w:bottom w:val="none" w:sz="0" w:space="0" w:color="auto"/>
                                        <w:right w:val="none" w:sz="0" w:space="0" w:color="auto"/>
                                      </w:divBdr>
                                    </w:div>
                                  </w:divsChild>
                                </w:div>
                                <w:div w:id="1108230800">
                                  <w:marLeft w:val="0"/>
                                  <w:marRight w:val="0"/>
                                  <w:marTop w:val="0"/>
                                  <w:marBottom w:val="0"/>
                                  <w:divBdr>
                                    <w:top w:val="none" w:sz="0" w:space="0" w:color="auto"/>
                                    <w:left w:val="none" w:sz="0" w:space="0" w:color="auto"/>
                                    <w:bottom w:val="none" w:sz="0" w:space="0" w:color="auto"/>
                                    <w:right w:val="none" w:sz="0" w:space="0" w:color="auto"/>
                                  </w:divBdr>
                                  <w:divsChild>
                                    <w:div w:id="1803696811">
                                      <w:marLeft w:val="0"/>
                                      <w:marRight w:val="0"/>
                                      <w:marTop w:val="0"/>
                                      <w:marBottom w:val="0"/>
                                      <w:divBdr>
                                        <w:top w:val="none" w:sz="0" w:space="0" w:color="auto"/>
                                        <w:left w:val="none" w:sz="0" w:space="0" w:color="auto"/>
                                        <w:bottom w:val="none" w:sz="0" w:space="0" w:color="auto"/>
                                        <w:right w:val="none" w:sz="0" w:space="0" w:color="auto"/>
                                      </w:divBdr>
                                    </w:div>
                                  </w:divsChild>
                                </w:div>
                                <w:div w:id="1113554032">
                                  <w:marLeft w:val="0"/>
                                  <w:marRight w:val="0"/>
                                  <w:marTop w:val="0"/>
                                  <w:marBottom w:val="0"/>
                                  <w:divBdr>
                                    <w:top w:val="none" w:sz="0" w:space="0" w:color="auto"/>
                                    <w:left w:val="none" w:sz="0" w:space="0" w:color="auto"/>
                                    <w:bottom w:val="none" w:sz="0" w:space="0" w:color="auto"/>
                                    <w:right w:val="none" w:sz="0" w:space="0" w:color="auto"/>
                                  </w:divBdr>
                                  <w:divsChild>
                                    <w:div w:id="1283078920">
                                      <w:marLeft w:val="0"/>
                                      <w:marRight w:val="0"/>
                                      <w:marTop w:val="0"/>
                                      <w:marBottom w:val="0"/>
                                      <w:divBdr>
                                        <w:top w:val="none" w:sz="0" w:space="0" w:color="auto"/>
                                        <w:left w:val="none" w:sz="0" w:space="0" w:color="auto"/>
                                        <w:bottom w:val="none" w:sz="0" w:space="0" w:color="auto"/>
                                        <w:right w:val="none" w:sz="0" w:space="0" w:color="auto"/>
                                      </w:divBdr>
                                    </w:div>
                                  </w:divsChild>
                                </w:div>
                                <w:div w:id="1120341151">
                                  <w:marLeft w:val="0"/>
                                  <w:marRight w:val="0"/>
                                  <w:marTop w:val="0"/>
                                  <w:marBottom w:val="0"/>
                                  <w:divBdr>
                                    <w:top w:val="none" w:sz="0" w:space="0" w:color="auto"/>
                                    <w:left w:val="none" w:sz="0" w:space="0" w:color="auto"/>
                                    <w:bottom w:val="none" w:sz="0" w:space="0" w:color="auto"/>
                                    <w:right w:val="none" w:sz="0" w:space="0" w:color="auto"/>
                                  </w:divBdr>
                                  <w:divsChild>
                                    <w:div w:id="936252883">
                                      <w:marLeft w:val="0"/>
                                      <w:marRight w:val="0"/>
                                      <w:marTop w:val="0"/>
                                      <w:marBottom w:val="0"/>
                                      <w:divBdr>
                                        <w:top w:val="none" w:sz="0" w:space="0" w:color="auto"/>
                                        <w:left w:val="none" w:sz="0" w:space="0" w:color="auto"/>
                                        <w:bottom w:val="none" w:sz="0" w:space="0" w:color="auto"/>
                                        <w:right w:val="none" w:sz="0" w:space="0" w:color="auto"/>
                                      </w:divBdr>
                                    </w:div>
                                  </w:divsChild>
                                </w:div>
                                <w:div w:id="1121924288">
                                  <w:marLeft w:val="0"/>
                                  <w:marRight w:val="0"/>
                                  <w:marTop w:val="0"/>
                                  <w:marBottom w:val="0"/>
                                  <w:divBdr>
                                    <w:top w:val="none" w:sz="0" w:space="0" w:color="auto"/>
                                    <w:left w:val="none" w:sz="0" w:space="0" w:color="auto"/>
                                    <w:bottom w:val="none" w:sz="0" w:space="0" w:color="auto"/>
                                    <w:right w:val="none" w:sz="0" w:space="0" w:color="auto"/>
                                  </w:divBdr>
                                  <w:divsChild>
                                    <w:div w:id="171379801">
                                      <w:marLeft w:val="0"/>
                                      <w:marRight w:val="0"/>
                                      <w:marTop w:val="0"/>
                                      <w:marBottom w:val="0"/>
                                      <w:divBdr>
                                        <w:top w:val="none" w:sz="0" w:space="0" w:color="auto"/>
                                        <w:left w:val="none" w:sz="0" w:space="0" w:color="auto"/>
                                        <w:bottom w:val="none" w:sz="0" w:space="0" w:color="auto"/>
                                        <w:right w:val="none" w:sz="0" w:space="0" w:color="auto"/>
                                      </w:divBdr>
                                    </w:div>
                                  </w:divsChild>
                                </w:div>
                                <w:div w:id="1138648734">
                                  <w:marLeft w:val="0"/>
                                  <w:marRight w:val="0"/>
                                  <w:marTop w:val="0"/>
                                  <w:marBottom w:val="0"/>
                                  <w:divBdr>
                                    <w:top w:val="none" w:sz="0" w:space="0" w:color="auto"/>
                                    <w:left w:val="none" w:sz="0" w:space="0" w:color="auto"/>
                                    <w:bottom w:val="none" w:sz="0" w:space="0" w:color="auto"/>
                                    <w:right w:val="none" w:sz="0" w:space="0" w:color="auto"/>
                                  </w:divBdr>
                                  <w:divsChild>
                                    <w:div w:id="2057305">
                                      <w:marLeft w:val="0"/>
                                      <w:marRight w:val="0"/>
                                      <w:marTop w:val="0"/>
                                      <w:marBottom w:val="0"/>
                                      <w:divBdr>
                                        <w:top w:val="none" w:sz="0" w:space="0" w:color="auto"/>
                                        <w:left w:val="none" w:sz="0" w:space="0" w:color="auto"/>
                                        <w:bottom w:val="none" w:sz="0" w:space="0" w:color="auto"/>
                                        <w:right w:val="none" w:sz="0" w:space="0" w:color="auto"/>
                                      </w:divBdr>
                                    </w:div>
                                  </w:divsChild>
                                </w:div>
                                <w:div w:id="1144859452">
                                  <w:marLeft w:val="0"/>
                                  <w:marRight w:val="0"/>
                                  <w:marTop w:val="0"/>
                                  <w:marBottom w:val="0"/>
                                  <w:divBdr>
                                    <w:top w:val="none" w:sz="0" w:space="0" w:color="auto"/>
                                    <w:left w:val="none" w:sz="0" w:space="0" w:color="auto"/>
                                    <w:bottom w:val="none" w:sz="0" w:space="0" w:color="auto"/>
                                    <w:right w:val="none" w:sz="0" w:space="0" w:color="auto"/>
                                  </w:divBdr>
                                  <w:divsChild>
                                    <w:div w:id="705645835">
                                      <w:marLeft w:val="0"/>
                                      <w:marRight w:val="0"/>
                                      <w:marTop w:val="0"/>
                                      <w:marBottom w:val="0"/>
                                      <w:divBdr>
                                        <w:top w:val="none" w:sz="0" w:space="0" w:color="auto"/>
                                        <w:left w:val="none" w:sz="0" w:space="0" w:color="auto"/>
                                        <w:bottom w:val="none" w:sz="0" w:space="0" w:color="auto"/>
                                        <w:right w:val="none" w:sz="0" w:space="0" w:color="auto"/>
                                      </w:divBdr>
                                    </w:div>
                                  </w:divsChild>
                                </w:div>
                                <w:div w:id="1151680792">
                                  <w:marLeft w:val="0"/>
                                  <w:marRight w:val="0"/>
                                  <w:marTop w:val="0"/>
                                  <w:marBottom w:val="0"/>
                                  <w:divBdr>
                                    <w:top w:val="none" w:sz="0" w:space="0" w:color="auto"/>
                                    <w:left w:val="none" w:sz="0" w:space="0" w:color="auto"/>
                                    <w:bottom w:val="none" w:sz="0" w:space="0" w:color="auto"/>
                                    <w:right w:val="none" w:sz="0" w:space="0" w:color="auto"/>
                                  </w:divBdr>
                                  <w:divsChild>
                                    <w:div w:id="255527171">
                                      <w:marLeft w:val="0"/>
                                      <w:marRight w:val="0"/>
                                      <w:marTop w:val="0"/>
                                      <w:marBottom w:val="0"/>
                                      <w:divBdr>
                                        <w:top w:val="none" w:sz="0" w:space="0" w:color="auto"/>
                                        <w:left w:val="none" w:sz="0" w:space="0" w:color="auto"/>
                                        <w:bottom w:val="none" w:sz="0" w:space="0" w:color="auto"/>
                                        <w:right w:val="none" w:sz="0" w:space="0" w:color="auto"/>
                                      </w:divBdr>
                                    </w:div>
                                  </w:divsChild>
                                </w:div>
                                <w:div w:id="1156457449">
                                  <w:marLeft w:val="0"/>
                                  <w:marRight w:val="0"/>
                                  <w:marTop w:val="0"/>
                                  <w:marBottom w:val="0"/>
                                  <w:divBdr>
                                    <w:top w:val="none" w:sz="0" w:space="0" w:color="auto"/>
                                    <w:left w:val="none" w:sz="0" w:space="0" w:color="auto"/>
                                    <w:bottom w:val="none" w:sz="0" w:space="0" w:color="auto"/>
                                    <w:right w:val="none" w:sz="0" w:space="0" w:color="auto"/>
                                  </w:divBdr>
                                  <w:divsChild>
                                    <w:div w:id="850141685">
                                      <w:marLeft w:val="0"/>
                                      <w:marRight w:val="0"/>
                                      <w:marTop w:val="0"/>
                                      <w:marBottom w:val="0"/>
                                      <w:divBdr>
                                        <w:top w:val="none" w:sz="0" w:space="0" w:color="auto"/>
                                        <w:left w:val="none" w:sz="0" w:space="0" w:color="auto"/>
                                        <w:bottom w:val="none" w:sz="0" w:space="0" w:color="auto"/>
                                        <w:right w:val="none" w:sz="0" w:space="0" w:color="auto"/>
                                      </w:divBdr>
                                    </w:div>
                                  </w:divsChild>
                                </w:div>
                                <w:div w:id="1163932648">
                                  <w:marLeft w:val="0"/>
                                  <w:marRight w:val="0"/>
                                  <w:marTop w:val="0"/>
                                  <w:marBottom w:val="0"/>
                                  <w:divBdr>
                                    <w:top w:val="none" w:sz="0" w:space="0" w:color="auto"/>
                                    <w:left w:val="none" w:sz="0" w:space="0" w:color="auto"/>
                                    <w:bottom w:val="none" w:sz="0" w:space="0" w:color="auto"/>
                                    <w:right w:val="none" w:sz="0" w:space="0" w:color="auto"/>
                                  </w:divBdr>
                                  <w:divsChild>
                                    <w:div w:id="1302537063">
                                      <w:marLeft w:val="0"/>
                                      <w:marRight w:val="0"/>
                                      <w:marTop w:val="0"/>
                                      <w:marBottom w:val="0"/>
                                      <w:divBdr>
                                        <w:top w:val="none" w:sz="0" w:space="0" w:color="auto"/>
                                        <w:left w:val="none" w:sz="0" w:space="0" w:color="auto"/>
                                        <w:bottom w:val="none" w:sz="0" w:space="0" w:color="auto"/>
                                        <w:right w:val="none" w:sz="0" w:space="0" w:color="auto"/>
                                      </w:divBdr>
                                    </w:div>
                                  </w:divsChild>
                                </w:div>
                                <w:div w:id="1165169067">
                                  <w:marLeft w:val="0"/>
                                  <w:marRight w:val="0"/>
                                  <w:marTop w:val="0"/>
                                  <w:marBottom w:val="0"/>
                                  <w:divBdr>
                                    <w:top w:val="none" w:sz="0" w:space="0" w:color="auto"/>
                                    <w:left w:val="none" w:sz="0" w:space="0" w:color="auto"/>
                                    <w:bottom w:val="none" w:sz="0" w:space="0" w:color="auto"/>
                                    <w:right w:val="none" w:sz="0" w:space="0" w:color="auto"/>
                                  </w:divBdr>
                                  <w:divsChild>
                                    <w:div w:id="37555423">
                                      <w:marLeft w:val="0"/>
                                      <w:marRight w:val="0"/>
                                      <w:marTop w:val="0"/>
                                      <w:marBottom w:val="0"/>
                                      <w:divBdr>
                                        <w:top w:val="none" w:sz="0" w:space="0" w:color="auto"/>
                                        <w:left w:val="none" w:sz="0" w:space="0" w:color="auto"/>
                                        <w:bottom w:val="none" w:sz="0" w:space="0" w:color="auto"/>
                                        <w:right w:val="none" w:sz="0" w:space="0" w:color="auto"/>
                                      </w:divBdr>
                                    </w:div>
                                  </w:divsChild>
                                </w:div>
                                <w:div w:id="1165391036">
                                  <w:marLeft w:val="0"/>
                                  <w:marRight w:val="0"/>
                                  <w:marTop w:val="0"/>
                                  <w:marBottom w:val="0"/>
                                  <w:divBdr>
                                    <w:top w:val="none" w:sz="0" w:space="0" w:color="auto"/>
                                    <w:left w:val="none" w:sz="0" w:space="0" w:color="auto"/>
                                    <w:bottom w:val="none" w:sz="0" w:space="0" w:color="auto"/>
                                    <w:right w:val="none" w:sz="0" w:space="0" w:color="auto"/>
                                  </w:divBdr>
                                  <w:divsChild>
                                    <w:div w:id="627860672">
                                      <w:marLeft w:val="0"/>
                                      <w:marRight w:val="0"/>
                                      <w:marTop w:val="0"/>
                                      <w:marBottom w:val="0"/>
                                      <w:divBdr>
                                        <w:top w:val="none" w:sz="0" w:space="0" w:color="auto"/>
                                        <w:left w:val="none" w:sz="0" w:space="0" w:color="auto"/>
                                        <w:bottom w:val="none" w:sz="0" w:space="0" w:color="auto"/>
                                        <w:right w:val="none" w:sz="0" w:space="0" w:color="auto"/>
                                      </w:divBdr>
                                    </w:div>
                                  </w:divsChild>
                                </w:div>
                                <w:div w:id="1172187366">
                                  <w:marLeft w:val="0"/>
                                  <w:marRight w:val="0"/>
                                  <w:marTop w:val="0"/>
                                  <w:marBottom w:val="0"/>
                                  <w:divBdr>
                                    <w:top w:val="none" w:sz="0" w:space="0" w:color="auto"/>
                                    <w:left w:val="none" w:sz="0" w:space="0" w:color="auto"/>
                                    <w:bottom w:val="none" w:sz="0" w:space="0" w:color="auto"/>
                                    <w:right w:val="none" w:sz="0" w:space="0" w:color="auto"/>
                                  </w:divBdr>
                                  <w:divsChild>
                                    <w:div w:id="986207330">
                                      <w:marLeft w:val="0"/>
                                      <w:marRight w:val="0"/>
                                      <w:marTop w:val="0"/>
                                      <w:marBottom w:val="0"/>
                                      <w:divBdr>
                                        <w:top w:val="none" w:sz="0" w:space="0" w:color="auto"/>
                                        <w:left w:val="none" w:sz="0" w:space="0" w:color="auto"/>
                                        <w:bottom w:val="none" w:sz="0" w:space="0" w:color="auto"/>
                                        <w:right w:val="none" w:sz="0" w:space="0" w:color="auto"/>
                                      </w:divBdr>
                                    </w:div>
                                  </w:divsChild>
                                </w:div>
                                <w:div w:id="1176117660">
                                  <w:marLeft w:val="0"/>
                                  <w:marRight w:val="0"/>
                                  <w:marTop w:val="0"/>
                                  <w:marBottom w:val="0"/>
                                  <w:divBdr>
                                    <w:top w:val="none" w:sz="0" w:space="0" w:color="auto"/>
                                    <w:left w:val="none" w:sz="0" w:space="0" w:color="auto"/>
                                    <w:bottom w:val="none" w:sz="0" w:space="0" w:color="auto"/>
                                    <w:right w:val="none" w:sz="0" w:space="0" w:color="auto"/>
                                  </w:divBdr>
                                  <w:divsChild>
                                    <w:div w:id="557016253">
                                      <w:marLeft w:val="0"/>
                                      <w:marRight w:val="0"/>
                                      <w:marTop w:val="0"/>
                                      <w:marBottom w:val="0"/>
                                      <w:divBdr>
                                        <w:top w:val="none" w:sz="0" w:space="0" w:color="auto"/>
                                        <w:left w:val="none" w:sz="0" w:space="0" w:color="auto"/>
                                        <w:bottom w:val="none" w:sz="0" w:space="0" w:color="auto"/>
                                        <w:right w:val="none" w:sz="0" w:space="0" w:color="auto"/>
                                      </w:divBdr>
                                    </w:div>
                                  </w:divsChild>
                                </w:div>
                                <w:div w:id="1183662334">
                                  <w:marLeft w:val="0"/>
                                  <w:marRight w:val="0"/>
                                  <w:marTop w:val="0"/>
                                  <w:marBottom w:val="0"/>
                                  <w:divBdr>
                                    <w:top w:val="none" w:sz="0" w:space="0" w:color="auto"/>
                                    <w:left w:val="none" w:sz="0" w:space="0" w:color="auto"/>
                                    <w:bottom w:val="none" w:sz="0" w:space="0" w:color="auto"/>
                                    <w:right w:val="none" w:sz="0" w:space="0" w:color="auto"/>
                                  </w:divBdr>
                                  <w:divsChild>
                                    <w:div w:id="1738630533">
                                      <w:marLeft w:val="0"/>
                                      <w:marRight w:val="0"/>
                                      <w:marTop w:val="0"/>
                                      <w:marBottom w:val="0"/>
                                      <w:divBdr>
                                        <w:top w:val="none" w:sz="0" w:space="0" w:color="auto"/>
                                        <w:left w:val="none" w:sz="0" w:space="0" w:color="auto"/>
                                        <w:bottom w:val="none" w:sz="0" w:space="0" w:color="auto"/>
                                        <w:right w:val="none" w:sz="0" w:space="0" w:color="auto"/>
                                      </w:divBdr>
                                    </w:div>
                                  </w:divsChild>
                                </w:div>
                                <w:div w:id="1184368808">
                                  <w:marLeft w:val="0"/>
                                  <w:marRight w:val="0"/>
                                  <w:marTop w:val="0"/>
                                  <w:marBottom w:val="0"/>
                                  <w:divBdr>
                                    <w:top w:val="none" w:sz="0" w:space="0" w:color="auto"/>
                                    <w:left w:val="none" w:sz="0" w:space="0" w:color="auto"/>
                                    <w:bottom w:val="none" w:sz="0" w:space="0" w:color="auto"/>
                                    <w:right w:val="none" w:sz="0" w:space="0" w:color="auto"/>
                                  </w:divBdr>
                                  <w:divsChild>
                                    <w:div w:id="1583485181">
                                      <w:marLeft w:val="0"/>
                                      <w:marRight w:val="0"/>
                                      <w:marTop w:val="0"/>
                                      <w:marBottom w:val="0"/>
                                      <w:divBdr>
                                        <w:top w:val="none" w:sz="0" w:space="0" w:color="auto"/>
                                        <w:left w:val="none" w:sz="0" w:space="0" w:color="auto"/>
                                        <w:bottom w:val="none" w:sz="0" w:space="0" w:color="auto"/>
                                        <w:right w:val="none" w:sz="0" w:space="0" w:color="auto"/>
                                      </w:divBdr>
                                    </w:div>
                                  </w:divsChild>
                                </w:div>
                                <w:div w:id="1188329800">
                                  <w:marLeft w:val="0"/>
                                  <w:marRight w:val="0"/>
                                  <w:marTop w:val="0"/>
                                  <w:marBottom w:val="0"/>
                                  <w:divBdr>
                                    <w:top w:val="none" w:sz="0" w:space="0" w:color="auto"/>
                                    <w:left w:val="none" w:sz="0" w:space="0" w:color="auto"/>
                                    <w:bottom w:val="none" w:sz="0" w:space="0" w:color="auto"/>
                                    <w:right w:val="none" w:sz="0" w:space="0" w:color="auto"/>
                                  </w:divBdr>
                                  <w:divsChild>
                                    <w:div w:id="1681614787">
                                      <w:marLeft w:val="0"/>
                                      <w:marRight w:val="0"/>
                                      <w:marTop w:val="0"/>
                                      <w:marBottom w:val="0"/>
                                      <w:divBdr>
                                        <w:top w:val="none" w:sz="0" w:space="0" w:color="auto"/>
                                        <w:left w:val="none" w:sz="0" w:space="0" w:color="auto"/>
                                        <w:bottom w:val="none" w:sz="0" w:space="0" w:color="auto"/>
                                        <w:right w:val="none" w:sz="0" w:space="0" w:color="auto"/>
                                      </w:divBdr>
                                    </w:div>
                                  </w:divsChild>
                                </w:div>
                                <w:div w:id="1192764431">
                                  <w:marLeft w:val="0"/>
                                  <w:marRight w:val="0"/>
                                  <w:marTop w:val="0"/>
                                  <w:marBottom w:val="0"/>
                                  <w:divBdr>
                                    <w:top w:val="none" w:sz="0" w:space="0" w:color="auto"/>
                                    <w:left w:val="none" w:sz="0" w:space="0" w:color="auto"/>
                                    <w:bottom w:val="none" w:sz="0" w:space="0" w:color="auto"/>
                                    <w:right w:val="none" w:sz="0" w:space="0" w:color="auto"/>
                                  </w:divBdr>
                                  <w:divsChild>
                                    <w:div w:id="1592422329">
                                      <w:marLeft w:val="0"/>
                                      <w:marRight w:val="0"/>
                                      <w:marTop w:val="0"/>
                                      <w:marBottom w:val="0"/>
                                      <w:divBdr>
                                        <w:top w:val="none" w:sz="0" w:space="0" w:color="auto"/>
                                        <w:left w:val="none" w:sz="0" w:space="0" w:color="auto"/>
                                        <w:bottom w:val="none" w:sz="0" w:space="0" w:color="auto"/>
                                        <w:right w:val="none" w:sz="0" w:space="0" w:color="auto"/>
                                      </w:divBdr>
                                    </w:div>
                                  </w:divsChild>
                                </w:div>
                                <w:div w:id="1193374358">
                                  <w:marLeft w:val="0"/>
                                  <w:marRight w:val="0"/>
                                  <w:marTop w:val="0"/>
                                  <w:marBottom w:val="0"/>
                                  <w:divBdr>
                                    <w:top w:val="none" w:sz="0" w:space="0" w:color="auto"/>
                                    <w:left w:val="none" w:sz="0" w:space="0" w:color="auto"/>
                                    <w:bottom w:val="none" w:sz="0" w:space="0" w:color="auto"/>
                                    <w:right w:val="none" w:sz="0" w:space="0" w:color="auto"/>
                                  </w:divBdr>
                                  <w:divsChild>
                                    <w:div w:id="2055960866">
                                      <w:marLeft w:val="0"/>
                                      <w:marRight w:val="0"/>
                                      <w:marTop w:val="0"/>
                                      <w:marBottom w:val="0"/>
                                      <w:divBdr>
                                        <w:top w:val="none" w:sz="0" w:space="0" w:color="auto"/>
                                        <w:left w:val="none" w:sz="0" w:space="0" w:color="auto"/>
                                        <w:bottom w:val="none" w:sz="0" w:space="0" w:color="auto"/>
                                        <w:right w:val="none" w:sz="0" w:space="0" w:color="auto"/>
                                      </w:divBdr>
                                    </w:div>
                                  </w:divsChild>
                                </w:div>
                                <w:div w:id="1208297195">
                                  <w:marLeft w:val="0"/>
                                  <w:marRight w:val="0"/>
                                  <w:marTop w:val="0"/>
                                  <w:marBottom w:val="0"/>
                                  <w:divBdr>
                                    <w:top w:val="none" w:sz="0" w:space="0" w:color="auto"/>
                                    <w:left w:val="none" w:sz="0" w:space="0" w:color="auto"/>
                                    <w:bottom w:val="none" w:sz="0" w:space="0" w:color="auto"/>
                                    <w:right w:val="none" w:sz="0" w:space="0" w:color="auto"/>
                                  </w:divBdr>
                                  <w:divsChild>
                                    <w:div w:id="1240286198">
                                      <w:marLeft w:val="0"/>
                                      <w:marRight w:val="0"/>
                                      <w:marTop w:val="0"/>
                                      <w:marBottom w:val="0"/>
                                      <w:divBdr>
                                        <w:top w:val="none" w:sz="0" w:space="0" w:color="auto"/>
                                        <w:left w:val="none" w:sz="0" w:space="0" w:color="auto"/>
                                        <w:bottom w:val="none" w:sz="0" w:space="0" w:color="auto"/>
                                        <w:right w:val="none" w:sz="0" w:space="0" w:color="auto"/>
                                      </w:divBdr>
                                    </w:div>
                                  </w:divsChild>
                                </w:div>
                                <w:div w:id="1215652384">
                                  <w:marLeft w:val="0"/>
                                  <w:marRight w:val="0"/>
                                  <w:marTop w:val="0"/>
                                  <w:marBottom w:val="0"/>
                                  <w:divBdr>
                                    <w:top w:val="none" w:sz="0" w:space="0" w:color="auto"/>
                                    <w:left w:val="none" w:sz="0" w:space="0" w:color="auto"/>
                                    <w:bottom w:val="none" w:sz="0" w:space="0" w:color="auto"/>
                                    <w:right w:val="none" w:sz="0" w:space="0" w:color="auto"/>
                                  </w:divBdr>
                                  <w:divsChild>
                                    <w:div w:id="2129735568">
                                      <w:marLeft w:val="0"/>
                                      <w:marRight w:val="0"/>
                                      <w:marTop w:val="0"/>
                                      <w:marBottom w:val="0"/>
                                      <w:divBdr>
                                        <w:top w:val="none" w:sz="0" w:space="0" w:color="auto"/>
                                        <w:left w:val="none" w:sz="0" w:space="0" w:color="auto"/>
                                        <w:bottom w:val="none" w:sz="0" w:space="0" w:color="auto"/>
                                        <w:right w:val="none" w:sz="0" w:space="0" w:color="auto"/>
                                      </w:divBdr>
                                    </w:div>
                                  </w:divsChild>
                                </w:div>
                                <w:div w:id="1217549117">
                                  <w:marLeft w:val="0"/>
                                  <w:marRight w:val="0"/>
                                  <w:marTop w:val="0"/>
                                  <w:marBottom w:val="0"/>
                                  <w:divBdr>
                                    <w:top w:val="none" w:sz="0" w:space="0" w:color="auto"/>
                                    <w:left w:val="none" w:sz="0" w:space="0" w:color="auto"/>
                                    <w:bottom w:val="none" w:sz="0" w:space="0" w:color="auto"/>
                                    <w:right w:val="none" w:sz="0" w:space="0" w:color="auto"/>
                                  </w:divBdr>
                                  <w:divsChild>
                                    <w:div w:id="1571378787">
                                      <w:marLeft w:val="0"/>
                                      <w:marRight w:val="0"/>
                                      <w:marTop w:val="0"/>
                                      <w:marBottom w:val="0"/>
                                      <w:divBdr>
                                        <w:top w:val="none" w:sz="0" w:space="0" w:color="auto"/>
                                        <w:left w:val="none" w:sz="0" w:space="0" w:color="auto"/>
                                        <w:bottom w:val="none" w:sz="0" w:space="0" w:color="auto"/>
                                        <w:right w:val="none" w:sz="0" w:space="0" w:color="auto"/>
                                      </w:divBdr>
                                    </w:div>
                                  </w:divsChild>
                                </w:div>
                                <w:div w:id="1241911891">
                                  <w:marLeft w:val="0"/>
                                  <w:marRight w:val="0"/>
                                  <w:marTop w:val="0"/>
                                  <w:marBottom w:val="0"/>
                                  <w:divBdr>
                                    <w:top w:val="none" w:sz="0" w:space="0" w:color="auto"/>
                                    <w:left w:val="none" w:sz="0" w:space="0" w:color="auto"/>
                                    <w:bottom w:val="none" w:sz="0" w:space="0" w:color="auto"/>
                                    <w:right w:val="none" w:sz="0" w:space="0" w:color="auto"/>
                                  </w:divBdr>
                                  <w:divsChild>
                                    <w:div w:id="1285692920">
                                      <w:marLeft w:val="0"/>
                                      <w:marRight w:val="0"/>
                                      <w:marTop w:val="0"/>
                                      <w:marBottom w:val="0"/>
                                      <w:divBdr>
                                        <w:top w:val="none" w:sz="0" w:space="0" w:color="auto"/>
                                        <w:left w:val="none" w:sz="0" w:space="0" w:color="auto"/>
                                        <w:bottom w:val="none" w:sz="0" w:space="0" w:color="auto"/>
                                        <w:right w:val="none" w:sz="0" w:space="0" w:color="auto"/>
                                      </w:divBdr>
                                    </w:div>
                                  </w:divsChild>
                                </w:div>
                                <w:div w:id="1246954487">
                                  <w:marLeft w:val="0"/>
                                  <w:marRight w:val="0"/>
                                  <w:marTop w:val="0"/>
                                  <w:marBottom w:val="0"/>
                                  <w:divBdr>
                                    <w:top w:val="none" w:sz="0" w:space="0" w:color="auto"/>
                                    <w:left w:val="none" w:sz="0" w:space="0" w:color="auto"/>
                                    <w:bottom w:val="none" w:sz="0" w:space="0" w:color="auto"/>
                                    <w:right w:val="none" w:sz="0" w:space="0" w:color="auto"/>
                                  </w:divBdr>
                                  <w:divsChild>
                                    <w:div w:id="1591966153">
                                      <w:marLeft w:val="0"/>
                                      <w:marRight w:val="0"/>
                                      <w:marTop w:val="0"/>
                                      <w:marBottom w:val="0"/>
                                      <w:divBdr>
                                        <w:top w:val="none" w:sz="0" w:space="0" w:color="auto"/>
                                        <w:left w:val="none" w:sz="0" w:space="0" w:color="auto"/>
                                        <w:bottom w:val="none" w:sz="0" w:space="0" w:color="auto"/>
                                        <w:right w:val="none" w:sz="0" w:space="0" w:color="auto"/>
                                      </w:divBdr>
                                    </w:div>
                                  </w:divsChild>
                                </w:div>
                                <w:div w:id="1251817478">
                                  <w:marLeft w:val="0"/>
                                  <w:marRight w:val="0"/>
                                  <w:marTop w:val="0"/>
                                  <w:marBottom w:val="0"/>
                                  <w:divBdr>
                                    <w:top w:val="none" w:sz="0" w:space="0" w:color="auto"/>
                                    <w:left w:val="none" w:sz="0" w:space="0" w:color="auto"/>
                                    <w:bottom w:val="none" w:sz="0" w:space="0" w:color="auto"/>
                                    <w:right w:val="none" w:sz="0" w:space="0" w:color="auto"/>
                                  </w:divBdr>
                                  <w:divsChild>
                                    <w:div w:id="333653827">
                                      <w:marLeft w:val="0"/>
                                      <w:marRight w:val="0"/>
                                      <w:marTop w:val="0"/>
                                      <w:marBottom w:val="0"/>
                                      <w:divBdr>
                                        <w:top w:val="none" w:sz="0" w:space="0" w:color="auto"/>
                                        <w:left w:val="none" w:sz="0" w:space="0" w:color="auto"/>
                                        <w:bottom w:val="none" w:sz="0" w:space="0" w:color="auto"/>
                                        <w:right w:val="none" w:sz="0" w:space="0" w:color="auto"/>
                                      </w:divBdr>
                                    </w:div>
                                  </w:divsChild>
                                </w:div>
                                <w:div w:id="1255555482">
                                  <w:marLeft w:val="0"/>
                                  <w:marRight w:val="0"/>
                                  <w:marTop w:val="0"/>
                                  <w:marBottom w:val="0"/>
                                  <w:divBdr>
                                    <w:top w:val="none" w:sz="0" w:space="0" w:color="auto"/>
                                    <w:left w:val="none" w:sz="0" w:space="0" w:color="auto"/>
                                    <w:bottom w:val="none" w:sz="0" w:space="0" w:color="auto"/>
                                    <w:right w:val="none" w:sz="0" w:space="0" w:color="auto"/>
                                  </w:divBdr>
                                  <w:divsChild>
                                    <w:div w:id="1135760722">
                                      <w:marLeft w:val="0"/>
                                      <w:marRight w:val="0"/>
                                      <w:marTop w:val="0"/>
                                      <w:marBottom w:val="0"/>
                                      <w:divBdr>
                                        <w:top w:val="none" w:sz="0" w:space="0" w:color="auto"/>
                                        <w:left w:val="none" w:sz="0" w:space="0" w:color="auto"/>
                                        <w:bottom w:val="none" w:sz="0" w:space="0" w:color="auto"/>
                                        <w:right w:val="none" w:sz="0" w:space="0" w:color="auto"/>
                                      </w:divBdr>
                                    </w:div>
                                  </w:divsChild>
                                </w:div>
                                <w:div w:id="1261138247">
                                  <w:marLeft w:val="0"/>
                                  <w:marRight w:val="0"/>
                                  <w:marTop w:val="0"/>
                                  <w:marBottom w:val="0"/>
                                  <w:divBdr>
                                    <w:top w:val="none" w:sz="0" w:space="0" w:color="auto"/>
                                    <w:left w:val="none" w:sz="0" w:space="0" w:color="auto"/>
                                    <w:bottom w:val="none" w:sz="0" w:space="0" w:color="auto"/>
                                    <w:right w:val="none" w:sz="0" w:space="0" w:color="auto"/>
                                  </w:divBdr>
                                  <w:divsChild>
                                    <w:div w:id="923802458">
                                      <w:marLeft w:val="0"/>
                                      <w:marRight w:val="0"/>
                                      <w:marTop w:val="0"/>
                                      <w:marBottom w:val="0"/>
                                      <w:divBdr>
                                        <w:top w:val="none" w:sz="0" w:space="0" w:color="auto"/>
                                        <w:left w:val="none" w:sz="0" w:space="0" w:color="auto"/>
                                        <w:bottom w:val="none" w:sz="0" w:space="0" w:color="auto"/>
                                        <w:right w:val="none" w:sz="0" w:space="0" w:color="auto"/>
                                      </w:divBdr>
                                    </w:div>
                                  </w:divsChild>
                                </w:div>
                                <w:div w:id="1282416940">
                                  <w:marLeft w:val="0"/>
                                  <w:marRight w:val="0"/>
                                  <w:marTop w:val="0"/>
                                  <w:marBottom w:val="0"/>
                                  <w:divBdr>
                                    <w:top w:val="none" w:sz="0" w:space="0" w:color="auto"/>
                                    <w:left w:val="none" w:sz="0" w:space="0" w:color="auto"/>
                                    <w:bottom w:val="none" w:sz="0" w:space="0" w:color="auto"/>
                                    <w:right w:val="none" w:sz="0" w:space="0" w:color="auto"/>
                                  </w:divBdr>
                                  <w:divsChild>
                                    <w:div w:id="1445731055">
                                      <w:marLeft w:val="0"/>
                                      <w:marRight w:val="0"/>
                                      <w:marTop w:val="0"/>
                                      <w:marBottom w:val="0"/>
                                      <w:divBdr>
                                        <w:top w:val="none" w:sz="0" w:space="0" w:color="auto"/>
                                        <w:left w:val="none" w:sz="0" w:space="0" w:color="auto"/>
                                        <w:bottom w:val="none" w:sz="0" w:space="0" w:color="auto"/>
                                        <w:right w:val="none" w:sz="0" w:space="0" w:color="auto"/>
                                      </w:divBdr>
                                    </w:div>
                                  </w:divsChild>
                                </w:div>
                                <w:div w:id="1291746661">
                                  <w:marLeft w:val="0"/>
                                  <w:marRight w:val="0"/>
                                  <w:marTop w:val="0"/>
                                  <w:marBottom w:val="0"/>
                                  <w:divBdr>
                                    <w:top w:val="none" w:sz="0" w:space="0" w:color="auto"/>
                                    <w:left w:val="none" w:sz="0" w:space="0" w:color="auto"/>
                                    <w:bottom w:val="none" w:sz="0" w:space="0" w:color="auto"/>
                                    <w:right w:val="none" w:sz="0" w:space="0" w:color="auto"/>
                                  </w:divBdr>
                                  <w:divsChild>
                                    <w:div w:id="971862543">
                                      <w:marLeft w:val="0"/>
                                      <w:marRight w:val="0"/>
                                      <w:marTop w:val="0"/>
                                      <w:marBottom w:val="0"/>
                                      <w:divBdr>
                                        <w:top w:val="none" w:sz="0" w:space="0" w:color="auto"/>
                                        <w:left w:val="none" w:sz="0" w:space="0" w:color="auto"/>
                                        <w:bottom w:val="none" w:sz="0" w:space="0" w:color="auto"/>
                                        <w:right w:val="none" w:sz="0" w:space="0" w:color="auto"/>
                                      </w:divBdr>
                                    </w:div>
                                  </w:divsChild>
                                </w:div>
                                <w:div w:id="1297831469">
                                  <w:marLeft w:val="0"/>
                                  <w:marRight w:val="0"/>
                                  <w:marTop w:val="0"/>
                                  <w:marBottom w:val="0"/>
                                  <w:divBdr>
                                    <w:top w:val="none" w:sz="0" w:space="0" w:color="auto"/>
                                    <w:left w:val="none" w:sz="0" w:space="0" w:color="auto"/>
                                    <w:bottom w:val="none" w:sz="0" w:space="0" w:color="auto"/>
                                    <w:right w:val="none" w:sz="0" w:space="0" w:color="auto"/>
                                  </w:divBdr>
                                  <w:divsChild>
                                    <w:div w:id="94714436">
                                      <w:marLeft w:val="0"/>
                                      <w:marRight w:val="0"/>
                                      <w:marTop w:val="0"/>
                                      <w:marBottom w:val="0"/>
                                      <w:divBdr>
                                        <w:top w:val="none" w:sz="0" w:space="0" w:color="auto"/>
                                        <w:left w:val="none" w:sz="0" w:space="0" w:color="auto"/>
                                        <w:bottom w:val="none" w:sz="0" w:space="0" w:color="auto"/>
                                        <w:right w:val="none" w:sz="0" w:space="0" w:color="auto"/>
                                      </w:divBdr>
                                    </w:div>
                                  </w:divsChild>
                                </w:div>
                                <w:div w:id="1319654976">
                                  <w:marLeft w:val="0"/>
                                  <w:marRight w:val="0"/>
                                  <w:marTop w:val="0"/>
                                  <w:marBottom w:val="0"/>
                                  <w:divBdr>
                                    <w:top w:val="none" w:sz="0" w:space="0" w:color="auto"/>
                                    <w:left w:val="none" w:sz="0" w:space="0" w:color="auto"/>
                                    <w:bottom w:val="none" w:sz="0" w:space="0" w:color="auto"/>
                                    <w:right w:val="none" w:sz="0" w:space="0" w:color="auto"/>
                                  </w:divBdr>
                                  <w:divsChild>
                                    <w:div w:id="2017609094">
                                      <w:marLeft w:val="0"/>
                                      <w:marRight w:val="0"/>
                                      <w:marTop w:val="0"/>
                                      <w:marBottom w:val="0"/>
                                      <w:divBdr>
                                        <w:top w:val="none" w:sz="0" w:space="0" w:color="auto"/>
                                        <w:left w:val="none" w:sz="0" w:space="0" w:color="auto"/>
                                        <w:bottom w:val="none" w:sz="0" w:space="0" w:color="auto"/>
                                        <w:right w:val="none" w:sz="0" w:space="0" w:color="auto"/>
                                      </w:divBdr>
                                    </w:div>
                                  </w:divsChild>
                                </w:div>
                                <w:div w:id="1325667321">
                                  <w:marLeft w:val="0"/>
                                  <w:marRight w:val="0"/>
                                  <w:marTop w:val="0"/>
                                  <w:marBottom w:val="0"/>
                                  <w:divBdr>
                                    <w:top w:val="none" w:sz="0" w:space="0" w:color="auto"/>
                                    <w:left w:val="none" w:sz="0" w:space="0" w:color="auto"/>
                                    <w:bottom w:val="none" w:sz="0" w:space="0" w:color="auto"/>
                                    <w:right w:val="none" w:sz="0" w:space="0" w:color="auto"/>
                                  </w:divBdr>
                                  <w:divsChild>
                                    <w:div w:id="1517306830">
                                      <w:marLeft w:val="0"/>
                                      <w:marRight w:val="0"/>
                                      <w:marTop w:val="0"/>
                                      <w:marBottom w:val="0"/>
                                      <w:divBdr>
                                        <w:top w:val="none" w:sz="0" w:space="0" w:color="auto"/>
                                        <w:left w:val="none" w:sz="0" w:space="0" w:color="auto"/>
                                        <w:bottom w:val="none" w:sz="0" w:space="0" w:color="auto"/>
                                        <w:right w:val="none" w:sz="0" w:space="0" w:color="auto"/>
                                      </w:divBdr>
                                    </w:div>
                                  </w:divsChild>
                                </w:div>
                                <w:div w:id="1337154460">
                                  <w:marLeft w:val="0"/>
                                  <w:marRight w:val="0"/>
                                  <w:marTop w:val="0"/>
                                  <w:marBottom w:val="0"/>
                                  <w:divBdr>
                                    <w:top w:val="none" w:sz="0" w:space="0" w:color="auto"/>
                                    <w:left w:val="none" w:sz="0" w:space="0" w:color="auto"/>
                                    <w:bottom w:val="none" w:sz="0" w:space="0" w:color="auto"/>
                                    <w:right w:val="none" w:sz="0" w:space="0" w:color="auto"/>
                                  </w:divBdr>
                                  <w:divsChild>
                                    <w:div w:id="1754081281">
                                      <w:marLeft w:val="0"/>
                                      <w:marRight w:val="0"/>
                                      <w:marTop w:val="0"/>
                                      <w:marBottom w:val="0"/>
                                      <w:divBdr>
                                        <w:top w:val="none" w:sz="0" w:space="0" w:color="auto"/>
                                        <w:left w:val="none" w:sz="0" w:space="0" w:color="auto"/>
                                        <w:bottom w:val="none" w:sz="0" w:space="0" w:color="auto"/>
                                        <w:right w:val="none" w:sz="0" w:space="0" w:color="auto"/>
                                      </w:divBdr>
                                    </w:div>
                                  </w:divsChild>
                                </w:div>
                                <w:div w:id="1338187834">
                                  <w:marLeft w:val="0"/>
                                  <w:marRight w:val="0"/>
                                  <w:marTop w:val="0"/>
                                  <w:marBottom w:val="0"/>
                                  <w:divBdr>
                                    <w:top w:val="none" w:sz="0" w:space="0" w:color="auto"/>
                                    <w:left w:val="none" w:sz="0" w:space="0" w:color="auto"/>
                                    <w:bottom w:val="none" w:sz="0" w:space="0" w:color="auto"/>
                                    <w:right w:val="none" w:sz="0" w:space="0" w:color="auto"/>
                                  </w:divBdr>
                                  <w:divsChild>
                                    <w:div w:id="2143497461">
                                      <w:marLeft w:val="0"/>
                                      <w:marRight w:val="0"/>
                                      <w:marTop w:val="0"/>
                                      <w:marBottom w:val="0"/>
                                      <w:divBdr>
                                        <w:top w:val="none" w:sz="0" w:space="0" w:color="auto"/>
                                        <w:left w:val="none" w:sz="0" w:space="0" w:color="auto"/>
                                        <w:bottom w:val="none" w:sz="0" w:space="0" w:color="auto"/>
                                        <w:right w:val="none" w:sz="0" w:space="0" w:color="auto"/>
                                      </w:divBdr>
                                    </w:div>
                                  </w:divsChild>
                                </w:div>
                                <w:div w:id="1345355535">
                                  <w:marLeft w:val="0"/>
                                  <w:marRight w:val="0"/>
                                  <w:marTop w:val="0"/>
                                  <w:marBottom w:val="0"/>
                                  <w:divBdr>
                                    <w:top w:val="none" w:sz="0" w:space="0" w:color="auto"/>
                                    <w:left w:val="none" w:sz="0" w:space="0" w:color="auto"/>
                                    <w:bottom w:val="none" w:sz="0" w:space="0" w:color="auto"/>
                                    <w:right w:val="none" w:sz="0" w:space="0" w:color="auto"/>
                                  </w:divBdr>
                                  <w:divsChild>
                                    <w:div w:id="1156190975">
                                      <w:marLeft w:val="0"/>
                                      <w:marRight w:val="0"/>
                                      <w:marTop w:val="0"/>
                                      <w:marBottom w:val="0"/>
                                      <w:divBdr>
                                        <w:top w:val="none" w:sz="0" w:space="0" w:color="auto"/>
                                        <w:left w:val="none" w:sz="0" w:space="0" w:color="auto"/>
                                        <w:bottom w:val="none" w:sz="0" w:space="0" w:color="auto"/>
                                        <w:right w:val="none" w:sz="0" w:space="0" w:color="auto"/>
                                      </w:divBdr>
                                    </w:div>
                                  </w:divsChild>
                                </w:div>
                                <w:div w:id="1361319144">
                                  <w:marLeft w:val="0"/>
                                  <w:marRight w:val="0"/>
                                  <w:marTop w:val="0"/>
                                  <w:marBottom w:val="0"/>
                                  <w:divBdr>
                                    <w:top w:val="none" w:sz="0" w:space="0" w:color="auto"/>
                                    <w:left w:val="none" w:sz="0" w:space="0" w:color="auto"/>
                                    <w:bottom w:val="none" w:sz="0" w:space="0" w:color="auto"/>
                                    <w:right w:val="none" w:sz="0" w:space="0" w:color="auto"/>
                                  </w:divBdr>
                                  <w:divsChild>
                                    <w:div w:id="2143569890">
                                      <w:marLeft w:val="0"/>
                                      <w:marRight w:val="0"/>
                                      <w:marTop w:val="0"/>
                                      <w:marBottom w:val="0"/>
                                      <w:divBdr>
                                        <w:top w:val="none" w:sz="0" w:space="0" w:color="auto"/>
                                        <w:left w:val="none" w:sz="0" w:space="0" w:color="auto"/>
                                        <w:bottom w:val="none" w:sz="0" w:space="0" w:color="auto"/>
                                        <w:right w:val="none" w:sz="0" w:space="0" w:color="auto"/>
                                      </w:divBdr>
                                    </w:div>
                                  </w:divsChild>
                                </w:div>
                                <w:div w:id="1363827125">
                                  <w:marLeft w:val="0"/>
                                  <w:marRight w:val="0"/>
                                  <w:marTop w:val="0"/>
                                  <w:marBottom w:val="0"/>
                                  <w:divBdr>
                                    <w:top w:val="none" w:sz="0" w:space="0" w:color="auto"/>
                                    <w:left w:val="none" w:sz="0" w:space="0" w:color="auto"/>
                                    <w:bottom w:val="none" w:sz="0" w:space="0" w:color="auto"/>
                                    <w:right w:val="none" w:sz="0" w:space="0" w:color="auto"/>
                                  </w:divBdr>
                                  <w:divsChild>
                                    <w:div w:id="489491429">
                                      <w:marLeft w:val="0"/>
                                      <w:marRight w:val="0"/>
                                      <w:marTop w:val="0"/>
                                      <w:marBottom w:val="0"/>
                                      <w:divBdr>
                                        <w:top w:val="none" w:sz="0" w:space="0" w:color="auto"/>
                                        <w:left w:val="none" w:sz="0" w:space="0" w:color="auto"/>
                                        <w:bottom w:val="none" w:sz="0" w:space="0" w:color="auto"/>
                                        <w:right w:val="none" w:sz="0" w:space="0" w:color="auto"/>
                                      </w:divBdr>
                                    </w:div>
                                  </w:divsChild>
                                </w:div>
                                <w:div w:id="1374307112">
                                  <w:marLeft w:val="0"/>
                                  <w:marRight w:val="0"/>
                                  <w:marTop w:val="0"/>
                                  <w:marBottom w:val="0"/>
                                  <w:divBdr>
                                    <w:top w:val="none" w:sz="0" w:space="0" w:color="auto"/>
                                    <w:left w:val="none" w:sz="0" w:space="0" w:color="auto"/>
                                    <w:bottom w:val="none" w:sz="0" w:space="0" w:color="auto"/>
                                    <w:right w:val="none" w:sz="0" w:space="0" w:color="auto"/>
                                  </w:divBdr>
                                  <w:divsChild>
                                    <w:div w:id="1779132839">
                                      <w:marLeft w:val="0"/>
                                      <w:marRight w:val="0"/>
                                      <w:marTop w:val="0"/>
                                      <w:marBottom w:val="0"/>
                                      <w:divBdr>
                                        <w:top w:val="none" w:sz="0" w:space="0" w:color="auto"/>
                                        <w:left w:val="none" w:sz="0" w:space="0" w:color="auto"/>
                                        <w:bottom w:val="none" w:sz="0" w:space="0" w:color="auto"/>
                                        <w:right w:val="none" w:sz="0" w:space="0" w:color="auto"/>
                                      </w:divBdr>
                                    </w:div>
                                  </w:divsChild>
                                </w:div>
                                <w:div w:id="1385645258">
                                  <w:marLeft w:val="0"/>
                                  <w:marRight w:val="0"/>
                                  <w:marTop w:val="0"/>
                                  <w:marBottom w:val="0"/>
                                  <w:divBdr>
                                    <w:top w:val="none" w:sz="0" w:space="0" w:color="auto"/>
                                    <w:left w:val="none" w:sz="0" w:space="0" w:color="auto"/>
                                    <w:bottom w:val="none" w:sz="0" w:space="0" w:color="auto"/>
                                    <w:right w:val="none" w:sz="0" w:space="0" w:color="auto"/>
                                  </w:divBdr>
                                  <w:divsChild>
                                    <w:div w:id="270741956">
                                      <w:marLeft w:val="0"/>
                                      <w:marRight w:val="0"/>
                                      <w:marTop w:val="0"/>
                                      <w:marBottom w:val="0"/>
                                      <w:divBdr>
                                        <w:top w:val="none" w:sz="0" w:space="0" w:color="auto"/>
                                        <w:left w:val="none" w:sz="0" w:space="0" w:color="auto"/>
                                        <w:bottom w:val="none" w:sz="0" w:space="0" w:color="auto"/>
                                        <w:right w:val="none" w:sz="0" w:space="0" w:color="auto"/>
                                      </w:divBdr>
                                    </w:div>
                                  </w:divsChild>
                                </w:div>
                                <w:div w:id="1392537880">
                                  <w:marLeft w:val="0"/>
                                  <w:marRight w:val="0"/>
                                  <w:marTop w:val="0"/>
                                  <w:marBottom w:val="0"/>
                                  <w:divBdr>
                                    <w:top w:val="none" w:sz="0" w:space="0" w:color="auto"/>
                                    <w:left w:val="none" w:sz="0" w:space="0" w:color="auto"/>
                                    <w:bottom w:val="none" w:sz="0" w:space="0" w:color="auto"/>
                                    <w:right w:val="none" w:sz="0" w:space="0" w:color="auto"/>
                                  </w:divBdr>
                                  <w:divsChild>
                                    <w:div w:id="1399134966">
                                      <w:marLeft w:val="0"/>
                                      <w:marRight w:val="0"/>
                                      <w:marTop w:val="0"/>
                                      <w:marBottom w:val="0"/>
                                      <w:divBdr>
                                        <w:top w:val="none" w:sz="0" w:space="0" w:color="auto"/>
                                        <w:left w:val="none" w:sz="0" w:space="0" w:color="auto"/>
                                        <w:bottom w:val="none" w:sz="0" w:space="0" w:color="auto"/>
                                        <w:right w:val="none" w:sz="0" w:space="0" w:color="auto"/>
                                      </w:divBdr>
                                    </w:div>
                                  </w:divsChild>
                                </w:div>
                                <w:div w:id="1394351311">
                                  <w:marLeft w:val="0"/>
                                  <w:marRight w:val="0"/>
                                  <w:marTop w:val="0"/>
                                  <w:marBottom w:val="0"/>
                                  <w:divBdr>
                                    <w:top w:val="none" w:sz="0" w:space="0" w:color="auto"/>
                                    <w:left w:val="none" w:sz="0" w:space="0" w:color="auto"/>
                                    <w:bottom w:val="none" w:sz="0" w:space="0" w:color="auto"/>
                                    <w:right w:val="none" w:sz="0" w:space="0" w:color="auto"/>
                                  </w:divBdr>
                                  <w:divsChild>
                                    <w:div w:id="1551529714">
                                      <w:marLeft w:val="0"/>
                                      <w:marRight w:val="0"/>
                                      <w:marTop w:val="0"/>
                                      <w:marBottom w:val="0"/>
                                      <w:divBdr>
                                        <w:top w:val="none" w:sz="0" w:space="0" w:color="auto"/>
                                        <w:left w:val="none" w:sz="0" w:space="0" w:color="auto"/>
                                        <w:bottom w:val="none" w:sz="0" w:space="0" w:color="auto"/>
                                        <w:right w:val="none" w:sz="0" w:space="0" w:color="auto"/>
                                      </w:divBdr>
                                    </w:div>
                                  </w:divsChild>
                                </w:div>
                                <w:div w:id="1425223273">
                                  <w:marLeft w:val="0"/>
                                  <w:marRight w:val="0"/>
                                  <w:marTop w:val="0"/>
                                  <w:marBottom w:val="0"/>
                                  <w:divBdr>
                                    <w:top w:val="none" w:sz="0" w:space="0" w:color="auto"/>
                                    <w:left w:val="none" w:sz="0" w:space="0" w:color="auto"/>
                                    <w:bottom w:val="none" w:sz="0" w:space="0" w:color="auto"/>
                                    <w:right w:val="none" w:sz="0" w:space="0" w:color="auto"/>
                                  </w:divBdr>
                                  <w:divsChild>
                                    <w:div w:id="771315700">
                                      <w:marLeft w:val="0"/>
                                      <w:marRight w:val="0"/>
                                      <w:marTop w:val="0"/>
                                      <w:marBottom w:val="0"/>
                                      <w:divBdr>
                                        <w:top w:val="none" w:sz="0" w:space="0" w:color="auto"/>
                                        <w:left w:val="none" w:sz="0" w:space="0" w:color="auto"/>
                                        <w:bottom w:val="none" w:sz="0" w:space="0" w:color="auto"/>
                                        <w:right w:val="none" w:sz="0" w:space="0" w:color="auto"/>
                                      </w:divBdr>
                                    </w:div>
                                  </w:divsChild>
                                </w:div>
                                <w:div w:id="1433475999">
                                  <w:marLeft w:val="0"/>
                                  <w:marRight w:val="0"/>
                                  <w:marTop w:val="0"/>
                                  <w:marBottom w:val="0"/>
                                  <w:divBdr>
                                    <w:top w:val="none" w:sz="0" w:space="0" w:color="auto"/>
                                    <w:left w:val="none" w:sz="0" w:space="0" w:color="auto"/>
                                    <w:bottom w:val="none" w:sz="0" w:space="0" w:color="auto"/>
                                    <w:right w:val="none" w:sz="0" w:space="0" w:color="auto"/>
                                  </w:divBdr>
                                  <w:divsChild>
                                    <w:div w:id="2058966441">
                                      <w:marLeft w:val="0"/>
                                      <w:marRight w:val="0"/>
                                      <w:marTop w:val="0"/>
                                      <w:marBottom w:val="0"/>
                                      <w:divBdr>
                                        <w:top w:val="none" w:sz="0" w:space="0" w:color="auto"/>
                                        <w:left w:val="none" w:sz="0" w:space="0" w:color="auto"/>
                                        <w:bottom w:val="none" w:sz="0" w:space="0" w:color="auto"/>
                                        <w:right w:val="none" w:sz="0" w:space="0" w:color="auto"/>
                                      </w:divBdr>
                                    </w:div>
                                  </w:divsChild>
                                </w:div>
                                <w:div w:id="1434088184">
                                  <w:marLeft w:val="0"/>
                                  <w:marRight w:val="0"/>
                                  <w:marTop w:val="0"/>
                                  <w:marBottom w:val="0"/>
                                  <w:divBdr>
                                    <w:top w:val="none" w:sz="0" w:space="0" w:color="auto"/>
                                    <w:left w:val="none" w:sz="0" w:space="0" w:color="auto"/>
                                    <w:bottom w:val="none" w:sz="0" w:space="0" w:color="auto"/>
                                    <w:right w:val="none" w:sz="0" w:space="0" w:color="auto"/>
                                  </w:divBdr>
                                  <w:divsChild>
                                    <w:div w:id="1845048553">
                                      <w:marLeft w:val="0"/>
                                      <w:marRight w:val="0"/>
                                      <w:marTop w:val="0"/>
                                      <w:marBottom w:val="0"/>
                                      <w:divBdr>
                                        <w:top w:val="none" w:sz="0" w:space="0" w:color="auto"/>
                                        <w:left w:val="none" w:sz="0" w:space="0" w:color="auto"/>
                                        <w:bottom w:val="none" w:sz="0" w:space="0" w:color="auto"/>
                                        <w:right w:val="none" w:sz="0" w:space="0" w:color="auto"/>
                                      </w:divBdr>
                                    </w:div>
                                  </w:divsChild>
                                </w:div>
                                <w:div w:id="1437097230">
                                  <w:marLeft w:val="0"/>
                                  <w:marRight w:val="0"/>
                                  <w:marTop w:val="0"/>
                                  <w:marBottom w:val="0"/>
                                  <w:divBdr>
                                    <w:top w:val="none" w:sz="0" w:space="0" w:color="auto"/>
                                    <w:left w:val="none" w:sz="0" w:space="0" w:color="auto"/>
                                    <w:bottom w:val="none" w:sz="0" w:space="0" w:color="auto"/>
                                    <w:right w:val="none" w:sz="0" w:space="0" w:color="auto"/>
                                  </w:divBdr>
                                  <w:divsChild>
                                    <w:div w:id="821315851">
                                      <w:marLeft w:val="0"/>
                                      <w:marRight w:val="0"/>
                                      <w:marTop w:val="0"/>
                                      <w:marBottom w:val="0"/>
                                      <w:divBdr>
                                        <w:top w:val="none" w:sz="0" w:space="0" w:color="auto"/>
                                        <w:left w:val="none" w:sz="0" w:space="0" w:color="auto"/>
                                        <w:bottom w:val="none" w:sz="0" w:space="0" w:color="auto"/>
                                        <w:right w:val="none" w:sz="0" w:space="0" w:color="auto"/>
                                      </w:divBdr>
                                    </w:div>
                                  </w:divsChild>
                                </w:div>
                                <w:div w:id="1442914303">
                                  <w:marLeft w:val="0"/>
                                  <w:marRight w:val="0"/>
                                  <w:marTop w:val="0"/>
                                  <w:marBottom w:val="0"/>
                                  <w:divBdr>
                                    <w:top w:val="none" w:sz="0" w:space="0" w:color="auto"/>
                                    <w:left w:val="none" w:sz="0" w:space="0" w:color="auto"/>
                                    <w:bottom w:val="none" w:sz="0" w:space="0" w:color="auto"/>
                                    <w:right w:val="none" w:sz="0" w:space="0" w:color="auto"/>
                                  </w:divBdr>
                                  <w:divsChild>
                                    <w:div w:id="1117026121">
                                      <w:marLeft w:val="0"/>
                                      <w:marRight w:val="0"/>
                                      <w:marTop w:val="0"/>
                                      <w:marBottom w:val="0"/>
                                      <w:divBdr>
                                        <w:top w:val="none" w:sz="0" w:space="0" w:color="auto"/>
                                        <w:left w:val="none" w:sz="0" w:space="0" w:color="auto"/>
                                        <w:bottom w:val="none" w:sz="0" w:space="0" w:color="auto"/>
                                        <w:right w:val="none" w:sz="0" w:space="0" w:color="auto"/>
                                      </w:divBdr>
                                    </w:div>
                                  </w:divsChild>
                                </w:div>
                                <w:div w:id="1443651929">
                                  <w:marLeft w:val="0"/>
                                  <w:marRight w:val="0"/>
                                  <w:marTop w:val="0"/>
                                  <w:marBottom w:val="0"/>
                                  <w:divBdr>
                                    <w:top w:val="none" w:sz="0" w:space="0" w:color="auto"/>
                                    <w:left w:val="none" w:sz="0" w:space="0" w:color="auto"/>
                                    <w:bottom w:val="none" w:sz="0" w:space="0" w:color="auto"/>
                                    <w:right w:val="none" w:sz="0" w:space="0" w:color="auto"/>
                                  </w:divBdr>
                                  <w:divsChild>
                                    <w:div w:id="1034422852">
                                      <w:marLeft w:val="0"/>
                                      <w:marRight w:val="0"/>
                                      <w:marTop w:val="0"/>
                                      <w:marBottom w:val="0"/>
                                      <w:divBdr>
                                        <w:top w:val="none" w:sz="0" w:space="0" w:color="auto"/>
                                        <w:left w:val="none" w:sz="0" w:space="0" w:color="auto"/>
                                        <w:bottom w:val="none" w:sz="0" w:space="0" w:color="auto"/>
                                        <w:right w:val="none" w:sz="0" w:space="0" w:color="auto"/>
                                      </w:divBdr>
                                    </w:div>
                                  </w:divsChild>
                                </w:div>
                                <w:div w:id="1444035765">
                                  <w:marLeft w:val="0"/>
                                  <w:marRight w:val="0"/>
                                  <w:marTop w:val="0"/>
                                  <w:marBottom w:val="0"/>
                                  <w:divBdr>
                                    <w:top w:val="none" w:sz="0" w:space="0" w:color="auto"/>
                                    <w:left w:val="none" w:sz="0" w:space="0" w:color="auto"/>
                                    <w:bottom w:val="none" w:sz="0" w:space="0" w:color="auto"/>
                                    <w:right w:val="none" w:sz="0" w:space="0" w:color="auto"/>
                                  </w:divBdr>
                                  <w:divsChild>
                                    <w:div w:id="1535072705">
                                      <w:marLeft w:val="0"/>
                                      <w:marRight w:val="0"/>
                                      <w:marTop w:val="0"/>
                                      <w:marBottom w:val="0"/>
                                      <w:divBdr>
                                        <w:top w:val="none" w:sz="0" w:space="0" w:color="auto"/>
                                        <w:left w:val="none" w:sz="0" w:space="0" w:color="auto"/>
                                        <w:bottom w:val="none" w:sz="0" w:space="0" w:color="auto"/>
                                        <w:right w:val="none" w:sz="0" w:space="0" w:color="auto"/>
                                      </w:divBdr>
                                    </w:div>
                                  </w:divsChild>
                                </w:div>
                                <w:div w:id="1446003449">
                                  <w:marLeft w:val="0"/>
                                  <w:marRight w:val="0"/>
                                  <w:marTop w:val="0"/>
                                  <w:marBottom w:val="0"/>
                                  <w:divBdr>
                                    <w:top w:val="none" w:sz="0" w:space="0" w:color="auto"/>
                                    <w:left w:val="none" w:sz="0" w:space="0" w:color="auto"/>
                                    <w:bottom w:val="none" w:sz="0" w:space="0" w:color="auto"/>
                                    <w:right w:val="none" w:sz="0" w:space="0" w:color="auto"/>
                                  </w:divBdr>
                                  <w:divsChild>
                                    <w:div w:id="1631276306">
                                      <w:marLeft w:val="0"/>
                                      <w:marRight w:val="0"/>
                                      <w:marTop w:val="0"/>
                                      <w:marBottom w:val="0"/>
                                      <w:divBdr>
                                        <w:top w:val="none" w:sz="0" w:space="0" w:color="auto"/>
                                        <w:left w:val="none" w:sz="0" w:space="0" w:color="auto"/>
                                        <w:bottom w:val="none" w:sz="0" w:space="0" w:color="auto"/>
                                        <w:right w:val="none" w:sz="0" w:space="0" w:color="auto"/>
                                      </w:divBdr>
                                    </w:div>
                                  </w:divsChild>
                                </w:div>
                                <w:div w:id="1453012188">
                                  <w:marLeft w:val="0"/>
                                  <w:marRight w:val="0"/>
                                  <w:marTop w:val="0"/>
                                  <w:marBottom w:val="0"/>
                                  <w:divBdr>
                                    <w:top w:val="none" w:sz="0" w:space="0" w:color="auto"/>
                                    <w:left w:val="none" w:sz="0" w:space="0" w:color="auto"/>
                                    <w:bottom w:val="none" w:sz="0" w:space="0" w:color="auto"/>
                                    <w:right w:val="none" w:sz="0" w:space="0" w:color="auto"/>
                                  </w:divBdr>
                                  <w:divsChild>
                                    <w:div w:id="2057973192">
                                      <w:marLeft w:val="0"/>
                                      <w:marRight w:val="0"/>
                                      <w:marTop w:val="0"/>
                                      <w:marBottom w:val="0"/>
                                      <w:divBdr>
                                        <w:top w:val="none" w:sz="0" w:space="0" w:color="auto"/>
                                        <w:left w:val="none" w:sz="0" w:space="0" w:color="auto"/>
                                        <w:bottom w:val="none" w:sz="0" w:space="0" w:color="auto"/>
                                        <w:right w:val="none" w:sz="0" w:space="0" w:color="auto"/>
                                      </w:divBdr>
                                    </w:div>
                                  </w:divsChild>
                                </w:div>
                                <w:div w:id="1455557467">
                                  <w:marLeft w:val="0"/>
                                  <w:marRight w:val="0"/>
                                  <w:marTop w:val="0"/>
                                  <w:marBottom w:val="0"/>
                                  <w:divBdr>
                                    <w:top w:val="none" w:sz="0" w:space="0" w:color="auto"/>
                                    <w:left w:val="none" w:sz="0" w:space="0" w:color="auto"/>
                                    <w:bottom w:val="none" w:sz="0" w:space="0" w:color="auto"/>
                                    <w:right w:val="none" w:sz="0" w:space="0" w:color="auto"/>
                                  </w:divBdr>
                                  <w:divsChild>
                                    <w:div w:id="847528213">
                                      <w:marLeft w:val="0"/>
                                      <w:marRight w:val="0"/>
                                      <w:marTop w:val="0"/>
                                      <w:marBottom w:val="0"/>
                                      <w:divBdr>
                                        <w:top w:val="none" w:sz="0" w:space="0" w:color="auto"/>
                                        <w:left w:val="none" w:sz="0" w:space="0" w:color="auto"/>
                                        <w:bottom w:val="none" w:sz="0" w:space="0" w:color="auto"/>
                                        <w:right w:val="none" w:sz="0" w:space="0" w:color="auto"/>
                                      </w:divBdr>
                                    </w:div>
                                  </w:divsChild>
                                </w:div>
                                <w:div w:id="1457261414">
                                  <w:marLeft w:val="0"/>
                                  <w:marRight w:val="0"/>
                                  <w:marTop w:val="0"/>
                                  <w:marBottom w:val="0"/>
                                  <w:divBdr>
                                    <w:top w:val="none" w:sz="0" w:space="0" w:color="auto"/>
                                    <w:left w:val="none" w:sz="0" w:space="0" w:color="auto"/>
                                    <w:bottom w:val="none" w:sz="0" w:space="0" w:color="auto"/>
                                    <w:right w:val="none" w:sz="0" w:space="0" w:color="auto"/>
                                  </w:divBdr>
                                  <w:divsChild>
                                    <w:div w:id="19740558">
                                      <w:marLeft w:val="0"/>
                                      <w:marRight w:val="0"/>
                                      <w:marTop w:val="0"/>
                                      <w:marBottom w:val="0"/>
                                      <w:divBdr>
                                        <w:top w:val="none" w:sz="0" w:space="0" w:color="auto"/>
                                        <w:left w:val="none" w:sz="0" w:space="0" w:color="auto"/>
                                        <w:bottom w:val="none" w:sz="0" w:space="0" w:color="auto"/>
                                        <w:right w:val="none" w:sz="0" w:space="0" w:color="auto"/>
                                      </w:divBdr>
                                    </w:div>
                                  </w:divsChild>
                                </w:div>
                                <w:div w:id="1462922176">
                                  <w:marLeft w:val="0"/>
                                  <w:marRight w:val="0"/>
                                  <w:marTop w:val="0"/>
                                  <w:marBottom w:val="0"/>
                                  <w:divBdr>
                                    <w:top w:val="none" w:sz="0" w:space="0" w:color="auto"/>
                                    <w:left w:val="none" w:sz="0" w:space="0" w:color="auto"/>
                                    <w:bottom w:val="none" w:sz="0" w:space="0" w:color="auto"/>
                                    <w:right w:val="none" w:sz="0" w:space="0" w:color="auto"/>
                                  </w:divBdr>
                                  <w:divsChild>
                                    <w:div w:id="545601806">
                                      <w:marLeft w:val="0"/>
                                      <w:marRight w:val="0"/>
                                      <w:marTop w:val="0"/>
                                      <w:marBottom w:val="0"/>
                                      <w:divBdr>
                                        <w:top w:val="none" w:sz="0" w:space="0" w:color="auto"/>
                                        <w:left w:val="none" w:sz="0" w:space="0" w:color="auto"/>
                                        <w:bottom w:val="none" w:sz="0" w:space="0" w:color="auto"/>
                                        <w:right w:val="none" w:sz="0" w:space="0" w:color="auto"/>
                                      </w:divBdr>
                                    </w:div>
                                  </w:divsChild>
                                </w:div>
                                <w:div w:id="1476147276">
                                  <w:marLeft w:val="0"/>
                                  <w:marRight w:val="0"/>
                                  <w:marTop w:val="0"/>
                                  <w:marBottom w:val="0"/>
                                  <w:divBdr>
                                    <w:top w:val="none" w:sz="0" w:space="0" w:color="auto"/>
                                    <w:left w:val="none" w:sz="0" w:space="0" w:color="auto"/>
                                    <w:bottom w:val="none" w:sz="0" w:space="0" w:color="auto"/>
                                    <w:right w:val="none" w:sz="0" w:space="0" w:color="auto"/>
                                  </w:divBdr>
                                  <w:divsChild>
                                    <w:div w:id="801272942">
                                      <w:marLeft w:val="0"/>
                                      <w:marRight w:val="0"/>
                                      <w:marTop w:val="0"/>
                                      <w:marBottom w:val="0"/>
                                      <w:divBdr>
                                        <w:top w:val="none" w:sz="0" w:space="0" w:color="auto"/>
                                        <w:left w:val="none" w:sz="0" w:space="0" w:color="auto"/>
                                        <w:bottom w:val="none" w:sz="0" w:space="0" w:color="auto"/>
                                        <w:right w:val="none" w:sz="0" w:space="0" w:color="auto"/>
                                      </w:divBdr>
                                    </w:div>
                                  </w:divsChild>
                                </w:div>
                                <w:div w:id="1480883246">
                                  <w:marLeft w:val="0"/>
                                  <w:marRight w:val="0"/>
                                  <w:marTop w:val="0"/>
                                  <w:marBottom w:val="0"/>
                                  <w:divBdr>
                                    <w:top w:val="none" w:sz="0" w:space="0" w:color="auto"/>
                                    <w:left w:val="none" w:sz="0" w:space="0" w:color="auto"/>
                                    <w:bottom w:val="none" w:sz="0" w:space="0" w:color="auto"/>
                                    <w:right w:val="none" w:sz="0" w:space="0" w:color="auto"/>
                                  </w:divBdr>
                                  <w:divsChild>
                                    <w:div w:id="890654447">
                                      <w:marLeft w:val="0"/>
                                      <w:marRight w:val="0"/>
                                      <w:marTop w:val="0"/>
                                      <w:marBottom w:val="0"/>
                                      <w:divBdr>
                                        <w:top w:val="none" w:sz="0" w:space="0" w:color="auto"/>
                                        <w:left w:val="none" w:sz="0" w:space="0" w:color="auto"/>
                                        <w:bottom w:val="none" w:sz="0" w:space="0" w:color="auto"/>
                                        <w:right w:val="none" w:sz="0" w:space="0" w:color="auto"/>
                                      </w:divBdr>
                                    </w:div>
                                  </w:divsChild>
                                </w:div>
                                <w:div w:id="1481733150">
                                  <w:marLeft w:val="0"/>
                                  <w:marRight w:val="0"/>
                                  <w:marTop w:val="0"/>
                                  <w:marBottom w:val="0"/>
                                  <w:divBdr>
                                    <w:top w:val="none" w:sz="0" w:space="0" w:color="auto"/>
                                    <w:left w:val="none" w:sz="0" w:space="0" w:color="auto"/>
                                    <w:bottom w:val="none" w:sz="0" w:space="0" w:color="auto"/>
                                    <w:right w:val="none" w:sz="0" w:space="0" w:color="auto"/>
                                  </w:divBdr>
                                  <w:divsChild>
                                    <w:div w:id="1660113017">
                                      <w:marLeft w:val="0"/>
                                      <w:marRight w:val="0"/>
                                      <w:marTop w:val="0"/>
                                      <w:marBottom w:val="0"/>
                                      <w:divBdr>
                                        <w:top w:val="none" w:sz="0" w:space="0" w:color="auto"/>
                                        <w:left w:val="none" w:sz="0" w:space="0" w:color="auto"/>
                                        <w:bottom w:val="none" w:sz="0" w:space="0" w:color="auto"/>
                                        <w:right w:val="none" w:sz="0" w:space="0" w:color="auto"/>
                                      </w:divBdr>
                                    </w:div>
                                  </w:divsChild>
                                </w:div>
                                <w:div w:id="1483885112">
                                  <w:marLeft w:val="0"/>
                                  <w:marRight w:val="0"/>
                                  <w:marTop w:val="0"/>
                                  <w:marBottom w:val="0"/>
                                  <w:divBdr>
                                    <w:top w:val="none" w:sz="0" w:space="0" w:color="auto"/>
                                    <w:left w:val="none" w:sz="0" w:space="0" w:color="auto"/>
                                    <w:bottom w:val="none" w:sz="0" w:space="0" w:color="auto"/>
                                    <w:right w:val="none" w:sz="0" w:space="0" w:color="auto"/>
                                  </w:divBdr>
                                  <w:divsChild>
                                    <w:div w:id="1304310566">
                                      <w:marLeft w:val="0"/>
                                      <w:marRight w:val="0"/>
                                      <w:marTop w:val="0"/>
                                      <w:marBottom w:val="0"/>
                                      <w:divBdr>
                                        <w:top w:val="none" w:sz="0" w:space="0" w:color="auto"/>
                                        <w:left w:val="none" w:sz="0" w:space="0" w:color="auto"/>
                                        <w:bottom w:val="none" w:sz="0" w:space="0" w:color="auto"/>
                                        <w:right w:val="none" w:sz="0" w:space="0" w:color="auto"/>
                                      </w:divBdr>
                                    </w:div>
                                  </w:divsChild>
                                </w:div>
                                <w:div w:id="1488940815">
                                  <w:marLeft w:val="0"/>
                                  <w:marRight w:val="0"/>
                                  <w:marTop w:val="0"/>
                                  <w:marBottom w:val="0"/>
                                  <w:divBdr>
                                    <w:top w:val="none" w:sz="0" w:space="0" w:color="auto"/>
                                    <w:left w:val="none" w:sz="0" w:space="0" w:color="auto"/>
                                    <w:bottom w:val="none" w:sz="0" w:space="0" w:color="auto"/>
                                    <w:right w:val="none" w:sz="0" w:space="0" w:color="auto"/>
                                  </w:divBdr>
                                  <w:divsChild>
                                    <w:div w:id="1270159297">
                                      <w:marLeft w:val="0"/>
                                      <w:marRight w:val="0"/>
                                      <w:marTop w:val="0"/>
                                      <w:marBottom w:val="0"/>
                                      <w:divBdr>
                                        <w:top w:val="none" w:sz="0" w:space="0" w:color="auto"/>
                                        <w:left w:val="none" w:sz="0" w:space="0" w:color="auto"/>
                                        <w:bottom w:val="none" w:sz="0" w:space="0" w:color="auto"/>
                                        <w:right w:val="none" w:sz="0" w:space="0" w:color="auto"/>
                                      </w:divBdr>
                                    </w:div>
                                  </w:divsChild>
                                </w:div>
                                <w:div w:id="1489980432">
                                  <w:marLeft w:val="0"/>
                                  <w:marRight w:val="0"/>
                                  <w:marTop w:val="0"/>
                                  <w:marBottom w:val="0"/>
                                  <w:divBdr>
                                    <w:top w:val="none" w:sz="0" w:space="0" w:color="auto"/>
                                    <w:left w:val="none" w:sz="0" w:space="0" w:color="auto"/>
                                    <w:bottom w:val="none" w:sz="0" w:space="0" w:color="auto"/>
                                    <w:right w:val="none" w:sz="0" w:space="0" w:color="auto"/>
                                  </w:divBdr>
                                  <w:divsChild>
                                    <w:div w:id="1198199154">
                                      <w:marLeft w:val="0"/>
                                      <w:marRight w:val="0"/>
                                      <w:marTop w:val="0"/>
                                      <w:marBottom w:val="0"/>
                                      <w:divBdr>
                                        <w:top w:val="none" w:sz="0" w:space="0" w:color="auto"/>
                                        <w:left w:val="none" w:sz="0" w:space="0" w:color="auto"/>
                                        <w:bottom w:val="none" w:sz="0" w:space="0" w:color="auto"/>
                                        <w:right w:val="none" w:sz="0" w:space="0" w:color="auto"/>
                                      </w:divBdr>
                                    </w:div>
                                  </w:divsChild>
                                </w:div>
                                <w:div w:id="1529294838">
                                  <w:marLeft w:val="0"/>
                                  <w:marRight w:val="0"/>
                                  <w:marTop w:val="0"/>
                                  <w:marBottom w:val="0"/>
                                  <w:divBdr>
                                    <w:top w:val="none" w:sz="0" w:space="0" w:color="auto"/>
                                    <w:left w:val="none" w:sz="0" w:space="0" w:color="auto"/>
                                    <w:bottom w:val="none" w:sz="0" w:space="0" w:color="auto"/>
                                    <w:right w:val="none" w:sz="0" w:space="0" w:color="auto"/>
                                  </w:divBdr>
                                  <w:divsChild>
                                    <w:div w:id="629362699">
                                      <w:marLeft w:val="0"/>
                                      <w:marRight w:val="0"/>
                                      <w:marTop w:val="0"/>
                                      <w:marBottom w:val="0"/>
                                      <w:divBdr>
                                        <w:top w:val="none" w:sz="0" w:space="0" w:color="auto"/>
                                        <w:left w:val="none" w:sz="0" w:space="0" w:color="auto"/>
                                        <w:bottom w:val="none" w:sz="0" w:space="0" w:color="auto"/>
                                        <w:right w:val="none" w:sz="0" w:space="0" w:color="auto"/>
                                      </w:divBdr>
                                    </w:div>
                                  </w:divsChild>
                                </w:div>
                                <w:div w:id="1534153719">
                                  <w:marLeft w:val="0"/>
                                  <w:marRight w:val="0"/>
                                  <w:marTop w:val="0"/>
                                  <w:marBottom w:val="0"/>
                                  <w:divBdr>
                                    <w:top w:val="none" w:sz="0" w:space="0" w:color="auto"/>
                                    <w:left w:val="none" w:sz="0" w:space="0" w:color="auto"/>
                                    <w:bottom w:val="none" w:sz="0" w:space="0" w:color="auto"/>
                                    <w:right w:val="none" w:sz="0" w:space="0" w:color="auto"/>
                                  </w:divBdr>
                                  <w:divsChild>
                                    <w:div w:id="140270764">
                                      <w:marLeft w:val="0"/>
                                      <w:marRight w:val="0"/>
                                      <w:marTop w:val="0"/>
                                      <w:marBottom w:val="0"/>
                                      <w:divBdr>
                                        <w:top w:val="none" w:sz="0" w:space="0" w:color="auto"/>
                                        <w:left w:val="none" w:sz="0" w:space="0" w:color="auto"/>
                                        <w:bottom w:val="none" w:sz="0" w:space="0" w:color="auto"/>
                                        <w:right w:val="none" w:sz="0" w:space="0" w:color="auto"/>
                                      </w:divBdr>
                                    </w:div>
                                  </w:divsChild>
                                </w:div>
                                <w:div w:id="1534657595">
                                  <w:marLeft w:val="0"/>
                                  <w:marRight w:val="0"/>
                                  <w:marTop w:val="0"/>
                                  <w:marBottom w:val="0"/>
                                  <w:divBdr>
                                    <w:top w:val="none" w:sz="0" w:space="0" w:color="auto"/>
                                    <w:left w:val="none" w:sz="0" w:space="0" w:color="auto"/>
                                    <w:bottom w:val="none" w:sz="0" w:space="0" w:color="auto"/>
                                    <w:right w:val="none" w:sz="0" w:space="0" w:color="auto"/>
                                  </w:divBdr>
                                  <w:divsChild>
                                    <w:div w:id="10568924">
                                      <w:marLeft w:val="0"/>
                                      <w:marRight w:val="0"/>
                                      <w:marTop w:val="0"/>
                                      <w:marBottom w:val="0"/>
                                      <w:divBdr>
                                        <w:top w:val="none" w:sz="0" w:space="0" w:color="auto"/>
                                        <w:left w:val="none" w:sz="0" w:space="0" w:color="auto"/>
                                        <w:bottom w:val="none" w:sz="0" w:space="0" w:color="auto"/>
                                        <w:right w:val="none" w:sz="0" w:space="0" w:color="auto"/>
                                      </w:divBdr>
                                    </w:div>
                                  </w:divsChild>
                                </w:div>
                                <w:div w:id="1545633410">
                                  <w:marLeft w:val="0"/>
                                  <w:marRight w:val="0"/>
                                  <w:marTop w:val="0"/>
                                  <w:marBottom w:val="0"/>
                                  <w:divBdr>
                                    <w:top w:val="none" w:sz="0" w:space="0" w:color="auto"/>
                                    <w:left w:val="none" w:sz="0" w:space="0" w:color="auto"/>
                                    <w:bottom w:val="none" w:sz="0" w:space="0" w:color="auto"/>
                                    <w:right w:val="none" w:sz="0" w:space="0" w:color="auto"/>
                                  </w:divBdr>
                                  <w:divsChild>
                                    <w:div w:id="494615759">
                                      <w:marLeft w:val="0"/>
                                      <w:marRight w:val="0"/>
                                      <w:marTop w:val="0"/>
                                      <w:marBottom w:val="0"/>
                                      <w:divBdr>
                                        <w:top w:val="none" w:sz="0" w:space="0" w:color="auto"/>
                                        <w:left w:val="none" w:sz="0" w:space="0" w:color="auto"/>
                                        <w:bottom w:val="none" w:sz="0" w:space="0" w:color="auto"/>
                                        <w:right w:val="none" w:sz="0" w:space="0" w:color="auto"/>
                                      </w:divBdr>
                                    </w:div>
                                  </w:divsChild>
                                </w:div>
                                <w:div w:id="1546481337">
                                  <w:marLeft w:val="0"/>
                                  <w:marRight w:val="0"/>
                                  <w:marTop w:val="0"/>
                                  <w:marBottom w:val="0"/>
                                  <w:divBdr>
                                    <w:top w:val="none" w:sz="0" w:space="0" w:color="auto"/>
                                    <w:left w:val="none" w:sz="0" w:space="0" w:color="auto"/>
                                    <w:bottom w:val="none" w:sz="0" w:space="0" w:color="auto"/>
                                    <w:right w:val="none" w:sz="0" w:space="0" w:color="auto"/>
                                  </w:divBdr>
                                  <w:divsChild>
                                    <w:div w:id="1859004481">
                                      <w:marLeft w:val="0"/>
                                      <w:marRight w:val="0"/>
                                      <w:marTop w:val="0"/>
                                      <w:marBottom w:val="0"/>
                                      <w:divBdr>
                                        <w:top w:val="none" w:sz="0" w:space="0" w:color="auto"/>
                                        <w:left w:val="none" w:sz="0" w:space="0" w:color="auto"/>
                                        <w:bottom w:val="none" w:sz="0" w:space="0" w:color="auto"/>
                                        <w:right w:val="none" w:sz="0" w:space="0" w:color="auto"/>
                                      </w:divBdr>
                                    </w:div>
                                  </w:divsChild>
                                </w:div>
                                <w:div w:id="1549948776">
                                  <w:marLeft w:val="0"/>
                                  <w:marRight w:val="0"/>
                                  <w:marTop w:val="0"/>
                                  <w:marBottom w:val="0"/>
                                  <w:divBdr>
                                    <w:top w:val="none" w:sz="0" w:space="0" w:color="auto"/>
                                    <w:left w:val="none" w:sz="0" w:space="0" w:color="auto"/>
                                    <w:bottom w:val="none" w:sz="0" w:space="0" w:color="auto"/>
                                    <w:right w:val="none" w:sz="0" w:space="0" w:color="auto"/>
                                  </w:divBdr>
                                  <w:divsChild>
                                    <w:div w:id="672992096">
                                      <w:marLeft w:val="0"/>
                                      <w:marRight w:val="0"/>
                                      <w:marTop w:val="0"/>
                                      <w:marBottom w:val="0"/>
                                      <w:divBdr>
                                        <w:top w:val="none" w:sz="0" w:space="0" w:color="auto"/>
                                        <w:left w:val="none" w:sz="0" w:space="0" w:color="auto"/>
                                        <w:bottom w:val="none" w:sz="0" w:space="0" w:color="auto"/>
                                        <w:right w:val="none" w:sz="0" w:space="0" w:color="auto"/>
                                      </w:divBdr>
                                    </w:div>
                                  </w:divsChild>
                                </w:div>
                                <w:div w:id="1562667823">
                                  <w:marLeft w:val="0"/>
                                  <w:marRight w:val="0"/>
                                  <w:marTop w:val="0"/>
                                  <w:marBottom w:val="0"/>
                                  <w:divBdr>
                                    <w:top w:val="none" w:sz="0" w:space="0" w:color="auto"/>
                                    <w:left w:val="none" w:sz="0" w:space="0" w:color="auto"/>
                                    <w:bottom w:val="none" w:sz="0" w:space="0" w:color="auto"/>
                                    <w:right w:val="none" w:sz="0" w:space="0" w:color="auto"/>
                                  </w:divBdr>
                                  <w:divsChild>
                                    <w:div w:id="791241570">
                                      <w:marLeft w:val="0"/>
                                      <w:marRight w:val="0"/>
                                      <w:marTop w:val="0"/>
                                      <w:marBottom w:val="0"/>
                                      <w:divBdr>
                                        <w:top w:val="none" w:sz="0" w:space="0" w:color="auto"/>
                                        <w:left w:val="none" w:sz="0" w:space="0" w:color="auto"/>
                                        <w:bottom w:val="none" w:sz="0" w:space="0" w:color="auto"/>
                                        <w:right w:val="none" w:sz="0" w:space="0" w:color="auto"/>
                                      </w:divBdr>
                                    </w:div>
                                  </w:divsChild>
                                </w:div>
                                <w:div w:id="1566648761">
                                  <w:marLeft w:val="0"/>
                                  <w:marRight w:val="0"/>
                                  <w:marTop w:val="0"/>
                                  <w:marBottom w:val="0"/>
                                  <w:divBdr>
                                    <w:top w:val="none" w:sz="0" w:space="0" w:color="auto"/>
                                    <w:left w:val="none" w:sz="0" w:space="0" w:color="auto"/>
                                    <w:bottom w:val="none" w:sz="0" w:space="0" w:color="auto"/>
                                    <w:right w:val="none" w:sz="0" w:space="0" w:color="auto"/>
                                  </w:divBdr>
                                  <w:divsChild>
                                    <w:div w:id="1694500063">
                                      <w:marLeft w:val="0"/>
                                      <w:marRight w:val="0"/>
                                      <w:marTop w:val="0"/>
                                      <w:marBottom w:val="0"/>
                                      <w:divBdr>
                                        <w:top w:val="none" w:sz="0" w:space="0" w:color="auto"/>
                                        <w:left w:val="none" w:sz="0" w:space="0" w:color="auto"/>
                                        <w:bottom w:val="none" w:sz="0" w:space="0" w:color="auto"/>
                                        <w:right w:val="none" w:sz="0" w:space="0" w:color="auto"/>
                                      </w:divBdr>
                                    </w:div>
                                  </w:divsChild>
                                </w:div>
                                <w:div w:id="1583372282">
                                  <w:marLeft w:val="0"/>
                                  <w:marRight w:val="0"/>
                                  <w:marTop w:val="0"/>
                                  <w:marBottom w:val="0"/>
                                  <w:divBdr>
                                    <w:top w:val="none" w:sz="0" w:space="0" w:color="auto"/>
                                    <w:left w:val="none" w:sz="0" w:space="0" w:color="auto"/>
                                    <w:bottom w:val="none" w:sz="0" w:space="0" w:color="auto"/>
                                    <w:right w:val="none" w:sz="0" w:space="0" w:color="auto"/>
                                  </w:divBdr>
                                  <w:divsChild>
                                    <w:div w:id="30495652">
                                      <w:marLeft w:val="0"/>
                                      <w:marRight w:val="0"/>
                                      <w:marTop w:val="0"/>
                                      <w:marBottom w:val="0"/>
                                      <w:divBdr>
                                        <w:top w:val="none" w:sz="0" w:space="0" w:color="auto"/>
                                        <w:left w:val="none" w:sz="0" w:space="0" w:color="auto"/>
                                        <w:bottom w:val="none" w:sz="0" w:space="0" w:color="auto"/>
                                        <w:right w:val="none" w:sz="0" w:space="0" w:color="auto"/>
                                      </w:divBdr>
                                    </w:div>
                                  </w:divsChild>
                                </w:div>
                                <w:div w:id="1593322655">
                                  <w:marLeft w:val="0"/>
                                  <w:marRight w:val="0"/>
                                  <w:marTop w:val="0"/>
                                  <w:marBottom w:val="0"/>
                                  <w:divBdr>
                                    <w:top w:val="none" w:sz="0" w:space="0" w:color="auto"/>
                                    <w:left w:val="none" w:sz="0" w:space="0" w:color="auto"/>
                                    <w:bottom w:val="none" w:sz="0" w:space="0" w:color="auto"/>
                                    <w:right w:val="none" w:sz="0" w:space="0" w:color="auto"/>
                                  </w:divBdr>
                                  <w:divsChild>
                                    <w:div w:id="1152481461">
                                      <w:marLeft w:val="0"/>
                                      <w:marRight w:val="0"/>
                                      <w:marTop w:val="0"/>
                                      <w:marBottom w:val="0"/>
                                      <w:divBdr>
                                        <w:top w:val="none" w:sz="0" w:space="0" w:color="auto"/>
                                        <w:left w:val="none" w:sz="0" w:space="0" w:color="auto"/>
                                        <w:bottom w:val="none" w:sz="0" w:space="0" w:color="auto"/>
                                        <w:right w:val="none" w:sz="0" w:space="0" w:color="auto"/>
                                      </w:divBdr>
                                    </w:div>
                                  </w:divsChild>
                                </w:div>
                                <w:div w:id="1607614114">
                                  <w:marLeft w:val="0"/>
                                  <w:marRight w:val="0"/>
                                  <w:marTop w:val="0"/>
                                  <w:marBottom w:val="0"/>
                                  <w:divBdr>
                                    <w:top w:val="none" w:sz="0" w:space="0" w:color="auto"/>
                                    <w:left w:val="none" w:sz="0" w:space="0" w:color="auto"/>
                                    <w:bottom w:val="none" w:sz="0" w:space="0" w:color="auto"/>
                                    <w:right w:val="none" w:sz="0" w:space="0" w:color="auto"/>
                                  </w:divBdr>
                                  <w:divsChild>
                                    <w:div w:id="995570017">
                                      <w:marLeft w:val="0"/>
                                      <w:marRight w:val="0"/>
                                      <w:marTop w:val="0"/>
                                      <w:marBottom w:val="0"/>
                                      <w:divBdr>
                                        <w:top w:val="none" w:sz="0" w:space="0" w:color="auto"/>
                                        <w:left w:val="none" w:sz="0" w:space="0" w:color="auto"/>
                                        <w:bottom w:val="none" w:sz="0" w:space="0" w:color="auto"/>
                                        <w:right w:val="none" w:sz="0" w:space="0" w:color="auto"/>
                                      </w:divBdr>
                                    </w:div>
                                  </w:divsChild>
                                </w:div>
                                <w:div w:id="1609195204">
                                  <w:marLeft w:val="0"/>
                                  <w:marRight w:val="0"/>
                                  <w:marTop w:val="0"/>
                                  <w:marBottom w:val="0"/>
                                  <w:divBdr>
                                    <w:top w:val="none" w:sz="0" w:space="0" w:color="auto"/>
                                    <w:left w:val="none" w:sz="0" w:space="0" w:color="auto"/>
                                    <w:bottom w:val="none" w:sz="0" w:space="0" w:color="auto"/>
                                    <w:right w:val="none" w:sz="0" w:space="0" w:color="auto"/>
                                  </w:divBdr>
                                  <w:divsChild>
                                    <w:div w:id="1012300147">
                                      <w:marLeft w:val="0"/>
                                      <w:marRight w:val="0"/>
                                      <w:marTop w:val="0"/>
                                      <w:marBottom w:val="0"/>
                                      <w:divBdr>
                                        <w:top w:val="none" w:sz="0" w:space="0" w:color="auto"/>
                                        <w:left w:val="none" w:sz="0" w:space="0" w:color="auto"/>
                                        <w:bottom w:val="none" w:sz="0" w:space="0" w:color="auto"/>
                                        <w:right w:val="none" w:sz="0" w:space="0" w:color="auto"/>
                                      </w:divBdr>
                                    </w:div>
                                  </w:divsChild>
                                </w:div>
                                <w:div w:id="1611165438">
                                  <w:marLeft w:val="0"/>
                                  <w:marRight w:val="0"/>
                                  <w:marTop w:val="0"/>
                                  <w:marBottom w:val="0"/>
                                  <w:divBdr>
                                    <w:top w:val="none" w:sz="0" w:space="0" w:color="auto"/>
                                    <w:left w:val="none" w:sz="0" w:space="0" w:color="auto"/>
                                    <w:bottom w:val="none" w:sz="0" w:space="0" w:color="auto"/>
                                    <w:right w:val="none" w:sz="0" w:space="0" w:color="auto"/>
                                  </w:divBdr>
                                  <w:divsChild>
                                    <w:div w:id="1870795129">
                                      <w:marLeft w:val="0"/>
                                      <w:marRight w:val="0"/>
                                      <w:marTop w:val="0"/>
                                      <w:marBottom w:val="0"/>
                                      <w:divBdr>
                                        <w:top w:val="none" w:sz="0" w:space="0" w:color="auto"/>
                                        <w:left w:val="none" w:sz="0" w:space="0" w:color="auto"/>
                                        <w:bottom w:val="none" w:sz="0" w:space="0" w:color="auto"/>
                                        <w:right w:val="none" w:sz="0" w:space="0" w:color="auto"/>
                                      </w:divBdr>
                                    </w:div>
                                  </w:divsChild>
                                </w:div>
                                <w:div w:id="1620188969">
                                  <w:marLeft w:val="0"/>
                                  <w:marRight w:val="0"/>
                                  <w:marTop w:val="0"/>
                                  <w:marBottom w:val="0"/>
                                  <w:divBdr>
                                    <w:top w:val="none" w:sz="0" w:space="0" w:color="auto"/>
                                    <w:left w:val="none" w:sz="0" w:space="0" w:color="auto"/>
                                    <w:bottom w:val="none" w:sz="0" w:space="0" w:color="auto"/>
                                    <w:right w:val="none" w:sz="0" w:space="0" w:color="auto"/>
                                  </w:divBdr>
                                  <w:divsChild>
                                    <w:div w:id="291062781">
                                      <w:marLeft w:val="0"/>
                                      <w:marRight w:val="0"/>
                                      <w:marTop w:val="0"/>
                                      <w:marBottom w:val="0"/>
                                      <w:divBdr>
                                        <w:top w:val="none" w:sz="0" w:space="0" w:color="auto"/>
                                        <w:left w:val="none" w:sz="0" w:space="0" w:color="auto"/>
                                        <w:bottom w:val="none" w:sz="0" w:space="0" w:color="auto"/>
                                        <w:right w:val="none" w:sz="0" w:space="0" w:color="auto"/>
                                      </w:divBdr>
                                    </w:div>
                                  </w:divsChild>
                                </w:div>
                                <w:div w:id="1621956432">
                                  <w:marLeft w:val="0"/>
                                  <w:marRight w:val="0"/>
                                  <w:marTop w:val="0"/>
                                  <w:marBottom w:val="0"/>
                                  <w:divBdr>
                                    <w:top w:val="none" w:sz="0" w:space="0" w:color="auto"/>
                                    <w:left w:val="none" w:sz="0" w:space="0" w:color="auto"/>
                                    <w:bottom w:val="none" w:sz="0" w:space="0" w:color="auto"/>
                                    <w:right w:val="none" w:sz="0" w:space="0" w:color="auto"/>
                                  </w:divBdr>
                                  <w:divsChild>
                                    <w:div w:id="1103913062">
                                      <w:marLeft w:val="0"/>
                                      <w:marRight w:val="0"/>
                                      <w:marTop w:val="0"/>
                                      <w:marBottom w:val="0"/>
                                      <w:divBdr>
                                        <w:top w:val="none" w:sz="0" w:space="0" w:color="auto"/>
                                        <w:left w:val="none" w:sz="0" w:space="0" w:color="auto"/>
                                        <w:bottom w:val="none" w:sz="0" w:space="0" w:color="auto"/>
                                        <w:right w:val="none" w:sz="0" w:space="0" w:color="auto"/>
                                      </w:divBdr>
                                    </w:div>
                                  </w:divsChild>
                                </w:div>
                                <w:div w:id="1626738979">
                                  <w:marLeft w:val="0"/>
                                  <w:marRight w:val="0"/>
                                  <w:marTop w:val="0"/>
                                  <w:marBottom w:val="0"/>
                                  <w:divBdr>
                                    <w:top w:val="none" w:sz="0" w:space="0" w:color="auto"/>
                                    <w:left w:val="none" w:sz="0" w:space="0" w:color="auto"/>
                                    <w:bottom w:val="none" w:sz="0" w:space="0" w:color="auto"/>
                                    <w:right w:val="none" w:sz="0" w:space="0" w:color="auto"/>
                                  </w:divBdr>
                                  <w:divsChild>
                                    <w:div w:id="1519393246">
                                      <w:marLeft w:val="0"/>
                                      <w:marRight w:val="0"/>
                                      <w:marTop w:val="0"/>
                                      <w:marBottom w:val="0"/>
                                      <w:divBdr>
                                        <w:top w:val="none" w:sz="0" w:space="0" w:color="auto"/>
                                        <w:left w:val="none" w:sz="0" w:space="0" w:color="auto"/>
                                        <w:bottom w:val="none" w:sz="0" w:space="0" w:color="auto"/>
                                        <w:right w:val="none" w:sz="0" w:space="0" w:color="auto"/>
                                      </w:divBdr>
                                    </w:div>
                                  </w:divsChild>
                                </w:div>
                                <w:div w:id="1638532426">
                                  <w:marLeft w:val="0"/>
                                  <w:marRight w:val="0"/>
                                  <w:marTop w:val="0"/>
                                  <w:marBottom w:val="0"/>
                                  <w:divBdr>
                                    <w:top w:val="none" w:sz="0" w:space="0" w:color="auto"/>
                                    <w:left w:val="none" w:sz="0" w:space="0" w:color="auto"/>
                                    <w:bottom w:val="none" w:sz="0" w:space="0" w:color="auto"/>
                                    <w:right w:val="none" w:sz="0" w:space="0" w:color="auto"/>
                                  </w:divBdr>
                                  <w:divsChild>
                                    <w:div w:id="176964458">
                                      <w:marLeft w:val="0"/>
                                      <w:marRight w:val="0"/>
                                      <w:marTop w:val="0"/>
                                      <w:marBottom w:val="0"/>
                                      <w:divBdr>
                                        <w:top w:val="none" w:sz="0" w:space="0" w:color="auto"/>
                                        <w:left w:val="none" w:sz="0" w:space="0" w:color="auto"/>
                                        <w:bottom w:val="none" w:sz="0" w:space="0" w:color="auto"/>
                                        <w:right w:val="none" w:sz="0" w:space="0" w:color="auto"/>
                                      </w:divBdr>
                                    </w:div>
                                  </w:divsChild>
                                </w:div>
                                <w:div w:id="1644195320">
                                  <w:marLeft w:val="0"/>
                                  <w:marRight w:val="0"/>
                                  <w:marTop w:val="0"/>
                                  <w:marBottom w:val="0"/>
                                  <w:divBdr>
                                    <w:top w:val="none" w:sz="0" w:space="0" w:color="auto"/>
                                    <w:left w:val="none" w:sz="0" w:space="0" w:color="auto"/>
                                    <w:bottom w:val="none" w:sz="0" w:space="0" w:color="auto"/>
                                    <w:right w:val="none" w:sz="0" w:space="0" w:color="auto"/>
                                  </w:divBdr>
                                  <w:divsChild>
                                    <w:div w:id="2028483774">
                                      <w:marLeft w:val="0"/>
                                      <w:marRight w:val="0"/>
                                      <w:marTop w:val="0"/>
                                      <w:marBottom w:val="0"/>
                                      <w:divBdr>
                                        <w:top w:val="none" w:sz="0" w:space="0" w:color="auto"/>
                                        <w:left w:val="none" w:sz="0" w:space="0" w:color="auto"/>
                                        <w:bottom w:val="none" w:sz="0" w:space="0" w:color="auto"/>
                                        <w:right w:val="none" w:sz="0" w:space="0" w:color="auto"/>
                                      </w:divBdr>
                                    </w:div>
                                  </w:divsChild>
                                </w:div>
                                <w:div w:id="1645160611">
                                  <w:marLeft w:val="0"/>
                                  <w:marRight w:val="0"/>
                                  <w:marTop w:val="0"/>
                                  <w:marBottom w:val="0"/>
                                  <w:divBdr>
                                    <w:top w:val="none" w:sz="0" w:space="0" w:color="auto"/>
                                    <w:left w:val="none" w:sz="0" w:space="0" w:color="auto"/>
                                    <w:bottom w:val="none" w:sz="0" w:space="0" w:color="auto"/>
                                    <w:right w:val="none" w:sz="0" w:space="0" w:color="auto"/>
                                  </w:divBdr>
                                  <w:divsChild>
                                    <w:div w:id="1968509335">
                                      <w:marLeft w:val="0"/>
                                      <w:marRight w:val="0"/>
                                      <w:marTop w:val="0"/>
                                      <w:marBottom w:val="0"/>
                                      <w:divBdr>
                                        <w:top w:val="none" w:sz="0" w:space="0" w:color="auto"/>
                                        <w:left w:val="none" w:sz="0" w:space="0" w:color="auto"/>
                                        <w:bottom w:val="none" w:sz="0" w:space="0" w:color="auto"/>
                                        <w:right w:val="none" w:sz="0" w:space="0" w:color="auto"/>
                                      </w:divBdr>
                                    </w:div>
                                  </w:divsChild>
                                </w:div>
                                <w:div w:id="1648317892">
                                  <w:marLeft w:val="0"/>
                                  <w:marRight w:val="0"/>
                                  <w:marTop w:val="0"/>
                                  <w:marBottom w:val="0"/>
                                  <w:divBdr>
                                    <w:top w:val="none" w:sz="0" w:space="0" w:color="auto"/>
                                    <w:left w:val="none" w:sz="0" w:space="0" w:color="auto"/>
                                    <w:bottom w:val="none" w:sz="0" w:space="0" w:color="auto"/>
                                    <w:right w:val="none" w:sz="0" w:space="0" w:color="auto"/>
                                  </w:divBdr>
                                  <w:divsChild>
                                    <w:div w:id="145324720">
                                      <w:marLeft w:val="0"/>
                                      <w:marRight w:val="0"/>
                                      <w:marTop w:val="0"/>
                                      <w:marBottom w:val="0"/>
                                      <w:divBdr>
                                        <w:top w:val="none" w:sz="0" w:space="0" w:color="auto"/>
                                        <w:left w:val="none" w:sz="0" w:space="0" w:color="auto"/>
                                        <w:bottom w:val="none" w:sz="0" w:space="0" w:color="auto"/>
                                        <w:right w:val="none" w:sz="0" w:space="0" w:color="auto"/>
                                      </w:divBdr>
                                    </w:div>
                                  </w:divsChild>
                                </w:div>
                                <w:div w:id="1654021726">
                                  <w:marLeft w:val="0"/>
                                  <w:marRight w:val="0"/>
                                  <w:marTop w:val="0"/>
                                  <w:marBottom w:val="0"/>
                                  <w:divBdr>
                                    <w:top w:val="none" w:sz="0" w:space="0" w:color="auto"/>
                                    <w:left w:val="none" w:sz="0" w:space="0" w:color="auto"/>
                                    <w:bottom w:val="none" w:sz="0" w:space="0" w:color="auto"/>
                                    <w:right w:val="none" w:sz="0" w:space="0" w:color="auto"/>
                                  </w:divBdr>
                                  <w:divsChild>
                                    <w:div w:id="1111441071">
                                      <w:marLeft w:val="0"/>
                                      <w:marRight w:val="0"/>
                                      <w:marTop w:val="0"/>
                                      <w:marBottom w:val="0"/>
                                      <w:divBdr>
                                        <w:top w:val="none" w:sz="0" w:space="0" w:color="auto"/>
                                        <w:left w:val="none" w:sz="0" w:space="0" w:color="auto"/>
                                        <w:bottom w:val="none" w:sz="0" w:space="0" w:color="auto"/>
                                        <w:right w:val="none" w:sz="0" w:space="0" w:color="auto"/>
                                      </w:divBdr>
                                    </w:div>
                                  </w:divsChild>
                                </w:div>
                                <w:div w:id="1670595721">
                                  <w:marLeft w:val="0"/>
                                  <w:marRight w:val="0"/>
                                  <w:marTop w:val="0"/>
                                  <w:marBottom w:val="0"/>
                                  <w:divBdr>
                                    <w:top w:val="none" w:sz="0" w:space="0" w:color="auto"/>
                                    <w:left w:val="none" w:sz="0" w:space="0" w:color="auto"/>
                                    <w:bottom w:val="none" w:sz="0" w:space="0" w:color="auto"/>
                                    <w:right w:val="none" w:sz="0" w:space="0" w:color="auto"/>
                                  </w:divBdr>
                                  <w:divsChild>
                                    <w:div w:id="2041583854">
                                      <w:marLeft w:val="0"/>
                                      <w:marRight w:val="0"/>
                                      <w:marTop w:val="0"/>
                                      <w:marBottom w:val="0"/>
                                      <w:divBdr>
                                        <w:top w:val="none" w:sz="0" w:space="0" w:color="auto"/>
                                        <w:left w:val="none" w:sz="0" w:space="0" w:color="auto"/>
                                        <w:bottom w:val="none" w:sz="0" w:space="0" w:color="auto"/>
                                        <w:right w:val="none" w:sz="0" w:space="0" w:color="auto"/>
                                      </w:divBdr>
                                    </w:div>
                                  </w:divsChild>
                                </w:div>
                                <w:div w:id="1673021506">
                                  <w:marLeft w:val="0"/>
                                  <w:marRight w:val="0"/>
                                  <w:marTop w:val="0"/>
                                  <w:marBottom w:val="0"/>
                                  <w:divBdr>
                                    <w:top w:val="none" w:sz="0" w:space="0" w:color="auto"/>
                                    <w:left w:val="none" w:sz="0" w:space="0" w:color="auto"/>
                                    <w:bottom w:val="none" w:sz="0" w:space="0" w:color="auto"/>
                                    <w:right w:val="none" w:sz="0" w:space="0" w:color="auto"/>
                                  </w:divBdr>
                                  <w:divsChild>
                                    <w:div w:id="1710521859">
                                      <w:marLeft w:val="0"/>
                                      <w:marRight w:val="0"/>
                                      <w:marTop w:val="0"/>
                                      <w:marBottom w:val="0"/>
                                      <w:divBdr>
                                        <w:top w:val="none" w:sz="0" w:space="0" w:color="auto"/>
                                        <w:left w:val="none" w:sz="0" w:space="0" w:color="auto"/>
                                        <w:bottom w:val="none" w:sz="0" w:space="0" w:color="auto"/>
                                        <w:right w:val="none" w:sz="0" w:space="0" w:color="auto"/>
                                      </w:divBdr>
                                    </w:div>
                                  </w:divsChild>
                                </w:div>
                                <w:div w:id="1676765671">
                                  <w:marLeft w:val="0"/>
                                  <w:marRight w:val="0"/>
                                  <w:marTop w:val="0"/>
                                  <w:marBottom w:val="0"/>
                                  <w:divBdr>
                                    <w:top w:val="none" w:sz="0" w:space="0" w:color="auto"/>
                                    <w:left w:val="none" w:sz="0" w:space="0" w:color="auto"/>
                                    <w:bottom w:val="none" w:sz="0" w:space="0" w:color="auto"/>
                                    <w:right w:val="none" w:sz="0" w:space="0" w:color="auto"/>
                                  </w:divBdr>
                                  <w:divsChild>
                                    <w:div w:id="801848951">
                                      <w:marLeft w:val="0"/>
                                      <w:marRight w:val="0"/>
                                      <w:marTop w:val="0"/>
                                      <w:marBottom w:val="0"/>
                                      <w:divBdr>
                                        <w:top w:val="none" w:sz="0" w:space="0" w:color="auto"/>
                                        <w:left w:val="none" w:sz="0" w:space="0" w:color="auto"/>
                                        <w:bottom w:val="none" w:sz="0" w:space="0" w:color="auto"/>
                                        <w:right w:val="none" w:sz="0" w:space="0" w:color="auto"/>
                                      </w:divBdr>
                                    </w:div>
                                  </w:divsChild>
                                </w:div>
                                <w:div w:id="1680624427">
                                  <w:marLeft w:val="0"/>
                                  <w:marRight w:val="0"/>
                                  <w:marTop w:val="0"/>
                                  <w:marBottom w:val="0"/>
                                  <w:divBdr>
                                    <w:top w:val="none" w:sz="0" w:space="0" w:color="auto"/>
                                    <w:left w:val="none" w:sz="0" w:space="0" w:color="auto"/>
                                    <w:bottom w:val="none" w:sz="0" w:space="0" w:color="auto"/>
                                    <w:right w:val="none" w:sz="0" w:space="0" w:color="auto"/>
                                  </w:divBdr>
                                  <w:divsChild>
                                    <w:div w:id="1736974084">
                                      <w:marLeft w:val="0"/>
                                      <w:marRight w:val="0"/>
                                      <w:marTop w:val="0"/>
                                      <w:marBottom w:val="0"/>
                                      <w:divBdr>
                                        <w:top w:val="none" w:sz="0" w:space="0" w:color="auto"/>
                                        <w:left w:val="none" w:sz="0" w:space="0" w:color="auto"/>
                                        <w:bottom w:val="none" w:sz="0" w:space="0" w:color="auto"/>
                                        <w:right w:val="none" w:sz="0" w:space="0" w:color="auto"/>
                                      </w:divBdr>
                                    </w:div>
                                  </w:divsChild>
                                </w:div>
                                <w:div w:id="1684092855">
                                  <w:marLeft w:val="0"/>
                                  <w:marRight w:val="0"/>
                                  <w:marTop w:val="0"/>
                                  <w:marBottom w:val="0"/>
                                  <w:divBdr>
                                    <w:top w:val="none" w:sz="0" w:space="0" w:color="auto"/>
                                    <w:left w:val="none" w:sz="0" w:space="0" w:color="auto"/>
                                    <w:bottom w:val="none" w:sz="0" w:space="0" w:color="auto"/>
                                    <w:right w:val="none" w:sz="0" w:space="0" w:color="auto"/>
                                  </w:divBdr>
                                  <w:divsChild>
                                    <w:div w:id="1578247567">
                                      <w:marLeft w:val="0"/>
                                      <w:marRight w:val="0"/>
                                      <w:marTop w:val="0"/>
                                      <w:marBottom w:val="0"/>
                                      <w:divBdr>
                                        <w:top w:val="none" w:sz="0" w:space="0" w:color="auto"/>
                                        <w:left w:val="none" w:sz="0" w:space="0" w:color="auto"/>
                                        <w:bottom w:val="none" w:sz="0" w:space="0" w:color="auto"/>
                                        <w:right w:val="none" w:sz="0" w:space="0" w:color="auto"/>
                                      </w:divBdr>
                                    </w:div>
                                  </w:divsChild>
                                </w:div>
                                <w:div w:id="1687754310">
                                  <w:marLeft w:val="0"/>
                                  <w:marRight w:val="0"/>
                                  <w:marTop w:val="0"/>
                                  <w:marBottom w:val="0"/>
                                  <w:divBdr>
                                    <w:top w:val="none" w:sz="0" w:space="0" w:color="auto"/>
                                    <w:left w:val="none" w:sz="0" w:space="0" w:color="auto"/>
                                    <w:bottom w:val="none" w:sz="0" w:space="0" w:color="auto"/>
                                    <w:right w:val="none" w:sz="0" w:space="0" w:color="auto"/>
                                  </w:divBdr>
                                  <w:divsChild>
                                    <w:div w:id="2054227824">
                                      <w:marLeft w:val="0"/>
                                      <w:marRight w:val="0"/>
                                      <w:marTop w:val="0"/>
                                      <w:marBottom w:val="0"/>
                                      <w:divBdr>
                                        <w:top w:val="none" w:sz="0" w:space="0" w:color="auto"/>
                                        <w:left w:val="none" w:sz="0" w:space="0" w:color="auto"/>
                                        <w:bottom w:val="none" w:sz="0" w:space="0" w:color="auto"/>
                                        <w:right w:val="none" w:sz="0" w:space="0" w:color="auto"/>
                                      </w:divBdr>
                                    </w:div>
                                  </w:divsChild>
                                </w:div>
                                <w:div w:id="1688284873">
                                  <w:marLeft w:val="0"/>
                                  <w:marRight w:val="0"/>
                                  <w:marTop w:val="0"/>
                                  <w:marBottom w:val="0"/>
                                  <w:divBdr>
                                    <w:top w:val="none" w:sz="0" w:space="0" w:color="auto"/>
                                    <w:left w:val="none" w:sz="0" w:space="0" w:color="auto"/>
                                    <w:bottom w:val="none" w:sz="0" w:space="0" w:color="auto"/>
                                    <w:right w:val="none" w:sz="0" w:space="0" w:color="auto"/>
                                  </w:divBdr>
                                  <w:divsChild>
                                    <w:div w:id="670912927">
                                      <w:marLeft w:val="0"/>
                                      <w:marRight w:val="0"/>
                                      <w:marTop w:val="0"/>
                                      <w:marBottom w:val="0"/>
                                      <w:divBdr>
                                        <w:top w:val="none" w:sz="0" w:space="0" w:color="auto"/>
                                        <w:left w:val="none" w:sz="0" w:space="0" w:color="auto"/>
                                        <w:bottom w:val="none" w:sz="0" w:space="0" w:color="auto"/>
                                        <w:right w:val="none" w:sz="0" w:space="0" w:color="auto"/>
                                      </w:divBdr>
                                    </w:div>
                                  </w:divsChild>
                                </w:div>
                                <w:div w:id="1695382755">
                                  <w:marLeft w:val="0"/>
                                  <w:marRight w:val="0"/>
                                  <w:marTop w:val="0"/>
                                  <w:marBottom w:val="0"/>
                                  <w:divBdr>
                                    <w:top w:val="none" w:sz="0" w:space="0" w:color="auto"/>
                                    <w:left w:val="none" w:sz="0" w:space="0" w:color="auto"/>
                                    <w:bottom w:val="none" w:sz="0" w:space="0" w:color="auto"/>
                                    <w:right w:val="none" w:sz="0" w:space="0" w:color="auto"/>
                                  </w:divBdr>
                                  <w:divsChild>
                                    <w:div w:id="521208318">
                                      <w:marLeft w:val="0"/>
                                      <w:marRight w:val="0"/>
                                      <w:marTop w:val="0"/>
                                      <w:marBottom w:val="0"/>
                                      <w:divBdr>
                                        <w:top w:val="none" w:sz="0" w:space="0" w:color="auto"/>
                                        <w:left w:val="none" w:sz="0" w:space="0" w:color="auto"/>
                                        <w:bottom w:val="none" w:sz="0" w:space="0" w:color="auto"/>
                                        <w:right w:val="none" w:sz="0" w:space="0" w:color="auto"/>
                                      </w:divBdr>
                                    </w:div>
                                  </w:divsChild>
                                </w:div>
                                <w:div w:id="1703480672">
                                  <w:marLeft w:val="0"/>
                                  <w:marRight w:val="0"/>
                                  <w:marTop w:val="0"/>
                                  <w:marBottom w:val="0"/>
                                  <w:divBdr>
                                    <w:top w:val="none" w:sz="0" w:space="0" w:color="auto"/>
                                    <w:left w:val="none" w:sz="0" w:space="0" w:color="auto"/>
                                    <w:bottom w:val="none" w:sz="0" w:space="0" w:color="auto"/>
                                    <w:right w:val="none" w:sz="0" w:space="0" w:color="auto"/>
                                  </w:divBdr>
                                  <w:divsChild>
                                    <w:div w:id="1726174563">
                                      <w:marLeft w:val="0"/>
                                      <w:marRight w:val="0"/>
                                      <w:marTop w:val="0"/>
                                      <w:marBottom w:val="0"/>
                                      <w:divBdr>
                                        <w:top w:val="none" w:sz="0" w:space="0" w:color="auto"/>
                                        <w:left w:val="none" w:sz="0" w:space="0" w:color="auto"/>
                                        <w:bottom w:val="none" w:sz="0" w:space="0" w:color="auto"/>
                                        <w:right w:val="none" w:sz="0" w:space="0" w:color="auto"/>
                                      </w:divBdr>
                                    </w:div>
                                  </w:divsChild>
                                </w:div>
                                <w:div w:id="1726753179">
                                  <w:marLeft w:val="0"/>
                                  <w:marRight w:val="0"/>
                                  <w:marTop w:val="0"/>
                                  <w:marBottom w:val="0"/>
                                  <w:divBdr>
                                    <w:top w:val="none" w:sz="0" w:space="0" w:color="auto"/>
                                    <w:left w:val="none" w:sz="0" w:space="0" w:color="auto"/>
                                    <w:bottom w:val="none" w:sz="0" w:space="0" w:color="auto"/>
                                    <w:right w:val="none" w:sz="0" w:space="0" w:color="auto"/>
                                  </w:divBdr>
                                  <w:divsChild>
                                    <w:div w:id="260258783">
                                      <w:marLeft w:val="0"/>
                                      <w:marRight w:val="0"/>
                                      <w:marTop w:val="0"/>
                                      <w:marBottom w:val="0"/>
                                      <w:divBdr>
                                        <w:top w:val="none" w:sz="0" w:space="0" w:color="auto"/>
                                        <w:left w:val="none" w:sz="0" w:space="0" w:color="auto"/>
                                        <w:bottom w:val="none" w:sz="0" w:space="0" w:color="auto"/>
                                        <w:right w:val="none" w:sz="0" w:space="0" w:color="auto"/>
                                      </w:divBdr>
                                    </w:div>
                                  </w:divsChild>
                                </w:div>
                                <w:div w:id="1733193979">
                                  <w:marLeft w:val="0"/>
                                  <w:marRight w:val="0"/>
                                  <w:marTop w:val="0"/>
                                  <w:marBottom w:val="0"/>
                                  <w:divBdr>
                                    <w:top w:val="none" w:sz="0" w:space="0" w:color="auto"/>
                                    <w:left w:val="none" w:sz="0" w:space="0" w:color="auto"/>
                                    <w:bottom w:val="none" w:sz="0" w:space="0" w:color="auto"/>
                                    <w:right w:val="none" w:sz="0" w:space="0" w:color="auto"/>
                                  </w:divBdr>
                                  <w:divsChild>
                                    <w:div w:id="894656371">
                                      <w:marLeft w:val="0"/>
                                      <w:marRight w:val="0"/>
                                      <w:marTop w:val="0"/>
                                      <w:marBottom w:val="0"/>
                                      <w:divBdr>
                                        <w:top w:val="none" w:sz="0" w:space="0" w:color="auto"/>
                                        <w:left w:val="none" w:sz="0" w:space="0" w:color="auto"/>
                                        <w:bottom w:val="none" w:sz="0" w:space="0" w:color="auto"/>
                                        <w:right w:val="none" w:sz="0" w:space="0" w:color="auto"/>
                                      </w:divBdr>
                                    </w:div>
                                  </w:divsChild>
                                </w:div>
                                <w:div w:id="1741634867">
                                  <w:marLeft w:val="0"/>
                                  <w:marRight w:val="0"/>
                                  <w:marTop w:val="0"/>
                                  <w:marBottom w:val="0"/>
                                  <w:divBdr>
                                    <w:top w:val="none" w:sz="0" w:space="0" w:color="auto"/>
                                    <w:left w:val="none" w:sz="0" w:space="0" w:color="auto"/>
                                    <w:bottom w:val="none" w:sz="0" w:space="0" w:color="auto"/>
                                    <w:right w:val="none" w:sz="0" w:space="0" w:color="auto"/>
                                  </w:divBdr>
                                  <w:divsChild>
                                    <w:div w:id="1236358356">
                                      <w:marLeft w:val="0"/>
                                      <w:marRight w:val="0"/>
                                      <w:marTop w:val="0"/>
                                      <w:marBottom w:val="0"/>
                                      <w:divBdr>
                                        <w:top w:val="none" w:sz="0" w:space="0" w:color="auto"/>
                                        <w:left w:val="none" w:sz="0" w:space="0" w:color="auto"/>
                                        <w:bottom w:val="none" w:sz="0" w:space="0" w:color="auto"/>
                                        <w:right w:val="none" w:sz="0" w:space="0" w:color="auto"/>
                                      </w:divBdr>
                                    </w:div>
                                  </w:divsChild>
                                </w:div>
                                <w:div w:id="1749384792">
                                  <w:marLeft w:val="0"/>
                                  <w:marRight w:val="0"/>
                                  <w:marTop w:val="0"/>
                                  <w:marBottom w:val="0"/>
                                  <w:divBdr>
                                    <w:top w:val="none" w:sz="0" w:space="0" w:color="auto"/>
                                    <w:left w:val="none" w:sz="0" w:space="0" w:color="auto"/>
                                    <w:bottom w:val="none" w:sz="0" w:space="0" w:color="auto"/>
                                    <w:right w:val="none" w:sz="0" w:space="0" w:color="auto"/>
                                  </w:divBdr>
                                  <w:divsChild>
                                    <w:div w:id="1578706742">
                                      <w:marLeft w:val="0"/>
                                      <w:marRight w:val="0"/>
                                      <w:marTop w:val="0"/>
                                      <w:marBottom w:val="0"/>
                                      <w:divBdr>
                                        <w:top w:val="none" w:sz="0" w:space="0" w:color="auto"/>
                                        <w:left w:val="none" w:sz="0" w:space="0" w:color="auto"/>
                                        <w:bottom w:val="none" w:sz="0" w:space="0" w:color="auto"/>
                                        <w:right w:val="none" w:sz="0" w:space="0" w:color="auto"/>
                                      </w:divBdr>
                                    </w:div>
                                  </w:divsChild>
                                </w:div>
                                <w:div w:id="1756585439">
                                  <w:marLeft w:val="0"/>
                                  <w:marRight w:val="0"/>
                                  <w:marTop w:val="0"/>
                                  <w:marBottom w:val="0"/>
                                  <w:divBdr>
                                    <w:top w:val="none" w:sz="0" w:space="0" w:color="auto"/>
                                    <w:left w:val="none" w:sz="0" w:space="0" w:color="auto"/>
                                    <w:bottom w:val="none" w:sz="0" w:space="0" w:color="auto"/>
                                    <w:right w:val="none" w:sz="0" w:space="0" w:color="auto"/>
                                  </w:divBdr>
                                  <w:divsChild>
                                    <w:div w:id="668479741">
                                      <w:marLeft w:val="0"/>
                                      <w:marRight w:val="0"/>
                                      <w:marTop w:val="0"/>
                                      <w:marBottom w:val="0"/>
                                      <w:divBdr>
                                        <w:top w:val="none" w:sz="0" w:space="0" w:color="auto"/>
                                        <w:left w:val="none" w:sz="0" w:space="0" w:color="auto"/>
                                        <w:bottom w:val="none" w:sz="0" w:space="0" w:color="auto"/>
                                        <w:right w:val="none" w:sz="0" w:space="0" w:color="auto"/>
                                      </w:divBdr>
                                    </w:div>
                                  </w:divsChild>
                                </w:div>
                                <w:div w:id="1757247295">
                                  <w:marLeft w:val="0"/>
                                  <w:marRight w:val="0"/>
                                  <w:marTop w:val="0"/>
                                  <w:marBottom w:val="0"/>
                                  <w:divBdr>
                                    <w:top w:val="none" w:sz="0" w:space="0" w:color="auto"/>
                                    <w:left w:val="none" w:sz="0" w:space="0" w:color="auto"/>
                                    <w:bottom w:val="none" w:sz="0" w:space="0" w:color="auto"/>
                                    <w:right w:val="none" w:sz="0" w:space="0" w:color="auto"/>
                                  </w:divBdr>
                                  <w:divsChild>
                                    <w:div w:id="170068732">
                                      <w:marLeft w:val="0"/>
                                      <w:marRight w:val="0"/>
                                      <w:marTop w:val="0"/>
                                      <w:marBottom w:val="0"/>
                                      <w:divBdr>
                                        <w:top w:val="none" w:sz="0" w:space="0" w:color="auto"/>
                                        <w:left w:val="none" w:sz="0" w:space="0" w:color="auto"/>
                                        <w:bottom w:val="none" w:sz="0" w:space="0" w:color="auto"/>
                                        <w:right w:val="none" w:sz="0" w:space="0" w:color="auto"/>
                                      </w:divBdr>
                                    </w:div>
                                  </w:divsChild>
                                </w:div>
                                <w:div w:id="1764033358">
                                  <w:marLeft w:val="0"/>
                                  <w:marRight w:val="0"/>
                                  <w:marTop w:val="0"/>
                                  <w:marBottom w:val="0"/>
                                  <w:divBdr>
                                    <w:top w:val="none" w:sz="0" w:space="0" w:color="auto"/>
                                    <w:left w:val="none" w:sz="0" w:space="0" w:color="auto"/>
                                    <w:bottom w:val="none" w:sz="0" w:space="0" w:color="auto"/>
                                    <w:right w:val="none" w:sz="0" w:space="0" w:color="auto"/>
                                  </w:divBdr>
                                  <w:divsChild>
                                    <w:div w:id="1089280248">
                                      <w:marLeft w:val="0"/>
                                      <w:marRight w:val="0"/>
                                      <w:marTop w:val="0"/>
                                      <w:marBottom w:val="0"/>
                                      <w:divBdr>
                                        <w:top w:val="none" w:sz="0" w:space="0" w:color="auto"/>
                                        <w:left w:val="none" w:sz="0" w:space="0" w:color="auto"/>
                                        <w:bottom w:val="none" w:sz="0" w:space="0" w:color="auto"/>
                                        <w:right w:val="none" w:sz="0" w:space="0" w:color="auto"/>
                                      </w:divBdr>
                                    </w:div>
                                  </w:divsChild>
                                </w:div>
                                <w:div w:id="1775902737">
                                  <w:marLeft w:val="0"/>
                                  <w:marRight w:val="0"/>
                                  <w:marTop w:val="0"/>
                                  <w:marBottom w:val="0"/>
                                  <w:divBdr>
                                    <w:top w:val="none" w:sz="0" w:space="0" w:color="auto"/>
                                    <w:left w:val="none" w:sz="0" w:space="0" w:color="auto"/>
                                    <w:bottom w:val="none" w:sz="0" w:space="0" w:color="auto"/>
                                    <w:right w:val="none" w:sz="0" w:space="0" w:color="auto"/>
                                  </w:divBdr>
                                  <w:divsChild>
                                    <w:div w:id="1650398776">
                                      <w:marLeft w:val="0"/>
                                      <w:marRight w:val="0"/>
                                      <w:marTop w:val="0"/>
                                      <w:marBottom w:val="0"/>
                                      <w:divBdr>
                                        <w:top w:val="none" w:sz="0" w:space="0" w:color="auto"/>
                                        <w:left w:val="none" w:sz="0" w:space="0" w:color="auto"/>
                                        <w:bottom w:val="none" w:sz="0" w:space="0" w:color="auto"/>
                                        <w:right w:val="none" w:sz="0" w:space="0" w:color="auto"/>
                                      </w:divBdr>
                                    </w:div>
                                  </w:divsChild>
                                </w:div>
                                <w:div w:id="1781797517">
                                  <w:marLeft w:val="0"/>
                                  <w:marRight w:val="0"/>
                                  <w:marTop w:val="0"/>
                                  <w:marBottom w:val="0"/>
                                  <w:divBdr>
                                    <w:top w:val="none" w:sz="0" w:space="0" w:color="auto"/>
                                    <w:left w:val="none" w:sz="0" w:space="0" w:color="auto"/>
                                    <w:bottom w:val="none" w:sz="0" w:space="0" w:color="auto"/>
                                    <w:right w:val="none" w:sz="0" w:space="0" w:color="auto"/>
                                  </w:divBdr>
                                  <w:divsChild>
                                    <w:div w:id="793404559">
                                      <w:marLeft w:val="0"/>
                                      <w:marRight w:val="0"/>
                                      <w:marTop w:val="0"/>
                                      <w:marBottom w:val="0"/>
                                      <w:divBdr>
                                        <w:top w:val="none" w:sz="0" w:space="0" w:color="auto"/>
                                        <w:left w:val="none" w:sz="0" w:space="0" w:color="auto"/>
                                        <w:bottom w:val="none" w:sz="0" w:space="0" w:color="auto"/>
                                        <w:right w:val="none" w:sz="0" w:space="0" w:color="auto"/>
                                      </w:divBdr>
                                    </w:div>
                                  </w:divsChild>
                                </w:div>
                                <w:div w:id="1782143105">
                                  <w:marLeft w:val="0"/>
                                  <w:marRight w:val="0"/>
                                  <w:marTop w:val="0"/>
                                  <w:marBottom w:val="0"/>
                                  <w:divBdr>
                                    <w:top w:val="none" w:sz="0" w:space="0" w:color="auto"/>
                                    <w:left w:val="none" w:sz="0" w:space="0" w:color="auto"/>
                                    <w:bottom w:val="none" w:sz="0" w:space="0" w:color="auto"/>
                                    <w:right w:val="none" w:sz="0" w:space="0" w:color="auto"/>
                                  </w:divBdr>
                                  <w:divsChild>
                                    <w:div w:id="1733388378">
                                      <w:marLeft w:val="0"/>
                                      <w:marRight w:val="0"/>
                                      <w:marTop w:val="0"/>
                                      <w:marBottom w:val="0"/>
                                      <w:divBdr>
                                        <w:top w:val="none" w:sz="0" w:space="0" w:color="auto"/>
                                        <w:left w:val="none" w:sz="0" w:space="0" w:color="auto"/>
                                        <w:bottom w:val="none" w:sz="0" w:space="0" w:color="auto"/>
                                        <w:right w:val="none" w:sz="0" w:space="0" w:color="auto"/>
                                      </w:divBdr>
                                    </w:div>
                                  </w:divsChild>
                                </w:div>
                                <w:div w:id="1782721089">
                                  <w:marLeft w:val="0"/>
                                  <w:marRight w:val="0"/>
                                  <w:marTop w:val="0"/>
                                  <w:marBottom w:val="0"/>
                                  <w:divBdr>
                                    <w:top w:val="none" w:sz="0" w:space="0" w:color="auto"/>
                                    <w:left w:val="none" w:sz="0" w:space="0" w:color="auto"/>
                                    <w:bottom w:val="none" w:sz="0" w:space="0" w:color="auto"/>
                                    <w:right w:val="none" w:sz="0" w:space="0" w:color="auto"/>
                                  </w:divBdr>
                                  <w:divsChild>
                                    <w:div w:id="1571227825">
                                      <w:marLeft w:val="0"/>
                                      <w:marRight w:val="0"/>
                                      <w:marTop w:val="0"/>
                                      <w:marBottom w:val="0"/>
                                      <w:divBdr>
                                        <w:top w:val="none" w:sz="0" w:space="0" w:color="auto"/>
                                        <w:left w:val="none" w:sz="0" w:space="0" w:color="auto"/>
                                        <w:bottom w:val="none" w:sz="0" w:space="0" w:color="auto"/>
                                        <w:right w:val="none" w:sz="0" w:space="0" w:color="auto"/>
                                      </w:divBdr>
                                    </w:div>
                                  </w:divsChild>
                                </w:div>
                                <w:div w:id="1787696764">
                                  <w:marLeft w:val="0"/>
                                  <w:marRight w:val="0"/>
                                  <w:marTop w:val="0"/>
                                  <w:marBottom w:val="0"/>
                                  <w:divBdr>
                                    <w:top w:val="none" w:sz="0" w:space="0" w:color="auto"/>
                                    <w:left w:val="none" w:sz="0" w:space="0" w:color="auto"/>
                                    <w:bottom w:val="none" w:sz="0" w:space="0" w:color="auto"/>
                                    <w:right w:val="none" w:sz="0" w:space="0" w:color="auto"/>
                                  </w:divBdr>
                                  <w:divsChild>
                                    <w:div w:id="176311891">
                                      <w:marLeft w:val="0"/>
                                      <w:marRight w:val="0"/>
                                      <w:marTop w:val="0"/>
                                      <w:marBottom w:val="0"/>
                                      <w:divBdr>
                                        <w:top w:val="none" w:sz="0" w:space="0" w:color="auto"/>
                                        <w:left w:val="none" w:sz="0" w:space="0" w:color="auto"/>
                                        <w:bottom w:val="none" w:sz="0" w:space="0" w:color="auto"/>
                                        <w:right w:val="none" w:sz="0" w:space="0" w:color="auto"/>
                                      </w:divBdr>
                                    </w:div>
                                  </w:divsChild>
                                </w:div>
                                <w:div w:id="1793984436">
                                  <w:marLeft w:val="0"/>
                                  <w:marRight w:val="0"/>
                                  <w:marTop w:val="0"/>
                                  <w:marBottom w:val="0"/>
                                  <w:divBdr>
                                    <w:top w:val="none" w:sz="0" w:space="0" w:color="auto"/>
                                    <w:left w:val="none" w:sz="0" w:space="0" w:color="auto"/>
                                    <w:bottom w:val="none" w:sz="0" w:space="0" w:color="auto"/>
                                    <w:right w:val="none" w:sz="0" w:space="0" w:color="auto"/>
                                  </w:divBdr>
                                  <w:divsChild>
                                    <w:div w:id="1088506618">
                                      <w:marLeft w:val="0"/>
                                      <w:marRight w:val="0"/>
                                      <w:marTop w:val="0"/>
                                      <w:marBottom w:val="0"/>
                                      <w:divBdr>
                                        <w:top w:val="none" w:sz="0" w:space="0" w:color="auto"/>
                                        <w:left w:val="none" w:sz="0" w:space="0" w:color="auto"/>
                                        <w:bottom w:val="none" w:sz="0" w:space="0" w:color="auto"/>
                                        <w:right w:val="none" w:sz="0" w:space="0" w:color="auto"/>
                                      </w:divBdr>
                                    </w:div>
                                  </w:divsChild>
                                </w:div>
                                <w:div w:id="1795249465">
                                  <w:marLeft w:val="0"/>
                                  <w:marRight w:val="0"/>
                                  <w:marTop w:val="0"/>
                                  <w:marBottom w:val="0"/>
                                  <w:divBdr>
                                    <w:top w:val="none" w:sz="0" w:space="0" w:color="auto"/>
                                    <w:left w:val="none" w:sz="0" w:space="0" w:color="auto"/>
                                    <w:bottom w:val="none" w:sz="0" w:space="0" w:color="auto"/>
                                    <w:right w:val="none" w:sz="0" w:space="0" w:color="auto"/>
                                  </w:divBdr>
                                  <w:divsChild>
                                    <w:div w:id="1496843510">
                                      <w:marLeft w:val="0"/>
                                      <w:marRight w:val="0"/>
                                      <w:marTop w:val="0"/>
                                      <w:marBottom w:val="0"/>
                                      <w:divBdr>
                                        <w:top w:val="none" w:sz="0" w:space="0" w:color="auto"/>
                                        <w:left w:val="none" w:sz="0" w:space="0" w:color="auto"/>
                                        <w:bottom w:val="none" w:sz="0" w:space="0" w:color="auto"/>
                                        <w:right w:val="none" w:sz="0" w:space="0" w:color="auto"/>
                                      </w:divBdr>
                                    </w:div>
                                  </w:divsChild>
                                </w:div>
                                <w:div w:id="1806047633">
                                  <w:marLeft w:val="0"/>
                                  <w:marRight w:val="0"/>
                                  <w:marTop w:val="0"/>
                                  <w:marBottom w:val="0"/>
                                  <w:divBdr>
                                    <w:top w:val="none" w:sz="0" w:space="0" w:color="auto"/>
                                    <w:left w:val="none" w:sz="0" w:space="0" w:color="auto"/>
                                    <w:bottom w:val="none" w:sz="0" w:space="0" w:color="auto"/>
                                    <w:right w:val="none" w:sz="0" w:space="0" w:color="auto"/>
                                  </w:divBdr>
                                  <w:divsChild>
                                    <w:div w:id="1682732633">
                                      <w:marLeft w:val="0"/>
                                      <w:marRight w:val="0"/>
                                      <w:marTop w:val="0"/>
                                      <w:marBottom w:val="0"/>
                                      <w:divBdr>
                                        <w:top w:val="none" w:sz="0" w:space="0" w:color="auto"/>
                                        <w:left w:val="none" w:sz="0" w:space="0" w:color="auto"/>
                                        <w:bottom w:val="none" w:sz="0" w:space="0" w:color="auto"/>
                                        <w:right w:val="none" w:sz="0" w:space="0" w:color="auto"/>
                                      </w:divBdr>
                                    </w:div>
                                  </w:divsChild>
                                </w:div>
                                <w:div w:id="1810320082">
                                  <w:marLeft w:val="0"/>
                                  <w:marRight w:val="0"/>
                                  <w:marTop w:val="0"/>
                                  <w:marBottom w:val="0"/>
                                  <w:divBdr>
                                    <w:top w:val="none" w:sz="0" w:space="0" w:color="auto"/>
                                    <w:left w:val="none" w:sz="0" w:space="0" w:color="auto"/>
                                    <w:bottom w:val="none" w:sz="0" w:space="0" w:color="auto"/>
                                    <w:right w:val="none" w:sz="0" w:space="0" w:color="auto"/>
                                  </w:divBdr>
                                  <w:divsChild>
                                    <w:div w:id="1454248170">
                                      <w:marLeft w:val="0"/>
                                      <w:marRight w:val="0"/>
                                      <w:marTop w:val="0"/>
                                      <w:marBottom w:val="0"/>
                                      <w:divBdr>
                                        <w:top w:val="none" w:sz="0" w:space="0" w:color="auto"/>
                                        <w:left w:val="none" w:sz="0" w:space="0" w:color="auto"/>
                                        <w:bottom w:val="none" w:sz="0" w:space="0" w:color="auto"/>
                                        <w:right w:val="none" w:sz="0" w:space="0" w:color="auto"/>
                                      </w:divBdr>
                                    </w:div>
                                  </w:divsChild>
                                </w:div>
                                <w:div w:id="1816020153">
                                  <w:marLeft w:val="0"/>
                                  <w:marRight w:val="0"/>
                                  <w:marTop w:val="0"/>
                                  <w:marBottom w:val="0"/>
                                  <w:divBdr>
                                    <w:top w:val="none" w:sz="0" w:space="0" w:color="auto"/>
                                    <w:left w:val="none" w:sz="0" w:space="0" w:color="auto"/>
                                    <w:bottom w:val="none" w:sz="0" w:space="0" w:color="auto"/>
                                    <w:right w:val="none" w:sz="0" w:space="0" w:color="auto"/>
                                  </w:divBdr>
                                  <w:divsChild>
                                    <w:div w:id="232812945">
                                      <w:marLeft w:val="0"/>
                                      <w:marRight w:val="0"/>
                                      <w:marTop w:val="0"/>
                                      <w:marBottom w:val="0"/>
                                      <w:divBdr>
                                        <w:top w:val="none" w:sz="0" w:space="0" w:color="auto"/>
                                        <w:left w:val="none" w:sz="0" w:space="0" w:color="auto"/>
                                        <w:bottom w:val="none" w:sz="0" w:space="0" w:color="auto"/>
                                        <w:right w:val="none" w:sz="0" w:space="0" w:color="auto"/>
                                      </w:divBdr>
                                    </w:div>
                                  </w:divsChild>
                                </w:div>
                                <w:div w:id="1820731682">
                                  <w:marLeft w:val="0"/>
                                  <w:marRight w:val="0"/>
                                  <w:marTop w:val="0"/>
                                  <w:marBottom w:val="0"/>
                                  <w:divBdr>
                                    <w:top w:val="none" w:sz="0" w:space="0" w:color="auto"/>
                                    <w:left w:val="none" w:sz="0" w:space="0" w:color="auto"/>
                                    <w:bottom w:val="none" w:sz="0" w:space="0" w:color="auto"/>
                                    <w:right w:val="none" w:sz="0" w:space="0" w:color="auto"/>
                                  </w:divBdr>
                                  <w:divsChild>
                                    <w:div w:id="1298687289">
                                      <w:marLeft w:val="0"/>
                                      <w:marRight w:val="0"/>
                                      <w:marTop w:val="0"/>
                                      <w:marBottom w:val="0"/>
                                      <w:divBdr>
                                        <w:top w:val="none" w:sz="0" w:space="0" w:color="auto"/>
                                        <w:left w:val="none" w:sz="0" w:space="0" w:color="auto"/>
                                        <w:bottom w:val="none" w:sz="0" w:space="0" w:color="auto"/>
                                        <w:right w:val="none" w:sz="0" w:space="0" w:color="auto"/>
                                      </w:divBdr>
                                    </w:div>
                                  </w:divsChild>
                                </w:div>
                                <w:div w:id="1835143607">
                                  <w:marLeft w:val="0"/>
                                  <w:marRight w:val="0"/>
                                  <w:marTop w:val="0"/>
                                  <w:marBottom w:val="0"/>
                                  <w:divBdr>
                                    <w:top w:val="none" w:sz="0" w:space="0" w:color="auto"/>
                                    <w:left w:val="none" w:sz="0" w:space="0" w:color="auto"/>
                                    <w:bottom w:val="none" w:sz="0" w:space="0" w:color="auto"/>
                                    <w:right w:val="none" w:sz="0" w:space="0" w:color="auto"/>
                                  </w:divBdr>
                                  <w:divsChild>
                                    <w:div w:id="214972593">
                                      <w:marLeft w:val="0"/>
                                      <w:marRight w:val="0"/>
                                      <w:marTop w:val="0"/>
                                      <w:marBottom w:val="0"/>
                                      <w:divBdr>
                                        <w:top w:val="none" w:sz="0" w:space="0" w:color="auto"/>
                                        <w:left w:val="none" w:sz="0" w:space="0" w:color="auto"/>
                                        <w:bottom w:val="none" w:sz="0" w:space="0" w:color="auto"/>
                                        <w:right w:val="none" w:sz="0" w:space="0" w:color="auto"/>
                                      </w:divBdr>
                                    </w:div>
                                  </w:divsChild>
                                </w:div>
                                <w:div w:id="1837575397">
                                  <w:marLeft w:val="0"/>
                                  <w:marRight w:val="0"/>
                                  <w:marTop w:val="0"/>
                                  <w:marBottom w:val="0"/>
                                  <w:divBdr>
                                    <w:top w:val="none" w:sz="0" w:space="0" w:color="auto"/>
                                    <w:left w:val="none" w:sz="0" w:space="0" w:color="auto"/>
                                    <w:bottom w:val="none" w:sz="0" w:space="0" w:color="auto"/>
                                    <w:right w:val="none" w:sz="0" w:space="0" w:color="auto"/>
                                  </w:divBdr>
                                  <w:divsChild>
                                    <w:div w:id="428089162">
                                      <w:marLeft w:val="0"/>
                                      <w:marRight w:val="0"/>
                                      <w:marTop w:val="0"/>
                                      <w:marBottom w:val="0"/>
                                      <w:divBdr>
                                        <w:top w:val="none" w:sz="0" w:space="0" w:color="auto"/>
                                        <w:left w:val="none" w:sz="0" w:space="0" w:color="auto"/>
                                        <w:bottom w:val="none" w:sz="0" w:space="0" w:color="auto"/>
                                        <w:right w:val="none" w:sz="0" w:space="0" w:color="auto"/>
                                      </w:divBdr>
                                    </w:div>
                                  </w:divsChild>
                                </w:div>
                                <w:div w:id="1838033592">
                                  <w:marLeft w:val="0"/>
                                  <w:marRight w:val="0"/>
                                  <w:marTop w:val="0"/>
                                  <w:marBottom w:val="0"/>
                                  <w:divBdr>
                                    <w:top w:val="none" w:sz="0" w:space="0" w:color="auto"/>
                                    <w:left w:val="none" w:sz="0" w:space="0" w:color="auto"/>
                                    <w:bottom w:val="none" w:sz="0" w:space="0" w:color="auto"/>
                                    <w:right w:val="none" w:sz="0" w:space="0" w:color="auto"/>
                                  </w:divBdr>
                                  <w:divsChild>
                                    <w:div w:id="903372352">
                                      <w:marLeft w:val="0"/>
                                      <w:marRight w:val="0"/>
                                      <w:marTop w:val="0"/>
                                      <w:marBottom w:val="0"/>
                                      <w:divBdr>
                                        <w:top w:val="none" w:sz="0" w:space="0" w:color="auto"/>
                                        <w:left w:val="none" w:sz="0" w:space="0" w:color="auto"/>
                                        <w:bottom w:val="none" w:sz="0" w:space="0" w:color="auto"/>
                                        <w:right w:val="none" w:sz="0" w:space="0" w:color="auto"/>
                                      </w:divBdr>
                                    </w:div>
                                  </w:divsChild>
                                </w:div>
                                <w:div w:id="1841120463">
                                  <w:marLeft w:val="0"/>
                                  <w:marRight w:val="0"/>
                                  <w:marTop w:val="0"/>
                                  <w:marBottom w:val="0"/>
                                  <w:divBdr>
                                    <w:top w:val="none" w:sz="0" w:space="0" w:color="auto"/>
                                    <w:left w:val="none" w:sz="0" w:space="0" w:color="auto"/>
                                    <w:bottom w:val="none" w:sz="0" w:space="0" w:color="auto"/>
                                    <w:right w:val="none" w:sz="0" w:space="0" w:color="auto"/>
                                  </w:divBdr>
                                  <w:divsChild>
                                    <w:div w:id="1933314595">
                                      <w:marLeft w:val="0"/>
                                      <w:marRight w:val="0"/>
                                      <w:marTop w:val="0"/>
                                      <w:marBottom w:val="0"/>
                                      <w:divBdr>
                                        <w:top w:val="none" w:sz="0" w:space="0" w:color="auto"/>
                                        <w:left w:val="none" w:sz="0" w:space="0" w:color="auto"/>
                                        <w:bottom w:val="none" w:sz="0" w:space="0" w:color="auto"/>
                                        <w:right w:val="none" w:sz="0" w:space="0" w:color="auto"/>
                                      </w:divBdr>
                                    </w:div>
                                  </w:divsChild>
                                </w:div>
                                <w:div w:id="1848324123">
                                  <w:marLeft w:val="0"/>
                                  <w:marRight w:val="0"/>
                                  <w:marTop w:val="0"/>
                                  <w:marBottom w:val="0"/>
                                  <w:divBdr>
                                    <w:top w:val="none" w:sz="0" w:space="0" w:color="auto"/>
                                    <w:left w:val="none" w:sz="0" w:space="0" w:color="auto"/>
                                    <w:bottom w:val="none" w:sz="0" w:space="0" w:color="auto"/>
                                    <w:right w:val="none" w:sz="0" w:space="0" w:color="auto"/>
                                  </w:divBdr>
                                  <w:divsChild>
                                    <w:div w:id="1930625450">
                                      <w:marLeft w:val="0"/>
                                      <w:marRight w:val="0"/>
                                      <w:marTop w:val="0"/>
                                      <w:marBottom w:val="0"/>
                                      <w:divBdr>
                                        <w:top w:val="none" w:sz="0" w:space="0" w:color="auto"/>
                                        <w:left w:val="none" w:sz="0" w:space="0" w:color="auto"/>
                                        <w:bottom w:val="none" w:sz="0" w:space="0" w:color="auto"/>
                                        <w:right w:val="none" w:sz="0" w:space="0" w:color="auto"/>
                                      </w:divBdr>
                                    </w:div>
                                  </w:divsChild>
                                </w:div>
                                <w:div w:id="1855654658">
                                  <w:marLeft w:val="0"/>
                                  <w:marRight w:val="0"/>
                                  <w:marTop w:val="0"/>
                                  <w:marBottom w:val="0"/>
                                  <w:divBdr>
                                    <w:top w:val="none" w:sz="0" w:space="0" w:color="auto"/>
                                    <w:left w:val="none" w:sz="0" w:space="0" w:color="auto"/>
                                    <w:bottom w:val="none" w:sz="0" w:space="0" w:color="auto"/>
                                    <w:right w:val="none" w:sz="0" w:space="0" w:color="auto"/>
                                  </w:divBdr>
                                  <w:divsChild>
                                    <w:div w:id="1872571998">
                                      <w:marLeft w:val="0"/>
                                      <w:marRight w:val="0"/>
                                      <w:marTop w:val="0"/>
                                      <w:marBottom w:val="0"/>
                                      <w:divBdr>
                                        <w:top w:val="none" w:sz="0" w:space="0" w:color="auto"/>
                                        <w:left w:val="none" w:sz="0" w:space="0" w:color="auto"/>
                                        <w:bottom w:val="none" w:sz="0" w:space="0" w:color="auto"/>
                                        <w:right w:val="none" w:sz="0" w:space="0" w:color="auto"/>
                                      </w:divBdr>
                                    </w:div>
                                  </w:divsChild>
                                </w:div>
                                <w:div w:id="1878204084">
                                  <w:marLeft w:val="0"/>
                                  <w:marRight w:val="0"/>
                                  <w:marTop w:val="0"/>
                                  <w:marBottom w:val="0"/>
                                  <w:divBdr>
                                    <w:top w:val="none" w:sz="0" w:space="0" w:color="auto"/>
                                    <w:left w:val="none" w:sz="0" w:space="0" w:color="auto"/>
                                    <w:bottom w:val="none" w:sz="0" w:space="0" w:color="auto"/>
                                    <w:right w:val="none" w:sz="0" w:space="0" w:color="auto"/>
                                  </w:divBdr>
                                  <w:divsChild>
                                    <w:div w:id="1054499683">
                                      <w:marLeft w:val="0"/>
                                      <w:marRight w:val="0"/>
                                      <w:marTop w:val="0"/>
                                      <w:marBottom w:val="0"/>
                                      <w:divBdr>
                                        <w:top w:val="none" w:sz="0" w:space="0" w:color="auto"/>
                                        <w:left w:val="none" w:sz="0" w:space="0" w:color="auto"/>
                                        <w:bottom w:val="none" w:sz="0" w:space="0" w:color="auto"/>
                                        <w:right w:val="none" w:sz="0" w:space="0" w:color="auto"/>
                                      </w:divBdr>
                                    </w:div>
                                  </w:divsChild>
                                </w:div>
                                <w:div w:id="1916740442">
                                  <w:marLeft w:val="0"/>
                                  <w:marRight w:val="0"/>
                                  <w:marTop w:val="0"/>
                                  <w:marBottom w:val="0"/>
                                  <w:divBdr>
                                    <w:top w:val="none" w:sz="0" w:space="0" w:color="auto"/>
                                    <w:left w:val="none" w:sz="0" w:space="0" w:color="auto"/>
                                    <w:bottom w:val="none" w:sz="0" w:space="0" w:color="auto"/>
                                    <w:right w:val="none" w:sz="0" w:space="0" w:color="auto"/>
                                  </w:divBdr>
                                  <w:divsChild>
                                    <w:div w:id="702169863">
                                      <w:marLeft w:val="0"/>
                                      <w:marRight w:val="0"/>
                                      <w:marTop w:val="0"/>
                                      <w:marBottom w:val="0"/>
                                      <w:divBdr>
                                        <w:top w:val="none" w:sz="0" w:space="0" w:color="auto"/>
                                        <w:left w:val="none" w:sz="0" w:space="0" w:color="auto"/>
                                        <w:bottom w:val="none" w:sz="0" w:space="0" w:color="auto"/>
                                        <w:right w:val="none" w:sz="0" w:space="0" w:color="auto"/>
                                      </w:divBdr>
                                    </w:div>
                                  </w:divsChild>
                                </w:div>
                                <w:div w:id="1921064612">
                                  <w:marLeft w:val="0"/>
                                  <w:marRight w:val="0"/>
                                  <w:marTop w:val="0"/>
                                  <w:marBottom w:val="0"/>
                                  <w:divBdr>
                                    <w:top w:val="none" w:sz="0" w:space="0" w:color="auto"/>
                                    <w:left w:val="none" w:sz="0" w:space="0" w:color="auto"/>
                                    <w:bottom w:val="none" w:sz="0" w:space="0" w:color="auto"/>
                                    <w:right w:val="none" w:sz="0" w:space="0" w:color="auto"/>
                                  </w:divBdr>
                                  <w:divsChild>
                                    <w:div w:id="500198931">
                                      <w:marLeft w:val="0"/>
                                      <w:marRight w:val="0"/>
                                      <w:marTop w:val="0"/>
                                      <w:marBottom w:val="0"/>
                                      <w:divBdr>
                                        <w:top w:val="none" w:sz="0" w:space="0" w:color="auto"/>
                                        <w:left w:val="none" w:sz="0" w:space="0" w:color="auto"/>
                                        <w:bottom w:val="none" w:sz="0" w:space="0" w:color="auto"/>
                                        <w:right w:val="none" w:sz="0" w:space="0" w:color="auto"/>
                                      </w:divBdr>
                                    </w:div>
                                  </w:divsChild>
                                </w:div>
                                <w:div w:id="1921670897">
                                  <w:marLeft w:val="0"/>
                                  <w:marRight w:val="0"/>
                                  <w:marTop w:val="0"/>
                                  <w:marBottom w:val="0"/>
                                  <w:divBdr>
                                    <w:top w:val="none" w:sz="0" w:space="0" w:color="auto"/>
                                    <w:left w:val="none" w:sz="0" w:space="0" w:color="auto"/>
                                    <w:bottom w:val="none" w:sz="0" w:space="0" w:color="auto"/>
                                    <w:right w:val="none" w:sz="0" w:space="0" w:color="auto"/>
                                  </w:divBdr>
                                  <w:divsChild>
                                    <w:div w:id="1374232271">
                                      <w:marLeft w:val="0"/>
                                      <w:marRight w:val="0"/>
                                      <w:marTop w:val="0"/>
                                      <w:marBottom w:val="0"/>
                                      <w:divBdr>
                                        <w:top w:val="none" w:sz="0" w:space="0" w:color="auto"/>
                                        <w:left w:val="none" w:sz="0" w:space="0" w:color="auto"/>
                                        <w:bottom w:val="none" w:sz="0" w:space="0" w:color="auto"/>
                                        <w:right w:val="none" w:sz="0" w:space="0" w:color="auto"/>
                                      </w:divBdr>
                                    </w:div>
                                  </w:divsChild>
                                </w:div>
                                <w:div w:id="1925187188">
                                  <w:marLeft w:val="0"/>
                                  <w:marRight w:val="0"/>
                                  <w:marTop w:val="0"/>
                                  <w:marBottom w:val="0"/>
                                  <w:divBdr>
                                    <w:top w:val="none" w:sz="0" w:space="0" w:color="auto"/>
                                    <w:left w:val="none" w:sz="0" w:space="0" w:color="auto"/>
                                    <w:bottom w:val="none" w:sz="0" w:space="0" w:color="auto"/>
                                    <w:right w:val="none" w:sz="0" w:space="0" w:color="auto"/>
                                  </w:divBdr>
                                  <w:divsChild>
                                    <w:div w:id="1578632275">
                                      <w:marLeft w:val="0"/>
                                      <w:marRight w:val="0"/>
                                      <w:marTop w:val="0"/>
                                      <w:marBottom w:val="0"/>
                                      <w:divBdr>
                                        <w:top w:val="none" w:sz="0" w:space="0" w:color="auto"/>
                                        <w:left w:val="none" w:sz="0" w:space="0" w:color="auto"/>
                                        <w:bottom w:val="none" w:sz="0" w:space="0" w:color="auto"/>
                                        <w:right w:val="none" w:sz="0" w:space="0" w:color="auto"/>
                                      </w:divBdr>
                                    </w:div>
                                  </w:divsChild>
                                </w:div>
                                <w:div w:id="1928997861">
                                  <w:marLeft w:val="0"/>
                                  <w:marRight w:val="0"/>
                                  <w:marTop w:val="0"/>
                                  <w:marBottom w:val="0"/>
                                  <w:divBdr>
                                    <w:top w:val="none" w:sz="0" w:space="0" w:color="auto"/>
                                    <w:left w:val="none" w:sz="0" w:space="0" w:color="auto"/>
                                    <w:bottom w:val="none" w:sz="0" w:space="0" w:color="auto"/>
                                    <w:right w:val="none" w:sz="0" w:space="0" w:color="auto"/>
                                  </w:divBdr>
                                  <w:divsChild>
                                    <w:div w:id="1269704129">
                                      <w:marLeft w:val="0"/>
                                      <w:marRight w:val="0"/>
                                      <w:marTop w:val="0"/>
                                      <w:marBottom w:val="0"/>
                                      <w:divBdr>
                                        <w:top w:val="none" w:sz="0" w:space="0" w:color="auto"/>
                                        <w:left w:val="none" w:sz="0" w:space="0" w:color="auto"/>
                                        <w:bottom w:val="none" w:sz="0" w:space="0" w:color="auto"/>
                                        <w:right w:val="none" w:sz="0" w:space="0" w:color="auto"/>
                                      </w:divBdr>
                                    </w:div>
                                  </w:divsChild>
                                </w:div>
                                <w:div w:id="1933778786">
                                  <w:marLeft w:val="0"/>
                                  <w:marRight w:val="0"/>
                                  <w:marTop w:val="0"/>
                                  <w:marBottom w:val="0"/>
                                  <w:divBdr>
                                    <w:top w:val="none" w:sz="0" w:space="0" w:color="auto"/>
                                    <w:left w:val="none" w:sz="0" w:space="0" w:color="auto"/>
                                    <w:bottom w:val="none" w:sz="0" w:space="0" w:color="auto"/>
                                    <w:right w:val="none" w:sz="0" w:space="0" w:color="auto"/>
                                  </w:divBdr>
                                  <w:divsChild>
                                    <w:div w:id="640496830">
                                      <w:marLeft w:val="0"/>
                                      <w:marRight w:val="0"/>
                                      <w:marTop w:val="0"/>
                                      <w:marBottom w:val="0"/>
                                      <w:divBdr>
                                        <w:top w:val="none" w:sz="0" w:space="0" w:color="auto"/>
                                        <w:left w:val="none" w:sz="0" w:space="0" w:color="auto"/>
                                        <w:bottom w:val="none" w:sz="0" w:space="0" w:color="auto"/>
                                        <w:right w:val="none" w:sz="0" w:space="0" w:color="auto"/>
                                      </w:divBdr>
                                    </w:div>
                                  </w:divsChild>
                                </w:div>
                                <w:div w:id="1934242408">
                                  <w:marLeft w:val="0"/>
                                  <w:marRight w:val="0"/>
                                  <w:marTop w:val="0"/>
                                  <w:marBottom w:val="0"/>
                                  <w:divBdr>
                                    <w:top w:val="none" w:sz="0" w:space="0" w:color="auto"/>
                                    <w:left w:val="none" w:sz="0" w:space="0" w:color="auto"/>
                                    <w:bottom w:val="none" w:sz="0" w:space="0" w:color="auto"/>
                                    <w:right w:val="none" w:sz="0" w:space="0" w:color="auto"/>
                                  </w:divBdr>
                                  <w:divsChild>
                                    <w:div w:id="2024629455">
                                      <w:marLeft w:val="0"/>
                                      <w:marRight w:val="0"/>
                                      <w:marTop w:val="0"/>
                                      <w:marBottom w:val="0"/>
                                      <w:divBdr>
                                        <w:top w:val="none" w:sz="0" w:space="0" w:color="auto"/>
                                        <w:left w:val="none" w:sz="0" w:space="0" w:color="auto"/>
                                        <w:bottom w:val="none" w:sz="0" w:space="0" w:color="auto"/>
                                        <w:right w:val="none" w:sz="0" w:space="0" w:color="auto"/>
                                      </w:divBdr>
                                    </w:div>
                                  </w:divsChild>
                                </w:div>
                                <w:div w:id="1945922357">
                                  <w:marLeft w:val="0"/>
                                  <w:marRight w:val="0"/>
                                  <w:marTop w:val="0"/>
                                  <w:marBottom w:val="0"/>
                                  <w:divBdr>
                                    <w:top w:val="none" w:sz="0" w:space="0" w:color="auto"/>
                                    <w:left w:val="none" w:sz="0" w:space="0" w:color="auto"/>
                                    <w:bottom w:val="none" w:sz="0" w:space="0" w:color="auto"/>
                                    <w:right w:val="none" w:sz="0" w:space="0" w:color="auto"/>
                                  </w:divBdr>
                                  <w:divsChild>
                                    <w:div w:id="2055307059">
                                      <w:marLeft w:val="0"/>
                                      <w:marRight w:val="0"/>
                                      <w:marTop w:val="0"/>
                                      <w:marBottom w:val="0"/>
                                      <w:divBdr>
                                        <w:top w:val="none" w:sz="0" w:space="0" w:color="auto"/>
                                        <w:left w:val="none" w:sz="0" w:space="0" w:color="auto"/>
                                        <w:bottom w:val="none" w:sz="0" w:space="0" w:color="auto"/>
                                        <w:right w:val="none" w:sz="0" w:space="0" w:color="auto"/>
                                      </w:divBdr>
                                    </w:div>
                                  </w:divsChild>
                                </w:div>
                                <w:div w:id="1955792763">
                                  <w:marLeft w:val="0"/>
                                  <w:marRight w:val="0"/>
                                  <w:marTop w:val="0"/>
                                  <w:marBottom w:val="0"/>
                                  <w:divBdr>
                                    <w:top w:val="none" w:sz="0" w:space="0" w:color="auto"/>
                                    <w:left w:val="none" w:sz="0" w:space="0" w:color="auto"/>
                                    <w:bottom w:val="none" w:sz="0" w:space="0" w:color="auto"/>
                                    <w:right w:val="none" w:sz="0" w:space="0" w:color="auto"/>
                                  </w:divBdr>
                                  <w:divsChild>
                                    <w:div w:id="1154026289">
                                      <w:marLeft w:val="0"/>
                                      <w:marRight w:val="0"/>
                                      <w:marTop w:val="0"/>
                                      <w:marBottom w:val="0"/>
                                      <w:divBdr>
                                        <w:top w:val="none" w:sz="0" w:space="0" w:color="auto"/>
                                        <w:left w:val="none" w:sz="0" w:space="0" w:color="auto"/>
                                        <w:bottom w:val="none" w:sz="0" w:space="0" w:color="auto"/>
                                        <w:right w:val="none" w:sz="0" w:space="0" w:color="auto"/>
                                      </w:divBdr>
                                    </w:div>
                                  </w:divsChild>
                                </w:div>
                                <w:div w:id="1962416036">
                                  <w:marLeft w:val="0"/>
                                  <w:marRight w:val="0"/>
                                  <w:marTop w:val="0"/>
                                  <w:marBottom w:val="0"/>
                                  <w:divBdr>
                                    <w:top w:val="none" w:sz="0" w:space="0" w:color="auto"/>
                                    <w:left w:val="none" w:sz="0" w:space="0" w:color="auto"/>
                                    <w:bottom w:val="none" w:sz="0" w:space="0" w:color="auto"/>
                                    <w:right w:val="none" w:sz="0" w:space="0" w:color="auto"/>
                                  </w:divBdr>
                                  <w:divsChild>
                                    <w:div w:id="32124340">
                                      <w:marLeft w:val="0"/>
                                      <w:marRight w:val="0"/>
                                      <w:marTop w:val="0"/>
                                      <w:marBottom w:val="0"/>
                                      <w:divBdr>
                                        <w:top w:val="none" w:sz="0" w:space="0" w:color="auto"/>
                                        <w:left w:val="none" w:sz="0" w:space="0" w:color="auto"/>
                                        <w:bottom w:val="none" w:sz="0" w:space="0" w:color="auto"/>
                                        <w:right w:val="none" w:sz="0" w:space="0" w:color="auto"/>
                                      </w:divBdr>
                                    </w:div>
                                  </w:divsChild>
                                </w:div>
                                <w:div w:id="1968969049">
                                  <w:marLeft w:val="0"/>
                                  <w:marRight w:val="0"/>
                                  <w:marTop w:val="0"/>
                                  <w:marBottom w:val="0"/>
                                  <w:divBdr>
                                    <w:top w:val="none" w:sz="0" w:space="0" w:color="auto"/>
                                    <w:left w:val="none" w:sz="0" w:space="0" w:color="auto"/>
                                    <w:bottom w:val="none" w:sz="0" w:space="0" w:color="auto"/>
                                    <w:right w:val="none" w:sz="0" w:space="0" w:color="auto"/>
                                  </w:divBdr>
                                  <w:divsChild>
                                    <w:div w:id="1321733140">
                                      <w:marLeft w:val="0"/>
                                      <w:marRight w:val="0"/>
                                      <w:marTop w:val="0"/>
                                      <w:marBottom w:val="0"/>
                                      <w:divBdr>
                                        <w:top w:val="none" w:sz="0" w:space="0" w:color="auto"/>
                                        <w:left w:val="none" w:sz="0" w:space="0" w:color="auto"/>
                                        <w:bottom w:val="none" w:sz="0" w:space="0" w:color="auto"/>
                                        <w:right w:val="none" w:sz="0" w:space="0" w:color="auto"/>
                                      </w:divBdr>
                                    </w:div>
                                  </w:divsChild>
                                </w:div>
                                <w:div w:id="1969772007">
                                  <w:marLeft w:val="0"/>
                                  <w:marRight w:val="0"/>
                                  <w:marTop w:val="0"/>
                                  <w:marBottom w:val="0"/>
                                  <w:divBdr>
                                    <w:top w:val="none" w:sz="0" w:space="0" w:color="auto"/>
                                    <w:left w:val="none" w:sz="0" w:space="0" w:color="auto"/>
                                    <w:bottom w:val="none" w:sz="0" w:space="0" w:color="auto"/>
                                    <w:right w:val="none" w:sz="0" w:space="0" w:color="auto"/>
                                  </w:divBdr>
                                  <w:divsChild>
                                    <w:div w:id="963467897">
                                      <w:marLeft w:val="0"/>
                                      <w:marRight w:val="0"/>
                                      <w:marTop w:val="0"/>
                                      <w:marBottom w:val="0"/>
                                      <w:divBdr>
                                        <w:top w:val="none" w:sz="0" w:space="0" w:color="auto"/>
                                        <w:left w:val="none" w:sz="0" w:space="0" w:color="auto"/>
                                        <w:bottom w:val="none" w:sz="0" w:space="0" w:color="auto"/>
                                        <w:right w:val="none" w:sz="0" w:space="0" w:color="auto"/>
                                      </w:divBdr>
                                    </w:div>
                                  </w:divsChild>
                                </w:div>
                                <w:div w:id="1984313039">
                                  <w:marLeft w:val="0"/>
                                  <w:marRight w:val="0"/>
                                  <w:marTop w:val="0"/>
                                  <w:marBottom w:val="0"/>
                                  <w:divBdr>
                                    <w:top w:val="none" w:sz="0" w:space="0" w:color="auto"/>
                                    <w:left w:val="none" w:sz="0" w:space="0" w:color="auto"/>
                                    <w:bottom w:val="none" w:sz="0" w:space="0" w:color="auto"/>
                                    <w:right w:val="none" w:sz="0" w:space="0" w:color="auto"/>
                                  </w:divBdr>
                                  <w:divsChild>
                                    <w:div w:id="1105805329">
                                      <w:marLeft w:val="0"/>
                                      <w:marRight w:val="0"/>
                                      <w:marTop w:val="0"/>
                                      <w:marBottom w:val="0"/>
                                      <w:divBdr>
                                        <w:top w:val="none" w:sz="0" w:space="0" w:color="auto"/>
                                        <w:left w:val="none" w:sz="0" w:space="0" w:color="auto"/>
                                        <w:bottom w:val="none" w:sz="0" w:space="0" w:color="auto"/>
                                        <w:right w:val="none" w:sz="0" w:space="0" w:color="auto"/>
                                      </w:divBdr>
                                    </w:div>
                                  </w:divsChild>
                                </w:div>
                                <w:div w:id="1991785752">
                                  <w:marLeft w:val="0"/>
                                  <w:marRight w:val="0"/>
                                  <w:marTop w:val="0"/>
                                  <w:marBottom w:val="0"/>
                                  <w:divBdr>
                                    <w:top w:val="none" w:sz="0" w:space="0" w:color="auto"/>
                                    <w:left w:val="none" w:sz="0" w:space="0" w:color="auto"/>
                                    <w:bottom w:val="none" w:sz="0" w:space="0" w:color="auto"/>
                                    <w:right w:val="none" w:sz="0" w:space="0" w:color="auto"/>
                                  </w:divBdr>
                                  <w:divsChild>
                                    <w:div w:id="1606156588">
                                      <w:marLeft w:val="0"/>
                                      <w:marRight w:val="0"/>
                                      <w:marTop w:val="0"/>
                                      <w:marBottom w:val="0"/>
                                      <w:divBdr>
                                        <w:top w:val="none" w:sz="0" w:space="0" w:color="auto"/>
                                        <w:left w:val="none" w:sz="0" w:space="0" w:color="auto"/>
                                        <w:bottom w:val="none" w:sz="0" w:space="0" w:color="auto"/>
                                        <w:right w:val="none" w:sz="0" w:space="0" w:color="auto"/>
                                      </w:divBdr>
                                    </w:div>
                                  </w:divsChild>
                                </w:div>
                                <w:div w:id="2018265543">
                                  <w:marLeft w:val="0"/>
                                  <w:marRight w:val="0"/>
                                  <w:marTop w:val="0"/>
                                  <w:marBottom w:val="0"/>
                                  <w:divBdr>
                                    <w:top w:val="none" w:sz="0" w:space="0" w:color="auto"/>
                                    <w:left w:val="none" w:sz="0" w:space="0" w:color="auto"/>
                                    <w:bottom w:val="none" w:sz="0" w:space="0" w:color="auto"/>
                                    <w:right w:val="none" w:sz="0" w:space="0" w:color="auto"/>
                                  </w:divBdr>
                                  <w:divsChild>
                                    <w:div w:id="1840921087">
                                      <w:marLeft w:val="0"/>
                                      <w:marRight w:val="0"/>
                                      <w:marTop w:val="0"/>
                                      <w:marBottom w:val="0"/>
                                      <w:divBdr>
                                        <w:top w:val="none" w:sz="0" w:space="0" w:color="auto"/>
                                        <w:left w:val="none" w:sz="0" w:space="0" w:color="auto"/>
                                        <w:bottom w:val="none" w:sz="0" w:space="0" w:color="auto"/>
                                        <w:right w:val="none" w:sz="0" w:space="0" w:color="auto"/>
                                      </w:divBdr>
                                    </w:div>
                                  </w:divsChild>
                                </w:div>
                                <w:div w:id="2022928557">
                                  <w:marLeft w:val="0"/>
                                  <w:marRight w:val="0"/>
                                  <w:marTop w:val="0"/>
                                  <w:marBottom w:val="0"/>
                                  <w:divBdr>
                                    <w:top w:val="none" w:sz="0" w:space="0" w:color="auto"/>
                                    <w:left w:val="none" w:sz="0" w:space="0" w:color="auto"/>
                                    <w:bottom w:val="none" w:sz="0" w:space="0" w:color="auto"/>
                                    <w:right w:val="none" w:sz="0" w:space="0" w:color="auto"/>
                                  </w:divBdr>
                                  <w:divsChild>
                                    <w:div w:id="2029520055">
                                      <w:marLeft w:val="0"/>
                                      <w:marRight w:val="0"/>
                                      <w:marTop w:val="0"/>
                                      <w:marBottom w:val="0"/>
                                      <w:divBdr>
                                        <w:top w:val="none" w:sz="0" w:space="0" w:color="auto"/>
                                        <w:left w:val="none" w:sz="0" w:space="0" w:color="auto"/>
                                        <w:bottom w:val="none" w:sz="0" w:space="0" w:color="auto"/>
                                        <w:right w:val="none" w:sz="0" w:space="0" w:color="auto"/>
                                      </w:divBdr>
                                    </w:div>
                                  </w:divsChild>
                                </w:div>
                                <w:div w:id="2026396820">
                                  <w:marLeft w:val="0"/>
                                  <w:marRight w:val="0"/>
                                  <w:marTop w:val="0"/>
                                  <w:marBottom w:val="0"/>
                                  <w:divBdr>
                                    <w:top w:val="none" w:sz="0" w:space="0" w:color="auto"/>
                                    <w:left w:val="none" w:sz="0" w:space="0" w:color="auto"/>
                                    <w:bottom w:val="none" w:sz="0" w:space="0" w:color="auto"/>
                                    <w:right w:val="none" w:sz="0" w:space="0" w:color="auto"/>
                                  </w:divBdr>
                                  <w:divsChild>
                                    <w:div w:id="592858651">
                                      <w:marLeft w:val="0"/>
                                      <w:marRight w:val="0"/>
                                      <w:marTop w:val="0"/>
                                      <w:marBottom w:val="0"/>
                                      <w:divBdr>
                                        <w:top w:val="none" w:sz="0" w:space="0" w:color="auto"/>
                                        <w:left w:val="none" w:sz="0" w:space="0" w:color="auto"/>
                                        <w:bottom w:val="none" w:sz="0" w:space="0" w:color="auto"/>
                                        <w:right w:val="none" w:sz="0" w:space="0" w:color="auto"/>
                                      </w:divBdr>
                                    </w:div>
                                  </w:divsChild>
                                </w:div>
                                <w:div w:id="2032031824">
                                  <w:marLeft w:val="0"/>
                                  <w:marRight w:val="0"/>
                                  <w:marTop w:val="0"/>
                                  <w:marBottom w:val="0"/>
                                  <w:divBdr>
                                    <w:top w:val="none" w:sz="0" w:space="0" w:color="auto"/>
                                    <w:left w:val="none" w:sz="0" w:space="0" w:color="auto"/>
                                    <w:bottom w:val="none" w:sz="0" w:space="0" w:color="auto"/>
                                    <w:right w:val="none" w:sz="0" w:space="0" w:color="auto"/>
                                  </w:divBdr>
                                  <w:divsChild>
                                    <w:div w:id="1716349215">
                                      <w:marLeft w:val="0"/>
                                      <w:marRight w:val="0"/>
                                      <w:marTop w:val="0"/>
                                      <w:marBottom w:val="0"/>
                                      <w:divBdr>
                                        <w:top w:val="none" w:sz="0" w:space="0" w:color="auto"/>
                                        <w:left w:val="none" w:sz="0" w:space="0" w:color="auto"/>
                                        <w:bottom w:val="none" w:sz="0" w:space="0" w:color="auto"/>
                                        <w:right w:val="none" w:sz="0" w:space="0" w:color="auto"/>
                                      </w:divBdr>
                                    </w:div>
                                  </w:divsChild>
                                </w:div>
                                <w:div w:id="2033409643">
                                  <w:marLeft w:val="0"/>
                                  <w:marRight w:val="0"/>
                                  <w:marTop w:val="0"/>
                                  <w:marBottom w:val="0"/>
                                  <w:divBdr>
                                    <w:top w:val="none" w:sz="0" w:space="0" w:color="auto"/>
                                    <w:left w:val="none" w:sz="0" w:space="0" w:color="auto"/>
                                    <w:bottom w:val="none" w:sz="0" w:space="0" w:color="auto"/>
                                    <w:right w:val="none" w:sz="0" w:space="0" w:color="auto"/>
                                  </w:divBdr>
                                  <w:divsChild>
                                    <w:div w:id="2055999629">
                                      <w:marLeft w:val="0"/>
                                      <w:marRight w:val="0"/>
                                      <w:marTop w:val="0"/>
                                      <w:marBottom w:val="0"/>
                                      <w:divBdr>
                                        <w:top w:val="none" w:sz="0" w:space="0" w:color="auto"/>
                                        <w:left w:val="none" w:sz="0" w:space="0" w:color="auto"/>
                                        <w:bottom w:val="none" w:sz="0" w:space="0" w:color="auto"/>
                                        <w:right w:val="none" w:sz="0" w:space="0" w:color="auto"/>
                                      </w:divBdr>
                                    </w:div>
                                  </w:divsChild>
                                </w:div>
                                <w:div w:id="2034265576">
                                  <w:marLeft w:val="0"/>
                                  <w:marRight w:val="0"/>
                                  <w:marTop w:val="0"/>
                                  <w:marBottom w:val="0"/>
                                  <w:divBdr>
                                    <w:top w:val="none" w:sz="0" w:space="0" w:color="auto"/>
                                    <w:left w:val="none" w:sz="0" w:space="0" w:color="auto"/>
                                    <w:bottom w:val="none" w:sz="0" w:space="0" w:color="auto"/>
                                    <w:right w:val="none" w:sz="0" w:space="0" w:color="auto"/>
                                  </w:divBdr>
                                  <w:divsChild>
                                    <w:div w:id="2092507585">
                                      <w:marLeft w:val="0"/>
                                      <w:marRight w:val="0"/>
                                      <w:marTop w:val="0"/>
                                      <w:marBottom w:val="0"/>
                                      <w:divBdr>
                                        <w:top w:val="none" w:sz="0" w:space="0" w:color="auto"/>
                                        <w:left w:val="none" w:sz="0" w:space="0" w:color="auto"/>
                                        <w:bottom w:val="none" w:sz="0" w:space="0" w:color="auto"/>
                                        <w:right w:val="none" w:sz="0" w:space="0" w:color="auto"/>
                                      </w:divBdr>
                                    </w:div>
                                  </w:divsChild>
                                </w:div>
                                <w:div w:id="2041859127">
                                  <w:marLeft w:val="0"/>
                                  <w:marRight w:val="0"/>
                                  <w:marTop w:val="0"/>
                                  <w:marBottom w:val="0"/>
                                  <w:divBdr>
                                    <w:top w:val="none" w:sz="0" w:space="0" w:color="auto"/>
                                    <w:left w:val="none" w:sz="0" w:space="0" w:color="auto"/>
                                    <w:bottom w:val="none" w:sz="0" w:space="0" w:color="auto"/>
                                    <w:right w:val="none" w:sz="0" w:space="0" w:color="auto"/>
                                  </w:divBdr>
                                  <w:divsChild>
                                    <w:div w:id="426704989">
                                      <w:marLeft w:val="0"/>
                                      <w:marRight w:val="0"/>
                                      <w:marTop w:val="0"/>
                                      <w:marBottom w:val="0"/>
                                      <w:divBdr>
                                        <w:top w:val="none" w:sz="0" w:space="0" w:color="auto"/>
                                        <w:left w:val="none" w:sz="0" w:space="0" w:color="auto"/>
                                        <w:bottom w:val="none" w:sz="0" w:space="0" w:color="auto"/>
                                        <w:right w:val="none" w:sz="0" w:space="0" w:color="auto"/>
                                      </w:divBdr>
                                    </w:div>
                                  </w:divsChild>
                                </w:div>
                                <w:div w:id="2067412249">
                                  <w:marLeft w:val="0"/>
                                  <w:marRight w:val="0"/>
                                  <w:marTop w:val="0"/>
                                  <w:marBottom w:val="0"/>
                                  <w:divBdr>
                                    <w:top w:val="none" w:sz="0" w:space="0" w:color="auto"/>
                                    <w:left w:val="none" w:sz="0" w:space="0" w:color="auto"/>
                                    <w:bottom w:val="none" w:sz="0" w:space="0" w:color="auto"/>
                                    <w:right w:val="none" w:sz="0" w:space="0" w:color="auto"/>
                                  </w:divBdr>
                                  <w:divsChild>
                                    <w:div w:id="1406413376">
                                      <w:marLeft w:val="0"/>
                                      <w:marRight w:val="0"/>
                                      <w:marTop w:val="0"/>
                                      <w:marBottom w:val="0"/>
                                      <w:divBdr>
                                        <w:top w:val="none" w:sz="0" w:space="0" w:color="auto"/>
                                        <w:left w:val="none" w:sz="0" w:space="0" w:color="auto"/>
                                        <w:bottom w:val="none" w:sz="0" w:space="0" w:color="auto"/>
                                        <w:right w:val="none" w:sz="0" w:space="0" w:color="auto"/>
                                      </w:divBdr>
                                    </w:div>
                                  </w:divsChild>
                                </w:div>
                                <w:div w:id="2067678179">
                                  <w:marLeft w:val="0"/>
                                  <w:marRight w:val="0"/>
                                  <w:marTop w:val="0"/>
                                  <w:marBottom w:val="0"/>
                                  <w:divBdr>
                                    <w:top w:val="none" w:sz="0" w:space="0" w:color="auto"/>
                                    <w:left w:val="none" w:sz="0" w:space="0" w:color="auto"/>
                                    <w:bottom w:val="none" w:sz="0" w:space="0" w:color="auto"/>
                                    <w:right w:val="none" w:sz="0" w:space="0" w:color="auto"/>
                                  </w:divBdr>
                                  <w:divsChild>
                                    <w:div w:id="952396173">
                                      <w:marLeft w:val="0"/>
                                      <w:marRight w:val="0"/>
                                      <w:marTop w:val="0"/>
                                      <w:marBottom w:val="0"/>
                                      <w:divBdr>
                                        <w:top w:val="none" w:sz="0" w:space="0" w:color="auto"/>
                                        <w:left w:val="none" w:sz="0" w:space="0" w:color="auto"/>
                                        <w:bottom w:val="none" w:sz="0" w:space="0" w:color="auto"/>
                                        <w:right w:val="none" w:sz="0" w:space="0" w:color="auto"/>
                                      </w:divBdr>
                                    </w:div>
                                  </w:divsChild>
                                </w:div>
                                <w:div w:id="2070182175">
                                  <w:marLeft w:val="0"/>
                                  <w:marRight w:val="0"/>
                                  <w:marTop w:val="0"/>
                                  <w:marBottom w:val="0"/>
                                  <w:divBdr>
                                    <w:top w:val="none" w:sz="0" w:space="0" w:color="auto"/>
                                    <w:left w:val="none" w:sz="0" w:space="0" w:color="auto"/>
                                    <w:bottom w:val="none" w:sz="0" w:space="0" w:color="auto"/>
                                    <w:right w:val="none" w:sz="0" w:space="0" w:color="auto"/>
                                  </w:divBdr>
                                  <w:divsChild>
                                    <w:div w:id="572466939">
                                      <w:marLeft w:val="0"/>
                                      <w:marRight w:val="0"/>
                                      <w:marTop w:val="0"/>
                                      <w:marBottom w:val="0"/>
                                      <w:divBdr>
                                        <w:top w:val="none" w:sz="0" w:space="0" w:color="auto"/>
                                        <w:left w:val="none" w:sz="0" w:space="0" w:color="auto"/>
                                        <w:bottom w:val="none" w:sz="0" w:space="0" w:color="auto"/>
                                        <w:right w:val="none" w:sz="0" w:space="0" w:color="auto"/>
                                      </w:divBdr>
                                    </w:div>
                                  </w:divsChild>
                                </w:div>
                                <w:div w:id="2077168968">
                                  <w:marLeft w:val="0"/>
                                  <w:marRight w:val="0"/>
                                  <w:marTop w:val="0"/>
                                  <w:marBottom w:val="0"/>
                                  <w:divBdr>
                                    <w:top w:val="none" w:sz="0" w:space="0" w:color="auto"/>
                                    <w:left w:val="none" w:sz="0" w:space="0" w:color="auto"/>
                                    <w:bottom w:val="none" w:sz="0" w:space="0" w:color="auto"/>
                                    <w:right w:val="none" w:sz="0" w:space="0" w:color="auto"/>
                                  </w:divBdr>
                                  <w:divsChild>
                                    <w:div w:id="108745754">
                                      <w:marLeft w:val="0"/>
                                      <w:marRight w:val="0"/>
                                      <w:marTop w:val="0"/>
                                      <w:marBottom w:val="0"/>
                                      <w:divBdr>
                                        <w:top w:val="none" w:sz="0" w:space="0" w:color="auto"/>
                                        <w:left w:val="none" w:sz="0" w:space="0" w:color="auto"/>
                                        <w:bottom w:val="none" w:sz="0" w:space="0" w:color="auto"/>
                                        <w:right w:val="none" w:sz="0" w:space="0" w:color="auto"/>
                                      </w:divBdr>
                                    </w:div>
                                  </w:divsChild>
                                </w:div>
                                <w:div w:id="2083213718">
                                  <w:marLeft w:val="0"/>
                                  <w:marRight w:val="0"/>
                                  <w:marTop w:val="0"/>
                                  <w:marBottom w:val="0"/>
                                  <w:divBdr>
                                    <w:top w:val="none" w:sz="0" w:space="0" w:color="auto"/>
                                    <w:left w:val="none" w:sz="0" w:space="0" w:color="auto"/>
                                    <w:bottom w:val="none" w:sz="0" w:space="0" w:color="auto"/>
                                    <w:right w:val="none" w:sz="0" w:space="0" w:color="auto"/>
                                  </w:divBdr>
                                  <w:divsChild>
                                    <w:div w:id="1107581224">
                                      <w:marLeft w:val="0"/>
                                      <w:marRight w:val="0"/>
                                      <w:marTop w:val="0"/>
                                      <w:marBottom w:val="0"/>
                                      <w:divBdr>
                                        <w:top w:val="none" w:sz="0" w:space="0" w:color="auto"/>
                                        <w:left w:val="none" w:sz="0" w:space="0" w:color="auto"/>
                                        <w:bottom w:val="none" w:sz="0" w:space="0" w:color="auto"/>
                                        <w:right w:val="none" w:sz="0" w:space="0" w:color="auto"/>
                                      </w:divBdr>
                                    </w:div>
                                  </w:divsChild>
                                </w:div>
                                <w:div w:id="2099868383">
                                  <w:marLeft w:val="0"/>
                                  <w:marRight w:val="0"/>
                                  <w:marTop w:val="0"/>
                                  <w:marBottom w:val="0"/>
                                  <w:divBdr>
                                    <w:top w:val="none" w:sz="0" w:space="0" w:color="auto"/>
                                    <w:left w:val="none" w:sz="0" w:space="0" w:color="auto"/>
                                    <w:bottom w:val="none" w:sz="0" w:space="0" w:color="auto"/>
                                    <w:right w:val="none" w:sz="0" w:space="0" w:color="auto"/>
                                  </w:divBdr>
                                  <w:divsChild>
                                    <w:div w:id="1252272084">
                                      <w:marLeft w:val="0"/>
                                      <w:marRight w:val="0"/>
                                      <w:marTop w:val="0"/>
                                      <w:marBottom w:val="0"/>
                                      <w:divBdr>
                                        <w:top w:val="none" w:sz="0" w:space="0" w:color="auto"/>
                                        <w:left w:val="none" w:sz="0" w:space="0" w:color="auto"/>
                                        <w:bottom w:val="none" w:sz="0" w:space="0" w:color="auto"/>
                                        <w:right w:val="none" w:sz="0" w:space="0" w:color="auto"/>
                                      </w:divBdr>
                                    </w:div>
                                  </w:divsChild>
                                </w:div>
                                <w:div w:id="2103186628">
                                  <w:marLeft w:val="0"/>
                                  <w:marRight w:val="0"/>
                                  <w:marTop w:val="0"/>
                                  <w:marBottom w:val="0"/>
                                  <w:divBdr>
                                    <w:top w:val="none" w:sz="0" w:space="0" w:color="auto"/>
                                    <w:left w:val="none" w:sz="0" w:space="0" w:color="auto"/>
                                    <w:bottom w:val="none" w:sz="0" w:space="0" w:color="auto"/>
                                    <w:right w:val="none" w:sz="0" w:space="0" w:color="auto"/>
                                  </w:divBdr>
                                  <w:divsChild>
                                    <w:div w:id="1099832552">
                                      <w:marLeft w:val="0"/>
                                      <w:marRight w:val="0"/>
                                      <w:marTop w:val="0"/>
                                      <w:marBottom w:val="0"/>
                                      <w:divBdr>
                                        <w:top w:val="none" w:sz="0" w:space="0" w:color="auto"/>
                                        <w:left w:val="none" w:sz="0" w:space="0" w:color="auto"/>
                                        <w:bottom w:val="none" w:sz="0" w:space="0" w:color="auto"/>
                                        <w:right w:val="none" w:sz="0" w:space="0" w:color="auto"/>
                                      </w:divBdr>
                                    </w:div>
                                  </w:divsChild>
                                </w:div>
                                <w:div w:id="2114746051">
                                  <w:marLeft w:val="0"/>
                                  <w:marRight w:val="0"/>
                                  <w:marTop w:val="0"/>
                                  <w:marBottom w:val="0"/>
                                  <w:divBdr>
                                    <w:top w:val="none" w:sz="0" w:space="0" w:color="auto"/>
                                    <w:left w:val="none" w:sz="0" w:space="0" w:color="auto"/>
                                    <w:bottom w:val="none" w:sz="0" w:space="0" w:color="auto"/>
                                    <w:right w:val="none" w:sz="0" w:space="0" w:color="auto"/>
                                  </w:divBdr>
                                  <w:divsChild>
                                    <w:div w:id="1577473327">
                                      <w:marLeft w:val="0"/>
                                      <w:marRight w:val="0"/>
                                      <w:marTop w:val="0"/>
                                      <w:marBottom w:val="0"/>
                                      <w:divBdr>
                                        <w:top w:val="none" w:sz="0" w:space="0" w:color="auto"/>
                                        <w:left w:val="none" w:sz="0" w:space="0" w:color="auto"/>
                                        <w:bottom w:val="none" w:sz="0" w:space="0" w:color="auto"/>
                                        <w:right w:val="none" w:sz="0" w:space="0" w:color="auto"/>
                                      </w:divBdr>
                                    </w:div>
                                  </w:divsChild>
                                </w:div>
                                <w:div w:id="2119567523">
                                  <w:marLeft w:val="0"/>
                                  <w:marRight w:val="0"/>
                                  <w:marTop w:val="0"/>
                                  <w:marBottom w:val="0"/>
                                  <w:divBdr>
                                    <w:top w:val="none" w:sz="0" w:space="0" w:color="auto"/>
                                    <w:left w:val="none" w:sz="0" w:space="0" w:color="auto"/>
                                    <w:bottom w:val="none" w:sz="0" w:space="0" w:color="auto"/>
                                    <w:right w:val="none" w:sz="0" w:space="0" w:color="auto"/>
                                  </w:divBdr>
                                  <w:divsChild>
                                    <w:div w:id="842360829">
                                      <w:marLeft w:val="0"/>
                                      <w:marRight w:val="0"/>
                                      <w:marTop w:val="0"/>
                                      <w:marBottom w:val="0"/>
                                      <w:divBdr>
                                        <w:top w:val="none" w:sz="0" w:space="0" w:color="auto"/>
                                        <w:left w:val="none" w:sz="0" w:space="0" w:color="auto"/>
                                        <w:bottom w:val="none" w:sz="0" w:space="0" w:color="auto"/>
                                        <w:right w:val="none" w:sz="0" w:space="0" w:color="auto"/>
                                      </w:divBdr>
                                    </w:div>
                                  </w:divsChild>
                                </w:div>
                                <w:div w:id="2119596242">
                                  <w:marLeft w:val="0"/>
                                  <w:marRight w:val="0"/>
                                  <w:marTop w:val="0"/>
                                  <w:marBottom w:val="0"/>
                                  <w:divBdr>
                                    <w:top w:val="none" w:sz="0" w:space="0" w:color="auto"/>
                                    <w:left w:val="none" w:sz="0" w:space="0" w:color="auto"/>
                                    <w:bottom w:val="none" w:sz="0" w:space="0" w:color="auto"/>
                                    <w:right w:val="none" w:sz="0" w:space="0" w:color="auto"/>
                                  </w:divBdr>
                                  <w:divsChild>
                                    <w:div w:id="1772821756">
                                      <w:marLeft w:val="0"/>
                                      <w:marRight w:val="0"/>
                                      <w:marTop w:val="0"/>
                                      <w:marBottom w:val="0"/>
                                      <w:divBdr>
                                        <w:top w:val="none" w:sz="0" w:space="0" w:color="auto"/>
                                        <w:left w:val="none" w:sz="0" w:space="0" w:color="auto"/>
                                        <w:bottom w:val="none" w:sz="0" w:space="0" w:color="auto"/>
                                        <w:right w:val="none" w:sz="0" w:space="0" w:color="auto"/>
                                      </w:divBdr>
                                    </w:div>
                                  </w:divsChild>
                                </w:div>
                                <w:div w:id="2136949318">
                                  <w:marLeft w:val="0"/>
                                  <w:marRight w:val="0"/>
                                  <w:marTop w:val="0"/>
                                  <w:marBottom w:val="0"/>
                                  <w:divBdr>
                                    <w:top w:val="none" w:sz="0" w:space="0" w:color="auto"/>
                                    <w:left w:val="none" w:sz="0" w:space="0" w:color="auto"/>
                                    <w:bottom w:val="none" w:sz="0" w:space="0" w:color="auto"/>
                                    <w:right w:val="none" w:sz="0" w:space="0" w:color="auto"/>
                                  </w:divBdr>
                                  <w:divsChild>
                                    <w:div w:id="1631780937">
                                      <w:marLeft w:val="0"/>
                                      <w:marRight w:val="0"/>
                                      <w:marTop w:val="0"/>
                                      <w:marBottom w:val="0"/>
                                      <w:divBdr>
                                        <w:top w:val="none" w:sz="0" w:space="0" w:color="auto"/>
                                        <w:left w:val="none" w:sz="0" w:space="0" w:color="auto"/>
                                        <w:bottom w:val="none" w:sz="0" w:space="0" w:color="auto"/>
                                        <w:right w:val="none" w:sz="0" w:space="0" w:color="auto"/>
                                      </w:divBdr>
                                    </w:div>
                                  </w:divsChild>
                                </w:div>
                                <w:div w:id="2139687272">
                                  <w:marLeft w:val="0"/>
                                  <w:marRight w:val="0"/>
                                  <w:marTop w:val="0"/>
                                  <w:marBottom w:val="0"/>
                                  <w:divBdr>
                                    <w:top w:val="none" w:sz="0" w:space="0" w:color="auto"/>
                                    <w:left w:val="none" w:sz="0" w:space="0" w:color="auto"/>
                                    <w:bottom w:val="none" w:sz="0" w:space="0" w:color="auto"/>
                                    <w:right w:val="none" w:sz="0" w:space="0" w:color="auto"/>
                                  </w:divBdr>
                                  <w:divsChild>
                                    <w:div w:id="992484831">
                                      <w:marLeft w:val="0"/>
                                      <w:marRight w:val="0"/>
                                      <w:marTop w:val="0"/>
                                      <w:marBottom w:val="0"/>
                                      <w:divBdr>
                                        <w:top w:val="none" w:sz="0" w:space="0" w:color="auto"/>
                                        <w:left w:val="none" w:sz="0" w:space="0" w:color="auto"/>
                                        <w:bottom w:val="none" w:sz="0" w:space="0" w:color="auto"/>
                                        <w:right w:val="none" w:sz="0" w:space="0" w:color="auto"/>
                                      </w:divBdr>
                                    </w:div>
                                  </w:divsChild>
                                </w:div>
                                <w:div w:id="2141873516">
                                  <w:marLeft w:val="0"/>
                                  <w:marRight w:val="0"/>
                                  <w:marTop w:val="0"/>
                                  <w:marBottom w:val="0"/>
                                  <w:divBdr>
                                    <w:top w:val="none" w:sz="0" w:space="0" w:color="auto"/>
                                    <w:left w:val="none" w:sz="0" w:space="0" w:color="auto"/>
                                    <w:bottom w:val="none" w:sz="0" w:space="0" w:color="auto"/>
                                    <w:right w:val="none" w:sz="0" w:space="0" w:color="auto"/>
                                  </w:divBdr>
                                  <w:divsChild>
                                    <w:div w:id="72503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4478387">
                      <w:marLeft w:val="0"/>
                      <w:marRight w:val="0"/>
                      <w:marTop w:val="0"/>
                      <w:marBottom w:val="0"/>
                      <w:divBdr>
                        <w:top w:val="none" w:sz="0" w:space="0" w:color="auto"/>
                        <w:left w:val="none" w:sz="0" w:space="0" w:color="auto"/>
                        <w:bottom w:val="none" w:sz="0" w:space="0" w:color="auto"/>
                        <w:right w:val="none" w:sz="0" w:space="0" w:color="auto"/>
                      </w:divBdr>
                      <w:divsChild>
                        <w:div w:id="457920760">
                          <w:marLeft w:val="0"/>
                          <w:marRight w:val="0"/>
                          <w:marTop w:val="0"/>
                          <w:marBottom w:val="0"/>
                          <w:divBdr>
                            <w:top w:val="none" w:sz="0" w:space="0" w:color="auto"/>
                            <w:left w:val="none" w:sz="0" w:space="0" w:color="auto"/>
                            <w:bottom w:val="none" w:sz="0" w:space="0" w:color="auto"/>
                            <w:right w:val="none" w:sz="0" w:space="0" w:color="auto"/>
                          </w:divBdr>
                        </w:div>
                        <w:div w:id="458963446">
                          <w:marLeft w:val="0"/>
                          <w:marRight w:val="0"/>
                          <w:marTop w:val="0"/>
                          <w:marBottom w:val="0"/>
                          <w:divBdr>
                            <w:top w:val="none" w:sz="0" w:space="0" w:color="auto"/>
                            <w:left w:val="none" w:sz="0" w:space="0" w:color="auto"/>
                            <w:bottom w:val="none" w:sz="0" w:space="0" w:color="auto"/>
                            <w:right w:val="none" w:sz="0" w:space="0" w:color="auto"/>
                          </w:divBdr>
                        </w:div>
                        <w:div w:id="616764162">
                          <w:marLeft w:val="0"/>
                          <w:marRight w:val="0"/>
                          <w:marTop w:val="0"/>
                          <w:marBottom w:val="0"/>
                          <w:divBdr>
                            <w:top w:val="none" w:sz="0" w:space="0" w:color="auto"/>
                            <w:left w:val="none" w:sz="0" w:space="0" w:color="auto"/>
                            <w:bottom w:val="none" w:sz="0" w:space="0" w:color="auto"/>
                            <w:right w:val="none" w:sz="0" w:space="0" w:color="auto"/>
                          </w:divBdr>
                        </w:div>
                        <w:div w:id="1071582185">
                          <w:marLeft w:val="0"/>
                          <w:marRight w:val="0"/>
                          <w:marTop w:val="0"/>
                          <w:marBottom w:val="0"/>
                          <w:divBdr>
                            <w:top w:val="none" w:sz="0" w:space="0" w:color="auto"/>
                            <w:left w:val="none" w:sz="0" w:space="0" w:color="auto"/>
                            <w:bottom w:val="none" w:sz="0" w:space="0" w:color="auto"/>
                            <w:right w:val="none" w:sz="0" w:space="0" w:color="auto"/>
                          </w:divBdr>
                        </w:div>
                        <w:div w:id="1388331943">
                          <w:marLeft w:val="0"/>
                          <w:marRight w:val="0"/>
                          <w:marTop w:val="0"/>
                          <w:marBottom w:val="0"/>
                          <w:divBdr>
                            <w:top w:val="none" w:sz="0" w:space="0" w:color="auto"/>
                            <w:left w:val="none" w:sz="0" w:space="0" w:color="auto"/>
                            <w:bottom w:val="none" w:sz="0" w:space="0" w:color="auto"/>
                            <w:right w:val="none" w:sz="0" w:space="0" w:color="auto"/>
                          </w:divBdr>
                        </w:div>
                        <w:div w:id="1635675933">
                          <w:marLeft w:val="0"/>
                          <w:marRight w:val="0"/>
                          <w:marTop w:val="0"/>
                          <w:marBottom w:val="0"/>
                          <w:divBdr>
                            <w:top w:val="none" w:sz="0" w:space="0" w:color="auto"/>
                            <w:left w:val="none" w:sz="0" w:space="0" w:color="auto"/>
                            <w:bottom w:val="none" w:sz="0" w:space="0" w:color="auto"/>
                            <w:right w:val="none" w:sz="0" w:space="0" w:color="auto"/>
                          </w:divBdr>
                        </w:div>
                        <w:div w:id="1726249283">
                          <w:marLeft w:val="0"/>
                          <w:marRight w:val="0"/>
                          <w:marTop w:val="0"/>
                          <w:marBottom w:val="0"/>
                          <w:divBdr>
                            <w:top w:val="none" w:sz="0" w:space="0" w:color="auto"/>
                            <w:left w:val="none" w:sz="0" w:space="0" w:color="auto"/>
                            <w:bottom w:val="none" w:sz="0" w:space="0" w:color="auto"/>
                            <w:right w:val="none" w:sz="0" w:space="0" w:color="auto"/>
                          </w:divBdr>
                        </w:div>
                        <w:div w:id="213956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1040064">
      <w:bodyDiv w:val="1"/>
      <w:marLeft w:val="0"/>
      <w:marRight w:val="0"/>
      <w:marTop w:val="0"/>
      <w:marBottom w:val="0"/>
      <w:divBdr>
        <w:top w:val="none" w:sz="0" w:space="0" w:color="auto"/>
        <w:left w:val="none" w:sz="0" w:space="0" w:color="auto"/>
        <w:bottom w:val="none" w:sz="0" w:space="0" w:color="auto"/>
        <w:right w:val="none" w:sz="0" w:space="0" w:color="auto"/>
      </w:divBdr>
    </w:div>
    <w:div w:id="1469205168">
      <w:bodyDiv w:val="1"/>
      <w:marLeft w:val="0"/>
      <w:marRight w:val="0"/>
      <w:marTop w:val="0"/>
      <w:marBottom w:val="0"/>
      <w:divBdr>
        <w:top w:val="none" w:sz="0" w:space="0" w:color="auto"/>
        <w:left w:val="none" w:sz="0" w:space="0" w:color="auto"/>
        <w:bottom w:val="none" w:sz="0" w:space="0" w:color="auto"/>
        <w:right w:val="none" w:sz="0" w:space="0" w:color="auto"/>
      </w:divBdr>
      <w:divsChild>
        <w:div w:id="301351747">
          <w:marLeft w:val="0"/>
          <w:marRight w:val="0"/>
          <w:marTop w:val="0"/>
          <w:marBottom w:val="0"/>
          <w:divBdr>
            <w:top w:val="none" w:sz="0" w:space="0" w:color="auto"/>
            <w:left w:val="none" w:sz="0" w:space="0" w:color="auto"/>
            <w:bottom w:val="none" w:sz="0" w:space="0" w:color="auto"/>
            <w:right w:val="none" w:sz="0" w:space="0" w:color="auto"/>
          </w:divBdr>
          <w:divsChild>
            <w:div w:id="577177758">
              <w:marLeft w:val="0"/>
              <w:marRight w:val="0"/>
              <w:marTop w:val="0"/>
              <w:marBottom w:val="0"/>
              <w:divBdr>
                <w:top w:val="none" w:sz="0" w:space="0" w:color="auto"/>
                <w:left w:val="none" w:sz="0" w:space="0" w:color="auto"/>
                <w:bottom w:val="none" w:sz="0" w:space="0" w:color="auto"/>
                <w:right w:val="none" w:sz="0" w:space="0" w:color="auto"/>
              </w:divBdr>
              <w:divsChild>
                <w:div w:id="63376913">
                  <w:marLeft w:val="0"/>
                  <w:marRight w:val="0"/>
                  <w:marTop w:val="0"/>
                  <w:marBottom w:val="0"/>
                  <w:divBdr>
                    <w:top w:val="none" w:sz="0" w:space="0" w:color="auto"/>
                    <w:left w:val="none" w:sz="0" w:space="0" w:color="auto"/>
                    <w:bottom w:val="none" w:sz="0" w:space="0" w:color="auto"/>
                    <w:right w:val="none" w:sz="0" w:space="0" w:color="auto"/>
                  </w:divBdr>
                  <w:divsChild>
                    <w:div w:id="28918752">
                      <w:marLeft w:val="0"/>
                      <w:marRight w:val="0"/>
                      <w:marTop w:val="0"/>
                      <w:marBottom w:val="0"/>
                      <w:divBdr>
                        <w:top w:val="none" w:sz="0" w:space="0" w:color="auto"/>
                        <w:left w:val="none" w:sz="0" w:space="0" w:color="auto"/>
                        <w:bottom w:val="none" w:sz="0" w:space="0" w:color="auto"/>
                        <w:right w:val="none" w:sz="0" w:space="0" w:color="auto"/>
                      </w:divBdr>
                      <w:divsChild>
                        <w:div w:id="1518889995">
                          <w:marLeft w:val="0"/>
                          <w:marRight w:val="0"/>
                          <w:marTop w:val="0"/>
                          <w:marBottom w:val="0"/>
                          <w:divBdr>
                            <w:top w:val="none" w:sz="0" w:space="0" w:color="auto"/>
                            <w:left w:val="none" w:sz="0" w:space="0" w:color="auto"/>
                            <w:bottom w:val="none" w:sz="0" w:space="0" w:color="auto"/>
                            <w:right w:val="none" w:sz="0" w:space="0" w:color="auto"/>
                          </w:divBdr>
                          <w:divsChild>
                            <w:div w:id="207277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55950">
                      <w:marLeft w:val="0"/>
                      <w:marRight w:val="0"/>
                      <w:marTop w:val="0"/>
                      <w:marBottom w:val="0"/>
                      <w:divBdr>
                        <w:top w:val="none" w:sz="0" w:space="0" w:color="auto"/>
                        <w:left w:val="none" w:sz="0" w:space="0" w:color="auto"/>
                        <w:bottom w:val="none" w:sz="0" w:space="0" w:color="auto"/>
                        <w:right w:val="none" w:sz="0" w:space="0" w:color="auto"/>
                      </w:divBdr>
                    </w:div>
                    <w:div w:id="1132744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954073">
              <w:marLeft w:val="0"/>
              <w:marRight w:val="0"/>
              <w:marTop w:val="0"/>
              <w:marBottom w:val="0"/>
              <w:divBdr>
                <w:top w:val="none" w:sz="0" w:space="0" w:color="auto"/>
                <w:left w:val="none" w:sz="0" w:space="0" w:color="auto"/>
                <w:bottom w:val="none" w:sz="0" w:space="0" w:color="auto"/>
                <w:right w:val="none" w:sz="0" w:space="0" w:color="auto"/>
              </w:divBdr>
              <w:divsChild>
                <w:div w:id="162742225">
                  <w:marLeft w:val="0"/>
                  <w:marRight w:val="0"/>
                  <w:marTop w:val="0"/>
                  <w:marBottom w:val="0"/>
                  <w:divBdr>
                    <w:top w:val="none" w:sz="0" w:space="0" w:color="auto"/>
                    <w:left w:val="none" w:sz="0" w:space="0" w:color="auto"/>
                    <w:bottom w:val="none" w:sz="0" w:space="0" w:color="auto"/>
                    <w:right w:val="none" w:sz="0" w:space="0" w:color="auto"/>
                  </w:divBdr>
                  <w:divsChild>
                    <w:div w:id="297806644">
                      <w:marLeft w:val="0"/>
                      <w:marRight w:val="0"/>
                      <w:marTop w:val="0"/>
                      <w:marBottom w:val="0"/>
                      <w:divBdr>
                        <w:top w:val="none" w:sz="0" w:space="0" w:color="auto"/>
                        <w:left w:val="none" w:sz="0" w:space="0" w:color="auto"/>
                        <w:bottom w:val="none" w:sz="0" w:space="0" w:color="auto"/>
                        <w:right w:val="none" w:sz="0" w:space="0" w:color="auto"/>
                      </w:divBdr>
                      <w:divsChild>
                        <w:div w:id="27146841">
                          <w:marLeft w:val="0"/>
                          <w:marRight w:val="0"/>
                          <w:marTop w:val="0"/>
                          <w:marBottom w:val="0"/>
                          <w:divBdr>
                            <w:top w:val="none" w:sz="0" w:space="0" w:color="auto"/>
                            <w:left w:val="none" w:sz="0" w:space="0" w:color="auto"/>
                            <w:bottom w:val="none" w:sz="0" w:space="0" w:color="auto"/>
                            <w:right w:val="none" w:sz="0" w:space="0" w:color="auto"/>
                          </w:divBdr>
                        </w:div>
                        <w:div w:id="120925812">
                          <w:marLeft w:val="0"/>
                          <w:marRight w:val="0"/>
                          <w:marTop w:val="0"/>
                          <w:marBottom w:val="0"/>
                          <w:divBdr>
                            <w:top w:val="none" w:sz="0" w:space="0" w:color="auto"/>
                            <w:left w:val="none" w:sz="0" w:space="0" w:color="auto"/>
                            <w:bottom w:val="none" w:sz="0" w:space="0" w:color="auto"/>
                            <w:right w:val="none" w:sz="0" w:space="0" w:color="auto"/>
                          </w:divBdr>
                        </w:div>
                        <w:div w:id="130439368">
                          <w:marLeft w:val="0"/>
                          <w:marRight w:val="0"/>
                          <w:marTop w:val="0"/>
                          <w:marBottom w:val="0"/>
                          <w:divBdr>
                            <w:top w:val="none" w:sz="0" w:space="0" w:color="auto"/>
                            <w:left w:val="none" w:sz="0" w:space="0" w:color="auto"/>
                            <w:bottom w:val="none" w:sz="0" w:space="0" w:color="auto"/>
                            <w:right w:val="none" w:sz="0" w:space="0" w:color="auto"/>
                          </w:divBdr>
                        </w:div>
                        <w:div w:id="299919434">
                          <w:marLeft w:val="0"/>
                          <w:marRight w:val="0"/>
                          <w:marTop w:val="0"/>
                          <w:marBottom w:val="0"/>
                          <w:divBdr>
                            <w:top w:val="none" w:sz="0" w:space="0" w:color="auto"/>
                            <w:left w:val="none" w:sz="0" w:space="0" w:color="auto"/>
                            <w:bottom w:val="none" w:sz="0" w:space="0" w:color="auto"/>
                            <w:right w:val="none" w:sz="0" w:space="0" w:color="auto"/>
                          </w:divBdr>
                        </w:div>
                        <w:div w:id="609900779">
                          <w:marLeft w:val="0"/>
                          <w:marRight w:val="0"/>
                          <w:marTop w:val="0"/>
                          <w:marBottom w:val="0"/>
                          <w:divBdr>
                            <w:top w:val="none" w:sz="0" w:space="0" w:color="auto"/>
                            <w:left w:val="none" w:sz="0" w:space="0" w:color="auto"/>
                            <w:bottom w:val="none" w:sz="0" w:space="0" w:color="auto"/>
                            <w:right w:val="none" w:sz="0" w:space="0" w:color="auto"/>
                          </w:divBdr>
                        </w:div>
                        <w:div w:id="1147354677">
                          <w:marLeft w:val="0"/>
                          <w:marRight w:val="0"/>
                          <w:marTop w:val="0"/>
                          <w:marBottom w:val="0"/>
                          <w:divBdr>
                            <w:top w:val="none" w:sz="0" w:space="0" w:color="auto"/>
                            <w:left w:val="none" w:sz="0" w:space="0" w:color="auto"/>
                            <w:bottom w:val="none" w:sz="0" w:space="0" w:color="auto"/>
                            <w:right w:val="none" w:sz="0" w:space="0" w:color="auto"/>
                          </w:divBdr>
                        </w:div>
                        <w:div w:id="1500076147">
                          <w:marLeft w:val="0"/>
                          <w:marRight w:val="0"/>
                          <w:marTop w:val="0"/>
                          <w:marBottom w:val="0"/>
                          <w:divBdr>
                            <w:top w:val="none" w:sz="0" w:space="0" w:color="auto"/>
                            <w:left w:val="none" w:sz="0" w:space="0" w:color="auto"/>
                            <w:bottom w:val="none" w:sz="0" w:space="0" w:color="auto"/>
                            <w:right w:val="none" w:sz="0" w:space="0" w:color="auto"/>
                          </w:divBdr>
                        </w:div>
                        <w:div w:id="2145267970">
                          <w:marLeft w:val="0"/>
                          <w:marRight w:val="0"/>
                          <w:marTop w:val="0"/>
                          <w:marBottom w:val="0"/>
                          <w:divBdr>
                            <w:top w:val="none" w:sz="0" w:space="0" w:color="auto"/>
                            <w:left w:val="none" w:sz="0" w:space="0" w:color="auto"/>
                            <w:bottom w:val="none" w:sz="0" w:space="0" w:color="auto"/>
                            <w:right w:val="none" w:sz="0" w:space="0" w:color="auto"/>
                          </w:divBdr>
                        </w:div>
                      </w:divsChild>
                    </w:div>
                    <w:div w:id="724138667">
                      <w:marLeft w:val="0"/>
                      <w:marRight w:val="0"/>
                      <w:marTop w:val="0"/>
                      <w:marBottom w:val="0"/>
                      <w:divBdr>
                        <w:top w:val="none" w:sz="0" w:space="0" w:color="auto"/>
                        <w:left w:val="none" w:sz="0" w:space="0" w:color="auto"/>
                        <w:bottom w:val="none" w:sz="0" w:space="0" w:color="auto"/>
                        <w:right w:val="none" w:sz="0" w:space="0" w:color="auto"/>
                      </w:divBdr>
                      <w:divsChild>
                        <w:div w:id="124197474">
                          <w:marLeft w:val="0"/>
                          <w:marRight w:val="0"/>
                          <w:marTop w:val="0"/>
                          <w:marBottom w:val="0"/>
                          <w:divBdr>
                            <w:top w:val="none" w:sz="0" w:space="0" w:color="auto"/>
                            <w:left w:val="none" w:sz="0" w:space="0" w:color="auto"/>
                            <w:bottom w:val="none" w:sz="0" w:space="0" w:color="auto"/>
                            <w:right w:val="none" w:sz="0" w:space="0" w:color="auto"/>
                          </w:divBdr>
                          <w:divsChild>
                            <w:div w:id="1926958731">
                              <w:marLeft w:val="0"/>
                              <w:marRight w:val="0"/>
                              <w:marTop w:val="0"/>
                              <w:marBottom w:val="0"/>
                              <w:divBdr>
                                <w:top w:val="none" w:sz="0" w:space="0" w:color="auto"/>
                                <w:left w:val="none" w:sz="0" w:space="0" w:color="auto"/>
                                <w:bottom w:val="none" w:sz="0" w:space="0" w:color="auto"/>
                                <w:right w:val="none" w:sz="0" w:space="0" w:color="auto"/>
                              </w:divBdr>
                              <w:divsChild>
                                <w:div w:id="7489054">
                                  <w:marLeft w:val="0"/>
                                  <w:marRight w:val="0"/>
                                  <w:marTop w:val="0"/>
                                  <w:marBottom w:val="0"/>
                                  <w:divBdr>
                                    <w:top w:val="none" w:sz="0" w:space="0" w:color="auto"/>
                                    <w:left w:val="none" w:sz="0" w:space="0" w:color="auto"/>
                                    <w:bottom w:val="none" w:sz="0" w:space="0" w:color="auto"/>
                                    <w:right w:val="none" w:sz="0" w:space="0" w:color="auto"/>
                                  </w:divBdr>
                                  <w:divsChild>
                                    <w:div w:id="930507627">
                                      <w:marLeft w:val="0"/>
                                      <w:marRight w:val="0"/>
                                      <w:marTop w:val="0"/>
                                      <w:marBottom w:val="0"/>
                                      <w:divBdr>
                                        <w:top w:val="none" w:sz="0" w:space="0" w:color="auto"/>
                                        <w:left w:val="none" w:sz="0" w:space="0" w:color="auto"/>
                                        <w:bottom w:val="none" w:sz="0" w:space="0" w:color="auto"/>
                                        <w:right w:val="none" w:sz="0" w:space="0" w:color="auto"/>
                                      </w:divBdr>
                                    </w:div>
                                  </w:divsChild>
                                </w:div>
                                <w:div w:id="11878008">
                                  <w:marLeft w:val="0"/>
                                  <w:marRight w:val="0"/>
                                  <w:marTop w:val="0"/>
                                  <w:marBottom w:val="0"/>
                                  <w:divBdr>
                                    <w:top w:val="none" w:sz="0" w:space="0" w:color="auto"/>
                                    <w:left w:val="none" w:sz="0" w:space="0" w:color="auto"/>
                                    <w:bottom w:val="none" w:sz="0" w:space="0" w:color="auto"/>
                                    <w:right w:val="none" w:sz="0" w:space="0" w:color="auto"/>
                                  </w:divBdr>
                                  <w:divsChild>
                                    <w:div w:id="1964464067">
                                      <w:marLeft w:val="0"/>
                                      <w:marRight w:val="0"/>
                                      <w:marTop w:val="0"/>
                                      <w:marBottom w:val="0"/>
                                      <w:divBdr>
                                        <w:top w:val="none" w:sz="0" w:space="0" w:color="auto"/>
                                        <w:left w:val="none" w:sz="0" w:space="0" w:color="auto"/>
                                        <w:bottom w:val="none" w:sz="0" w:space="0" w:color="auto"/>
                                        <w:right w:val="none" w:sz="0" w:space="0" w:color="auto"/>
                                      </w:divBdr>
                                    </w:div>
                                  </w:divsChild>
                                </w:div>
                                <w:div w:id="22365103">
                                  <w:marLeft w:val="0"/>
                                  <w:marRight w:val="0"/>
                                  <w:marTop w:val="0"/>
                                  <w:marBottom w:val="0"/>
                                  <w:divBdr>
                                    <w:top w:val="none" w:sz="0" w:space="0" w:color="auto"/>
                                    <w:left w:val="none" w:sz="0" w:space="0" w:color="auto"/>
                                    <w:bottom w:val="none" w:sz="0" w:space="0" w:color="auto"/>
                                    <w:right w:val="none" w:sz="0" w:space="0" w:color="auto"/>
                                  </w:divBdr>
                                  <w:divsChild>
                                    <w:div w:id="1461076439">
                                      <w:marLeft w:val="0"/>
                                      <w:marRight w:val="0"/>
                                      <w:marTop w:val="0"/>
                                      <w:marBottom w:val="0"/>
                                      <w:divBdr>
                                        <w:top w:val="none" w:sz="0" w:space="0" w:color="auto"/>
                                        <w:left w:val="none" w:sz="0" w:space="0" w:color="auto"/>
                                        <w:bottom w:val="none" w:sz="0" w:space="0" w:color="auto"/>
                                        <w:right w:val="none" w:sz="0" w:space="0" w:color="auto"/>
                                      </w:divBdr>
                                    </w:div>
                                  </w:divsChild>
                                </w:div>
                                <w:div w:id="23025980">
                                  <w:marLeft w:val="0"/>
                                  <w:marRight w:val="0"/>
                                  <w:marTop w:val="0"/>
                                  <w:marBottom w:val="0"/>
                                  <w:divBdr>
                                    <w:top w:val="none" w:sz="0" w:space="0" w:color="auto"/>
                                    <w:left w:val="none" w:sz="0" w:space="0" w:color="auto"/>
                                    <w:bottom w:val="none" w:sz="0" w:space="0" w:color="auto"/>
                                    <w:right w:val="none" w:sz="0" w:space="0" w:color="auto"/>
                                  </w:divBdr>
                                  <w:divsChild>
                                    <w:div w:id="560756311">
                                      <w:marLeft w:val="0"/>
                                      <w:marRight w:val="0"/>
                                      <w:marTop w:val="0"/>
                                      <w:marBottom w:val="0"/>
                                      <w:divBdr>
                                        <w:top w:val="none" w:sz="0" w:space="0" w:color="auto"/>
                                        <w:left w:val="none" w:sz="0" w:space="0" w:color="auto"/>
                                        <w:bottom w:val="none" w:sz="0" w:space="0" w:color="auto"/>
                                        <w:right w:val="none" w:sz="0" w:space="0" w:color="auto"/>
                                      </w:divBdr>
                                    </w:div>
                                  </w:divsChild>
                                </w:div>
                                <w:div w:id="28459535">
                                  <w:marLeft w:val="0"/>
                                  <w:marRight w:val="0"/>
                                  <w:marTop w:val="0"/>
                                  <w:marBottom w:val="0"/>
                                  <w:divBdr>
                                    <w:top w:val="none" w:sz="0" w:space="0" w:color="auto"/>
                                    <w:left w:val="none" w:sz="0" w:space="0" w:color="auto"/>
                                    <w:bottom w:val="none" w:sz="0" w:space="0" w:color="auto"/>
                                    <w:right w:val="none" w:sz="0" w:space="0" w:color="auto"/>
                                  </w:divBdr>
                                  <w:divsChild>
                                    <w:div w:id="468255090">
                                      <w:marLeft w:val="0"/>
                                      <w:marRight w:val="0"/>
                                      <w:marTop w:val="0"/>
                                      <w:marBottom w:val="0"/>
                                      <w:divBdr>
                                        <w:top w:val="none" w:sz="0" w:space="0" w:color="auto"/>
                                        <w:left w:val="none" w:sz="0" w:space="0" w:color="auto"/>
                                        <w:bottom w:val="none" w:sz="0" w:space="0" w:color="auto"/>
                                        <w:right w:val="none" w:sz="0" w:space="0" w:color="auto"/>
                                      </w:divBdr>
                                    </w:div>
                                  </w:divsChild>
                                </w:div>
                                <w:div w:id="40178410">
                                  <w:marLeft w:val="0"/>
                                  <w:marRight w:val="0"/>
                                  <w:marTop w:val="0"/>
                                  <w:marBottom w:val="0"/>
                                  <w:divBdr>
                                    <w:top w:val="none" w:sz="0" w:space="0" w:color="auto"/>
                                    <w:left w:val="none" w:sz="0" w:space="0" w:color="auto"/>
                                    <w:bottom w:val="none" w:sz="0" w:space="0" w:color="auto"/>
                                    <w:right w:val="none" w:sz="0" w:space="0" w:color="auto"/>
                                  </w:divBdr>
                                  <w:divsChild>
                                    <w:div w:id="1245072212">
                                      <w:marLeft w:val="0"/>
                                      <w:marRight w:val="0"/>
                                      <w:marTop w:val="0"/>
                                      <w:marBottom w:val="0"/>
                                      <w:divBdr>
                                        <w:top w:val="none" w:sz="0" w:space="0" w:color="auto"/>
                                        <w:left w:val="none" w:sz="0" w:space="0" w:color="auto"/>
                                        <w:bottom w:val="none" w:sz="0" w:space="0" w:color="auto"/>
                                        <w:right w:val="none" w:sz="0" w:space="0" w:color="auto"/>
                                      </w:divBdr>
                                    </w:div>
                                  </w:divsChild>
                                </w:div>
                                <w:div w:id="48966216">
                                  <w:marLeft w:val="0"/>
                                  <w:marRight w:val="0"/>
                                  <w:marTop w:val="0"/>
                                  <w:marBottom w:val="0"/>
                                  <w:divBdr>
                                    <w:top w:val="none" w:sz="0" w:space="0" w:color="auto"/>
                                    <w:left w:val="none" w:sz="0" w:space="0" w:color="auto"/>
                                    <w:bottom w:val="none" w:sz="0" w:space="0" w:color="auto"/>
                                    <w:right w:val="none" w:sz="0" w:space="0" w:color="auto"/>
                                  </w:divBdr>
                                  <w:divsChild>
                                    <w:div w:id="649945602">
                                      <w:marLeft w:val="0"/>
                                      <w:marRight w:val="0"/>
                                      <w:marTop w:val="0"/>
                                      <w:marBottom w:val="0"/>
                                      <w:divBdr>
                                        <w:top w:val="none" w:sz="0" w:space="0" w:color="auto"/>
                                        <w:left w:val="none" w:sz="0" w:space="0" w:color="auto"/>
                                        <w:bottom w:val="none" w:sz="0" w:space="0" w:color="auto"/>
                                        <w:right w:val="none" w:sz="0" w:space="0" w:color="auto"/>
                                      </w:divBdr>
                                    </w:div>
                                  </w:divsChild>
                                </w:div>
                                <w:div w:id="55201675">
                                  <w:marLeft w:val="0"/>
                                  <w:marRight w:val="0"/>
                                  <w:marTop w:val="0"/>
                                  <w:marBottom w:val="0"/>
                                  <w:divBdr>
                                    <w:top w:val="none" w:sz="0" w:space="0" w:color="auto"/>
                                    <w:left w:val="none" w:sz="0" w:space="0" w:color="auto"/>
                                    <w:bottom w:val="none" w:sz="0" w:space="0" w:color="auto"/>
                                    <w:right w:val="none" w:sz="0" w:space="0" w:color="auto"/>
                                  </w:divBdr>
                                  <w:divsChild>
                                    <w:div w:id="473833744">
                                      <w:marLeft w:val="0"/>
                                      <w:marRight w:val="0"/>
                                      <w:marTop w:val="0"/>
                                      <w:marBottom w:val="0"/>
                                      <w:divBdr>
                                        <w:top w:val="none" w:sz="0" w:space="0" w:color="auto"/>
                                        <w:left w:val="none" w:sz="0" w:space="0" w:color="auto"/>
                                        <w:bottom w:val="none" w:sz="0" w:space="0" w:color="auto"/>
                                        <w:right w:val="none" w:sz="0" w:space="0" w:color="auto"/>
                                      </w:divBdr>
                                    </w:div>
                                  </w:divsChild>
                                </w:div>
                                <w:div w:id="59795243">
                                  <w:marLeft w:val="0"/>
                                  <w:marRight w:val="0"/>
                                  <w:marTop w:val="0"/>
                                  <w:marBottom w:val="0"/>
                                  <w:divBdr>
                                    <w:top w:val="none" w:sz="0" w:space="0" w:color="auto"/>
                                    <w:left w:val="none" w:sz="0" w:space="0" w:color="auto"/>
                                    <w:bottom w:val="none" w:sz="0" w:space="0" w:color="auto"/>
                                    <w:right w:val="none" w:sz="0" w:space="0" w:color="auto"/>
                                  </w:divBdr>
                                  <w:divsChild>
                                    <w:div w:id="961620134">
                                      <w:marLeft w:val="0"/>
                                      <w:marRight w:val="0"/>
                                      <w:marTop w:val="0"/>
                                      <w:marBottom w:val="0"/>
                                      <w:divBdr>
                                        <w:top w:val="none" w:sz="0" w:space="0" w:color="auto"/>
                                        <w:left w:val="none" w:sz="0" w:space="0" w:color="auto"/>
                                        <w:bottom w:val="none" w:sz="0" w:space="0" w:color="auto"/>
                                        <w:right w:val="none" w:sz="0" w:space="0" w:color="auto"/>
                                      </w:divBdr>
                                    </w:div>
                                  </w:divsChild>
                                </w:div>
                                <w:div w:id="66417033">
                                  <w:marLeft w:val="0"/>
                                  <w:marRight w:val="0"/>
                                  <w:marTop w:val="0"/>
                                  <w:marBottom w:val="0"/>
                                  <w:divBdr>
                                    <w:top w:val="none" w:sz="0" w:space="0" w:color="auto"/>
                                    <w:left w:val="none" w:sz="0" w:space="0" w:color="auto"/>
                                    <w:bottom w:val="none" w:sz="0" w:space="0" w:color="auto"/>
                                    <w:right w:val="none" w:sz="0" w:space="0" w:color="auto"/>
                                  </w:divBdr>
                                  <w:divsChild>
                                    <w:div w:id="1395814158">
                                      <w:marLeft w:val="0"/>
                                      <w:marRight w:val="0"/>
                                      <w:marTop w:val="0"/>
                                      <w:marBottom w:val="0"/>
                                      <w:divBdr>
                                        <w:top w:val="none" w:sz="0" w:space="0" w:color="auto"/>
                                        <w:left w:val="none" w:sz="0" w:space="0" w:color="auto"/>
                                        <w:bottom w:val="none" w:sz="0" w:space="0" w:color="auto"/>
                                        <w:right w:val="none" w:sz="0" w:space="0" w:color="auto"/>
                                      </w:divBdr>
                                    </w:div>
                                  </w:divsChild>
                                </w:div>
                                <w:div w:id="76369229">
                                  <w:marLeft w:val="0"/>
                                  <w:marRight w:val="0"/>
                                  <w:marTop w:val="0"/>
                                  <w:marBottom w:val="0"/>
                                  <w:divBdr>
                                    <w:top w:val="none" w:sz="0" w:space="0" w:color="auto"/>
                                    <w:left w:val="none" w:sz="0" w:space="0" w:color="auto"/>
                                    <w:bottom w:val="none" w:sz="0" w:space="0" w:color="auto"/>
                                    <w:right w:val="none" w:sz="0" w:space="0" w:color="auto"/>
                                  </w:divBdr>
                                  <w:divsChild>
                                    <w:div w:id="505681108">
                                      <w:marLeft w:val="0"/>
                                      <w:marRight w:val="0"/>
                                      <w:marTop w:val="0"/>
                                      <w:marBottom w:val="0"/>
                                      <w:divBdr>
                                        <w:top w:val="none" w:sz="0" w:space="0" w:color="auto"/>
                                        <w:left w:val="none" w:sz="0" w:space="0" w:color="auto"/>
                                        <w:bottom w:val="none" w:sz="0" w:space="0" w:color="auto"/>
                                        <w:right w:val="none" w:sz="0" w:space="0" w:color="auto"/>
                                      </w:divBdr>
                                    </w:div>
                                  </w:divsChild>
                                </w:div>
                                <w:div w:id="81266781">
                                  <w:marLeft w:val="0"/>
                                  <w:marRight w:val="0"/>
                                  <w:marTop w:val="0"/>
                                  <w:marBottom w:val="0"/>
                                  <w:divBdr>
                                    <w:top w:val="none" w:sz="0" w:space="0" w:color="auto"/>
                                    <w:left w:val="none" w:sz="0" w:space="0" w:color="auto"/>
                                    <w:bottom w:val="none" w:sz="0" w:space="0" w:color="auto"/>
                                    <w:right w:val="none" w:sz="0" w:space="0" w:color="auto"/>
                                  </w:divBdr>
                                  <w:divsChild>
                                    <w:div w:id="1397246244">
                                      <w:marLeft w:val="0"/>
                                      <w:marRight w:val="0"/>
                                      <w:marTop w:val="0"/>
                                      <w:marBottom w:val="0"/>
                                      <w:divBdr>
                                        <w:top w:val="none" w:sz="0" w:space="0" w:color="auto"/>
                                        <w:left w:val="none" w:sz="0" w:space="0" w:color="auto"/>
                                        <w:bottom w:val="none" w:sz="0" w:space="0" w:color="auto"/>
                                        <w:right w:val="none" w:sz="0" w:space="0" w:color="auto"/>
                                      </w:divBdr>
                                    </w:div>
                                  </w:divsChild>
                                </w:div>
                                <w:div w:id="88816929">
                                  <w:marLeft w:val="0"/>
                                  <w:marRight w:val="0"/>
                                  <w:marTop w:val="0"/>
                                  <w:marBottom w:val="0"/>
                                  <w:divBdr>
                                    <w:top w:val="none" w:sz="0" w:space="0" w:color="auto"/>
                                    <w:left w:val="none" w:sz="0" w:space="0" w:color="auto"/>
                                    <w:bottom w:val="none" w:sz="0" w:space="0" w:color="auto"/>
                                    <w:right w:val="none" w:sz="0" w:space="0" w:color="auto"/>
                                  </w:divBdr>
                                  <w:divsChild>
                                    <w:div w:id="2009598783">
                                      <w:marLeft w:val="0"/>
                                      <w:marRight w:val="0"/>
                                      <w:marTop w:val="0"/>
                                      <w:marBottom w:val="0"/>
                                      <w:divBdr>
                                        <w:top w:val="none" w:sz="0" w:space="0" w:color="auto"/>
                                        <w:left w:val="none" w:sz="0" w:space="0" w:color="auto"/>
                                        <w:bottom w:val="none" w:sz="0" w:space="0" w:color="auto"/>
                                        <w:right w:val="none" w:sz="0" w:space="0" w:color="auto"/>
                                      </w:divBdr>
                                    </w:div>
                                  </w:divsChild>
                                </w:div>
                                <w:div w:id="109251252">
                                  <w:marLeft w:val="0"/>
                                  <w:marRight w:val="0"/>
                                  <w:marTop w:val="0"/>
                                  <w:marBottom w:val="0"/>
                                  <w:divBdr>
                                    <w:top w:val="none" w:sz="0" w:space="0" w:color="auto"/>
                                    <w:left w:val="none" w:sz="0" w:space="0" w:color="auto"/>
                                    <w:bottom w:val="none" w:sz="0" w:space="0" w:color="auto"/>
                                    <w:right w:val="none" w:sz="0" w:space="0" w:color="auto"/>
                                  </w:divBdr>
                                  <w:divsChild>
                                    <w:div w:id="758258576">
                                      <w:marLeft w:val="0"/>
                                      <w:marRight w:val="0"/>
                                      <w:marTop w:val="0"/>
                                      <w:marBottom w:val="0"/>
                                      <w:divBdr>
                                        <w:top w:val="none" w:sz="0" w:space="0" w:color="auto"/>
                                        <w:left w:val="none" w:sz="0" w:space="0" w:color="auto"/>
                                        <w:bottom w:val="none" w:sz="0" w:space="0" w:color="auto"/>
                                        <w:right w:val="none" w:sz="0" w:space="0" w:color="auto"/>
                                      </w:divBdr>
                                    </w:div>
                                  </w:divsChild>
                                </w:div>
                                <w:div w:id="109520994">
                                  <w:marLeft w:val="0"/>
                                  <w:marRight w:val="0"/>
                                  <w:marTop w:val="0"/>
                                  <w:marBottom w:val="0"/>
                                  <w:divBdr>
                                    <w:top w:val="none" w:sz="0" w:space="0" w:color="auto"/>
                                    <w:left w:val="none" w:sz="0" w:space="0" w:color="auto"/>
                                    <w:bottom w:val="none" w:sz="0" w:space="0" w:color="auto"/>
                                    <w:right w:val="none" w:sz="0" w:space="0" w:color="auto"/>
                                  </w:divBdr>
                                  <w:divsChild>
                                    <w:div w:id="1932740576">
                                      <w:marLeft w:val="0"/>
                                      <w:marRight w:val="0"/>
                                      <w:marTop w:val="0"/>
                                      <w:marBottom w:val="0"/>
                                      <w:divBdr>
                                        <w:top w:val="none" w:sz="0" w:space="0" w:color="auto"/>
                                        <w:left w:val="none" w:sz="0" w:space="0" w:color="auto"/>
                                        <w:bottom w:val="none" w:sz="0" w:space="0" w:color="auto"/>
                                        <w:right w:val="none" w:sz="0" w:space="0" w:color="auto"/>
                                      </w:divBdr>
                                    </w:div>
                                  </w:divsChild>
                                </w:div>
                                <w:div w:id="110170101">
                                  <w:marLeft w:val="0"/>
                                  <w:marRight w:val="0"/>
                                  <w:marTop w:val="0"/>
                                  <w:marBottom w:val="0"/>
                                  <w:divBdr>
                                    <w:top w:val="none" w:sz="0" w:space="0" w:color="auto"/>
                                    <w:left w:val="none" w:sz="0" w:space="0" w:color="auto"/>
                                    <w:bottom w:val="none" w:sz="0" w:space="0" w:color="auto"/>
                                    <w:right w:val="none" w:sz="0" w:space="0" w:color="auto"/>
                                  </w:divBdr>
                                  <w:divsChild>
                                    <w:div w:id="1411152708">
                                      <w:marLeft w:val="0"/>
                                      <w:marRight w:val="0"/>
                                      <w:marTop w:val="0"/>
                                      <w:marBottom w:val="0"/>
                                      <w:divBdr>
                                        <w:top w:val="none" w:sz="0" w:space="0" w:color="auto"/>
                                        <w:left w:val="none" w:sz="0" w:space="0" w:color="auto"/>
                                        <w:bottom w:val="none" w:sz="0" w:space="0" w:color="auto"/>
                                        <w:right w:val="none" w:sz="0" w:space="0" w:color="auto"/>
                                      </w:divBdr>
                                    </w:div>
                                  </w:divsChild>
                                </w:div>
                                <w:div w:id="122626956">
                                  <w:marLeft w:val="0"/>
                                  <w:marRight w:val="0"/>
                                  <w:marTop w:val="0"/>
                                  <w:marBottom w:val="0"/>
                                  <w:divBdr>
                                    <w:top w:val="none" w:sz="0" w:space="0" w:color="auto"/>
                                    <w:left w:val="none" w:sz="0" w:space="0" w:color="auto"/>
                                    <w:bottom w:val="none" w:sz="0" w:space="0" w:color="auto"/>
                                    <w:right w:val="none" w:sz="0" w:space="0" w:color="auto"/>
                                  </w:divBdr>
                                  <w:divsChild>
                                    <w:div w:id="235553613">
                                      <w:marLeft w:val="0"/>
                                      <w:marRight w:val="0"/>
                                      <w:marTop w:val="0"/>
                                      <w:marBottom w:val="0"/>
                                      <w:divBdr>
                                        <w:top w:val="none" w:sz="0" w:space="0" w:color="auto"/>
                                        <w:left w:val="none" w:sz="0" w:space="0" w:color="auto"/>
                                        <w:bottom w:val="none" w:sz="0" w:space="0" w:color="auto"/>
                                        <w:right w:val="none" w:sz="0" w:space="0" w:color="auto"/>
                                      </w:divBdr>
                                    </w:div>
                                  </w:divsChild>
                                </w:div>
                                <w:div w:id="126435631">
                                  <w:marLeft w:val="0"/>
                                  <w:marRight w:val="0"/>
                                  <w:marTop w:val="0"/>
                                  <w:marBottom w:val="0"/>
                                  <w:divBdr>
                                    <w:top w:val="none" w:sz="0" w:space="0" w:color="auto"/>
                                    <w:left w:val="none" w:sz="0" w:space="0" w:color="auto"/>
                                    <w:bottom w:val="none" w:sz="0" w:space="0" w:color="auto"/>
                                    <w:right w:val="none" w:sz="0" w:space="0" w:color="auto"/>
                                  </w:divBdr>
                                  <w:divsChild>
                                    <w:div w:id="2035811498">
                                      <w:marLeft w:val="0"/>
                                      <w:marRight w:val="0"/>
                                      <w:marTop w:val="0"/>
                                      <w:marBottom w:val="0"/>
                                      <w:divBdr>
                                        <w:top w:val="none" w:sz="0" w:space="0" w:color="auto"/>
                                        <w:left w:val="none" w:sz="0" w:space="0" w:color="auto"/>
                                        <w:bottom w:val="none" w:sz="0" w:space="0" w:color="auto"/>
                                        <w:right w:val="none" w:sz="0" w:space="0" w:color="auto"/>
                                      </w:divBdr>
                                    </w:div>
                                  </w:divsChild>
                                </w:div>
                                <w:div w:id="152382450">
                                  <w:marLeft w:val="0"/>
                                  <w:marRight w:val="0"/>
                                  <w:marTop w:val="0"/>
                                  <w:marBottom w:val="0"/>
                                  <w:divBdr>
                                    <w:top w:val="none" w:sz="0" w:space="0" w:color="auto"/>
                                    <w:left w:val="none" w:sz="0" w:space="0" w:color="auto"/>
                                    <w:bottom w:val="none" w:sz="0" w:space="0" w:color="auto"/>
                                    <w:right w:val="none" w:sz="0" w:space="0" w:color="auto"/>
                                  </w:divBdr>
                                  <w:divsChild>
                                    <w:div w:id="2097290205">
                                      <w:marLeft w:val="0"/>
                                      <w:marRight w:val="0"/>
                                      <w:marTop w:val="0"/>
                                      <w:marBottom w:val="0"/>
                                      <w:divBdr>
                                        <w:top w:val="none" w:sz="0" w:space="0" w:color="auto"/>
                                        <w:left w:val="none" w:sz="0" w:space="0" w:color="auto"/>
                                        <w:bottom w:val="none" w:sz="0" w:space="0" w:color="auto"/>
                                        <w:right w:val="none" w:sz="0" w:space="0" w:color="auto"/>
                                      </w:divBdr>
                                    </w:div>
                                  </w:divsChild>
                                </w:div>
                                <w:div w:id="155154444">
                                  <w:marLeft w:val="0"/>
                                  <w:marRight w:val="0"/>
                                  <w:marTop w:val="0"/>
                                  <w:marBottom w:val="0"/>
                                  <w:divBdr>
                                    <w:top w:val="none" w:sz="0" w:space="0" w:color="auto"/>
                                    <w:left w:val="none" w:sz="0" w:space="0" w:color="auto"/>
                                    <w:bottom w:val="none" w:sz="0" w:space="0" w:color="auto"/>
                                    <w:right w:val="none" w:sz="0" w:space="0" w:color="auto"/>
                                  </w:divBdr>
                                  <w:divsChild>
                                    <w:div w:id="364910811">
                                      <w:marLeft w:val="0"/>
                                      <w:marRight w:val="0"/>
                                      <w:marTop w:val="0"/>
                                      <w:marBottom w:val="0"/>
                                      <w:divBdr>
                                        <w:top w:val="none" w:sz="0" w:space="0" w:color="auto"/>
                                        <w:left w:val="none" w:sz="0" w:space="0" w:color="auto"/>
                                        <w:bottom w:val="none" w:sz="0" w:space="0" w:color="auto"/>
                                        <w:right w:val="none" w:sz="0" w:space="0" w:color="auto"/>
                                      </w:divBdr>
                                    </w:div>
                                  </w:divsChild>
                                </w:div>
                                <w:div w:id="176189227">
                                  <w:marLeft w:val="0"/>
                                  <w:marRight w:val="0"/>
                                  <w:marTop w:val="0"/>
                                  <w:marBottom w:val="0"/>
                                  <w:divBdr>
                                    <w:top w:val="none" w:sz="0" w:space="0" w:color="auto"/>
                                    <w:left w:val="none" w:sz="0" w:space="0" w:color="auto"/>
                                    <w:bottom w:val="none" w:sz="0" w:space="0" w:color="auto"/>
                                    <w:right w:val="none" w:sz="0" w:space="0" w:color="auto"/>
                                  </w:divBdr>
                                  <w:divsChild>
                                    <w:div w:id="621808644">
                                      <w:marLeft w:val="0"/>
                                      <w:marRight w:val="0"/>
                                      <w:marTop w:val="0"/>
                                      <w:marBottom w:val="0"/>
                                      <w:divBdr>
                                        <w:top w:val="none" w:sz="0" w:space="0" w:color="auto"/>
                                        <w:left w:val="none" w:sz="0" w:space="0" w:color="auto"/>
                                        <w:bottom w:val="none" w:sz="0" w:space="0" w:color="auto"/>
                                        <w:right w:val="none" w:sz="0" w:space="0" w:color="auto"/>
                                      </w:divBdr>
                                    </w:div>
                                  </w:divsChild>
                                </w:div>
                                <w:div w:id="190144803">
                                  <w:marLeft w:val="0"/>
                                  <w:marRight w:val="0"/>
                                  <w:marTop w:val="0"/>
                                  <w:marBottom w:val="0"/>
                                  <w:divBdr>
                                    <w:top w:val="none" w:sz="0" w:space="0" w:color="auto"/>
                                    <w:left w:val="none" w:sz="0" w:space="0" w:color="auto"/>
                                    <w:bottom w:val="none" w:sz="0" w:space="0" w:color="auto"/>
                                    <w:right w:val="none" w:sz="0" w:space="0" w:color="auto"/>
                                  </w:divBdr>
                                  <w:divsChild>
                                    <w:div w:id="741635788">
                                      <w:marLeft w:val="0"/>
                                      <w:marRight w:val="0"/>
                                      <w:marTop w:val="0"/>
                                      <w:marBottom w:val="0"/>
                                      <w:divBdr>
                                        <w:top w:val="none" w:sz="0" w:space="0" w:color="auto"/>
                                        <w:left w:val="none" w:sz="0" w:space="0" w:color="auto"/>
                                        <w:bottom w:val="none" w:sz="0" w:space="0" w:color="auto"/>
                                        <w:right w:val="none" w:sz="0" w:space="0" w:color="auto"/>
                                      </w:divBdr>
                                    </w:div>
                                  </w:divsChild>
                                </w:div>
                                <w:div w:id="192426819">
                                  <w:marLeft w:val="0"/>
                                  <w:marRight w:val="0"/>
                                  <w:marTop w:val="0"/>
                                  <w:marBottom w:val="0"/>
                                  <w:divBdr>
                                    <w:top w:val="none" w:sz="0" w:space="0" w:color="auto"/>
                                    <w:left w:val="none" w:sz="0" w:space="0" w:color="auto"/>
                                    <w:bottom w:val="none" w:sz="0" w:space="0" w:color="auto"/>
                                    <w:right w:val="none" w:sz="0" w:space="0" w:color="auto"/>
                                  </w:divBdr>
                                  <w:divsChild>
                                    <w:div w:id="83184152">
                                      <w:marLeft w:val="0"/>
                                      <w:marRight w:val="0"/>
                                      <w:marTop w:val="0"/>
                                      <w:marBottom w:val="0"/>
                                      <w:divBdr>
                                        <w:top w:val="none" w:sz="0" w:space="0" w:color="auto"/>
                                        <w:left w:val="none" w:sz="0" w:space="0" w:color="auto"/>
                                        <w:bottom w:val="none" w:sz="0" w:space="0" w:color="auto"/>
                                        <w:right w:val="none" w:sz="0" w:space="0" w:color="auto"/>
                                      </w:divBdr>
                                    </w:div>
                                  </w:divsChild>
                                </w:div>
                                <w:div w:id="204752444">
                                  <w:marLeft w:val="0"/>
                                  <w:marRight w:val="0"/>
                                  <w:marTop w:val="0"/>
                                  <w:marBottom w:val="0"/>
                                  <w:divBdr>
                                    <w:top w:val="none" w:sz="0" w:space="0" w:color="auto"/>
                                    <w:left w:val="none" w:sz="0" w:space="0" w:color="auto"/>
                                    <w:bottom w:val="none" w:sz="0" w:space="0" w:color="auto"/>
                                    <w:right w:val="none" w:sz="0" w:space="0" w:color="auto"/>
                                  </w:divBdr>
                                  <w:divsChild>
                                    <w:div w:id="1392734927">
                                      <w:marLeft w:val="0"/>
                                      <w:marRight w:val="0"/>
                                      <w:marTop w:val="0"/>
                                      <w:marBottom w:val="0"/>
                                      <w:divBdr>
                                        <w:top w:val="none" w:sz="0" w:space="0" w:color="auto"/>
                                        <w:left w:val="none" w:sz="0" w:space="0" w:color="auto"/>
                                        <w:bottom w:val="none" w:sz="0" w:space="0" w:color="auto"/>
                                        <w:right w:val="none" w:sz="0" w:space="0" w:color="auto"/>
                                      </w:divBdr>
                                    </w:div>
                                  </w:divsChild>
                                </w:div>
                                <w:div w:id="205987973">
                                  <w:marLeft w:val="0"/>
                                  <w:marRight w:val="0"/>
                                  <w:marTop w:val="0"/>
                                  <w:marBottom w:val="0"/>
                                  <w:divBdr>
                                    <w:top w:val="none" w:sz="0" w:space="0" w:color="auto"/>
                                    <w:left w:val="none" w:sz="0" w:space="0" w:color="auto"/>
                                    <w:bottom w:val="none" w:sz="0" w:space="0" w:color="auto"/>
                                    <w:right w:val="none" w:sz="0" w:space="0" w:color="auto"/>
                                  </w:divBdr>
                                  <w:divsChild>
                                    <w:div w:id="836846257">
                                      <w:marLeft w:val="0"/>
                                      <w:marRight w:val="0"/>
                                      <w:marTop w:val="0"/>
                                      <w:marBottom w:val="0"/>
                                      <w:divBdr>
                                        <w:top w:val="none" w:sz="0" w:space="0" w:color="auto"/>
                                        <w:left w:val="none" w:sz="0" w:space="0" w:color="auto"/>
                                        <w:bottom w:val="none" w:sz="0" w:space="0" w:color="auto"/>
                                        <w:right w:val="none" w:sz="0" w:space="0" w:color="auto"/>
                                      </w:divBdr>
                                    </w:div>
                                  </w:divsChild>
                                </w:div>
                                <w:div w:id="206261087">
                                  <w:marLeft w:val="0"/>
                                  <w:marRight w:val="0"/>
                                  <w:marTop w:val="0"/>
                                  <w:marBottom w:val="0"/>
                                  <w:divBdr>
                                    <w:top w:val="none" w:sz="0" w:space="0" w:color="auto"/>
                                    <w:left w:val="none" w:sz="0" w:space="0" w:color="auto"/>
                                    <w:bottom w:val="none" w:sz="0" w:space="0" w:color="auto"/>
                                    <w:right w:val="none" w:sz="0" w:space="0" w:color="auto"/>
                                  </w:divBdr>
                                  <w:divsChild>
                                    <w:div w:id="779879761">
                                      <w:marLeft w:val="0"/>
                                      <w:marRight w:val="0"/>
                                      <w:marTop w:val="0"/>
                                      <w:marBottom w:val="0"/>
                                      <w:divBdr>
                                        <w:top w:val="none" w:sz="0" w:space="0" w:color="auto"/>
                                        <w:left w:val="none" w:sz="0" w:space="0" w:color="auto"/>
                                        <w:bottom w:val="none" w:sz="0" w:space="0" w:color="auto"/>
                                        <w:right w:val="none" w:sz="0" w:space="0" w:color="auto"/>
                                      </w:divBdr>
                                    </w:div>
                                  </w:divsChild>
                                </w:div>
                                <w:div w:id="210196040">
                                  <w:marLeft w:val="0"/>
                                  <w:marRight w:val="0"/>
                                  <w:marTop w:val="0"/>
                                  <w:marBottom w:val="0"/>
                                  <w:divBdr>
                                    <w:top w:val="none" w:sz="0" w:space="0" w:color="auto"/>
                                    <w:left w:val="none" w:sz="0" w:space="0" w:color="auto"/>
                                    <w:bottom w:val="none" w:sz="0" w:space="0" w:color="auto"/>
                                    <w:right w:val="none" w:sz="0" w:space="0" w:color="auto"/>
                                  </w:divBdr>
                                  <w:divsChild>
                                    <w:div w:id="1417438826">
                                      <w:marLeft w:val="0"/>
                                      <w:marRight w:val="0"/>
                                      <w:marTop w:val="0"/>
                                      <w:marBottom w:val="0"/>
                                      <w:divBdr>
                                        <w:top w:val="none" w:sz="0" w:space="0" w:color="auto"/>
                                        <w:left w:val="none" w:sz="0" w:space="0" w:color="auto"/>
                                        <w:bottom w:val="none" w:sz="0" w:space="0" w:color="auto"/>
                                        <w:right w:val="none" w:sz="0" w:space="0" w:color="auto"/>
                                      </w:divBdr>
                                    </w:div>
                                  </w:divsChild>
                                </w:div>
                                <w:div w:id="210650784">
                                  <w:marLeft w:val="0"/>
                                  <w:marRight w:val="0"/>
                                  <w:marTop w:val="0"/>
                                  <w:marBottom w:val="0"/>
                                  <w:divBdr>
                                    <w:top w:val="none" w:sz="0" w:space="0" w:color="auto"/>
                                    <w:left w:val="none" w:sz="0" w:space="0" w:color="auto"/>
                                    <w:bottom w:val="none" w:sz="0" w:space="0" w:color="auto"/>
                                    <w:right w:val="none" w:sz="0" w:space="0" w:color="auto"/>
                                  </w:divBdr>
                                  <w:divsChild>
                                    <w:div w:id="786965917">
                                      <w:marLeft w:val="0"/>
                                      <w:marRight w:val="0"/>
                                      <w:marTop w:val="0"/>
                                      <w:marBottom w:val="0"/>
                                      <w:divBdr>
                                        <w:top w:val="none" w:sz="0" w:space="0" w:color="auto"/>
                                        <w:left w:val="none" w:sz="0" w:space="0" w:color="auto"/>
                                        <w:bottom w:val="none" w:sz="0" w:space="0" w:color="auto"/>
                                        <w:right w:val="none" w:sz="0" w:space="0" w:color="auto"/>
                                      </w:divBdr>
                                    </w:div>
                                  </w:divsChild>
                                </w:div>
                                <w:div w:id="211967890">
                                  <w:marLeft w:val="0"/>
                                  <w:marRight w:val="0"/>
                                  <w:marTop w:val="0"/>
                                  <w:marBottom w:val="0"/>
                                  <w:divBdr>
                                    <w:top w:val="none" w:sz="0" w:space="0" w:color="auto"/>
                                    <w:left w:val="none" w:sz="0" w:space="0" w:color="auto"/>
                                    <w:bottom w:val="none" w:sz="0" w:space="0" w:color="auto"/>
                                    <w:right w:val="none" w:sz="0" w:space="0" w:color="auto"/>
                                  </w:divBdr>
                                  <w:divsChild>
                                    <w:div w:id="1366832375">
                                      <w:marLeft w:val="0"/>
                                      <w:marRight w:val="0"/>
                                      <w:marTop w:val="0"/>
                                      <w:marBottom w:val="0"/>
                                      <w:divBdr>
                                        <w:top w:val="none" w:sz="0" w:space="0" w:color="auto"/>
                                        <w:left w:val="none" w:sz="0" w:space="0" w:color="auto"/>
                                        <w:bottom w:val="none" w:sz="0" w:space="0" w:color="auto"/>
                                        <w:right w:val="none" w:sz="0" w:space="0" w:color="auto"/>
                                      </w:divBdr>
                                    </w:div>
                                  </w:divsChild>
                                </w:div>
                                <w:div w:id="216208667">
                                  <w:marLeft w:val="0"/>
                                  <w:marRight w:val="0"/>
                                  <w:marTop w:val="0"/>
                                  <w:marBottom w:val="0"/>
                                  <w:divBdr>
                                    <w:top w:val="none" w:sz="0" w:space="0" w:color="auto"/>
                                    <w:left w:val="none" w:sz="0" w:space="0" w:color="auto"/>
                                    <w:bottom w:val="none" w:sz="0" w:space="0" w:color="auto"/>
                                    <w:right w:val="none" w:sz="0" w:space="0" w:color="auto"/>
                                  </w:divBdr>
                                  <w:divsChild>
                                    <w:div w:id="2010061242">
                                      <w:marLeft w:val="0"/>
                                      <w:marRight w:val="0"/>
                                      <w:marTop w:val="0"/>
                                      <w:marBottom w:val="0"/>
                                      <w:divBdr>
                                        <w:top w:val="none" w:sz="0" w:space="0" w:color="auto"/>
                                        <w:left w:val="none" w:sz="0" w:space="0" w:color="auto"/>
                                        <w:bottom w:val="none" w:sz="0" w:space="0" w:color="auto"/>
                                        <w:right w:val="none" w:sz="0" w:space="0" w:color="auto"/>
                                      </w:divBdr>
                                    </w:div>
                                  </w:divsChild>
                                </w:div>
                                <w:div w:id="216404234">
                                  <w:marLeft w:val="0"/>
                                  <w:marRight w:val="0"/>
                                  <w:marTop w:val="0"/>
                                  <w:marBottom w:val="0"/>
                                  <w:divBdr>
                                    <w:top w:val="none" w:sz="0" w:space="0" w:color="auto"/>
                                    <w:left w:val="none" w:sz="0" w:space="0" w:color="auto"/>
                                    <w:bottom w:val="none" w:sz="0" w:space="0" w:color="auto"/>
                                    <w:right w:val="none" w:sz="0" w:space="0" w:color="auto"/>
                                  </w:divBdr>
                                  <w:divsChild>
                                    <w:div w:id="795565596">
                                      <w:marLeft w:val="0"/>
                                      <w:marRight w:val="0"/>
                                      <w:marTop w:val="0"/>
                                      <w:marBottom w:val="0"/>
                                      <w:divBdr>
                                        <w:top w:val="none" w:sz="0" w:space="0" w:color="auto"/>
                                        <w:left w:val="none" w:sz="0" w:space="0" w:color="auto"/>
                                        <w:bottom w:val="none" w:sz="0" w:space="0" w:color="auto"/>
                                        <w:right w:val="none" w:sz="0" w:space="0" w:color="auto"/>
                                      </w:divBdr>
                                    </w:div>
                                  </w:divsChild>
                                </w:div>
                                <w:div w:id="219094665">
                                  <w:marLeft w:val="0"/>
                                  <w:marRight w:val="0"/>
                                  <w:marTop w:val="0"/>
                                  <w:marBottom w:val="0"/>
                                  <w:divBdr>
                                    <w:top w:val="none" w:sz="0" w:space="0" w:color="auto"/>
                                    <w:left w:val="none" w:sz="0" w:space="0" w:color="auto"/>
                                    <w:bottom w:val="none" w:sz="0" w:space="0" w:color="auto"/>
                                    <w:right w:val="none" w:sz="0" w:space="0" w:color="auto"/>
                                  </w:divBdr>
                                  <w:divsChild>
                                    <w:div w:id="715352408">
                                      <w:marLeft w:val="0"/>
                                      <w:marRight w:val="0"/>
                                      <w:marTop w:val="0"/>
                                      <w:marBottom w:val="0"/>
                                      <w:divBdr>
                                        <w:top w:val="none" w:sz="0" w:space="0" w:color="auto"/>
                                        <w:left w:val="none" w:sz="0" w:space="0" w:color="auto"/>
                                        <w:bottom w:val="none" w:sz="0" w:space="0" w:color="auto"/>
                                        <w:right w:val="none" w:sz="0" w:space="0" w:color="auto"/>
                                      </w:divBdr>
                                    </w:div>
                                  </w:divsChild>
                                </w:div>
                                <w:div w:id="222445829">
                                  <w:marLeft w:val="0"/>
                                  <w:marRight w:val="0"/>
                                  <w:marTop w:val="0"/>
                                  <w:marBottom w:val="0"/>
                                  <w:divBdr>
                                    <w:top w:val="none" w:sz="0" w:space="0" w:color="auto"/>
                                    <w:left w:val="none" w:sz="0" w:space="0" w:color="auto"/>
                                    <w:bottom w:val="none" w:sz="0" w:space="0" w:color="auto"/>
                                    <w:right w:val="none" w:sz="0" w:space="0" w:color="auto"/>
                                  </w:divBdr>
                                  <w:divsChild>
                                    <w:div w:id="1983845201">
                                      <w:marLeft w:val="0"/>
                                      <w:marRight w:val="0"/>
                                      <w:marTop w:val="0"/>
                                      <w:marBottom w:val="0"/>
                                      <w:divBdr>
                                        <w:top w:val="none" w:sz="0" w:space="0" w:color="auto"/>
                                        <w:left w:val="none" w:sz="0" w:space="0" w:color="auto"/>
                                        <w:bottom w:val="none" w:sz="0" w:space="0" w:color="auto"/>
                                        <w:right w:val="none" w:sz="0" w:space="0" w:color="auto"/>
                                      </w:divBdr>
                                    </w:div>
                                  </w:divsChild>
                                </w:div>
                                <w:div w:id="226846089">
                                  <w:marLeft w:val="0"/>
                                  <w:marRight w:val="0"/>
                                  <w:marTop w:val="0"/>
                                  <w:marBottom w:val="0"/>
                                  <w:divBdr>
                                    <w:top w:val="none" w:sz="0" w:space="0" w:color="auto"/>
                                    <w:left w:val="none" w:sz="0" w:space="0" w:color="auto"/>
                                    <w:bottom w:val="none" w:sz="0" w:space="0" w:color="auto"/>
                                    <w:right w:val="none" w:sz="0" w:space="0" w:color="auto"/>
                                  </w:divBdr>
                                  <w:divsChild>
                                    <w:div w:id="1332877514">
                                      <w:marLeft w:val="0"/>
                                      <w:marRight w:val="0"/>
                                      <w:marTop w:val="0"/>
                                      <w:marBottom w:val="0"/>
                                      <w:divBdr>
                                        <w:top w:val="none" w:sz="0" w:space="0" w:color="auto"/>
                                        <w:left w:val="none" w:sz="0" w:space="0" w:color="auto"/>
                                        <w:bottom w:val="none" w:sz="0" w:space="0" w:color="auto"/>
                                        <w:right w:val="none" w:sz="0" w:space="0" w:color="auto"/>
                                      </w:divBdr>
                                    </w:div>
                                  </w:divsChild>
                                </w:div>
                                <w:div w:id="231235734">
                                  <w:marLeft w:val="0"/>
                                  <w:marRight w:val="0"/>
                                  <w:marTop w:val="0"/>
                                  <w:marBottom w:val="0"/>
                                  <w:divBdr>
                                    <w:top w:val="none" w:sz="0" w:space="0" w:color="auto"/>
                                    <w:left w:val="none" w:sz="0" w:space="0" w:color="auto"/>
                                    <w:bottom w:val="none" w:sz="0" w:space="0" w:color="auto"/>
                                    <w:right w:val="none" w:sz="0" w:space="0" w:color="auto"/>
                                  </w:divBdr>
                                  <w:divsChild>
                                    <w:div w:id="1358846349">
                                      <w:marLeft w:val="0"/>
                                      <w:marRight w:val="0"/>
                                      <w:marTop w:val="0"/>
                                      <w:marBottom w:val="0"/>
                                      <w:divBdr>
                                        <w:top w:val="none" w:sz="0" w:space="0" w:color="auto"/>
                                        <w:left w:val="none" w:sz="0" w:space="0" w:color="auto"/>
                                        <w:bottom w:val="none" w:sz="0" w:space="0" w:color="auto"/>
                                        <w:right w:val="none" w:sz="0" w:space="0" w:color="auto"/>
                                      </w:divBdr>
                                    </w:div>
                                  </w:divsChild>
                                </w:div>
                                <w:div w:id="234512448">
                                  <w:marLeft w:val="0"/>
                                  <w:marRight w:val="0"/>
                                  <w:marTop w:val="0"/>
                                  <w:marBottom w:val="0"/>
                                  <w:divBdr>
                                    <w:top w:val="none" w:sz="0" w:space="0" w:color="auto"/>
                                    <w:left w:val="none" w:sz="0" w:space="0" w:color="auto"/>
                                    <w:bottom w:val="none" w:sz="0" w:space="0" w:color="auto"/>
                                    <w:right w:val="none" w:sz="0" w:space="0" w:color="auto"/>
                                  </w:divBdr>
                                  <w:divsChild>
                                    <w:div w:id="1334643970">
                                      <w:marLeft w:val="0"/>
                                      <w:marRight w:val="0"/>
                                      <w:marTop w:val="0"/>
                                      <w:marBottom w:val="0"/>
                                      <w:divBdr>
                                        <w:top w:val="none" w:sz="0" w:space="0" w:color="auto"/>
                                        <w:left w:val="none" w:sz="0" w:space="0" w:color="auto"/>
                                        <w:bottom w:val="none" w:sz="0" w:space="0" w:color="auto"/>
                                        <w:right w:val="none" w:sz="0" w:space="0" w:color="auto"/>
                                      </w:divBdr>
                                    </w:div>
                                  </w:divsChild>
                                </w:div>
                                <w:div w:id="252057655">
                                  <w:marLeft w:val="0"/>
                                  <w:marRight w:val="0"/>
                                  <w:marTop w:val="0"/>
                                  <w:marBottom w:val="0"/>
                                  <w:divBdr>
                                    <w:top w:val="none" w:sz="0" w:space="0" w:color="auto"/>
                                    <w:left w:val="none" w:sz="0" w:space="0" w:color="auto"/>
                                    <w:bottom w:val="none" w:sz="0" w:space="0" w:color="auto"/>
                                    <w:right w:val="none" w:sz="0" w:space="0" w:color="auto"/>
                                  </w:divBdr>
                                  <w:divsChild>
                                    <w:div w:id="539590021">
                                      <w:marLeft w:val="0"/>
                                      <w:marRight w:val="0"/>
                                      <w:marTop w:val="0"/>
                                      <w:marBottom w:val="0"/>
                                      <w:divBdr>
                                        <w:top w:val="none" w:sz="0" w:space="0" w:color="auto"/>
                                        <w:left w:val="none" w:sz="0" w:space="0" w:color="auto"/>
                                        <w:bottom w:val="none" w:sz="0" w:space="0" w:color="auto"/>
                                        <w:right w:val="none" w:sz="0" w:space="0" w:color="auto"/>
                                      </w:divBdr>
                                    </w:div>
                                  </w:divsChild>
                                </w:div>
                                <w:div w:id="252906313">
                                  <w:marLeft w:val="0"/>
                                  <w:marRight w:val="0"/>
                                  <w:marTop w:val="0"/>
                                  <w:marBottom w:val="0"/>
                                  <w:divBdr>
                                    <w:top w:val="none" w:sz="0" w:space="0" w:color="auto"/>
                                    <w:left w:val="none" w:sz="0" w:space="0" w:color="auto"/>
                                    <w:bottom w:val="none" w:sz="0" w:space="0" w:color="auto"/>
                                    <w:right w:val="none" w:sz="0" w:space="0" w:color="auto"/>
                                  </w:divBdr>
                                  <w:divsChild>
                                    <w:div w:id="1248149432">
                                      <w:marLeft w:val="0"/>
                                      <w:marRight w:val="0"/>
                                      <w:marTop w:val="0"/>
                                      <w:marBottom w:val="0"/>
                                      <w:divBdr>
                                        <w:top w:val="none" w:sz="0" w:space="0" w:color="auto"/>
                                        <w:left w:val="none" w:sz="0" w:space="0" w:color="auto"/>
                                        <w:bottom w:val="none" w:sz="0" w:space="0" w:color="auto"/>
                                        <w:right w:val="none" w:sz="0" w:space="0" w:color="auto"/>
                                      </w:divBdr>
                                    </w:div>
                                  </w:divsChild>
                                </w:div>
                                <w:div w:id="261453543">
                                  <w:marLeft w:val="0"/>
                                  <w:marRight w:val="0"/>
                                  <w:marTop w:val="0"/>
                                  <w:marBottom w:val="0"/>
                                  <w:divBdr>
                                    <w:top w:val="none" w:sz="0" w:space="0" w:color="auto"/>
                                    <w:left w:val="none" w:sz="0" w:space="0" w:color="auto"/>
                                    <w:bottom w:val="none" w:sz="0" w:space="0" w:color="auto"/>
                                    <w:right w:val="none" w:sz="0" w:space="0" w:color="auto"/>
                                  </w:divBdr>
                                  <w:divsChild>
                                    <w:div w:id="2082093200">
                                      <w:marLeft w:val="0"/>
                                      <w:marRight w:val="0"/>
                                      <w:marTop w:val="0"/>
                                      <w:marBottom w:val="0"/>
                                      <w:divBdr>
                                        <w:top w:val="none" w:sz="0" w:space="0" w:color="auto"/>
                                        <w:left w:val="none" w:sz="0" w:space="0" w:color="auto"/>
                                        <w:bottom w:val="none" w:sz="0" w:space="0" w:color="auto"/>
                                        <w:right w:val="none" w:sz="0" w:space="0" w:color="auto"/>
                                      </w:divBdr>
                                    </w:div>
                                  </w:divsChild>
                                </w:div>
                                <w:div w:id="266040091">
                                  <w:marLeft w:val="0"/>
                                  <w:marRight w:val="0"/>
                                  <w:marTop w:val="0"/>
                                  <w:marBottom w:val="0"/>
                                  <w:divBdr>
                                    <w:top w:val="none" w:sz="0" w:space="0" w:color="auto"/>
                                    <w:left w:val="none" w:sz="0" w:space="0" w:color="auto"/>
                                    <w:bottom w:val="none" w:sz="0" w:space="0" w:color="auto"/>
                                    <w:right w:val="none" w:sz="0" w:space="0" w:color="auto"/>
                                  </w:divBdr>
                                  <w:divsChild>
                                    <w:div w:id="1708291868">
                                      <w:marLeft w:val="0"/>
                                      <w:marRight w:val="0"/>
                                      <w:marTop w:val="0"/>
                                      <w:marBottom w:val="0"/>
                                      <w:divBdr>
                                        <w:top w:val="none" w:sz="0" w:space="0" w:color="auto"/>
                                        <w:left w:val="none" w:sz="0" w:space="0" w:color="auto"/>
                                        <w:bottom w:val="none" w:sz="0" w:space="0" w:color="auto"/>
                                        <w:right w:val="none" w:sz="0" w:space="0" w:color="auto"/>
                                      </w:divBdr>
                                    </w:div>
                                  </w:divsChild>
                                </w:div>
                                <w:div w:id="291404877">
                                  <w:marLeft w:val="0"/>
                                  <w:marRight w:val="0"/>
                                  <w:marTop w:val="0"/>
                                  <w:marBottom w:val="0"/>
                                  <w:divBdr>
                                    <w:top w:val="none" w:sz="0" w:space="0" w:color="auto"/>
                                    <w:left w:val="none" w:sz="0" w:space="0" w:color="auto"/>
                                    <w:bottom w:val="none" w:sz="0" w:space="0" w:color="auto"/>
                                    <w:right w:val="none" w:sz="0" w:space="0" w:color="auto"/>
                                  </w:divBdr>
                                  <w:divsChild>
                                    <w:div w:id="767504268">
                                      <w:marLeft w:val="0"/>
                                      <w:marRight w:val="0"/>
                                      <w:marTop w:val="0"/>
                                      <w:marBottom w:val="0"/>
                                      <w:divBdr>
                                        <w:top w:val="none" w:sz="0" w:space="0" w:color="auto"/>
                                        <w:left w:val="none" w:sz="0" w:space="0" w:color="auto"/>
                                        <w:bottom w:val="none" w:sz="0" w:space="0" w:color="auto"/>
                                        <w:right w:val="none" w:sz="0" w:space="0" w:color="auto"/>
                                      </w:divBdr>
                                    </w:div>
                                  </w:divsChild>
                                </w:div>
                                <w:div w:id="313533311">
                                  <w:marLeft w:val="0"/>
                                  <w:marRight w:val="0"/>
                                  <w:marTop w:val="0"/>
                                  <w:marBottom w:val="0"/>
                                  <w:divBdr>
                                    <w:top w:val="none" w:sz="0" w:space="0" w:color="auto"/>
                                    <w:left w:val="none" w:sz="0" w:space="0" w:color="auto"/>
                                    <w:bottom w:val="none" w:sz="0" w:space="0" w:color="auto"/>
                                    <w:right w:val="none" w:sz="0" w:space="0" w:color="auto"/>
                                  </w:divBdr>
                                  <w:divsChild>
                                    <w:div w:id="985666235">
                                      <w:marLeft w:val="0"/>
                                      <w:marRight w:val="0"/>
                                      <w:marTop w:val="0"/>
                                      <w:marBottom w:val="0"/>
                                      <w:divBdr>
                                        <w:top w:val="none" w:sz="0" w:space="0" w:color="auto"/>
                                        <w:left w:val="none" w:sz="0" w:space="0" w:color="auto"/>
                                        <w:bottom w:val="none" w:sz="0" w:space="0" w:color="auto"/>
                                        <w:right w:val="none" w:sz="0" w:space="0" w:color="auto"/>
                                      </w:divBdr>
                                    </w:div>
                                  </w:divsChild>
                                </w:div>
                                <w:div w:id="313534512">
                                  <w:marLeft w:val="0"/>
                                  <w:marRight w:val="0"/>
                                  <w:marTop w:val="0"/>
                                  <w:marBottom w:val="0"/>
                                  <w:divBdr>
                                    <w:top w:val="none" w:sz="0" w:space="0" w:color="auto"/>
                                    <w:left w:val="none" w:sz="0" w:space="0" w:color="auto"/>
                                    <w:bottom w:val="none" w:sz="0" w:space="0" w:color="auto"/>
                                    <w:right w:val="none" w:sz="0" w:space="0" w:color="auto"/>
                                  </w:divBdr>
                                  <w:divsChild>
                                    <w:div w:id="135150229">
                                      <w:marLeft w:val="0"/>
                                      <w:marRight w:val="0"/>
                                      <w:marTop w:val="0"/>
                                      <w:marBottom w:val="0"/>
                                      <w:divBdr>
                                        <w:top w:val="none" w:sz="0" w:space="0" w:color="auto"/>
                                        <w:left w:val="none" w:sz="0" w:space="0" w:color="auto"/>
                                        <w:bottom w:val="none" w:sz="0" w:space="0" w:color="auto"/>
                                        <w:right w:val="none" w:sz="0" w:space="0" w:color="auto"/>
                                      </w:divBdr>
                                    </w:div>
                                  </w:divsChild>
                                </w:div>
                                <w:div w:id="314840951">
                                  <w:marLeft w:val="0"/>
                                  <w:marRight w:val="0"/>
                                  <w:marTop w:val="0"/>
                                  <w:marBottom w:val="0"/>
                                  <w:divBdr>
                                    <w:top w:val="none" w:sz="0" w:space="0" w:color="auto"/>
                                    <w:left w:val="none" w:sz="0" w:space="0" w:color="auto"/>
                                    <w:bottom w:val="none" w:sz="0" w:space="0" w:color="auto"/>
                                    <w:right w:val="none" w:sz="0" w:space="0" w:color="auto"/>
                                  </w:divBdr>
                                  <w:divsChild>
                                    <w:div w:id="395205225">
                                      <w:marLeft w:val="0"/>
                                      <w:marRight w:val="0"/>
                                      <w:marTop w:val="0"/>
                                      <w:marBottom w:val="0"/>
                                      <w:divBdr>
                                        <w:top w:val="none" w:sz="0" w:space="0" w:color="auto"/>
                                        <w:left w:val="none" w:sz="0" w:space="0" w:color="auto"/>
                                        <w:bottom w:val="none" w:sz="0" w:space="0" w:color="auto"/>
                                        <w:right w:val="none" w:sz="0" w:space="0" w:color="auto"/>
                                      </w:divBdr>
                                    </w:div>
                                  </w:divsChild>
                                </w:div>
                                <w:div w:id="324092156">
                                  <w:marLeft w:val="0"/>
                                  <w:marRight w:val="0"/>
                                  <w:marTop w:val="0"/>
                                  <w:marBottom w:val="0"/>
                                  <w:divBdr>
                                    <w:top w:val="none" w:sz="0" w:space="0" w:color="auto"/>
                                    <w:left w:val="none" w:sz="0" w:space="0" w:color="auto"/>
                                    <w:bottom w:val="none" w:sz="0" w:space="0" w:color="auto"/>
                                    <w:right w:val="none" w:sz="0" w:space="0" w:color="auto"/>
                                  </w:divBdr>
                                  <w:divsChild>
                                    <w:div w:id="1055973">
                                      <w:marLeft w:val="0"/>
                                      <w:marRight w:val="0"/>
                                      <w:marTop w:val="0"/>
                                      <w:marBottom w:val="0"/>
                                      <w:divBdr>
                                        <w:top w:val="none" w:sz="0" w:space="0" w:color="auto"/>
                                        <w:left w:val="none" w:sz="0" w:space="0" w:color="auto"/>
                                        <w:bottom w:val="none" w:sz="0" w:space="0" w:color="auto"/>
                                        <w:right w:val="none" w:sz="0" w:space="0" w:color="auto"/>
                                      </w:divBdr>
                                    </w:div>
                                  </w:divsChild>
                                </w:div>
                                <w:div w:id="332226874">
                                  <w:marLeft w:val="0"/>
                                  <w:marRight w:val="0"/>
                                  <w:marTop w:val="0"/>
                                  <w:marBottom w:val="0"/>
                                  <w:divBdr>
                                    <w:top w:val="none" w:sz="0" w:space="0" w:color="auto"/>
                                    <w:left w:val="none" w:sz="0" w:space="0" w:color="auto"/>
                                    <w:bottom w:val="none" w:sz="0" w:space="0" w:color="auto"/>
                                    <w:right w:val="none" w:sz="0" w:space="0" w:color="auto"/>
                                  </w:divBdr>
                                  <w:divsChild>
                                    <w:div w:id="1978686007">
                                      <w:marLeft w:val="0"/>
                                      <w:marRight w:val="0"/>
                                      <w:marTop w:val="0"/>
                                      <w:marBottom w:val="0"/>
                                      <w:divBdr>
                                        <w:top w:val="none" w:sz="0" w:space="0" w:color="auto"/>
                                        <w:left w:val="none" w:sz="0" w:space="0" w:color="auto"/>
                                        <w:bottom w:val="none" w:sz="0" w:space="0" w:color="auto"/>
                                        <w:right w:val="none" w:sz="0" w:space="0" w:color="auto"/>
                                      </w:divBdr>
                                    </w:div>
                                  </w:divsChild>
                                </w:div>
                                <w:div w:id="337929565">
                                  <w:marLeft w:val="0"/>
                                  <w:marRight w:val="0"/>
                                  <w:marTop w:val="0"/>
                                  <w:marBottom w:val="0"/>
                                  <w:divBdr>
                                    <w:top w:val="none" w:sz="0" w:space="0" w:color="auto"/>
                                    <w:left w:val="none" w:sz="0" w:space="0" w:color="auto"/>
                                    <w:bottom w:val="none" w:sz="0" w:space="0" w:color="auto"/>
                                    <w:right w:val="none" w:sz="0" w:space="0" w:color="auto"/>
                                  </w:divBdr>
                                  <w:divsChild>
                                    <w:div w:id="2051493560">
                                      <w:marLeft w:val="0"/>
                                      <w:marRight w:val="0"/>
                                      <w:marTop w:val="0"/>
                                      <w:marBottom w:val="0"/>
                                      <w:divBdr>
                                        <w:top w:val="none" w:sz="0" w:space="0" w:color="auto"/>
                                        <w:left w:val="none" w:sz="0" w:space="0" w:color="auto"/>
                                        <w:bottom w:val="none" w:sz="0" w:space="0" w:color="auto"/>
                                        <w:right w:val="none" w:sz="0" w:space="0" w:color="auto"/>
                                      </w:divBdr>
                                    </w:div>
                                  </w:divsChild>
                                </w:div>
                                <w:div w:id="345865912">
                                  <w:marLeft w:val="0"/>
                                  <w:marRight w:val="0"/>
                                  <w:marTop w:val="0"/>
                                  <w:marBottom w:val="0"/>
                                  <w:divBdr>
                                    <w:top w:val="none" w:sz="0" w:space="0" w:color="auto"/>
                                    <w:left w:val="none" w:sz="0" w:space="0" w:color="auto"/>
                                    <w:bottom w:val="none" w:sz="0" w:space="0" w:color="auto"/>
                                    <w:right w:val="none" w:sz="0" w:space="0" w:color="auto"/>
                                  </w:divBdr>
                                  <w:divsChild>
                                    <w:div w:id="195198261">
                                      <w:marLeft w:val="0"/>
                                      <w:marRight w:val="0"/>
                                      <w:marTop w:val="0"/>
                                      <w:marBottom w:val="0"/>
                                      <w:divBdr>
                                        <w:top w:val="none" w:sz="0" w:space="0" w:color="auto"/>
                                        <w:left w:val="none" w:sz="0" w:space="0" w:color="auto"/>
                                        <w:bottom w:val="none" w:sz="0" w:space="0" w:color="auto"/>
                                        <w:right w:val="none" w:sz="0" w:space="0" w:color="auto"/>
                                      </w:divBdr>
                                    </w:div>
                                  </w:divsChild>
                                </w:div>
                                <w:div w:id="349453654">
                                  <w:marLeft w:val="0"/>
                                  <w:marRight w:val="0"/>
                                  <w:marTop w:val="0"/>
                                  <w:marBottom w:val="0"/>
                                  <w:divBdr>
                                    <w:top w:val="none" w:sz="0" w:space="0" w:color="auto"/>
                                    <w:left w:val="none" w:sz="0" w:space="0" w:color="auto"/>
                                    <w:bottom w:val="none" w:sz="0" w:space="0" w:color="auto"/>
                                    <w:right w:val="none" w:sz="0" w:space="0" w:color="auto"/>
                                  </w:divBdr>
                                  <w:divsChild>
                                    <w:div w:id="295918636">
                                      <w:marLeft w:val="0"/>
                                      <w:marRight w:val="0"/>
                                      <w:marTop w:val="0"/>
                                      <w:marBottom w:val="0"/>
                                      <w:divBdr>
                                        <w:top w:val="none" w:sz="0" w:space="0" w:color="auto"/>
                                        <w:left w:val="none" w:sz="0" w:space="0" w:color="auto"/>
                                        <w:bottom w:val="none" w:sz="0" w:space="0" w:color="auto"/>
                                        <w:right w:val="none" w:sz="0" w:space="0" w:color="auto"/>
                                      </w:divBdr>
                                    </w:div>
                                  </w:divsChild>
                                </w:div>
                                <w:div w:id="352002047">
                                  <w:marLeft w:val="0"/>
                                  <w:marRight w:val="0"/>
                                  <w:marTop w:val="0"/>
                                  <w:marBottom w:val="0"/>
                                  <w:divBdr>
                                    <w:top w:val="none" w:sz="0" w:space="0" w:color="auto"/>
                                    <w:left w:val="none" w:sz="0" w:space="0" w:color="auto"/>
                                    <w:bottom w:val="none" w:sz="0" w:space="0" w:color="auto"/>
                                    <w:right w:val="none" w:sz="0" w:space="0" w:color="auto"/>
                                  </w:divBdr>
                                  <w:divsChild>
                                    <w:div w:id="1746997957">
                                      <w:marLeft w:val="0"/>
                                      <w:marRight w:val="0"/>
                                      <w:marTop w:val="0"/>
                                      <w:marBottom w:val="0"/>
                                      <w:divBdr>
                                        <w:top w:val="none" w:sz="0" w:space="0" w:color="auto"/>
                                        <w:left w:val="none" w:sz="0" w:space="0" w:color="auto"/>
                                        <w:bottom w:val="none" w:sz="0" w:space="0" w:color="auto"/>
                                        <w:right w:val="none" w:sz="0" w:space="0" w:color="auto"/>
                                      </w:divBdr>
                                    </w:div>
                                  </w:divsChild>
                                </w:div>
                                <w:div w:id="356737677">
                                  <w:marLeft w:val="0"/>
                                  <w:marRight w:val="0"/>
                                  <w:marTop w:val="0"/>
                                  <w:marBottom w:val="0"/>
                                  <w:divBdr>
                                    <w:top w:val="none" w:sz="0" w:space="0" w:color="auto"/>
                                    <w:left w:val="none" w:sz="0" w:space="0" w:color="auto"/>
                                    <w:bottom w:val="none" w:sz="0" w:space="0" w:color="auto"/>
                                    <w:right w:val="none" w:sz="0" w:space="0" w:color="auto"/>
                                  </w:divBdr>
                                  <w:divsChild>
                                    <w:div w:id="2116123937">
                                      <w:marLeft w:val="0"/>
                                      <w:marRight w:val="0"/>
                                      <w:marTop w:val="0"/>
                                      <w:marBottom w:val="0"/>
                                      <w:divBdr>
                                        <w:top w:val="none" w:sz="0" w:space="0" w:color="auto"/>
                                        <w:left w:val="none" w:sz="0" w:space="0" w:color="auto"/>
                                        <w:bottom w:val="none" w:sz="0" w:space="0" w:color="auto"/>
                                        <w:right w:val="none" w:sz="0" w:space="0" w:color="auto"/>
                                      </w:divBdr>
                                    </w:div>
                                  </w:divsChild>
                                </w:div>
                                <w:div w:id="375810881">
                                  <w:marLeft w:val="0"/>
                                  <w:marRight w:val="0"/>
                                  <w:marTop w:val="0"/>
                                  <w:marBottom w:val="0"/>
                                  <w:divBdr>
                                    <w:top w:val="none" w:sz="0" w:space="0" w:color="auto"/>
                                    <w:left w:val="none" w:sz="0" w:space="0" w:color="auto"/>
                                    <w:bottom w:val="none" w:sz="0" w:space="0" w:color="auto"/>
                                    <w:right w:val="none" w:sz="0" w:space="0" w:color="auto"/>
                                  </w:divBdr>
                                  <w:divsChild>
                                    <w:div w:id="1898544754">
                                      <w:marLeft w:val="0"/>
                                      <w:marRight w:val="0"/>
                                      <w:marTop w:val="0"/>
                                      <w:marBottom w:val="0"/>
                                      <w:divBdr>
                                        <w:top w:val="none" w:sz="0" w:space="0" w:color="auto"/>
                                        <w:left w:val="none" w:sz="0" w:space="0" w:color="auto"/>
                                        <w:bottom w:val="none" w:sz="0" w:space="0" w:color="auto"/>
                                        <w:right w:val="none" w:sz="0" w:space="0" w:color="auto"/>
                                      </w:divBdr>
                                    </w:div>
                                  </w:divsChild>
                                </w:div>
                                <w:div w:id="380204718">
                                  <w:marLeft w:val="0"/>
                                  <w:marRight w:val="0"/>
                                  <w:marTop w:val="0"/>
                                  <w:marBottom w:val="0"/>
                                  <w:divBdr>
                                    <w:top w:val="none" w:sz="0" w:space="0" w:color="auto"/>
                                    <w:left w:val="none" w:sz="0" w:space="0" w:color="auto"/>
                                    <w:bottom w:val="none" w:sz="0" w:space="0" w:color="auto"/>
                                    <w:right w:val="none" w:sz="0" w:space="0" w:color="auto"/>
                                  </w:divBdr>
                                  <w:divsChild>
                                    <w:div w:id="1224024220">
                                      <w:marLeft w:val="0"/>
                                      <w:marRight w:val="0"/>
                                      <w:marTop w:val="0"/>
                                      <w:marBottom w:val="0"/>
                                      <w:divBdr>
                                        <w:top w:val="none" w:sz="0" w:space="0" w:color="auto"/>
                                        <w:left w:val="none" w:sz="0" w:space="0" w:color="auto"/>
                                        <w:bottom w:val="none" w:sz="0" w:space="0" w:color="auto"/>
                                        <w:right w:val="none" w:sz="0" w:space="0" w:color="auto"/>
                                      </w:divBdr>
                                    </w:div>
                                  </w:divsChild>
                                </w:div>
                                <w:div w:id="382217709">
                                  <w:marLeft w:val="0"/>
                                  <w:marRight w:val="0"/>
                                  <w:marTop w:val="0"/>
                                  <w:marBottom w:val="0"/>
                                  <w:divBdr>
                                    <w:top w:val="none" w:sz="0" w:space="0" w:color="auto"/>
                                    <w:left w:val="none" w:sz="0" w:space="0" w:color="auto"/>
                                    <w:bottom w:val="none" w:sz="0" w:space="0" w:color="auto"/>
                                    <w:right w:val="none" w:sz="0" w:space="0" w:color="auto"/>
                                  </w:divBdr>
                                  <w:divsChild>
                                    <w:div w:id="1249712">
                                      <w:marLeft w:val="0"/>
                                      <w:marRight w:val="0"/>
                                      <w:marTop w:val="0"/>
                                      <w:marBottom w:val="0"/>
                                      <w:divBdr>
                                        <w:top w:val="none" w:sz="0" w:space="0" w:color="auto"/>
                                        <w:left w:val="none" w:sz="0" w:space="0" w:color="auto"/>
                                        <w:bottom w:val="none" w:sz="0" w:space="0" w:color="auto"/>
                                        <w:right w:val="none" w:sz="0" w:space="0" w:color="auto"/>
                                      </w:divBdr>
                                    </w:div>
                                  </w:divsChild>
                                </w:div>
                                <w:div w:id="384647216">
                                  <w:marLeft w:val="0"/>
                                  <w:marRight w:val="0"/>
                                  <w:marTop w:val="0"/>
                                  <w:marBottom w:val="0"/>
                                  <w:divBdr>
                                    <w:top w:val="none" w:sz="0" w:space="0" w:color="auto"/>
                                    <w:left w:val="none" w:sz="0" w:space="0" w:color="auto"/>
                                    <w:bottom w:val="none" w:sz="0" w:space="0" w:color="auto"/>
                                    <w:right w:val="none" w:sz="0" w:space="0" w:color="auto"/>
                                  </w:divBdr>
                                  <w:divsChild>
                                    <w:div w:id="1788741273">
                                      <w:marLeft w:val="0"/>
                                      <w:marRight w:val="0"/>
                                      <w:marTop w:val="0"/>
                                      <w:marBottom w:val="0"/>
                                      <w:divBdr>
                                        <w:top w:val="none" w:sz="0" w:space="0" w:color="auto"/>
                                        <w:left w:val="none" w:sz="0" w:space="0" w:color="auto"/>
                                        <w:bottom w:val="none" w:sz="0" w:space="0" w:color="auto"/>
                                        <w:right w:val="none" w:sz="0" w:space="0" w:color="auto"/>
                                      </w:divBdr>
                                    </w:div>
                                  </w:divsChild>
                                </w:div>
                                <w:div w:id="388967096">
                                  <w:marLeft w:val="0"/>
                                  <w:marRight w:val="0"/>
                                  <w:marTop w:val="0"/>
                                  <w:marBottom w:val="0"/>
                                  <w:divBdr>
                                    <w:top w:val="none" w:sz="0" w:space="0" w:color="auto"/>
                                    <w:left w:val="none" w:sz="0" w:space="0" w:color="auto"/>
                                    <w:bottom w:val="none" w:sz="0" w:space="0" w:color="auto"/>
                                    <w:right w:val="none" w:sz="0" w:space="0" w:color="auto"/>
                                  </w:divBdr>
                                  <w:divsChild>
                                    <w:div w:id="2042589035">
                                      <w:marLeft w:val="0"/>
                                      <w:marRight w:val="0"/>
                                      <w:marTop w:val="0"/>
                                      <w:marBottom w:val="0"/>
                                      <w:divBdr>
                                        <w:top w:val="none" w:sz="0" w:space="0" w:color="auto"/>
                                        <w:left w:val="none" w:sz="0" w:space="0" w:color="auto"/>
                                        <w:bottom w:val="none" w:sz="0" w:space="0" w:color="auto"/>
                                        <w:right w:val="none" w:sz="0" w:space="0" w:color="auto"/>
                                      </w:divBdr>
                                    </w:div>
                                  </w:divsChild>
                                </w:div>
                                <w:div w:id="400755529">
                                  <w:marLeft w:val="0"/>
                                  <w:marRight w:val="0"/>
                                  <w:marTop w:val="0"/>
                                  <w:marBottom w:val="0"/>
                                  <w:divBdr>
                                    <w:top w:val="none" w:sz="0" w:space="0" w:color="auto"/>
                                    <w:left w:val="none" w:sz="0" w:space="0" w:color="auto"/>
                                    <w:bottom w:val="none" w:sz="0" w:space="0" w:color="auto"/>
                                    <w:right w:val="none" w:sz="0" w:space="0" w:color="auto"/>
                                  </w:divBdr>
                                  <w:divsChild>
                                    <w:div w:id="1876388332">
                                      <w:marLeft w:val="0"/>
                                      <w:marRight w:val="0"/>
                                      <w:marTop w:val="0"/>
                                      <w:marBottom w:val="0"/>
                                      <w:divBdr>
                                        <w:top w:val="none" w:sz="0" w:space="0" w:color="auto"/>
                                        <w:left w:val="none" w:sz="0" w:space="0" w:color="auto"/>
                                        <w:bottom w:val="none" w:sz="0" w:space="0" w:color="auto"/>
                                        <w:right w:val="none" w:sz="0" w:space="0" w:color="auto"/>
                                      </w:divBdr>
                                    </w:div>
                                  </w:divsChild>
                                </w:div>
                                <w:div w:id="407463997">
                                  <w:marLeft w:val="0"/>
                                  <w:marRight w:val="0"/>
                                  <w:marTop w:val="0"/>
                                  <w:marBottom w:val="0"/>
                                  <w:divBdr>
                                    <w:top w:val="none" w:sz="0" w:space="0" w:color="auto"/>
                                    <w:left w:val="none" w:sz="0" w:space="0" w:color="auto"/>
                                    <w:bottom w:val="none" w:sz="0" w:space="0" w:color="auto"/>
                                    <w:right w:val="none" w:sz="0" w:space="0" w:color="auto"/>
                                  </w:divBdr>
                                  <w:divsChild>
                                    <w:div w:id="1127505413">
                                      <w:marLeft w:val="0"/>
                                      <w:marRight w:val="0"/>
                                      <w:marTop w:val="0"/>
                                      <w:marBottom w:val="0"/>
                                      <w:divBdr>
                                        <w:top w:val="none" w:sz="0" w:space="0" w:color="auto"/>
                                        <w:left w:val="none" w:sz="0" w:space="0" w:color="auto"/>
                                        <w:bottom w:val="none" w:sz="0" w:space="0" w:color="auto"/>
                                        <w:right w:val="none" w:sz="0" w:space="0" w:color="auto"/>
                                      </w:divBdr>
                                    </w:div>
                                  </w:divsChild>
                                </w:div>
                                <w:div w:id="429012333">
                                  <w:marLeft w:val="0"/>
                                  <w:marRight w:val="0"/>
                                  <w:marTop w:val="0"/>
                                  <w:marBottom w:val="0"/>
                                  <w:divBdr>
                                    <w:top w:val="none" w:sz="0" w:space="0" w:color="auto"/>
                                    <w:left w:val="none" w:sz="0" w:space="0" w:color="auto"/>
                                    <w:bottom w:val="none" w:sz="0" w:space="0" w:color="auto"/>
                                    <w:right w:val="none" w:sz="0" w:space="0" w:color="auto"/>
                                  </w:divBdr>
                                  <w:divsChild>
                                    <w:div w:id="1060011571">
                                      <w:marLeft w:val="0"/>
                                      <w:marRight w:val="0"/>
                                      <w:marTop w:val="0"/>
                                      <w:marBottom w:val="0"/>
                                      <w:divBdr>
                                        <w:top w:val="none" w:sz="0" w:space="0" w:color="auto"/>
                                        <w:left w:val="none" w:sz="0" w:space="0" w:color="auto"/>
                                        <w:bottom w:val="none" w:sz="0" w:space="0" w:color="auto"/>
                                        <w:right w:val="none" w:sz="0" w:space="0" w:color="auto"/>
                                      </w:divBdr>
                                    </w:div>
                                  </w:divsChild>
                                </w:div>
                                <w:div w:id="447353466">
                                  <w:marLeft w:val="0"/>
                                  <w:marRight w:val="0"/>
                                  <w:marTop w:val="0"/>
                                  <w:marBottom w:val="0"/>
                                  <w:divBdr>
                                    <w:top w:val="none" w:sz="0" w:space="0" w:color="auto"/>
                                    <w:left w:val="none" w:sz="0" w:space="0" w:color="auto"/>
                                    <w:bottom w:val="none" w:sz="0" w:space="0" w:color="auto"/>
                                    <w:right w:val="none" w:sz="0" w:space="0" w:color="auto"/>
                                  </w:divBdr>
                                  <w:divsChild>
                                    <w:div w:id="1464807011">
                                      <w:marLeft w:val="0"/>
                                      <w:marRight w:val="0"/>
                                      <w:marTop w:val="0"/>
                                      <w:marBottom w:val="0"/>
                                      <w:divBdr>
                                        <w:top w:val="none" w:sz="0" w:space="0" w:color="auto"/>
                                        <w:left w:val="none" w:sz="0" w:space="0" w:color="auto"/>
                                        <w:bottom w:val="none" w:sz="0" w:space="0" w:color="auto"/>
                                        <w:right w:val="none" w:sz="0" w:space="0" w:color="auto"/>
                                      </w:divBdr>
                                    </w:div>
                                  </w:divsChild>
                                </w:div>
                                <w:div w:id="455761790">
                                  <w:marLeft w:val="0"/>
                                  <w:marRight w:val="0"/>
                                  <w:marTop w:val="0"/>
                                  <w:marBottom w:val="0"/>
                                  <w:divBdr>
                                    <w:top w:val="none" w:sz="0" w:space="0" w:color="auto"/>
                                    <w:left w:val="none" w:sz="0" w:space="0" w:color="auto"/>
                                    <w:bottom w:val="none" w:sz="0" w:space="0" w:color="auto"/>
                                    <w:right w:val="none" w:sz="0" w:space="0" w:color="auto"/>
                                  </w:divBdr>
                                  <w:divsChild>
                                    <w:div w:id="1766682449">
                                      <w:marLeft w:val="0"/>
                                      <w:marRight w:val="0"/>
                                      <w:marTop w:val="0"/>
                                      <w:marBottom w:val="0"/>
                                      <w:divBdr>
                                        <w:top w:val="none" w:sz="0" w:space="0" w:color="auto"/>
                                        <w:left w:val="none" w:sz="0" w:space="0" w:color="auto"/>
                                        <w:bottom w:val="none" w:sz="0" w:space="0" w:color="auto"/>
                                        <w:right w:val="none" w:sz="0" w:space="0" w:color="auto"/>
                                      </w:divBdr>
                                    </w:div>
                                  </w:divsChild>
                                </w:div>
                                <w:div w:id="469173458">
                                  <w:marLeft w:val="0"/>
                                  <w:marRight w:val="0"/>
                                  <w:marTop w:val="0"/>
                                  <w:marBottom w:val="0"/>
                                  <w:divBdr>
                                    <w:top w:val="none" w:sz="0" w:space="0" w:color="auto"/>
                                    <w:left w:val="none" w:sz="0" w:space="0" w:color="auto"/>
                                    <w:bottom w:val="none" w:sz="0" w:space="0" w:color="auto"/>
                                    <w:right w:val="none" w:sz="0" w:space="0" w:color="auto"/>
                                  </w:divBdr>
                                  <w:divsChild>
                                    <w:div w:id="907544113">
                                      <w:marLeft w:val="0"/>
                                      <w:marRight w:val="0"/>
                                      <w:marTop w:val="0"/>
                                      <w:marBottom w:val="0"/>
                                      <w:divBdr>
                                        <w:top w:val="none" w:sz="0" w:space="0" w:color="auto"/>
                                        <w:left w:val="none" w:sz="0" w:space="0" w:color="auto"/>
                                        <w:bottom w:val="none" w:sz="0" w:space="0" w:color="auto"/>
                                        <w:right w:val="none" w:sz="0" w:space="0" w:color="auto"/>
                                      </w:divBdr>
                                    </w:div>
                                  </w:divsChild>
                                </w:div>
                                <w:div w:id="470637701">
                                  <w:marLeft w:val="0"/>
                                  <w:marRight w:val="0"/>
                                  <w:marTop w:val="0"/>
                                  <w:marBottom w:val="0"/>
                                  <w:divBdr>
                                    <w:top w:val="none" w:sz="0" w:space="0" w:color="auto"/>
                                    <w:left w:val="none" w:sz="0" w:space="0" w:color="auto"/>
                                    <w:bottom w:val="none" w:sz="0" w:space="0" w:color="auto"/>
                                    <w:right w:val="none" w:sz="0" w:space="0" w:color="auto"/>
                                  </w:divBdr>
                                  <w:divsChild>
                                    <w:div w:id="187183899">
                                      <w:marLeft w:val="0"/>
                                      <w:marRight w:val="0"/>
                                      <w:marTop w:val="0"/>
                                      <w:marBottom w:val="0"/>
                                      <w:divBdr>
                                        <w:top w:val="none" w:sz="0" w:space="0" w:color="auto"/>
                                        <w:left w:val="none" w:sz="0" w:space="0" w:color="auto"/>
                                        <w:bottom w:val="none" w:sz="0" w:space="0" w:color="auto"/>
                                        <w:right w:val="none" w:sz="0" w:space="0" w:color="auto"/>
                                      </w:divBdr>
                                    </w:div>
                                  </w:divsChild>
                                </w:div>
                                <w:div w:id="482165857">
                                  <w:marLeft w:val="0"/>
                                  <w:marRight w:val="0"/>
                                  <w:marTop w:val="0"/>
                                  <w:marBottom w:val="0"/>
                                  <w:divBdr>
                                    <w:top w:val="none" w:sz="0" w:space="0" w:color="auto"/>
                                    <w:left w:val="none" w:sz="0" w:space="0" w:color="auto"/>
                                    <w:bottom w:val="none" w:sz="0" w:space="0" w:color="auto"/>
                                    <w:right w:val="none" w:sz="0" w:space="0" w:color="auto"/>
                                  </w:divBdr>
                                  <w:divsChild>
                                    <w:div w:id="1595361509">
                                      <w:marLeft w:val="0"/>
                                      <w:marRight w:val="0"/>
                                      <w:marTop w:val="0"/>
                                      <w:marBottom w:val="0"/>
                                      <w:divBdr>
                                        <w:top w:val="none" w:sz="0" w:space="0" w:color="auto"/>
                                        <w:left w:val="none" w:sz="0" w:space="0" w:color="auto"/>
                                        <w:bottom w:val="none" w:sz="0" w:space="0" w:color="auto"/>
                                        <w:right w:val="none" w:sz="0" w:space="0" w:color="auto"/>
                                      </w:divBdr>
                                    </w:div>
                                  </w:divsChild>
                                </w:div>
                                <w:div w:id="483474404">
                                  <w:marLeft w:val="0"/>
                                  <w:marRight w:val="0"/>
                                  <w:marTop w:val="0"/>
                                  <w:marBottom w:val="0"/>
                                  <w:divBdr>
                                    <w:top w:val="none" w:sz="0" w:space="0" w:color="auto"/>
                                    <w:left w:val="none" w:sz="0" w:space="0" w:color="auto"/>
                                    <w:bottom w:val="none" w:sz="0" w:space="0" w:color="auto"/>
                                    <w:right w:val="none" w:sz="0" w:space="0" w:color="auto"/>
                                  </w:divBdr>
                                  <w:divsChild>
                                    <w:div w:id="626590784">
                                      <w:marLeft w:val="0"/>
                                      <w:marRight w:val="0"/>
                                      <w:marTop w:val="0"/>
                                      <w:marBottom w:val="0"/>
                                      <w:divBdr>
                                        <w:top w:val="none" w:sz="0" w:space="0" w:color="auto"/>
                                        <w:left w:val="none" w:sz="0" w:space="0" w:color="auto"/>
                                        <w:bottom w:val="none" w:sz="0" w:space="0" w:color="auto"/>
                                        <w:right w:val="none" w:sz="0" w:space="0" w:color="auto"/>
                                      </w:divBdr>
                                    </w:div>
                                  </w:divsChild>
                                </w:div>
                                <w:div w:id="493691933">
                                  <w:marLeft w:val="0"/>
                                  <w:marRight w:val="0"/>
                                  <w:marTop w:val="0"/>
                                  <w:marBottom w:val="0"/>
                                  <w:divBdr>
                                    <w:top w:val="none" w:sz="0" w:space="0" w:color="auto"/>
                                    <w:left w:val="none" w:sz="0" w:space="0" w:color="auto"/>
                                    <w:bottom w:val="none" w:sz="0" w:space="0" w:color="auto"/>
                                    <w:right w:val="none" w:sz="0" w:space="0" w:color="auto"/>
                                  </w:divBdr>
                                  <w:divsChild>
                                    <w:div w:id="128059380">
                                      <w:marLeft w:val="0"/>
                                      <w:marRight w:val="0"/>
                                      <w:marTop w:val="0"/>
                                      <w:marBottom w:val="0"/>
                                      <w:divBdr>
                                        <w:top w:val="none" w:sz="0" w:space="0" w:color="auto"/>
                                        <w:left w:val="none" w:sz="0" w:space="0" w:color="auto"/>
                                        <w:bottom w:val="none" w:sz="0" w:space="0" w:color="auto"/>
                                        <w:right w:val="none" w:sz="0" w:space="0" w:color="auto"/>
                                      </w:divBdr>
                                    </w:div>
                                  </w:divsChild>
                                </w:div>
                                <w:div w:id="494809724">
                                  <w:marLeft w:val="0"/>
                                  <w:marRight w:val="0"/>
                                  <w:marTop w:val="0"/>
                                  <w:marBottom w:val="0"/>
                                  <w:divBdr>
                                    <w:top w:val="none" w:sz="0" w:space="0" w:color="auto"/>
                                    <w:left w:val="none" w:sz="0" w:space="0" w:color="auto"/>
                                    <w:bottom w:val="none" w:sz="0" w:space="0" w:color="auto"/>
                                    <w:right w:val="none" w:sz="0" w:space="0" w:color="auto"/>
                                  </w:divBdr>
                                  <w:divsChild>
                                    <w:div w:id="1049106051">
                                      <w:marLeft w:val="0"/>
                                      <w:marRight w:val="0"/>
                                      <w:marTop w:val="0"/>
                                      <w:marBottom w:val="0"/>
                                      <w:divBdr>
                                        <w:top w:val="none" w:sz="0" w:space="0" w:color="auto"/>
                                        <w:left w:val="none" w:sz="0" w:space="0" w:color="auto"/>
                                        <w:bottom w:val="none" w:sz="0" w:space="0" w:color="auto"/>
                                        <w:right w:val="none" w:sz="0" w:space="0" w:color="auto"/>
                                      </w:divBdr>
                                    </w:div>
                                  </w:divsChild>
                                </w:div>
                                <w:div w:id="495805523">
                                  <w:marLeft w:val="0"/>
                                  <w:marRight w:val="0"/>
                                  <w:marTop w:val="0"/>
                                  <w:marBottom w:val="0"/>
                                  <w:divBdr>
                                    <w:top w:val="none" w:sz="0" w:space="0" w:color="auto"/>
                                    <w:left w:val="none" w:sz="0" w:space="0" w:color="auto"/>
                                    <w:bottom w:val="none" w:sz="0" w:space="0" w:color="auto"/>
                                    <w:right w:val="none" w:sz="0" w:space="0" w:color="auto"/>
                                  </w:divBdr>
                                  <w:divsChild>
                                    <w:div w:id="611475016">
                                      <w:marLeft w:val="0"/>
                                      <w:marRight w:val="0"/>
                                      <w:marTop w:val="0"/>
                                      <w:marBottom w:val="0"/>
                                      <w:divBdr>
                                        <w:top w:val="none" w:sz="0" w:space="0" w:color="auto"/>
                                        <w:left w:val="none" w:sz="0" w:space="0" w:color="auto"/>
                                        <w:bottom w:val="none" w:sz="0" w:space="0" w:color="auto"/>
                                        <w:right w:val="none" w:sz="0" w:space="0" w:color="auto"/>
                                      </w:divBdr>
                                    </w:div>
                                  </w:divsChild>
                                </w:div>
                                <w:div w:id="502091902">
                                  <w:marLeft w:val="0"/>
                                  <w:marRight w:val="0"/>
                                  <w:marTop w:val="0"/>
                                  <w:marBottom w:val="0"/>
                                  <w:divBdr>
                                    <w:top w:val="none" w:sz="0" w:space="0" w:color="auto"/>
                                    <w:left w:val="none" w:sz="0" w:space="0" w:color="auto"/>
                                    <w:bottom w:val="none" w:sz="0" w:space="0" w:color="auto"/>
                                    <w:right w:val="none" w:sz="0" w:space="0" w:color="auto"/>
                                  </w:divBdr>
                                  <w:divsChild>
                                    <w:div w:id="854999312">
                                      <w:marLeft w:val="0"/>
                                      <w:marRight w:val="0"/>
                                      <w:marTop w:val="0"/>
                                      <w:marBottom w:val="0"/>
                                      <w:divBdr>
                                        <w:top w:val="none" w:sz="0" w:space="0" w:color="auto"/>
                                        <w:left w:val="none" w:sz="0" w:space="0" w:color="auto"/>
                                        <w:bottom w:val="none" w:sz="0" w:space="0" w:color="auto"/>
                                        <w:right w:val="none" w:sz="0" w:space="0" w:color="auto"/>
                                      </w:divBdr>
                                    </w:div>
                                  </w:divsChild>
                                </w:div>
                                <w:div w:id="525212970">
                                  <w:marLeft w:val="0"/>
                                  <w:marRight w:val="0"/>
                                  <w:marTop w:val="0"/>
                                  <w:marBottom w:val="0"/>
                                  <w:divBdr>
                                    <w:top w:val="none" w:sz="0" w:space="0" w:color="auto"/>
                                    <w:left w:val="none" w:sz="0" w:space="0" w:color="auto"/>
                                    <w:bottom w:val="none" w:sz="0" w:space="0" w:color="auto"/>
                                    <w:right w:val="none" w:sz="0" w:space="0" w:color="auto"/>
                                  </w:divBdr>
                                  <w:divsChild>
                                    <w:div w:id="1651210246">
                                      <w:marLeft w:val="0"/>
                                      <w:marRight w:val="0"/>
                                      <w:marTop w:val="0"/>
                                      <w:marBottom w:val="0"/>
                                      <w:divBdr>
                                        <w:top w:val="none" w:sz="0" w:space="0" w:color="auto"/>
                                        <w:left w:val="none" w:sz="0" w:space="0" w:color="auto"/>
                                        <w:bottom w:val="none" w:sz="0" w:space="0" w:color="auto"/>
                                        <w:right w:val="none" w:sz="0" w:space="0" w:color="auto"/>
                                      </w:divBdr>
                                    </w:div>
                                  </w:divsChild>
                                </w:div>
                                <w:div w:id="540703945">
                                  <w:marLeft w:val="0"/>
                                  <w:marRight w:val="0"/>
                                  <w:marTop w:val="0"/>
                                  <w:marBottom w:val="0"/>
                                  <w:divBdr>
                                    <w:top w:val="none" w:sz="0" w:space="0" w:color="auto"/>
                                    <w:left w:val="none" w:sz="0" w:space="0" w:color="auto"/>
                                    <w:bottom w:val="none" w:sz="0" w:space="0" w:color="auto"/>
                                    <w:right w:val="none" w:sz="0" w:space="0" w:color="auto"/>
                                  </w:divBdr>
                                  <w:divsChild>
                                    <w:div w:id="1255018888">
                                      <w:marLeft w:val="0"/>
                                      <w:marRight w:val="0"/>
                                      <w:marTop w:val="0"/>
                                      <w:marBottom w:val="0"/>
                                      <w:divBdr>
                                        <w:top w:val="none" w:sz="0" w:space="0" w:color="auto"/>
                                        <w:left w:val="none" w:sz="0" w:space="0" w:color="auto"/>
                                        <w:bottom w:val="none" w:sz="0" w:space="0" w:color="auto"/>
                                        <w:right w:val="none" w:sz="0" w:space="0" w:color="auto"/>
                                      </w:divBdr>
                                    </w:div>
                                  </w:divsChild>
                                </w:div>
                                <w:div w:id="541140058">
                                  <w:marLeft w:val="0"/>
                                  <w:marRight w:val="0"/>
                                  <w:marTop w:val="0"/>
                                  <w:marBottom w:val="0"/>
                                  <w:divBdr>
                                    <w:top w:val="none" w:sz="0" w:space="0" w:color="auto"/>
                                    <w:left w:val="none" w:sz="0" w:space="0" w:color="auto"/>
                                    <w:bottom w:val="none" w:sz="0" w:space="0" w:color="auto"/>
                                    <w:right w:val="none" w:sz="0" w:space="0" w:color="auto"/>
                                  </w:divBdr>
                                  <w:divsChild>
                                    <w:div w:id="1418211822">
                                      <w:marLeft w:val="0"/>
                                      <w:marRight w:val="0"/>
                                      <w:marTop w:val="0"/>
                                      <w:marBottom w:val="0"/>
                                      <w:divBdr>
                                        <w:top w:val="none" w:sz="0" w:space="0" w:color="auto"/>
                                        <w:left w:val="none" w:sz="0" w:space="0" w:color="auto"/>
                                        <w:bottom w:val="none" w:sz="0" w:space="0" w:color="auto"/>
                                        <w:right w:val="none" w:sz="0" w:space="0" w:color="auto"/>
                                      </w:divBdr>
                                    </w:div>
                                  </w:divsChild>
                                </w:div>
                                <w:div w:id="541870677">
                                  <w:marLeft w:val="0"/>
                                  <w:marRight w:val="0"/>
                                  <w:marTop w:val="0"/>
                                  <w:marBottom w:val="0"/>
                                  <w:divBdr>
                                    <w:top w:val="none" w:sz="0" w:space="0" w:color="auto"/>
                                    <w:left w:val="none" w:sz="0" w:space="0" w:color="auto"/>
                                    <w:bottom w:val="none" w:sz="0" w:space="0" w:color="auto"/>
                                    <w:right w:val="none" w:sz="0" w:space="0" w:color="auto"/>
                                  </w:divBdr>
                                  <w:divsChild>
                                    <w:div w:id="1403260232">
                                      <w:marLeft w:val="0"/>
                                      <w:marRight w:val="0"/>
                                      <w:marTop w:val="0"/>
                                      <w:marBottom w:val="0"/>
                                      <w:divBdr>
                                        <w:top w:val="none" w:sz="0" w:space="0" w:color="auto"/>
                                        <w:left w:val="none" w:sz="0" w:space="0" w:color="auto"/>
                                        <w:bottom w:val="none" w:sz="0" w:space="0" w:color="auto"/>
                                        <w:right w:val="none" w:sz="0" w:space="0" w:color="auto"/>
                                      </w:divBdr>
                                    </w:div>
                                  </w:divsChild>
                                </w:div>
                                <w:div w:id="545724651">
                                  <w:marLeft w:val="0"/>
                                  <w:marRight w:val="0"/>
                                  <w:marTop w:val="0"/>
                                  <w:marBottom w:val="0"/>
                                  <w:divBdr>
                                    <w:top w:val="none" w:sz="0" w:space="0" w:color="auto"/>
                                    <w:left w:val="none" w:sz="0" w:space="0" w:color="auto"/>
                                    <w:bottom w:val="none" w:sz="0" w:space="0" w:color="auto"/>
                                    <w:right w:val="none" w:sz="0" w:space="0" w:color="auto"/>
                                  </w:divBdr>
                                  <w:divsChild>
                                    <w:div w:id="1685863766">
                                      <w:marLeft w:val="0"/>
                                      <w:marRight w:val="0"/>
                                      <w:marTop w:val="0"/>
                                      <w:marBottom w:val="0"/>
                                      <w:divBdr>
                                        <w:top w:val="none" w:sz="0" w:space="0" w:color="auto"/>
                                        <w:left w:val="none" w:sz="0" w:space="0" w:color="auto"/>
                                        <w:bottom w:val="none" w:sz="0" w:space="0" w:color="auto"/>
                                        <w:right w:val="none" w:sz="0" w:space="0" w:color="auto"/>
                                      </w:divBdr>
                                    </w:div>
                                  </w:divsChild>
                                </w:div>
                                <w:div w:id="549389308">
                                  <w:marLeft w:val="0"/>
                                  <w:marRight w:val="0"/>
                                  <w:marTop w:val="0"/>
                                  <w:marBottom w:val="0"/>
                                  <w:divBdr>
                                    <w:top w:val="none" w:sz="0" w:space="0" w:color="auto"/>
                                    <w:left w:val="none" w:sz="0" w:space="0" w:color="auto"/>
                                    <w:bottom w:val="none" w:sz="0" w:space="0" w:color="auto"/>
                                    <w:right w:val="none" w:sz="0" w:space="0" w:color="auto"/>
                                  </w:divBdr>
                                  <w:divsChild>
                                    <w:div w:id="1704672992">
                                      <w:marLeft w:val="0"/>
                                      <w:marRight w:val="0"/>
                                      <w:marTop w:val="0"/>
                                      <w:marBottom w:val="0"/>
                                      <w:divBdr>
                                        <w:top w:val="none" w:sz="0" w:space="0" w:color="auto"/>
                                        <w:left w:val="none" w:sz="0" w:space="0" w:color="auto"/>
                                        <w:bottom w:val="none" w:sz="0" w:space="0" w:color="auto"/>
                                        <w:right w:val="none" w:sz="0" w:space="0" w:color="auto"/>
                                      </w:divBdr>
                                    </w:div>
                                  </w:divsChild>
                                </w:div>
                                <w:div w:id="550921928">
                                  <w:marLeft w:val="0"/>
                                  <w:marRight w:val="0"/>
                                  <w:marTop w:val="0"/>
                                  <w:marBottom w:val="0"/>
                                  <w:divBdr>
                                    <w:top w:val="none" w:sz="0" w:space="0" w:color="auto"/>
                                    <w:left w:val="none" w:sz="0" w:space="0" w:color="auto"/>
                                    <w:bottom w:val="none" w:sz="0" w:space="0" w:color="auto"/>
                                    <w:right w:val="none" w:sz="0" w:space="0" w:color="auto"/>
                                  </w:divBdr>
                                  <w:divsChild>
                                    <w:div w:id="1331057290">
                                      <w:marLeft w:val="0"/>
                                      <w:marRight w:val="0"/>
                                      <w:marTop w:val="0"/>
                                      <w:marBottom w:val="0"/>
                                      <w:divBdr>
                                        <w:top w:val="none" w:sz="0" w:space="0" w:color="auto"/>
                                        <w:left w:val="none" w:sz="0" w:space="0" w:color="auto"/>
                                        <w:bottom w:val="none" w:sz="0" w:space="0" w:color="auto"/>
                                        <w:right w:val="none" w:sz="0" w:space="0" w:color="auto"/>
                                      </w:divBdr>
                                    </w:div>
                                  </w:divsChild>
                                </w:div>
                                <w:div w:id="568267787">
                                  <w:marLeft w:val="0"/>
                                  <w:marRight w:val="0"/>
                                  <w:marTop w:val="0"/>
                                  <w:marBottom w:val="0"/>
                                  <w:divBdr>
                                    <w:top w:val="none" w:sz="0" w:space="0" w:color="auto"/>
                                    <w:left w:val="none" w:sz="0" w:space="0" w:color="auto"/>
                                    <w:bottom w:val="none" w:sz="0" w:space="0" w:color="auto"/>
                                    <w:right w:val="none" w:sz="0" w:space="0" w:color="auto"/>
                                  </w:divBdr>
                                  <w:divsChild>
                                    <w:div w:id="813791782">
                                      <w:marLeft w:val="0"/>
                                      <w:marRight w:val="0"/>
                                      <w:marTop w:val="0"/>
                                      <w:marBottom w:val="0"/>
                                      <w:divBdr>
                                        <w:top w:val="none" w:sz="0" w:space="0" w:color="auto"/>
                                        <w:left w:val="none" w:sz="0" w:space="0" w:color="auto"/>
                                        <w:bottom w:val="none" w:sz="0" w:space="0" w:color="auto"/>
                                        <w:right w:val="none" w:sz="0" w:space="0" w:color="auto"/>
                                      </w:divBdr>
                                    </w:div>
                                  </w:divsChild>
                                </w:div>
                                <w:div w:id="570458055">
                                  <w:marLeft w:val="0"/>
                                  <w:marRight w:val="0"/>
                                  <w:marTop w:val="0"/>
                                  <w:marBottom w:val="0"/>
                                  <w:divBdr>
                                    <w:top w:val="none" w:sz="0" w:space="0" w:color="auto"/>
                                    <w:left w:val="none" w:sz="0" w:space="0" w:color="auto"/>
                                    <w:bottom w:val="none" w:sz="0" w:space="0" w:color="auto"/>
                                    <w:right w:val="none" w:sz="0" w:space="0" w:color="auto"/>
                                  </w:divBdr>
                                  <w:divsChild>
                                    <w:div w:id="1959529987">
                                      <w:marLeft w:val="0"/>
                                      <w:marRight w:val="0"/>
                                      <w:marTop w:val="0"/>
                                      <w:marBottom w:val="0"/>
                                      <w:divBdr>
                                        <w:top w:val="none" w:sz="0" w:space="0" w:color="auto"/>
                                        <w:left w:val="none" w:sz="0" w:space="0" w:color="auto"/>
                                        <w:bottom w:val="none" w:sz="0" w:space="0" w:color="auto"/>
                                        <w:right w:val="none" w:sz="0" w:space="0" w:color="auto"/>
                                      </w:divBdr>
                                    </w:div>
                                  </w:divsChild>
                                </w:div>
                                <w:div w:id="575945744">
                                  <w:marLeft w:val="0"/>
                                  <w:marRight w:val="0"/>
                                  <w:marTop w:val="0"/>
                                  <w:marBottom w:val="0"/>
                                  <w:divBdr>
                                    <w:top w:val="none" w:sz="0" w:space="0" w:color="auto"/>
                                    <w:left w:val="none" w:sz="0" w:space="0" w:color="auto"/>
                                    <w:bottom w:val="none" w:sz="0" w:space="0" w:color="auto"/>
                                    <w:right w:val="none" w:sz="0" w:space="0" w:color="auto"/>
                                  </w:divBdr>
                                  <w:divsChild>
                                    <w:div w:id="160783531">
                                      <w:marLeft w:val="0"/>
                                      <w:marRight w:val="0"/>
                                      <w:marTop w:val="0"/>
                                      <w:marBottom w:val="0"/>
                                      <w:divBdr>
                                        <w:top w:val="none" w:sz="0" w:space="0" w:color="auto"/>
                                        <w:left w:val="none" w:sz="0" w:space="0" w:color="auto"/>
                                        <w:bottom w:val="none" w:sz="0" w:space="0" w:color="auto"/>
                                        <w:right w:val="none" w:sz="0" w:space="0" w:color="auto"/>
                                      </w:divBdr>
                                    </w:div>
                                  </w:divsChild>
                                </w:div>
                                <w:div w:id="576013150">
                                  <w:marLeft w:val="0"/>
                                  <w:marRight w:val="0"/>
                                  <w:marTop w:val="0"/>
                                  <w:marBottom w:val="0"/>
                                  <w:divBdr>
                                    <w:top w:val="none" w:sz="0" w:space="0" w:color="auto"/>
                                    <w:left w:val="none" w:sz="0" w:space="0" w:color="auto"/>
                                    <w:bottom w:val="none" w:sz="0" w:space="0" w:color="auto"/>
                                    <w:right w:val="none" w:sz="0" w:space="0" w:color="auto"/>
                                  </w:divBdr>
                                  <w:divsChild>
                                    <w:div w:id="1388987261">
                                      <w:marLeft w:val="0"/>
                                      <w:marRight w:val="0"/>
                                      <w:marTop w:val="0"/>
                                      <w:marBottom w:val="0"/>
                                      <w:divBdr>
                                        <w:top w:val="none" w:sz="0" w:space="0" w:color="auto"/>
                                        <w:left w:val="none" w:sz="0" w:space="0" w:color="auto"/>
                                        <w:bottom w:val="none" w:sz="0" w:space="0" w:color="auto"/>
                                        <w:right w:val="none" w:sz="0" w:space="0" w:color="auto"/>
                                      </w:divBdr>
                                    </w:div>
                                  </w:divsChild>
                                </w:div>
                                <w:div w:id="578752499">
                                  <w:marLeft w:val="0"/>
                                  <w:marRight w:val="0"/>
                                  <w:marTop w:val="0"/>
                                  <w:marBottom w:val="0"/>
                                  <w:divBdr>
                                    <w:top w:val="none" w:sz="0" w:space="0" w:color="auto"/>
                                    <w:left w:val="none" w:sz="0" w:space="0" w:color="auto"/>
                                    <w:bottom w:val="none" w:sz="0" w:space="0" w:color="auto"/>
                                    <w:right w:val="none" w:sz="0" w:space="0" w:color="auto"/>
                                  </w:divBdr>
                                  <w:divsChild>
                                    <w:div w:id="53939265">
                                      <w:marLeft w:val="0"/>
                                      <w:marRight w:val="0"/>
                                      <w:marTop w:val="0"/>
                                      <w:marBottom w:val="0"/>
                                      <w:divBdr>
                                        <w:top w:val="none" w:sz="0" w:space="0" w:color="auto"/>
                                        <w:left w:val="none" w:sz="0" w:space="0" w:color="auto"/>
                                        <w:bottom w:val="none" w:sz="0" w:space="0" w:color="auto"/>
                                        <w:right w:val="none" w:sz="0" w:space="0" w:color="auto"/>
                                      </w:divBdr>
                                    </w:div>
                                  </w:divsChild>
                                </w:div>
                                <w:div w:id="592325395">
                                  <w:marLeft w:val="0"/>
                                  <w:marRight w:val="0"/>
                                  <w:marTop w:val="0"/>
                                  <w:marBottom w:val="0"/>
                                  <w:divBdr>
                                    <w:top w:val="none" w:sz="0" w:space="0" w:color="auto"/>
                                    <w:left w:val="none" w:sz="0" w:space="0" w:color="auto"/>
                                    <w:bottom w:val="none" w:sz="0" w:space="0" w:color="auto"/>
                                    <w:right w:val="none" w:sz="0" w:space="0" w:color="auto"/>
                                  </w:divBdr>
                                  <w:divsChild>
                                    <w:div w:id="915019798">
                                      <w:marLeft w:val="0"/>
                                      <w:marRight w:val="0"/>
                                      <w:marTop w:val="0"/>
                                      <w:marBottom w:val="0"/>
                                      <w:divBdr>
                                        <w:top w:val="none" w:sz="0" w:space="0" w:color="auto"/>
                                        <w:left w:val="none" w:sz="0" w:space="0" w:color="auto"/>
                                        <w:bottom w:val="none" w:sz="0" w:space="0" w:color="auto"/>
                                        <w:right w:val="none" w:sz="0" w:space="0" w:color="auto"/>
                                      </w:divBdr>
                                    </w:div>
                                  </w:divsChild>
                                </w:div>
                                <w:div w:id="592781665">
                                  <w:marLeft w:val="0"/>
                                  <w:marRight w:val="0"/>
                                  <w:marTop w:val="0"/>
                                  <w:marBottom w:val="0"/>
                                  <w:divBdr>
                                    <w:top w:val="none" w:sz="0" w:space="0" w:color="auto"/>
                                    <w:left w:val="none" w:sz="0" w:space="0" w:color="auto"/>
                                    <w:bottom w:val="none" w:sz="0" w:space="0" w:color="auto"/>
                                    <w:right w:val="none" w:sz="0" w:space="0" w:color="auto"/>
                                  </w:divBdr>
                                  <w:divsChild>
                                    <w:div w:id="1805389826">
                                      <w:marLeft w:val="0"/>
                                      <w:marRight w:val="0"/>
                                      <w:marTop w:val="0"/>
                                      <w:marBottom w:val="0"/>
                                      <w:divBdr>
                                        <w:top w:val="none" w:sz="0" w:space="0" w:color="auto"/>
                                        <w:left w:val="none" w:sz="0" w:space="0" w:color="auto"/>
                                        <w:bottom w:val="none" w:sz="0" w:space="0" w:color="auto"/>
                                        <w:right w:val="none" w:sz="0" w:space="0" w:color="auto"/>
                                      </w:divBdr>
                                    </w:div>
                                  </w:divsChild>
                                </w:div>
                                <w:div w:id="593899924">
                                  <w:marLeft w:val="0"/>
                                  <w:marRight w:val="0"/>
                                  <w:marTop w:val="0"/>
                                  <w:marBottom w:val="0"/>
                                  <w:divBdr>
                                    <w:top w:val="none" w:sz="0" w:space="0" w:color="auto"/>
                                    <w:left w:val="none" w:sz="0" w:space="0" w:color="auto"/>
                                    <w:bottom w:val="none" w:sz="0" w:space="0" w:color="auto"/>
                                    <w:right w:val="none" w:sz="0" w:space="0" w:color="auto"/>
                                  </w:divBdr>
                                  <w:divsChild>
                                    <w:div w:id="49888411">
                                      <w:marLeft w:val="0"/>
                                      <w:marRight w:val="0"/>
                                      <w:marTop w:val="0"/>
                                      <w:marBottom w:val="0"/>
                                      <w:divBdr>
                                        <w:top w:val="none" w:sz="0" w:space="0" w:color="auto"/>
                                        <w:left w:val="none" w:sz="0" w:space="0" w:color="auto"/>
                                        <w:bottom w:val="none" w:sz="0" w:space="0" w:color="auto"/>
                                        <w:right w:val="none" w:sz="0" w:space="0" w:color="auto"/>
                                      </w:divBdr>
                                    </w:div>
                                  </w:divsChild>
                                </w:div>
                                <w:div w:id="597060642">
                                  <w:marLeft w:val="0"/>
                                  <w:marRight w:val="0"/>
                                  <w:marTop w:val="0"/>
                                  <w:marBottom w:val="0"/>
                                  <w:divBdr>
                                    <w:top w:val="none" w:sz="0" w:space="0" w:color="auto"/>
                                    <w:left w:val="none" w:sz="0" w:space="0" w:color="auto"/>
                                    <w:bottom w:val="none" w:sz="0" w:space="0" w:color="auto"/>
                                    <w:right w:val="none" w:sz="0" w:space="0" w:color="auto"/>
                                  </w:divBdr>
                                  <w:divsChild>
                                    <w:div w:id="1224412959">
                                      <w:marLeft w:val="0"/>
                                      <w:marRight w:val="0"/>
                                      <w:marTop w:val="0"/>
                                      <w:marBottom w:val="0"/>
                                      <w:divBdr>
                                        <w:top w:val="none" w:sz="0" w:space="0" w:color="auto"/>
                                        <w:left w:val="none" w:sz="0" w:space="0" w:color="auto"/>
                                        <w:bottom w:val="none" w:sz="0" w:space="0" w:color="auto"/>
                                        <w:right w:val="none" w:sz="0" w:space="0" w:color="auto"/>
                                      </w:divBdr>
                                    </w:div>
                                  </w:divsChild>
                                </w:div>
                                <w:div w:id="606622474">
                                  <w:marLeft w:val="0"/>
                                  <w:marRight w:val="0"/>
                                  <w:marTop w:val="0"/>
                                  <w:marBottom w:val="0"/>
                                  <w:divBdr>
                                    <w:top w:val="none" w:sz="0" w:space="0" w:color="auto"/>
                                    <w:left w:val="none" w:sz="0" w:space="0" w:color="auto"/>
                                    <w:bottom w:val="none" w:sz="0" w:space="0" w:color="auto"/>
                                    <w:right w:val="none" w:sz="0" w:space="0" w:color="auto"/>
                                  </w:divBdr>
                                  <w:divsChild>
                                    <w:div w:id="887255212">
                                      <w:marLeft w:val="0"/>
                                      <w:marRight w:val="0"/>
                                      <w:marTop w:val="0"/>
                                      <w:marBottom w:val="0"/>
                                      <w:divBdr>
                                        <w:top w:val="none" w:sz="0" w:space="0" w:color="auto"/>
                                        <w:left w:val="none" w:sz="0" w:space="0" w:color="auto"/>
                                        <w:bottom w:val="none" w:sz="0" w:space="0" w:color="auto"/>
                                        <w:right w:val="none" w:sz="0" w:space="0" w:color="auto"/>
                                      </w:divBdr>
                                    </w:div>
                                  </w:divsChild>
                                </w:div>
                                <w:div w:id="609970222">
                                  <w:marLeft w:val="0"/>
                                  <w:marRight w:val="0"/>
                                  <w:marTop w:val="0"/>
                                  <w:marBottom w:val="0"/>
                                  <w:divBdr>
                                    <w:top w:val="none" w:sz="0" w:space="0" w:color="auto"/>
                                    <w:left w:val="none" w:sz="0" w:space="0" w:color="auto"/>
                                    <w:bottom w:val="none" w:sz="0" w:space="0" w:color="auto"/>
                                    <w:right w:val="none" w:sz="0" w:space="0" w:color="auto"/>
                                  </w:divBdr>
                                  <w:divsChild>
                                    <w:div w:id="2107381239">
                                      <w:marLeft w:val="0"/>
                                      <w:marRight w:val="0"/>
                                      <w:marTop w:val="0"/>
                                      <w:marBottom w:val="0"/>
                                      <w:divBdr>
                                        <w:top w:val="none" w:sz="0" w:space="0" w:color="auto"/>
                                        <w:left w:val="none" w:sz="0" w:space="0" w:color="auto"/>
                                        <w:bottom w:val="none" w:sz="0" w:space="0" w:color="auto"/>
                                        <w:right w:val="none" w:sz="0" w:space="0" w:color="auto"/>
                                      </w:divBdr>
                                    </w:div>
                                  </w:divsChild>
                                </w:div>
                                <w:div w:id="620452545">
                                  <w:marLeft w:val="0"/>
                                  <w:marRight w:val="0"/>
                                  <w:marTop w:val="0"/>
                                  <w:marBottom w:val="0"/>
                                  <w:divBdr>
                                    <w:top w:val="none" w:sz="0" w:space="0" w:color="auto"/>
                                    <w:left w:val="none" w:sz="0" w:space="0" w:color="auto"/>
                                    <w:bottom w:val="none" w:sz="0" w:space="0" w:color="auto"/>
                                    <w:right w:val="none" w:sz="0" w:space="0" w:color="auto"/>
                                  </w:divBdr>
                                  <w:divsChild>
                                    <w:div w:id="836843198">
                                      <w:marLeft w:val="0"/>
                                      <w:marRight w:val="0"/>
                                      <w:marTop w:val="0"/>
                                      <w:marBottom w:val="0"/>
                                      <w:divBdr>
                                        <w:top w:val="none" w:sz="0" w:space="0" w:color="auto"/>
                                        <w:left w:val="none" w:sz="0" w:space="0" w:color="auto"/>
                                        <w:bottom w:val="none" w:sz="0" w:space="0" w:color="auto"/>
                                        <w:right w:val="none" w:sz="0" w:space="0" w:color="auto"/>
                                      </w:divBdr>
                                    </w:div>
                                  </w:divsChild>
                                </w:div>
                                <w:div w:id="623775224">
                                  <w:marLeft w:val="0"/>
                                  <w:marRight w:val="0"/>
                                  <w:marTop w:val="0"/>
                                  <w:marBottom w:val="0"/>
                                  <w:divBdr>
                                    <w:top w:val="none" w:sz="0" w:space="0" w:color="auto"/>
                                    <w:left w:val="none" w:sz="0" w:space="0" w:color="auto"/>
                                    <w:bottom w:val="none" w:sz="0" w:space="0" w:color="auto"/>
                                    <w:right w:val="none" w:sz="0" w:space="0" w:color="auto"/>
                                  </w:divBdr>
                                  <w:divsChild>
                                    <w:div w:id="394089926">
                                      <w:marLeft w:val="0"/>
                                      <w:marRight w:val="0"/>
                                      <w:marTop w:val="0"/>
                                      <w:marBottom w:val="0"/>
                                      <w:divBdr>
                                        <w:top w:val="none" w:sz="0" w:space="0" w:color="auto"/>
                                        <w:left w:val="none" w:sz="0" w:space="0" w:color="auto"/>
                                        <w:bottom w:val="none" w:sz="0" w:space="0" w:color="auto"/>
                                        <w:right w:val="none" w:sz="0" w:space="0" w:color="auto"/>
                                      </w:divBdr>
                                    </w:div>
                                  </w:divsChild>
                                </w:div>
                                <w:div w:id="653531377">
                                  <w:marLeft w:val="0"/>
                                  <w:marRight w:val="0"/>
                                  <w:marTop w:val="0"/>
                                  <w:marBottom w:val="0"/>
                                  <w:divBdr>
                                    <w:top w:val="none" w:sz="0" w:space="0" w:color="auto"/>
                                    <w:left w:val="none" w:sz="0" w:space="0" w:color="auto"/>
                                    <w:bottom w:val="none" w:sz="0" w:space="0" w:color="auto"/>
                                    <w:right w:val="none" w:sz="0" w:space="0" w:color="auto"/>
                                  </w:divBdr>
                                  <w:divsChild>
                                    <w:div w:id="493497408">
                                      <w:marLeft w:val="0"/>
                                      <w:marRight w:val="0"/>
                                      <w:marTop w:val="0"/>
                                      <w:marBottom w:val="0"/>
                                      <w:divBdr>
                                        <w:top w:val="none" w:sz="0" w:space="0" w:color="auto"/>
                                        <w:left w:val="none" w:sz="0" w:space="0" w:color="auto"/>
                                        <w:bottom w:val="none" w:sz="0" w:space="0" w:color="auto"/>
                                        <w:right w:val="none" w:sz="0" w:space="0" w:color="auto"/>
                                      </w:divBdr>
                                    </w:div>
                                  </w:divsChild>
                                </w:div>
                                <w:div w:id="660162343">
                                  <w:marLeft w:val="0"/>
                                  <w:marRight w:val="0"/>
                                  <w:marTop w:val="0"/>
                                  <w:marBottom w:val="0"/>
                                  <w:divBdr>
                                    <w:top w:val="none" w:sz="0" w:space="0" w:color="auto"/>
                                    <w:left w:val="none" w:sz="0" w:space="0" w:color="auto"/>
                                    <w:bottom w:val="none" w:sz="0" w:space="0" w:color="auto"/>
                                    <w:right w:val="none" w:sz="0" w:space="0" w:color="auto"/>
                                  </w:divBdr>
                                  <w:divsChild>
                                    <w:div w:id="1349412125">
                                      <w:marLeft w:val="0"/>
                                      <w:marRight w:val="0"/>
                                      <w:marTop w:val="0"/>
                                      <w:marBottom w:val="0"/>
                                      <w:divBdr>
                                        <w:top w:val="none" w:sz="0" w:space="0" w:color="auto"/>
                                        <w:left w:val="none" w:sz="0" w:space="0" w:color="auto"/>
                                        <w:bottom w:val="none" w:sz="0" w:space="0" w:color="auto"/>
                                        <w:right w:val="none" w:sz="0" w:space="0" w:color="auto"/>
                                      </w:divBdr>
                                    </w:div>
                                  </w:divsChild>
                                </w:div>
                                <w:div w:id="671565513">
                                  <w:marLeft w:val="0"/>
                                  <w:marRight w:val="0"/>
                                  <w:marTop w:val="0"/>
                                  <w:marBottom w:val="0"/>
                                  <w:divBdr>
                                    <w:top w:val="none" w:sz="0" w:space="0" w:color="auto"/>
                                    <w:left w:val="none" w:sz="0" w:space="0" w:color="auto"/>
                                    <w:bottom w:val="none" w:sz="0" w:space="0" w:color="auto"/>
                                    <w:right w:val="none" w:sz="0" w:space="0" w:color="auto"/>
                                  </w:divBdr>
                                  <w:divsChild>
                                    <w:div w:id="911281804">
                                      <w:marLeft w:val="0"/>
                                      <w:marRight w:val="0"/>
                                      <w:marTop w:val="0"/>
                                      <w:marBottom w:val="0"/>
                                      <w:divBdr>
                                        <w:top w:val="none" w:sz="0" w:space="0" w:color="auto"/>
                                        <w:left w:val="none" w:sz="0" w:space="0" w:color="auto"/>
                                        <w:bottom w:val="none" w:sz="0" w:space="0" w:color="auto"/>
                                        <w:right w:val="none" w:sz="0" w:space="0" w:color="auto"/>
                                      </w:divBdr>
                                    </w:div>
                                  </w:divsChild>
                                </w:div>
                                <w:div w:id="686633837">
                                  <w:marLeft w:val="0"/>
                                  <w:marRight w:val="0"/>
                                  <w:marTop w:val="0"/>
                                  <w:marBottom w:val="0"/>
                                  <w:divBdr>
                                    <w:top w:val="none" w:sz="0" w:space="0" w:color="auto"/>
                                    <w:left w:val="none" w:sz="0" w:space="0" w:color="auto"/>
                                    <w:bottom w:val="none" w:sz="0" w:space="0" w:color="auto"/>
                                    <w:right w:val="none" w:sz="0" w:space="0" w:color="auto"/>
                                  </w:divBdr>
                                  <w:divsChild>
                                    <w:div w:id="1666013705">
                                      <w:marLeft w:val="0"/>
                                      <w:marRight w:val="0"/>
                                      <w:marTop w:val="0"/>
                                      <w:marBottom w:val="0"/>
                                      <w:divBdr>
                                        <w:top w:val="none" w:sz="0" w:space="0" w:color="auto"/>
                                        <w:left w:val="none" w:sz="0" w:space="0" w:color="auto"/>
                                        <w:bottom w:val="none" w:sz="0" w:space="0" w:color="auto"/>
                                        <w:right w:val="none" w:sz="0" w:space="0" w:color="auto"/>
                                      </w:divBdr>
                                    </w:div>
                                  </w:divsChild>
                                </w:div>
                                <w:div w:id="689255511">
                                  <w:marLeft w:val="0"/>
                                  <w:marRight w:val="0"/>
                                  <w:marTop w:val="0"/>
                                  <w:marBottom w:val="0"/>
                                  <w:divBdr>
                                    <w:top w:val="none" w:sz="0" w:space="0" w:color="auto"/>
                                    <w:left w:val="none" w:sz="0" w:space="0" w:color="auto"/>
                                    <w:bottom w:val="none" w:sz="0" w:space="0" w:color="auto"/>
                                    <w:right w:val="none" w:sz="0" w:space="0" w:color="auto"/>
                                  </w:divBdr>
                                  <w:divsChild>
                                    <w:div w:id="1622178722">
                                      <w:marLeft w:val="0"/>
                                      <w:marRight w:val="0"/>
                                      <w:marTop w:val="0"/>
                                      <w:marBottom w:val="0"/>
                                      <w:divBdr>
                                        <w:top w:val="none" w:sz="0" w:space="0" w:color="auto"/>
                                        <w:left w:val="none" w:sz="0" w:space="0" w:color="auto"/>
                                        <w:bottom w:val="none" w:sz="0" w:space="0" w:color="auto"/>
                                        <w:right w:val="none" w:sz="0" w:space="0" w:color="auto"/>
                                      </w:divBdr>
                                    </w:div>
                                  </w:divsChild>
                                </w:div>
                                <w:div w:id="694695555">
                                  <w:marLeft w:val="0"/>
                                  <w:marRight w:val="0"/>
                                  <w:marTop w:val="0"/>
                                  <w:marBottom w:val="0"/>
                                  <w:divBdr>
                                    <w:top w:val="none" w:sz="0" w:space="0" w:color="auto"/>
                                    <w:left w:val="none" w:sz="0" w:space="0" w:color="auto"/>
                                    <w:bottom w:val="none" w:sz="0" w:space="0" w:color="auto"/>
                                    <w:right w:val="none" w:sz="0" w:space="0" w:color="auto"/>
                                  </w:divBdr>
                                  <w:divsChild>
                                    <w:div w:id="1374887545">
                                      <w:marLeft w:val="0"/>
                                      <w:marRight w:val="0"/>
                                      <w:marTop w:val="0"/>
                                      <w:marBottom w:val="0"/>
                                      <w:divBdr>
                                        <w:top w:val="none" w:sz="0" w:space="0" w:color="auto"/>
                                        <w:left w:val="none" w:sz="0" w:space="0" w:color="auto"/>
                                        <w:bottom w:val="none" w:sz="0" w:space="0" w:color="auto"/>
                                        <w:right w:val="none" w:sz="0" w:space="0" w:color="auto"/>
                                      </w:divBdr>
                                    </w:div>
                                  </w:divsChild>
                                </w:div>
                                <w:div w:id="698626846">
                                  <w:marLeft w:val="0"/>
                                  <w:marRight w:val="0"/>
                                  <w:marTop w:val="0"/>
                                  <w:marBottom w:val="0"/>
                                  <w:divBdr>
                                    <w:top w:val="none" w:sz="0" w:space="0" w:color="auto"/>
                                    <w:left w:val="none" w:sz="0" w:space="0" w:color="auto"/>
                                    <w:bottom w:val="none" w:sz="0" w:space="0" w:color="auto"/>
                                    <w:right w:val="none" w:sz="0" w:space="0" w:color="auto"/>
                                  </w:divBdr>
                                  <w:divsChild>
                                    <w:div w:id="1381510825">
                                      <w:marLeft w:val="0"/>
                                      <w:marRight w:val="0"/>
                                      <w:marTop w:val="0"/>
                                      <w:marBottom w:val="0"/>
                                      <w:divBdr>
                                        <w:top w:val="none" w:sz="0" w:space="0" w:color="auto"/>
                                        <w:left w:val="none" w:sz="0" w:space="0" w:color="auto"/>
                                        <w:bottom w:val="none" w:sz="0" w:space="0" w:color="auto"/>
                                        <w:right w:val="none" w:sz="0" w:space="0" w:color="auto"/>
                                      </w:divBdr>
                                    </w:div>
                                  </w:divsChild>
                                </w:div>
                                <w:div w:id="698893960">
                                  <w:marLeft w:val="0"/>
                                  <w:marRight w:val="0"/>
                                  <w:marTop w:val="0"/>
                                  <w:marBottom w:val="0"/>
                                  <w:divBdr>
                                    <w:top w:val="none" w:sz="0" w:space="0" w:color="auto"/>
                                    <w:left w:val="none" w:sz="0" w:space="0" w:color="auto"/>
                                    <w:bottom w:val="none" w:sz="0" w:space="0" w:color="auto"/>
                                    <w:right w:val="none" w:sz="0" w:space="0" w:color="auto"/>
                                  </w:divBdr>
                                  <w:divsChild>
                                    <w:div w:id="645743642">
                                      <w:marLeft w:val="0"/>
                                      <w:marRight w:val="0"/>
                                      <w:marTop w:val="0"/>
                                      <w:marBottom w:val="0"/>
                                      <w:divBdr>
                                        <w:top w:val="none" w:sz="0" w:space="0" w:color="auto"/>
                                        <w:left w:val="none" w:sz="0" w:space="0" w:color="auto"/>
                                        <w:bottom w:val="none" w:sz="0" w:space="0" w:color="auto"/>
                                        <w:right w:val="none" w:sz="0" w:space="0" w:color="auto"/>
                                      </w:divBdr>
                                    </w:div>
                                  </w:divsChild>
                                </w:div>
                                <w:div w:id="702249226">
                                  <w:marLeft w:val="0"/>
                                  <w:marRight w:val="0"/>
                                  <w:marTop w:val="0"/>
                                  <w:marBottom w:val="0"/>
                                  <w:divBdr>
                                    <w:top w:val="none" w:sz="0" w:space="0" w:color="auto"/>
                                    <w:left w:val="none" w:sz="0" w:space="0" w:color="auto"/>
                                    <w:bottom w:val="none" w:sz="0" w:space="0" w:color="auto"/>
                                    <w:right w:val="none" w:sz="0" w:space="0" w:color="auto"/>
                                  </w:divBdr>
                                  <w:divsChild>
                                    <w:div w:id="1383015921">
                                      <w:marLeft w:val="0"/>
                                      <w:marRight w:val="0"/>
                                      <w:marTop w:val="0"/>
                                      <w:marBottom w:val="0"/>
                                      <w:divBdr>
                                        <w:top w:val="none" w:sz="0" w:space="0" w:color="auto"/>
                                        <w:left w:val="none" w:sz="0" w:space="0" w:color="auto"/>
                                        <w:bottom w:val="none" w:sz="0" w:space="0" w:color="auto"/>
                                        <w:right w:val="none" w:sz="0" w:space="0" w:color="auto"/>
                                      </w:divBdr>
                                    </w:div>
                                  </w:divsChild>
                                </w:div>
                                <w:div w:id="716857543">
                                  <w:marLeft w:val="0"/>
                                  <w:marRight w:val="0"/>
                                  <w:marTop w:val="0"/>
                                  <w:marBottom w:val="0"/>
                                  <w:divBdr>
                                    <w:top w:val="none" w:sz="0" w:space="0" w:color="auto"/>
                                    <w:left w:val="none" w:sz="0" w:space="0" w:color="auto"/>
                                    <w:bottom w:val="none" w:sz="0" w:space="0" w:color="auto"/>
                                    <w:right w:val="none" w:sz="0" w:space="0" w:color="auto"/>
                                  </w:divBdr>
                                  <w:divsChild>
                                    <w:div w:id="734856173">
                                      <w:marLeft w:val="0"/>
                                      <w:marRight w:val="0"/>
                                      <w:marTop w:val="0"/>
                                      <w:marBottom w:val="0"/>
                                      <w:divBdr>
                                        <w:top w:val="none" w:sz="0" w:space="0" w:color="auto"/>
                                        <w:left w:val="none" w:sz="0" w:space="0" w:color="auto"/>
                                        <w:bottom w:val="none" w:sz="0" w:space="0" w:color="auto"/>
                                        <w:right w:val="none" w:sz="0" w:space="0" w:color="auto"/>
                                      </w:divBdr>
                                    </w:div>
                                  </w:divsChild>
                                </w:div>
                                <w:div w:id="717170134">
                                  <w:marLeft w:val="0"/>
                                  <w:marRight w:val="0"/>
                                  <w:marTop w:val="0"/>
                                  <w:marBottom w:val="0"/>
                                  <w:divBdr>
                                    <w:top w:val="none" w:sz="0" w:space="0" w:color="auto"/>
                                    <w:left w:val="none" w:sz="0" w:space="0" w:color="auto"/>
                                    <w:bottom w:val="none" w:sz="0" w:space="0" w:color="auto"/>
                                    <w:right w:val="none" w:sz="0" w:space="0" w:color="auto"/>
                                  </w:divBdr>
                                  <w:divsChild>
                                    <w:div w:id="261378361">
                                      <w:marLeft w:val="0"/>
                                      <w:marRight w:val="0"/>
                                      <w:marTop w:val="0"/>
                                      <w:marBottom w:val="0"/>
                                      <w:divBdr>
                                        <w:top w:val="none" w:sz="0" w:space="0" w:color="auto"/>
                                        <w:left w:val="none" w:sz="0" w:space="0" w:color="auto"/>
                                        <w:bottom w:val="none" w:sz="0" w:space="0" w:color="auto"/>
                                        <w:right w:val="none" w:sz="0" w:space="0" w:color="auto"/>
                                      </w:divBdr>
                                    </w:div>
                                  </w:divsChild>
                                </w:div>
                                <w:div w:id="728382709">
                                  <w:marLeft w:val="0"/>
                                  <w:marRight w:val="0"/>
                                  <w:marTop w:val="0"/>
                                  <w:marBottom w:val="0"/>
                                  <w:divBdr>
                                    <w:top w:val="none" w:sz="0" w:space="0" w:color="auto"/>
                                    <w:left w:val="none" w:sz="0" w:space="0" w:color="auto"/>
                                    <w:bottom w:val="none" w:sz="0" w:space="0" w:color="auto"/>
                                    <w:right w:val="none" w:sz="0" w:space="0" w:color="auto"/>
                                  </w:divBdr>
                                  <w:divsChild>
                                    <w:div w:id="305093256">
                                      <w:marLeft w:val="0"/>
                                      <w:marRight w:val="0"/>
                                      <w:marTop w:val="0"/>
                                      <w:marBottom w:val="0"/>
                                      <w:divBdr>
                                        <w:top w:val="none" w:sz="0" w:space="0" w:color="auto"/>
                                        <w:left w:val="none" w:sz="0" w:space="0" w:color="auto"/>
                                        <w:bottom w:val="none" w:sz="0" w:space="0" w:color="auto"/>
                                        <w:right w:val="none" w:sz="0" w:space="0" w:color="auto"/>
                                      </w:divBdr>
                                    </w:div>
                                  </w:divsChild>
                                </w:div>
                                <w:div w:id="741752780">
                                  <w:marLeft w:val="0"/>
                                  <w:marRight w:val="0"/>
                                  <w:marTop w:val="0"/>
                                  <w:marBottom w:val="0"/>
                                  <w:divBdr>
                                    <w:top w:val="none" w:sz="0" w:space="0" w:color="auto"/>
                                    <w:left w:val="none" w:sz="0" w:space="0" w:color="auto"/>
                                    <w:bottom w:val="none" w:sz="0" w:space="0" w:color="auto"/>
                                    <w:right w:val="none" w:sz="0" w:space="0" w:color="auto"/>
                                  </w:divBdr>
                                  <w:divsChild>
                                    <w:div w:id="1085685709">
                                      <w:marLeft w:val="0"/>
                                      <w:marRight w:val="0"/>
                                      <w:marTop w:val="0"/>
                                      <w:marBottom w:val="0"/>
                                      <w:divBdr>
                                        <w:top w:val="none" w:sz="0" w:space="0" w:color="auto"/>
                                        <w:left w:val="none" w:sz="0" w:space="0" w:color="auto"/>
                                        <w:bottom w:val="none" w:sz="0" w:space="0" w:color="auto"/>
                                        <w:right w:val="none" w:sz="0" w:space="0" w:color="auto"/>
                                      </w:divBdr>
                                    </w:div>
                                  </w:divsChild>
                                </w:div>
                                <w:div w:id="747114335">
                                  <w:marLeft w:val="0"/>
                                  <w:marRight w:val="0"/>
                                  <w:marTop w:val="0"/>
                                  <w:marBottom w:val="0"/>
                                  <w:divBdr>
                                    <w:top w:val="none" w:sz="0" w:space="0" w:color="auto"/>
                                    <w:left w:val="none" w:sz="0" w:space="0" w:color="auto"/>
                                    <w:bottom w:val="none" w:sz="0" w:space="0" w:color="auto"/>
                                    <w:right w:val="none" w:sz="0" w:space="0" w:color="auto"/>
                                  </w:divBdr>
                                  <w:divsChild>
                                    <w:div w:id="99112870">
                                      <w:marLeft w:val="0"/>
                                      <w:marRight w:val="0"/>
                                      <w:marTop w:val="0"/>
                                      <w:marBottom w:val="0"/>
                                      <w:divBdr>
                                        <w:top w:val="none" w:sz="0" w:space="0" w:color="auto"/>
                                        <w:left w:val="none" w:sz="0" w:space="0" w:color="auto"/>
                                        <w:bottom w:val="none" w:sz="0" w:space="0" w:color="auto"/>
                                        <w:right w:val="none" w:sz="0" w:space="0" w:color="auto"/>
                                      </w:divBdr>
                                    </w:div>
                                  </w:divsChild>
                                </w:div>
                                <w:div w:id="752313421">
                                  <w:marLeft w:val="0"/>
                                  <w:marRight w:val="0"/>
                                  <w:marTop w:val="0"/>
                                  <w:marBottom w:val="0"/>
                                  <w:divBdr>
                                    <w:top w:val="none" w:sz="0" w:space="0" w:color="auto"/>
                                    <w:left w:val="none" w:sz="0" w:space="0" w:color="auto"/>
                                    <w:bottom w:val="none" w:sz="0" w:space="0" w:color="auto"/>
                                    <w:right w:val="none" w:sz="0" w:space="0" w:color="auto"/>
                                  </w:divBdr>
                                  <w:divsChild>
                                    <w:div w:id="1916668162">
                                      <w:marLeft w:val="0"/>
                                      <w:marRight w:val="0"/>
                                      <w:marTop w:val="0"/>
                                      <w:marBottom w:val="0"/>
                                      <w:divBdr>
                                        <w:top w:val="none" w:sz="0" w:space="0" w:color="auto"/>
                                        <w:left w:val="none" w:sz="0" w:space="0" w:color="auto"/>
                                        <w:bottom w:val="none" w:sz="0" w:space="0" w:color="auto"/>
                                        <w:right w:val="none" w:sz="0" w:space="0" w:color="auto"/>
                                      </w:divBdr>
                                    </w:div>
                                  </w:divsChild>
                                </w:div>
                                <w:div w:id="754936029">
                                  <w:marLeft w:val="0"/>
                                  <w:marRight w:val="0"/>
                                  <w:marTop w:val="0"/>
                                  <w:marBottom w:val="0"/>
                                  <w:divBdr>
                                    <w:top w:val="none" w:sz="0" w:space="0" w:color="auto"/>
                                    <w:left w:val="none" w:sz="0" w:space="0" w:color="auto"/>
                                    <w:bottom w:val="none" w:sz="0" w:space="0" w:color="auto"/>
                                    <w:right w:val="none" w:sz="0" w:space="0" w:color="auto"/>
                                  </w:divBdr>
                                  <w:divsChild>
                                    <w:div w:id="1964581474">
                                      <w:marLeft w:val="0"/>
                                      <w:marRight w:val="0"/>
                                      <w:marTop w:val="0"/>
                                      <w:marBottom w:val="0"/>
                                      <w:divBdr>
                                        <w:top w:val="none" w:sz="0" w:space="0" w:color="auto"/>
                                        <w:left w:val="none" w:sz="0" w:space="0" w:color="auto"/>
                                        <w:bottom w:val="none" w:sz="0" w:space="0" w:color="auto"/>
                                        <w:right w:val="none" w:sz="0" w:space="0" w:color="auto"/>
                                      </w:divBdr>
                                    </w:div>
                                  </w:divsChild>
                                </w:div>
                                <w:div w:id="758718549">
                                  <w:marLeft w:val="0"/>
                                  <w:marRight w:val="0"/>
                                  <w:marTop w:val="0"/>
                                  <w:marBottom w:val="0"/>
                                  <w:divBdr>
                                    <w:top w:val="none" w:sz="0" w:space="0" w:color="auto"/>
                                    <w:left w:val="none" w:sz="0" w:space="0" w:color="auto"/>
                                    <w:bottom w:val="none" w:sz="0" w:space="0" w:color="auto"/>
                                    <w:right w:val="none" w:sz="0" w:space="0" w:color="auto"/>
                                  </w:divBdr>
                                  <w:divsChild>
                                    <w:div w:id="1185630081">
                                      <w:marLeft w:val="0"/>
                                      <w:marRight w:val="0"/>
                                      <w:marTop w:val="0"/>
                                      <w:marBottom w:val="0"/>
                                      <w:divBdr>
                                        <w:top w:val="none" w:sz="0" w:space="0" w:color="auto"/>
                                        <w:left w:val="none" w:sz="0" w:space="0" w:color="auto"/>
                                        <w:bottom w:val="none" w:sz="0" w:space="0" w:color="auto"/>
                                        <w:right w:val="none" w:sz="0" w:space="0" w:color="auto"/>
                                      </w:divBdr>
                                    </w:div>
                                  </w:divsChild>
                                </w:div>
                                <w:div w:id="773980896">
                                  <w:marLeft w:val="0"/>
                                  <w:marRight w:val="0"/>
                                  <w:marTop w:val="0"/>
                                  <w:marBottom w:val="0"/>
                                  <w:divBdr>
                                    <w:top w:val="none" w:sz="0" w:space="0" w:color="auto"/>
                                    <w:left w:val="none" w:sz="0" w:space="0" w:color="auto"/>
                                    <w:bottom w:val="none" w:sz="0" w:space="0" w:color="auto"/>
                                    <w:right w:val="none" w:sz="0" w:space="0" w:color="auto"/>
                                  </w:divBdr>
                                  <w:divsChild>
                                    <w:div w:id="473570324">
                                      <w:marLeft w:val="0"/>
                                      <w:marRight w:val="0"/>
                                      <w:marTop w:val="0"/>
                                      <w:marBottom w:val="0"/>
                                      <w:divBdr>
                                        <w:top w:val="none" w:sz="0" w:space="0" w:color="auto"/>
                                        <w:left w:val="none" w:sz="0" w:space="0" w:color="auto"/>
                                        <w:bottom w:val="none" w:sz="0" w:space="0" w:color="auto"/>
                                        <w:right w:val="none" w:sz="0" w:space="0" w:color="auto"/>
                                      </w:divBdr>
                                    </w:div>
                                  </w:divsChild>
                                </w:div>
                                <w:div w:id="776677062">
                                  <w:marLeft w:val="0"/>
                                  <w:marRight w:val="0"/>
                                  <w:marTop w:val="0"/>
                                  <w:marBottom w:val="0"/>
                                  <w:divBdr>
                                    <w:top w:val="none" w:sz="0" w:space="0" w:color="auto"/>
                                    <w:left w:val="none" w:sz="0" w:space="0" w:color="auto"/>
                                    <w:bottom w:val="none" w:sz="0" w:space="0" w:color="auto"/>
                                    <w:right w:val="none" w:sz="0" w:space="0" w:color="auto"/>
                                  </w:divBdr>
                                  <w:divsChild>
                                    <w:div w:id="384524346">
                                      <w:marLeft w:val="0"/>
                                      <w:marRight w:val="0"/>
                                      <w:marTop w:val="0"/>
                                      <w:marBottom w:val="0"/>
                                      <w:divBdr>
                                        <w:top w:val="none" w:sz="0" w:space="0" w:color="auto"/>
                                        <w:left w:val="none" w:sz="0" w:space="0" w:color="auto"/>
                                        <w:bottom w:val="none" w:sz="0" w:space="0" w:color="auto"/>
                                        <w:right w:val="none" w:sz="0" w:space="0" w:color="auto"/>
                                      </w:divBdr>
                                    </w:div>
                                  </w:divsChild>
                                </w:div>
                                <w:div w:id="785004863">
                                  <w:marLeft w:val="0"/>
                                  <w:marRight w:val="0"/>
                                  <w:marTop w:val="0"/>
                                  <w:marBottom w:val="0"/>
                                  <w:divBdr>
                                    <w:top w:val="none" w:sz="0" w:space="0" w:color="auto"/>
                                    <w:left w:val="none" w:sz="0" w:space="0" w:color="auto"/>
                                    <w:bottom w:val="none" w:sz="0" w:space="0" w:color="auto"/>
                                    <w:right w:val="none" w:sz="0" w:space="0" w:color="auto"/>
                                  </w:divBdr>
                                  <w:divsChild>
                                    <w:div w:id="925723950">
                                      <w:marLeft w:val="0"/>
                                      <w:marRight w:val="0"/>
                                      <w:marTop w:val="0"/>
                                      <w:marBottom w:val="0"/>
                                      <w:divBdr>
                                        <w:top w:val="none" w:sz="0" w:space="0" w:color="auto"/>
                                        <w:left w:val="none" w:sz="0" w:space="0" w:color="auto"/>
                                        <w:bottom w:val="none" w:sz="0" w:space="0" w:color="auto"/>
                                        <w:right w:val="none" w:sz="0" w:space="0" w:color="auto"/>
                                      </w:divBdr>
                                    </w:div>
                                  </w:divsChild>
                                </w:div>
                                <w:div w:id="785471186">
                                  <w:marLeft w:val="0"/>
                                  <w:marRight w:val="0"/>
                                  <w:marTop w:val="0"/>
                                  <w:marBottom w:val="0"/>
                                  <w:divBdr>
                                    <w:top w:val="none" w:sz="0" w:space="0" w:color="auto"/>
                                    <w:left w:val="none" w:sz="0" w:space="0" w:color="auto"/>
                                    <w:bottom w:val="none" w:sz="0" w:space="0" w:color="auto"/>
                                    <w:right w:val="none" w:sz="0" w:space="0" w:color="auto"/>
                                  </w:divBdr>
                                  <w:divsChild>
                                    <w:div w:id="1752922859">
                                      <w:marLeft w:val="0"/>
                                      <w:marRight w:val="0"/>
                                      <w:marTop w:val="0"/>
                                      <w:marBottom w:val="0"/>
                                      <w:divBdr>
                                        <w:top w:val="none" w:sz="0" w:space="0" w:color="auto"/>
                                        <w:left w:val="none" w:sz="0" w:space="0" w:color="auto"/>
                                        <w:bottom w:val="none" w:sz="0" w:space="0" w:color="auto"/>
                                        <w:right w:val="none" w:sz="0" w:space="0" w:color="auto"/>
                                      </w:divBdr>
                                    </w:div>
                                  </w:divsChild>
                                </w:div>
                                <w:div w:id="786583378">
                                  <w:marLeft w:val="0"/>
                                  <w:marRight w:val="0"/>
                                  <w:marTop w:val="0"/>
                                  <w:marBottom w:val="0"/>
                                  <w:divBdr>
                                    <w:top w:val="none" w:sz="0" w:space="0" w:color="auto"/>
                                    <w:left w:val="none" w:sz="0" w:space="0" w:color="auto"/>
                                    <w:bottom w:val="none" w:sz="0" w:space="0" w:color="auto"/>
                                    <w:right w:val="none" w:sz="0" w:space="0" w:color="auto"/>
                                  </w:divBdr>
                                  <w:divsChild>
                                    <w:div w:id="321468328">
                                      <w:marLeft w:val="0"/>
                                      <w:marRight w:val="0"/>
                                      <w:marTop w:val="0"/>
                                      <w:marBottom w:val="0"/>
                                      <w:divBdr>
                                        <w:top w:val="none" w:sz="0" w:space="0" w:color="auto"/>
                                        <w:left w:val="none" w:sz="0" w:space="0" w:color="auto"/>
                                        <w:bottom w:val="none" w:sz="0" w:space="0" w:color="auto"/>
                                        <w:right w:val="none" w:sz="0" w:space="0" w:color="auto"/>
                                      </w:divBdr>
                                    </w:div>
                                  </w:divsChild>
                                </w:div>
                                <w:div w:id="794756041">
                                  <w:marLeft w:val="0"/>
                                  <w:marRight w:val="0"/>
                                  <w:marTop w:val="0"/>
                                  <w:marBottom w:val="0"/>
                                  <w:divBdr>
                                    <w:top w:val="none" w:sz="0" w:space="0" w:color="auto"/>
                                    <w:left w:val="none" w:sz="0" w:space="0" w:color="auto"/>
                                    <w:bottom w:val="none" w:sz="0" w:space="0" w:color="auto"/>
                                    <w:right w:val="none" w:sz="0" w:space="0" w:color="auto"/>
                                  </w:divBdr>
                                  <w:divsChild>
                                    <w:div w:id="84425513">
                                      <w:marLeft w:val="0"/>
                                      <w:marRight w:val="0"/>
                                      <w:marTop w:val="0"/>
                                      <w:marBottom w:val="0"/>
                                      <w:divBdr>
                                        <w:top w:val="none" w:sz="0" w:space="0" w:color="auto"/>
                                        <w:left w:val="none" w:sz="0" w:space="0" w:color="auto"/>
                                        <w:bottom w:val="none" w:sz="0" w:space="0" w:color="auto"/>
                                        <w:right w:val="none" w:sz="0" w:space="0" w:color="auto"/>
                                      </w:divBdr>
                                    </w:div>
                                  </w:divsChild>
                                </w:div>
                                <w:div w:id="814031539">
                                  <w:marLeft w:val="0"/>
                                  <w:marRight w:val="0"/>
                                  <w:marTop w:val="0"/>
                                  <w:marBottom w:val="0"/>
                                  <w:divBdr>
                                    <w:top w:val="none" w:sz="0" w:space="0" w:color="auto"/>
                                    <w:left w:val="none" w:sz="0" w:space="0" w:color="auto"/>
                                    <w:bottom w:val="none" w:sz="0" w:space="0" w:color="auto"/>
                                    <w:right w:val="none" w:sz="0" w:space="0" w:color="auto"/>
                                  </w:divBdr>
                                  <w:divsChild>
                                    <w:div w:id="1626351260">
                                      <w:marLeft w:val="0"/>
                                      <w:marRight w:val="0"/>
                                      <w:marTop w:val="0"/>
                                      <w:marBottom w:val="0"/>
                                      <w:divBdr>
                                        <w:top w:val="none" w:sz="0" w:space="0" w:color="auto"/>
                                        <w:left w:val="none" w:sz="0" w:space="0" w:color="auto"/>
                                        <w:bottom w:val="none" w:sz="0" w:space="0" w:color="auto"/>
                                        <w:right w:val="none" w:sz="0" w:space="0" w:color="auto"/>
                                      </w:divBdr>
                                    </w:div>
                                  </w:divsChild>
                                </w:div>
                                <w:div w:id="833034420">
                                  <w:marLeft w:val="0"/>
                                  <w:marRight w:val="0"/>
                                  <w:marTop w:val="0"/>
                                  <w:marBottom w:val="0"/>
                                  <w:divBdr>
                                    <w:top w:val="none" w:sz="0" w:space="0" w:color="auto"/>
                                    <w:left w:val="none" w:sz="0" w:space="0" w:color="auto"/>
                                    <w:bottom w:val="none" w:sz="0" w:space="0" w:color="auto"/>
                                    <w:right w:val="none" w:sz="0" w:space="0" w:color="auto"/>
                                  </w:divBdr>
                                  <w:divsChild>
                                    <w:div w:id="640578693">
                                      <w:marLeft w:val="0"/>
                                      <w:marRight w:val="0"/>
                                      <w:marTop w:val="0"/>
                                      <w:marBottom w:val="0"/>
                                      <w:divBdr>
                                        <w:top w:val="none" w:sz="0" w:space="0" w:color="auto"/>
                                        <w:left w:val="none" w:sz="0" w:space="0" w:color="auto"/>
                                        <w:bottom w:val="none" w:sz="0" w:space="0" w:color="auto"/>
                                        <w:right w:val="none" w:sz="0" w:space="0" w:color="auto"/>
                                      </w:divBdr>
                                    </w:div>
                                  </w:divsChild>
                                </w:div>
                                <w:div w:id="836001074">
                                  <w:marLeft w:val="0"/>
                                  <w:marRight w:val="0"/>
                                  <w:marTop w:val="0"/>
                                  <w:marBottom w:val="0"/>
                                  <w:divBdr>
                                    <w:top w:val="none" w:sz="0" w:space="0" w:color="auto"/>
                                    <w:left w:val="none" w:sz="0" w:space="0" w:color="auto"/>
                                    <w:bottom w:val="none" w:sz="0" w:space="0" w:color="auto"/>
                                    <w:right w:val="none" w:sz="0" w:space="0" w:color="auto"/>
                                  </w:divBdr>
                                  <w:divsChild>
                                    <w:div w:id="1933277924">
                                      <w:marLeft w:val="0"/>
                                      <w:marRight w:val="0"/>
                                      <w:marTop w:val="0"/>
                                      <w:marBottom w:val="0"/>
                                      <w:divBdr>
                                        <w:top w:val="none" w:sz="0" w:space="0" w:color="auto"/>
                                        <w:left w:val="none" w:sz="0" w:space="0" w:color="auto"/>
                                        <w:bottom w:val="none" w:sz="0" w:space="0" w:color="auto"/>
                                        <w:right w:val="none" w:sz="0" w:space="0" w:color="auto"/>
                                      </w:divBdr>
                                    </w:div>
                                  </w:divsChild>
                                </w:div>
                                <w:div w:id="836462306">
                                  <w:marLeft w:val="0"/>
                                  <w:marRight w:val="0"/>
                                  <w:marTop w:val="0"/>
                                  <w:marBottom w:val="0"/>
                                  <w:divBdr>
                                    <w:top w:val="none" w:sz="0" w:space="0" w:color="auto"/>
                                    <w:left w:val="none" w:sz="0" w:space="0" w:color="auto"/>
                                    <w:bottom w:val="none" w:sz="0" w:space="0" w:color="auto"/>
                                    <w:right w:val="none" w:sz="0" w:space="0" w:color="auto"/>
                                  </w:divBdr>
                                  <w:divsChild>
                                    <w:div w:id="1464732694">
                                      <w:marLeft w:val="0"/>
                                      <w:marRight w:val="0"/>
                                      <w:marTop w:val="0"/>
                                      <w:marBottom w:val="0"/>
                                      <w:divBdr>
                                        <w:top w:val="none" w:sz="0" w:space="0" w:color="auto"/>
                                        <w:left w:val="none" w:sz="0" w:space="0" w:color="auto"/>
                                        <w:bottom w:val="none" w:sz="0" w:space="0" w:color="auto"/>
                                        <w:right w:val="none" w:sz="0" w:space="0" w:color="auto"/>
                                      </w:divBdr>
                                    </w:div>
                                  </w:divsChild>
                                </w:div>
                                <w:div w:id="855654603">
                                  <w:marLeft w:val="0"/>
                                  <w:marRight w:val="0"/>
                                  <w:marTop w:val="0"/>
                                  <w:marBottom w:val="0"/>
                                  <w:divBdr>
                                    <w:top w:val="none" w:sz="0" w:space="0" w:color="auto"/>
                                    <w:left w:val="none" w:sz="0" w:space="0" w:color="auto"/>
                                    <w:bottom w:val="none" w:sz="0" w:space="0" w:color="auto"/>
                                    <w:right w:val="none" w:sz="0" w:space="0" w:color="auto"/>
                                  </w:divBdr>
                                  <w:divsChild>
                                    <w:div w:id="1338579724">
                                      <w:marLeft w:val="0"/>
                                      <w:marRight w:val="0"/>
                                      <w:marTop w:val="0"/>
                                      <w:marBottom w:val="0"/>
                                      <w:divBdr>
                                        <w:top w:val="none" w:sz="0" w:space="0" w:color="auto"/>
                                        <w:left w:val="none" w:sz="0" w:space="0" w:color="auto"/>
                                        <w:bottom w:val="none" w:sz="0" w:space="0" w:color="auto"/>
                                        <w:right w:val="none" w:sz="0" w:space="0" w:color="auto"/>
                                      </w:divBdr>
                                    </w:div>
                                  </w:divsChild>
                                </w:div>
                                <w:div w:id="857237058">
                                  <w:marLeft w:val="0"/>
                                  <w:marRight w:val="0"/>
                                  <w:marTop w:val="0"/>
                                  <w:marBottom w:val="0"/>
                                  <w:divBdr>
                                    <w:top w:val="none" w:sz="0" w:space="0" w:color="auto"/>
                                    <w:left w:val="none" w:sz="0" w:space="0" w:color="auto"/>
                                    <w:bottom w:val="none" w:sz="0" w:space="0" w:color="auto"/>
                                    <w:right w:val="none" w:sz="0" w:space="0" w:color="auto"/>
                                  </w:divBdr>
                                  <w:divsChild>
                                    <w:div w:id="387461361">
                                      <w:marLeft w:val="0"/>
                                      <w:marRight w:val="0"/>
                                      <w:marTop w:val="0"/>
                                      <w:marBottom w:val="0"/>
                                      <w:divBdr>
                                        <w:top w:val="none" w:sz="0" w:space="0" w:color="auto"/>
                                        <w:left w:val="none" w:sz="0" w:space="0" w:color="auto"/>
                                        <w:bottom w:val="none" w:sz="0" w:space="0" w:color="auto"/>
                                        <w:right w:val="none" w:sz="0" w:space="0" w:color="auto"/>
                                      </w:divBdr>
                                    </w:div>
                                  </w:divsChild>
                                </w:div>
                                <w:div w:id="859508403">
                                  <w:marLeft w:val="0"/>
                                  <w:marRight w:val="0"/>
                                  <w:marTop w:val="0"/>
                                  <w:marBottom w:val="0"/>
                                  <w:divBdr>
                                    <w:top w:val="none" w:sz="0" w:space="0" w:color="auto"/>
                                    <w:left w:val="none" w:sz="0" w:space="0" w:color="auto"/>
                                    <w:bottom w:val="none" w:sz="0" w:space="0" w:color="auto"/>
                                    <w:right w:val="none" w:sz="0" w:space="0" w:color="auto"/>
                                  </w:divBdr>
                                  <w:divsChild>
                                    <w:div w:id="2057972560">
                                      <w:marLeft w:val="0"/>
                                      <w:marRight w:val="0"/>
                                      <w:marTop w:val="0"/>
                                      <w:marBottom w:val="0"/>
                                      <w:divBdr>
                                        <w:top w:val="none" w:sz="0" w:space="0" w:color="auto"/>
                                        <w:left w:val="none" w:sz="0" w:space="0" w:color="auto"/>
                                        <w:bottom w:val="none" w:sz="0" w:space="0" w:color="auto"/>
                                        <w:right w:val="none" w:sz="0" w:space="0" w:color="auto"/>
                                      </w:divBdr>
                                    </w:div>
                                  </w:divsChild>
                                </w:div>
                                <w:div w:id="859853358">
                                  <w:marLeft w:val="0"/>
                                  <w:marRight w:val="0"/>
                                  <w:marTop w:val="0"/>
                                  <w:marBottom w:val="0"/>
                                  <w:divBdr>
                                    <w:top w:val="none" w:sz="0" w:space="0" w:color="auto"/>
                                    <w:left w:val="none" w:sz="0" w:space="0" w:color="auto"/>
                                    <w:bottom w:val="none" w:sz="0" w:space="0" w:color="auto"/>
                                    <w:right w:val="none" w:sz="0" w:space="0" w:color="auto"/>
                                  </w:divBdr>
                                  <w:divsChild>
                                    <w:div w:id="347029823">
                                      <w:marLeft w:val="0"/>
                                      <w:marRight w:val="0"/>
                                      <w:marTop w:val="0"/>
                                      <w:marBottom w:val="0"/>
                                      <w:divBdr>
                                        <w:top w:val="none" w:sz="0" w:space="0" w:color="auto"/>
                                        <w:left w:val="none" w:sz="0" w:space="0" w:color="auto"/>
                                        <w:bottom w:val="none" w:sz="0" w:space="0" w:color="auto"/>
                                        <w:right w:val="none" w:sz="0" w:space="0" w:color="auto"/>
                                      </w:divBdr>
                                    </w:div>
                                  </w:divsChild>
                                </w:div>
                                <w:div w:id="870535964">
                                  <w:marLeft w:val="0"/>
                                  <w:marRight w:val="0"/>
                                  <w:marTop w:val="0"/>
                                  <w:marBottom w:val="0"/>
                                  <w:divBdr>
                                    <w:top w:val="none" w:sz="0" w:space="0" w:color="auto"/>
                                    <w:left w:val="none" w:sz="0" w:space="0" w:color="auto"/>
                                    <w:bottom w:val="none" w:sz="0" w:space="0" w:color="auto"/>
                                    <w:right w:val="none" w:sz="0" w:space="0" w:color="auto"/>
                                  </w:divBdr>
                                  <w:divsChild>
                                    <w:div w:id="316694529">
                                      <w:marLeft w:val="0"/>
                                      <w:marRight w:val="0"/>
                                      <w:marTop w:val="0"/>
                                      <w:marBottom w:val="0"/>
                                      <w:divBdr>
                                        <w:top w:val="none" w:sz="0" w:space="0" w:color="auto"/>
                                        <w:left w:val="none" w:sz="0" w:space="0" w:color="auto"/>
                                        <w:bottom w:val="none" w:sz="0" w:space="0" w:color="auto"/>
                                        <w:right w:val="none" w:sz="0" w:space="0" w:color="auto"/>
                                      </w:divBdr>
                                    </w:div>
                                  </w:divsChild>
                                </w:div>
                                <w:div w:id="874930119">
                                  <w:marLeft w:val="0"/>
                                  <w:marRight w:val="0"/>
                                  <w:marTop w:val="0"/>
                                  <w:marBottom w:val="0"/>
                                  <w:divBdr>
                                    <w:top w:val="none" w:sz="0" w:space="0" w:color="auto"/>
                                    <w:left w:val="none" w:sz="0" w:space="0" w:color="auto"/>
                                    <w:bottom w:val="none" w:sz="0" w:space="0" w:color="auto"/>
                                    <w:right w:val="none" w:sz="0" w:space="0" w:color="auto"/>
                                  </w:divBdr>
                                  <w:divsChild>
                                    <w:div w:id="1076048554">
                                      <w:marLeft w:val="0"/>
                                      <w:marRight w:val="0"/>
                                      <w:marTop w:val="0"/>
                                      <w:marBottom w:val="0"/>
                                      <w:divBdr>
                                        <w:top w:val="none" w:sz="0" w:space="0" w:color="auto"/>
                                        <w:left w:val="none" w:sz="0" w:space="0" w:color="auto"/>
                                        <w:bottom w:val="none" w:sz="0" w:space="0" w:color="auto"/>
                                        <w:right w:val="none" w:sz="0" w:space="0" w:color="auto"/>
                                      </w:divBdr>
                                    </w:div>
                                  </w:divsChild>
                                </w:div>
                                <w:div w:id="886339668">
                                  <w:marLeft w:val="0"/>
                                  <w:marRight w:val="0"/>
                                  <w:marTop w:val="0"/>
                                  <w:marBottom w:val="0"/>
                                  <w:divBdr>
                                    <w:top w:val="none" w:sz="0" w:space="0" w:color="auto"/>
                                    <w:left w:val="none" w:sz="0" w:space="0" w:color="auto"/>
                                    <w:bottom w:val="none" w:sz="0" w:space="0" w:color="auto"/>
                                    <w:right w:val="none" w:sz="0" w:space="0" w:color="auto"/>
                                  </w:divBdr>
                                  <w:divsChild>
                                    <w:div w:id="811405972">
                                      <w:marLeft w:val="0"/>
                                      <w:marRight w:val="0"/>
                                      <w:marTop w:val="0"/>
                                      <w:marBottom w:val="0"/>
                                      <w:divBdr>
                                        <w:top w:val="none" w:sz="0" w:space="0" w:color="auto"/>
                                        <w:left w:val="none" w:sz="0" w:space="0" w:color="auto"/>
                                        <w:bottom w:val="none" w:sz="0" w:space="0" w:color="auto"/>
                                        <w:right w:val="none" w:sz="0" w:space="0" w:color="auto"/>
                                      </w:divBdr>
                                    </w:div>
                                  </w:divsChild>
                                </w:div>
                                <w:div w:id="887642105">
                                  <w:marLeft w:val="0"/>
                                  <w:marRight w:val="0"/>
                                  <w:marTop w:val="0"/>
                                  <w:marBottom w:val="0"/>
                                  <w:divBdr>
                                    <w:top w:val="none" w:sz="0" w:space="0" w:color="auto"/>
                                    <w:left w:val="none" w:sz="0" w:space="0" w:color="auto"/>
                                    <w:bottom w:val="none" w:sz="0" w:space="0" w:color="auto"/>
                                    <w:right w:val="none" w:sz="0" w:space="0" w:color="auto"/>
                                  </w:divBdr>
                                  <w:divsChild>
                                    <w:div w:id="412507270">
                                      <w:marLeft w:val="0"/>
                                      <w:marRight w:val="0"/>
                                      <w:marTop w:val="0"/>
                                      <w:marBottom w:val="0"/>
                                      <w:divBdr>
                                        <w:top w:val="none" w:sz="0" w:space="0" w:color="auto"/>
                                        <w:left w:val="none" w:sz="0" w:space="0" w:color="auto"/>
                                        <w:bottom w:val="none" w:sz="0" w:space="0" w:color="auto"/>
                                        <w:right w:val="none" w:sz="0" w:space="0" w:color="auto"/>
                                      </w:divBdr>
                                    </w:div>
                                  </w:divsChild>
                                </w:div>
                                <w:div w:id="894044804">
                                  <w:marLeft w:val="0"/>
                                  <w:marRight w:val="0"/>
                                  <w:marTop w:val="0"/>
                                  <w:marBottom w:val="0"/>
                                  <w:divBdr>
                                    <w:top w:val="none" w:sz="0" w:space="0" w:color="auto"/>
                                    <w:left w:val="none" w:sz="0" w:space="0" w:color="auto"/>
                                    <w:bottom w:val="none" w:sz="0" w:space="0" w:color="auto"/>
                                    <w:right w:val="none" w:sz="0" w:space="0" w:color="auto"/>
                                  </w:divBdr>
                                  <w:divsChild>
                                    <w:div w:id="1735468379">
                                      <w:marLeft w:val="0"/>
                                      <w:marRight w:val="0"/>
                                      <w:marTop w:val="0"/>
                                      <w:marBottom w:val="0"/>
                                      <w:divBdr>
                                        <w:top w:val="none" w:sz="0" w:space="0" w:color="auto"/>
                                        <w:left w:val="none" w:sz="0" w:space="0" w:color="auto"/>
                                        <w:bottom w:val="none" w:sz="0" w:space="0" w:color="auto"/>
                                        <w:right w:val="none" w:sz="0" w:space="0" w:color="auto"/>
                                      </w:divBdr>
                                    </w:div>
                                  </w:divsChild>
                                </w:div>
                                <w:div w:id="897857614">
                                  <w:marLeft w:val="0"/>
                                  <w:marRight w:val="0"/>
                                  <w:marTop w:val="0"/>
                                  <w:marBottom w:val="0"/>
                                  <w:divBdr>
                                    <w:top w:val="none" w:sz="0" w:space="0" w:color="auto"/>
                                    <w:left w:val="none" w:sz="0" w:space="0" w:color="auto"/>
                                    <w:bottom w:val="none" w:sz="0" w:space="0" w:color="auto"/>
                                    <w:right w:val="none" w:sz="0" w:space="0" w:color="auto"/>
                                  </w:divBdr>
                                  <w:divsChild>
                                    <w:div w:id="270629394">
                                      <w:marLeft w:val="0"/>
                                      <w:marRight w:val="0"/>
                                      <w:marTop w:val="0"/>
                                      <w:marBottom w:val="0"/>
                                      <w:divBdr>
                                        <w:top w:val="none" w:sz="0" w:space="0" w:color="auto"/>
                                        <w:left w:val="none" w:sz="0" w:space="0" w:color="auto"/>
                                        <w:bottom w:val="none" w:sz="0" w:space="0" w:color="auto"/>
                                        <w:right w:val="none" w:sz="0" w:space="0" w:color="auto"/>
                                      </w:divBdr>
                                    </w:div>
                                  </w:divsChild>
                                </w:div>
                                <w:div w:id="899561612">
                                  <w:marLeft w:val="0"/>
                                  <w:marRight w:val="0"/>
                                  <w:marTop w:val="0"/>
                                  <w:marBottom w:val="0"/>
                                  <w:divBdr>
                                    <w:top w:val="none" w:sz="0" w:space="0" w:color="auto"/>
                                    <w:left w:val="none" w:sz="0" w:space="0" w:color="auto"/>
                                    <w:bottom w:val="none" w:sz="0" w:space="0" w:color="auto"/>
                                    <w:right w:val="none" w:sz="0" w:space="0" w:color="auto"/>
                                  </w:divBdr>
                                  <w:divsChild>
                                    <w:div w:id="3243225">
                                      <w:marLeft w:val="0"/>
                                      <w:marRight w:val="0"/>
                                      <w:marTop w:val="0"/>
                                      <w:marBottom w:val="0"/>
                                      <w:divBdr>
                                        <w:top w:val="none" w:sz="0" w:space="0" w:color="auto"/>
                                        <w:left w:val="none" w:sz="0" w:space="0" w:color="auto"/>
                                        <w:bottom w:val="none" w:sz="0" w:space="0" w:color="auto"/>
                                        <w:right w:val="none" w:sz="0" w:space="0" w:color="auto"/>
                                      </w:divBdr>
                                    </w:div>
                                  </w:divsChild>
                                </w:div>
                                <w:div w:id="907033751">
                                  <w:marLeft w:val="0"/>
                                  <w:marRight w:val="0"/>
                                  <w:marTop w:val="0"/>
                                  <w:marBottom w:val="0"/>
                                  <w:divBdr>
                                    <w:top w:val="none" w:sz="0" w:space="0" w:color="auto"/>
                                    <w:left w:val="none" w:sz="0" w:space="0" w:color="auto"/>
                                    <w:bottom w:val="none" w:sz="0" w:space="0" w:color="auto"/>
                                    <w:right w:val="none" w:sz="0" w:space="0" w:color="auto"/>
                                  </w:divBdr>
                                  <w:divsChild>
                                    <w:div w:id="1542282568">
                                      <w:marLeft w:val="0"/>
                                      <w:marRight w:val="0"/>
                                      <w:marTop w:val="0"/>
                                      <w:marBottom w:val="0"/>
                                      <w:divBdr>
                                        <w:top w:val="none" w:sz="0" w:space="0" w:color="auto"/>
                                        <w:left w:val="none" w:sz="0" w:space="0" w:color="auto"/>
                                        <w:bottom w:val="none" w:sz="0" w:space="0" w:color="auto"/>
                                        <w:right w:val="none" w:sz="0" w:space="0" w:color="auto"/>
                                      </w:divBdr>
                                    </w:div>
                                  </w:divsChild>
                                </w:div>
                                <w:div w:id="911550876">
                                  <w:marLeft w:val="0"/>
                                  <w:marRight w:val="0"/>
                                  <w:marTop w:val="0"/>
                                  <w:marBottom w:val="0"/>
                                  <w:divBdr>
                                    <w:top w:val="none" w:sz="0" w:space="0" w:color="auto"/>
                                    <w:left w:val="none" w:sz="0" w:space="0" w:color="auto"/>
                                    <w:bottom w:val="none" w:sz="0" w:space="0" w:color="auto"/>
                                    <w:right w:val="none" w:sz="0" w:space="0" w:color="auto"/>
                                  </w:divBdr>
                                  <w:divsChild>
                                    <w:div w:id="651377032">
                                      <w:marLeft w:val="0"/>
                                      <w:marRight w:val="0"/>
                                      <w:marTop w:val="0"/>
                                      <w:marBottom w:val="0"/>
                                      <w:divBdr>
                                        <w:top w:val="none" w:sz="0" w:space="0" w:color="auto"/>
                                        <w:left w:val="none" w:sz="0" w:space="0" w:color="auto"/>
                                        <w:bottom w:val="none" w:sz="0" w:space="0" w:color="auto"/>
                                        <w:right w:val="none" w:sz="0" w:space="0" w:color="auto"/>
                                      </w:divBdr>
                                    </w:div>
                                  </w:divsChild>
                                </w:div>
                                <w:div w:id="913517385">
                                  <w:marLeft w:val="0"/>
                                  <w:marRight w:val="0"/>
                                  <w:marTop w:val="0"/>
                                  <w:marBottom w:val="0"/>
                                  <w:divBdr>
                                    <w:top w:val="none" w:sz="0" w:space="0" w:color="auto"/>
                                    <w:left w:val="none" w:sz="0" w:space="0" w:color="auto"/>
                                    <w:bottom w:val="none" w:sz="0" w:space="0" w:color="auto"/>
                                    <w:right w:val="none" w:sz="0" w:space="0" w:color="auto"/>
                                  </w:divBdr>
                                  <w:divsChild>
                                    <w:div w:id="1573931298">
                                      <w:marLeft w:val="0"/>
                                      <w:marRight w:val="0"/>
                                      <w:marTop w:val="0"/>
                                      <w:marBottom w:val="0"/>
                                      <w:divBdr>
                                        <w:top w:val="none" w:sz="0" w:space="0" w:color="auto"/>
                                        <w:left w:val="none" w:sz="0" w:space="0" w:color="auto"/>
                                        <w:bottom w:val="none" w:sz="0" w:space="0" w:color="auto"/>
                                        <w:right w:val="none" w:sz="0" w:space="0" w:color="auto"/>
                                      </w:divBdr>
                                    </w:div>
                                  </w:divsChild>
                                </w:div>
                                <w:div w:id="928277312">
                                  <w:marLeft w:val="0"/>
                                  <w:marRight w:val="0"/>
                                  <w:marTop w:val="0"/>
                                  <w:marBottom w:val="0"/>
                                  <w:divBdr>
                                    <w:top w:val="none" w:sz="0" w:space="0" w:color="auto"/>
                                    <w:left w:val="none" w:sz="0" w:space="0" w:color="auto"/>
                                    <w:bottom w:val="none" w:sz="0" w:space="0" w:color="auto"/>
                                    <w:right w:val="none" w:sz="0" w:space="0" w:color="auto"/>
                                  </w:divBdr>
                                  <w:divsChild>
                                    <w:div w:id="224877102">
                                      <w:marLeft w:val="0"/>
                                      <w:marRight w:val="0"/>
                                      <w:marTop w:val="0"/>
                                      <w:marBottom w:val="0"/>
                                      <w:divBdr>
                                        <w:top w:val="none" w:sz="0" w:space="0" w:color="auto"/>
                                        <w:left w:val="none" w:sz="0" w:space="0" w:color="auto"/>
                                        <w:bottom w:val="none" w:sz="0" w:space="0" w:color="auto"/>
                                        <w:right w:val="none" w:sz="0" w:space="0" w:color="auto"/>
                                      </w:divBdr>
                                    </w:div>
                                  </w:divsChild>
                                </w:div>
                                <w:div w:id="934437922">
                                  <w:marLeft w:val="0"/>
                                  <w:marRight w:val="0"/>
                                  <w:marTop w:val="0"/>
                                  <w:marBottom w:val="0"/>
                                  <w:divBdr>
                                    <w:top w:val="none" w:sz="0" w:space="0" w:color="auto"/>
                                    <w:left w:val="none" w:sz="0" w:space="0" w:color="auto"/>
                                    <w:bottom w:val="none" w:sz="0" w:space="0" w:color="auto"/>
                                    <w:right w:val="none" w:sz="0" w:space="0" w:color="auto"/>
                                  </w:divBdr>
                                  <w:divsChild>
                                    <w:div w:id="843666009">
                                      <w:marLeft w:val="0"/>
                                      <w:marRight w:val="0"/>
                                      <w:marTop w:val="0"/>
                                      <w:marBottom w:val="0"/>
                                      <w:divBdr>
                                        <w:top w:val="none" w:sz="0" w:space="0" w:color="auto"/>
                                        <w:left w:val="none" w:sz="0" w:space="0" w:color="auto"/>
                                        <w:bottom w:val="none" w:sz="0" w:space="0" w:color="auto"/>
                                        <w:right w:val="none" w:sz="0" w:space="0" w:color="auto"/>
                                      </w:divBdr>
                                    </w:div>
                                  </w:divsChild>
                                </w:div>
                                <w:div w:id="937374990">
                                  <w:marLeft w:val="0"/>
                                  <w:marRight w:val="0"/>
                                  <w:marTop w:val="0"/>
                                  <w:marBottom w:val="0"/>
                                  <w:divBdr>
                                    <w:top w:val="none" w:sz="0" w:space="0" w:color="auto"/>
                                    <w:left w:val="none" w:sz="0" w:space="0" w:color="auto"/>
                                    <w:bottom w:val="none" w:sz="0" w:space="0" w:color="auto"/>
                                    <w:right w:val="none" w:sz="0" w:space="0" w:color="auto"/>
                                  </w:divBdr>
                                  <w:divsChild>
                                    <w:div w:id="812412533">
                                      <w:marLeft w:val="0"/>
                                      <w:marRight w:val="0"/>
                                      <w:marTop w:val="0"/>
                                      <w:marBottom w:val="0"/>
                                      <w:divBdr>
                                        <w:top w:val="none" w:sz="0" w:space="0" w:color="auto"/>
                                        <w:left w:val="none" w:sz="0" w:space="0" w:color="auto"/>
                                        <w:bottom w:val="none" w:sz="0" w:space="0" w:color="auto"/>
                                        <w:right w:val="none" w:sz="0" w:space="0" w:color="auto"/>
                                      </w:divBdr>
                                    </w:div>
                                  </w:divsChild>
                                </w:div>
                                <w:div w:id="937518594">
                                  <w:marLeft w:val="0"/>
                                  <w:marRight w:val="0"/>
                                  <w:marTop w:val="0"/>
                                  <w:marBottom w:val="0"/>
                                  <w:divBdr>
                                    <w:top w:val="none" w:sz="0" w:space="0" w:color="auto"/>
                                    <w:left w:val="none" w:sz="0" w:space="0" w:color="auto"/>
                                    <w:bottom w:val="none" w:sz="0" w:space="0" w:color="auto"/>
                                    <w:right w:val="none" w:sz="0" w:space="0" w:color="auto"/>
                                  </w:divBdr>
                                  <w:divsChild>
                                    <w:div w:id="2061979094">
                                      <w:marLeft w:val="0"/>
                                      <w:marRight w:val="0"/>
                                      <w:marTop w:val="0"/>
                                      <w:marBottom w:val="0"/>
                                      <w:divBdr>
                                        <w:top w:val="none" w:sz="0" w:space="0" w:color="auto"/>
                                        <w:left w:val="none" w:sz="0" w:space="0" w:color="auto"/>
                                        <w:bottom w:val="none" w:sz="0" w:space="0" w:color="auto"/>
                                        <w:right w:val="none" w:sz="0" w:space="0" w:color="auto"/>
                                      </w:divBdr>
                                    </w:div>
                                  </w:divsChild>
                                </w:div>
                                <w:div w:id="940603622">
                                  <w:marLeft w:val="0"/>
                                  <w:marRight w:val="0"/>
                                  <w:marTop w:val="0"/>
                                  <w:marBottom w:val="0"/>
                                  <w:divBdr>
                                    <w:top w:val="none" w:sz="0" w:space="0" w:color="auto"/>
                                    <w:left w:val="none" w:sz="0" w:space="0" w:color="auto"/>
                                    <w:bottom w:val="none" w:sz="0" w:space="0" w:color="auto"/>
                                    <w:right w:val="none" w:sz="0" w:space="0" w:color="auto"/>
                                  </w:divBdr>
                                  <w:divsChild>
                                    <w:div w:id="1036345943">
                                      <w:marLeft w:val="0"/>
                                      <w:marRight w:val="0"/>
                                      <w:marTop w:val="0"/>
                                      <w:marBottom w:val="0"/>
                                      <w:divBdr>
                                        <w:top w:val="none" w:sz="0" w:space="0" w:color="auto"/>
                                        <w:left w:val="none" w:sz="0" w:space="0" w:color="auto"/>
                                        <w:bottom w:val="none" w:sz="0" w:space="0" w:color="auto"/>
                                        <w:right w:val="none" w:sz="0" w:space="0" w:color="auto"/>
                                      </w:divBdr>
                                    </w:div>
                                  </w:divsChild>
                                </w:div>
                                <w:div w:id="946617172">
                                  <w:marLeft w:val="0"/>
                                  <w:marRight w:val="0"/>
                                  <w:marTop w:val="0"/>
                                  <w:marBottom w:val="0"/>
                                  <w:divBdr>
                                    <w:top w:val="none" w:sz="0" w:space="0" w:color="auto"/>
                                    <w:left w:val="none" w:sz="0" w:space="0" w:color="auto"/>
                                    <w:bottom w:val="none" w:sz="0" w:space="0" w:color="auto"/>
                                    <w:right w:val="none" w:sz="0" w:space="0" w:color="auto"/>
                                  </w:divBdr>
                                  <w:divsChild>
                                    <w:div w:id="1679576451">
                                      <w:marLeft w:val="0"/>
                                      <w:marRight w:val="0"/>
                                      <w:marTop w:val="0"/>
                                      <w:marBottom w:val="0"/>
                                      <w:divBdr>
                                        <w:top w:val="none" w:sz="0" w:space="0" w:color="auto"/>
                                        <w:left w:val="none" w:sz="0" w:space="0" w:color="auto"/>
                                        <w:bottom w:val="none" w:sz="0" w:space="0" w:color="auto"/>
                                        <w:right w:val="none" w:sz="0" w:space="0" w:color="auto"/>
                                      </w:divBdr>
                                    </w:div>
                                  </w:divsChild>
                                </w:div>
                                <w:div w:id="946935387">
                                  <w:marLeft w:val="0"/>
                                  <w:marRight w:val="0"/>
                                  <w:marTop w:val="0"/>
                                  <w:marBottom w:val="0"/>
                                  <w:divBdr>
                                    <w:top w:val="none" w:sz="0" w:space="0" w:color="auto"/>
                                    <w:left w:val="none" w:sz="0" w:space="0" w:color="auto"/>
                                    <w:bottom w:val="none" w:sz="0" w:space="0" w:color="auto"/>
                                    <w:right w:val="none" w:sz="0" w:space="0" w:color="auto"/>
                                  </w:divBdr>
                                  <w:divsChild>
                                    <w:div w:id="341205294">
                                      <w:marLeft w:val="0"/>
                                      <w:marRight w:val="0"/>
                                      <w:marTop w:val="0"/>
                                      <w:marBottom w:val="0"/>
                                      <w:divBdr>
                                        <w:top w:val="none" w:sz="0" w:space="0" w:color="auto"/>
                                        <w:left w:val="none" w:sz="0" w:space="0" w:color="auto"/>
                                        <w:bottom w:val="none" w:sz="0" w:space="0" w:color="auto"/>
                                        <w:right w:val="none" w:sz="0" w:space="0" w:color="auto"/>
                                      </w:divBdr>
                                    </w:div>
                                  </w:divsChild>
                                </w:div>
                                <w:div w:id="959798760">
                                  <w:marLeft w:val="0"/>
                                  <w:marRight w:val="0"/>
                                  <w:marTop w:val="0"/>
                                  <w:marBottom w:val="0"/>
                                  <w:divBdr>
                                    <w:top w:val="none" w:sz="0" w:space="0" w:color="auto"/>
                                    <w:left w:val="none" w:sz="0" w:space="0" w:color="auto"/>
                                    <w:bottom w:val="none" w:sz="0" w:space="0" w:color="auto"/>
                                    <w:right w:val="none" w:sz="0" w:space="0" w:color="auto"/>
                                  </w:divBdr>
                                  <w:divsChild>
                                    <w:div w:id="176505562">
                                      <w:marLeft w:val="0"/>
                                      <w:marRight w:val="0"/>
                                      <w:marTop w:val="0"/>
                                      <w:marBottom w:val="0"/>
                                      <w:divBdr>
                                        <w:top w:val="none" w:sz="0" w:space="0" w:color="auto"/>
                                        <w:left w:val="none" w:sz="0" w:space="0" w:color="auto"/>
                                        <w:bottom w:val="none" w:sz="0" w:space="0" w:color="auto"/>
                                        <w:right w:val="none" w:sz="0" w:space="0" w:color="auto"/>
                                      </w:divBdr>
                                    </w:div>
                                  </w:divsChild>
                                </w:div>
                                <w:div w:id="965433106">
                                  <w:marLeft w:val="0"/>
                                  <w:marRight w:val="0"/>
                                  <w:marTop w:val="0"/>
                                  <w:marBottom w:val="0"/>
                                  <w:divBdr>
                                    <w:top w:val="none" w:sz="0" w:space="0" w:color="auto"/>
                                    <w:left w:val="none" w:sz="0" w:space="0" w:color="auto"/>
                                    <w:bottom w:val="none" w:sz="0" w:space="0" w:color="auto"/>
                                    <w:right w:val="none" w:sz="0" w:space="0" w:color="auto"/>
                                  </w:divBdr>
                                  <w:divsChild>
                                    <w:div w:id="867253043">
                                      <w:marLeft w:val="0"/>
                                      <w:marRight w:val="0"/>
                                      <w:marTop w:val="0"/>
                                      <w:marBottom w:val="0"/>
                                      <w:divBdr>
                                        <w:top w:val="none" w:sz="0" w:space="0" w:color="auto"/>
                                        <w:left w:val="none" w:sz="0" w:space="0" w:color="auto"/>
                                        <w:bottom w:val="none" w:sz="0" w:space="0" w:color="auto"/>
                                        <w:right w:val="none" w:sz="0" w:space="0" w:color="auto"/>
                                      </w:divBdr>
                                    </w:div>
                                  </w:divsChild>
                                </w:div>
                                <w:div w:id="977102294">
                                  <w:marLeft w:val="0"/>
                                  <w:marRight w:val="0"/>
                                  <w:marTop w:val="0"/>
                                  <w:marBottom w:val="0"/>
                                  <w:divBdr>
                                    <w:top w:val="none" w:sz="0" w:space="0" w:color="auto"/>
                                    <w:left w:val="none" w:sz="0" w:space="0" w:color="auto"/>
                                    <w:bottom w:val="none" w:sz="0" w:space="0" w:color="auto"/>
                                    <w:right w:val="none" w:sz="0" w:space="0" w:color="auto"/>
                                  </w:divBdr>
                                  <w:divsChild>
                                    <w:div w:id="673844987">
                                      <w:marLeft w:val="0"/>
                                      <w:marRight w:val="0"/>
                                      <w:marTop w:val="0"/>
                                      <w:marBottom w:val="0"/>
                                      <w:divBdr>
                                        <w:top w:val="none" w:sz="0" w:space="0" w:color="auto"/>
                                        <w:left w:val="none" w:sz="0" w:space="0" w:color="auto"/>
                                        <w:bottom w:val="none" w:sz="0" w:space="0" w:color="auto"/>
                                        <w:right w:val="none" w:sz="0" w:space="0" w:color="auto"/>
                                      </w:divBdr>
                                    </w:div>
                                  </w:divsChild>
                                </w:div>
                                <w:div w:id="1004940540">
                                  <w:marLeft w:val="0"/>
                                  <w:marRight w:val="0"/>
                                  <w:marTop w:val="0"/>
                                  <w:marBottom w:val="0"/>
                                  <w:divBdr>
                                    <w:top w:val="none" w:sz="0" w:space="0" w:color="auto"/>
                                    <w:left w:val="none" w:sz="0" w:space="0" w:color="auto"/>
                                    <w:bottom w:val="none" w:sz="0" w:space="0" w:color="auto"/>
                                    <w:right w:val="none" w:sz="0" w:space="0" w:color="auto"/>
                                  </w:divBdr>
                                  <w:divsChild>
                                    <w:div w:id="1575118450">
                                      <w:marLeft w:val="0"/>
                                      <w:marRight w:val="0"/>
                                      <w:marTop w:val="0"/>
                                      <w:marBottom w:val="0"/>
                                      <w:divBdr>
                                        <w:top w:val="none" w:sz="0" w:space="0" w:color="auto"/>
                                        <w:left w:val="none" w:sz="0" w:space="0" w:color="auto"/>
                                        <w:bottom w:val="none" w:sz="0" w:space="0" w:color="auto"/>
                                        <w:right w:val="none" w:sz="0" w:space="0" w:color="auto"/>
                                      </w:divBdr>
                                    </w:div>
                                  </w:divsChild>
                                </w:div>
                                <w:div w:id="1023677325">
                                  <w:marLeft w:val="0"/>
                                  <w:marRight w:val="0"/>
                                  <w:marTop w:val="0"/>
                                  <w:marBottom w:val="0"/>
                                  <w:divBdr>
                                    <w:top w:val="none" w:sz="0" w:space="0" w:color="auto"/>
                                    <w:left w:val="none" w:sz="0" w:space="0" w:color="auto"/>
                                    <w:bottom w:val="none" w:sz="0" w:space="0" w:color="auto"/>
                                    <w:right w:val="none" w:sz="0" w:space="0" w:color="auto"/>
                                  </w:divBdr>
                                  <w:divsChild>
                                    <w:div w:id="54592033">
                                      <w:marLeft w:val="0"/>
                                      <w:marRight w:val="0"/>
                                      <w:marTop w:val="0"/>
                                      <w:marBottom w:val="0"/>
                                      <w:divBdr>
                                        <w:top w:val="none" w:sz="0" w:space="0" w:color="auto"/>
                                        <w:left w:val="none" w:sz="0" w:space="0" w:color="auto"/>
                                        <w:bottom w:val="none" w:sz="0" w:space="0" w:color="auto"/>
                                        <w:right w:val="none" w:sz="0" w:space="0" w:color="auto"/>
                                      </w:divBdr>
                                    </w:div>
                                  </w:divsChild>
                                </w:div>
                                <w:div w:id="1031343513">
                                  <w:marLeft w:val="0"/>
                                  <w:marRight w:val="0"/>
                                  <w:marTop w:val="0"/>
                                  <w:marBottom w:val="0"/>
                                  <w:divBdr>
                                    <w:top w:val="none" w:sz="0" w:space="0" w:color="auto"/>
                                    <w:left w:val="none" w:sz="0" w:space="0" w:color="auto"/>
                                    <w:bottom w:val="none" w:sz="0" w:space="0" w:color="auto"/>
                                    <w:right w:val="none" w:sz="0" w:space="0" w:color="auto"/>
                                  </w:divBdr>
                                  <w:divsChild>
                                    <w:div w:id="1149899512">
                                      <w:marLeft w:val="0"/>
                                      <w:marRight w:val="0"/>
                                      <w:marTop w:val="0"/>
                                      <w:marBottom w:val="0"/>
                                      <w:divBdr>
                                        <w:top w:val="none" w:sz="0" w:space="0" w:color="auto"/>
                                        <w:left w:val="none" w:sz="0" w:space="0" w:color="auto"/>
                                        <w:bottom w:val="none" w:sz="0" w:space="0" w:color="auto"/>
                                        <w:right w:val="none" w:sz="0" w:space="0" w:color="auto"/>
                                      </w:divBdr>
                                    </w:div>
                                  </w:divsChild>
                                </w:div>
                                <w:div w:id="1031809371">
                                  <w:marLeft w:val="0"/>
                                  <w:marRight w:val="0"/>
                                  <w:marTop w:val="0"/>
                                  <w:marBottom w:val="0"/>
                                  <w:divBdr>
                                    <w:top w:val="none" w:sz="0" w:space="0" w:color="auto"/>
                                    <w:left w:val="none" w:sz="0" w:space="0" w:color="auto"/>
                                    <w:bottom w:val="none" w:sz="0" w:space="0" w:color="auto"/>
                                    <w:right w:val="none" w:sz="0" w:space="0" w:color="auto"/>
                                  </w:divBdr>
                                  <w:divsChild>
                                    <w:div w:id="1060254792">
                                      <w:marLeft w:val="0"/>
                                      <w:marRight w:val="0"/>
                                      <w:marTop w:val="0"/>
                                      <w:marBottom w:val="0"/>
                                      <w:divBdr>
                                        <w:top w:val="none" w:sz="0" w:space="0" w:color="auto"/>
                                        <w:left w:val="none" w:sz="0" w:space="0" w:color="auto"/>
                                        <w:bottom w:val="none" w:sz="0" w:space="0" w:color="auto"/>
                                        <w:right w:val="none" w:sz="0" w:space="0" w:color="auto"/>
                                      </w:divBdr>
                                    </w:div>
                                  </w:divsChild>
                                </w:div>
                                <w:div w:id="1037051183">
                                  <w:marLeft w:val="0"/>
                                  <w:marRight w:val="0"/>
                                  <w:marTop w:val="0"/>
                                  <w:marBottom w:val="0"/>
                                  <w:divBdr>
                                    <w:top w:val="none" w:sz="0" w:space="0" w:color="auto"/>
                                    <w:left w:val="none" w:sz="0" w:space="0" w:color="auto"/>
                                    <w:bottom w:val="none" w:sz="0" w:space="0" w:color="auto"/>
                                    <w:right w:val="none" w:sz="0" w:space="0" w:color="auto"/>
                                  </w:divBdr>
                                  <w:divsChild>
                                    <w:div w:id="1179657864">
                                      <w:marLeft w:val="0"/>
                                      <w:marRight w:val="0"/>
                                      <w:marTop w:val="0"/>
                                      <w:marBottom w:val="0"/>
                                      <w:divBdr>
                                        <w:top w:val="none" w:sz="0" w:space="0" w:color="auto"/>
                                        <w:left w:val="none" w:sz="0" w:space="0" w:color="auto"/>
                                        <w:bottom w:val="none" w:sz="0" w:space="0" w:color="auto"/>
                                        <w:right w:val="none" w:sz="0" w:space="0" w:color="auto"/>
                                      </w:divBdr>
                                    </w:div>
                                  </w:divsChild>
                                </w:div>
                                <w:div w:id="1039210045">
                                  <w:marLeft w:val="0"/>
                                  <w:marRight w:val="0"/>
                                  <w:marTop w:val="0"/>
                                  <w:marBottom w:val="0"/>
                                  <w:divBdr>
                                    <w:top w:val="none" w:sz="0" w:space="0" w:color="auto"/>
                                    <w:left w:val="none" w:sz="0" w:space="0" w:color="auto"/>
                                    <w:bottom w:val="none" w:sz="0" w:space="0" w:color="auto"/>
                                    <w:right w:val="none" w:sz="0" w:space="0" w:color="auto"/>
                                  </w:divBdr>
                                  <w:divsChild>
                                    <w:div w:id="2077819545">
                                      <w:marLeft w:val="0"/>
                                      <w:marRight w:val="0"/>
                                      <w:marTop w:val="0"/>
                                      <w:marBottom w:val="0"/>
                                      <w:divBdr>
                                        <w:top w:val="none" w:sz="0" w:space="0" w:color="auto"/>
                                        <w:left w:val="none" w:sz="0" w:space="0" w:color="auto"/>
                                        <w:bottom w:val="none" w:sz="0" w:space="0" w:color="auto"/>
                                        <w:right w:val="none" w:sz="0" w:space="0" w:color="auto"/>
                                      </w:divBdr>
                                    </w:div>
                                  </w:divsChild>
                                </w:div>
                                <w:div w:id="1042556545">
                                  <w:marLeft w:val="0"/>
                                  <w:marRight w:val="0"/>
                                  <w:marTop w:val="0"/>
                                  <w:marBottom w:val="0"/>
                                  <w:divBdr>
                                    <w:top w:val="none" w:sz="0" w:space="0" w:color="auto"/>
                                    <w:left w:val="none" w:sz="0" w:space="0" w:color="auto"/>
                                    <w:bottom w:val="none" w:sz="0" w:space="0" w:color="auto"/>
                                    <w:right w:val="none" w:sz="0" w:space="0" w:color="auto"/>
                                  </w:divBdr>
                                  <w:divsChild>
                                    <w:div w:id="883952709">
                                      <w:marLeft w:val="0"/>
                                      <w:marRight w:val="0"/>
                                      <w:marTop w:val="0"/>
                                      <w:marBottom w:val="0"/>
                                      <w:divBdr>
                                        <w:top w:val="none" w:sz="0" w:space="0" w:color="auto"/>
                                        <w:left w:val="none" w:sz="0" w:space="0" w:color="auto"/>
                                        <w:bottom w:val="none" w:sz="0" w:space="0" w:color="auto"/>
                                        <w:right w:val="none" w:sz="0" w:space="0" w:color="auto"/>
                                      </w:divBdr>
                                    </w:div>
                                  </w:divsChild>
                                </w:div>
                                <w:div w:id="1043794591">
                                  <w:marLeft w:val="0"/>
                                  <w:marRight w:val="0"/>
                                  <w:marTop w:val="0"/>
                                  <w:marBottom w:val="0"/>
                                  <w:divBdr>
                                    <w:top w:val="none" w:sz="0" w:space="0" w:color="auto"/>
                                    <w:left w:val="none" w:sz="0" w:space="0" w:color="auto"/>
                                    <w:bottom w:val="none" w:sz="0" w:space="0" w:color="auto"/>
                                    <w:right w:val="none" w:sz="0" w:space="0" w:color="auto"/>
                                  </w:divBdr>
                                  <w:divsChild>
                                    <w:div w:id="1255825626">
                                      <w:marLeft w:val="0"/>
                                      <w:marRight w:val="0"/>
                                      <w:marTop w:val="0"/>
                                      <w:marBottom w:val="0"/>
                                      <w:divBdr>
                                        <w:top w:val="none" w:sz="0" w:space="0" w:color="auto"/>
                                        <w:left w:val="none" w:sz="0" w:space="0" w:color="auto"/>
                                        <w:bottom w:val="none" w:sz="0" w:space="0" w:color="auto"/>
                                        <w:right w:val="none" w:sz="0" w:space="0" w:color="auto"/>
                                      </w:divBdr>
                                    </w:div>
                                  </w:divsChild>
                                </w:div>
                                <w:div w:id="1071537556">
                                  <w:marLeft w:val="0"/>
                                  <w:marRight w:val="0"/>
                                  <w:marTop w:val="0"/>
                                  <w:marBottom w:val="0"/>
                                  <w:divBdr>
                                    <w:top w:val="none" w:sz="0" w:space="0" w:color="auto"/>
                                    <w:left w:val="none" w:sz="0" w:space="0" w:color="auto"/>
                                    <w:bottom w:val="none" w:sz="0" w:space="0" w:color="auto"/>
                                    <w:right w:val="none" w:sz="0" w:space="0" w:color="auto"/>
                                  </w:divBdr>
                                  <w:divsChild>
                                    <w:div w:id="576132843">
                                      <w:marLeft w:val="0"/>
                                      <w:marRight w:val="0"/>
                                      <w:marTop w:val="0"/>
                                      <w:marBottom w:val="0"/>
                                      <w:divBdr>
                                        <w:top w:val="none" w:sz="0" w:space="0" w:color="auto"/>
                                        <w:left w:val="none" w:sz="0" w:space="0" w:color="auto"/>
                                        <w:bottom w:val="none" w:sz="0" w:space="0" w:color="auto"/>
                                        <w:right w:val="none" w:sz="0" w:space="0" w:color="auto"/>
                                      </w:divBdr>
                                    </w:div>
                                  </w:divsChild>
                                </w:div>
                                <w:div w:id="1076128721">
                                  <w:marLeft w:val="0"/>
                                  <w:marRight w:val="0"/>
                                  <w:marTop w:val="0"/>
                                  <w:marBottom w:val="0"/>
                                  <w:divBdr>
                                    <w:top w:val="none" w:sz="0" w:space="0" w:color="auto"/>
                                    <w:left w:val="none" w:sz="0" w:space="0" w:color="auto"/>
                                    <w:bottom w:val="none" w:sz="0" w:space="0" w:color="auto"/>
                                    <w:right w:val="none" w:sz="0" w:space="0" w:color="auto"/>
                                  </w:divBdr>
                                  <w:divsChild>
                                    <w:div w:id="1292370005">
                                      <w:marLeft w:val="0"/>
                                      <w:marRight w:val="0"/>
                                      <w:marTop w:val="0"/>
                                      <w:marBottom w:val="0"/>
                                      <w:divBdr>
                                        <w:top w:val="none" w:sz="0" w:space="0" w:color="auto"/>
                                        <w:left w:val="none" w:sz="0" w:space="0" w:color="auto"/>
                                        <w:bottom w:val="none" w:sz="0" w:space="0" w:color="auto"/>
                                        <w:right w:val="none" w:sz="0" w:space="0" w:color="auto"/>
                                      </w:divBdr>
                                    </w:div>
                                  </w:divsChild>
                                </w:div>
                                <w:div w:id="1104612210">
                                  <w:marLeft w:val="0"/>
                                  <w:marRight w:val="0"/>
                                  <w:marTop w:val="0"/>
                                  <w:marBottom w:val="0"/>
                                  <w:divBdr>
                                    <w:top w:val="none" w:sz="0" w:space="0" w:color="auto"/>
                                    <w:left w:val="none" w:sz="0" w:space="0" w:color="auto"/>
                                    <w:bottom w:val="none" w:sz="0" w:space="0" w:color="auto"/>
                                    <w:right w:val="none" w:sz="0" w:space="0" w:color="auto"/>
                                  </w:divBdr>
                                  <w:divsChild>
                                    <w:div w:id="708838909">
                                      <w:marLeft w:val="0"/>
                                      <w:marRight w:val="0"/>
                                      <w:marTop w:val="0"/>
                                      <w:marBottom w:val="0"/>
                                      <w:divBdr>
                                        <w:top w:val="none" w:sz="0" w:space="0" w:color="auto"/>
                                        <w:left w:val="none" w:sz="0" w:space="0" w:color="auto"/>
                                        <w:bottom w:val="none" w:sz="0" w:space="0" w:color="auto"/>
                                        <w:right w:val="none" w:sz="0" w:space="0" w:color="auto"/>
                                      </w:divBdr>
                                    </w:div>
                                  </w:divsChild>
                                </w:div>
                                <w:div w:id="1104812568">
                                  <w:marLeft w:val="0"/>
                                  <w:marRight w:val="0"/>
                                  <w:marTop w:val="0"/>
                                  <w:marBottom w:val="0"/>
                                  <w:divBdr>
                                    <w:top w:val="none" w:sz="0" w:space="0" w:color="auto"/>
                                    <w:left w:val="none" w:sz="0" w:space="0" w:color="auto"/>
                                    <w:bottom w:val="none" w:sz="0" w:space="0" w:color="auto"/>
                                    <w:right w:val="none" w:sz="0" w:space="0" w:color="auto"/>
                                  </w:divBdr>
                                  <w:divsChild>
                                    <w:div w:id="354579212">
                                      <w:marLeft w:val="0"/>
                                      <w:marRight w:val="0"/>
                                      <w:marTop w:val="0"/>
                                      <w:marBottom w:val="0"/>
                                      <w:divBdr>
                                        <w:top w:val="none" w:sz="0" w:space="0" w:color="auto"/>
                                        <w:left w:val="none" w:sz="0" w:space="0" w:color="auto"/>
                                        <w:bottom w:val="none" w:sz="0" w:space="0" w:color="auto"/>
                                        <w:right w:val="none" w:sz="0" w:space="0" w:color="auto"/>
                                      </w:divBdr>
                                    </w:div>
                                  </w:divsChild>
                                </w:div>
                                <w:div w:id="1106845720">
                                  <w:marLeft w:val="0"/>
                                  <w:marRight w:val="0"/>
                                  <w:marTop w:val="0"/>
                                  <w:marBottom w:val="0"/>
                                  <w:divBdr>
                                    <w:top w:val="none" w:sz="0" w:space="0" w:color="auto"/>
                                    <w:left w:val="none" w:sz="0" w:space="0" w:color="auto"/>
                                    <w:bottom w:val="none" w:sz="0" w:space="0" w:color="auto"/>
                                    <w:right w:val="none" w:sz="0" w:space="0" w:color="auto"/>
                                  </w:divBdr>
                                  <w:divsChild>
                                    <w:div w:id="1183133054">
                                      <w:marLeft w:val="0"/>
                                      <w:marRight w:val="0"/>
                                      <w:marTop w:val="0"/>
                                      <w:marBottom w:val="0"/>
                                      <w:divBdr>
                                        <w:top w:val="none" w:sz="0" w:space="0" w:color="auto"/>
                                        <w:left w:val="none" w:sz="0" w:space="0" w:color="auto"/>
                                        <w:bottom w:val="none" w:sz="0" w:space="0" w:color="auto"/>
                                        <w:right w:val="none" w:sz="0" w:space="0" w:color="auto"/>
                                      </w:divBdr>
                                    </w:div>
                                  </w:divsChild>
                                </w:div>
                                <w:div w:id="1110204387">
                                  <w:marLeft w:val="0"/>
                                  <w:marRight w:val="0"/>
                                  <w:marTop w:val="0"/>
                                  <w:marBottom w:val="0"/>
                                  <w:divBdr>
                                    <w:top w:val="none" w:sz="0" w:space="0" w:color="auto"/>
                                    <w:left w:val="none" w:sz="0" w:space="0" w:color="auto"/>
                                    <w:bottom w:val="none" w:sz="0" w:space="0" w:color="auto"/>
                                    <w:right w:val="none" w:sz="0" w:space="0" w:color="auto"/>
                                  </w:divBdr>
                                  <w:divsChild>
                                    <w:div w:id="668220662">
                                      <w:marLeft w:val="0"/>
                                      <w:marRight w:val="0"/>
                                      <w:marTop w:val="0"/>
                                      <w:marBottom w:val="0"/>
                                      <w:divBdr>
                                        <w:top w:val="none" w:sz="0" w:space="0" w:color="auto"/>
                                        <w:left w:val="none" w:sz="0" w:space="0" w:color="auto"/>
                                        <w:bottom w:val="none" w:sz="0" w:space="0" w:color="auto"/>
                                        <w:right w:val="none" w:sz="0" w:space="0" w:color="auto"/>
                                      </w:divBdr>
                                    </w:div>
                                  </w:divsChild>
                                </w:div>
                                <w:div w:id="1110510900">
                                  <w:marLeft w:val="0"/>
                                  <w:marRight w:val="0"/>
                                  <w:marTop w:val="0"/>
                                  <w:marBottom w:val="0"/>
                                  <w:divBdr>
                                    <w:top w:val="none" w:sz="0" w:space="0" w:color="auto"/>
                                    <w:left w:val="none" w:sz="0" w:space="0" w:color="auto"/>
                                    <w:bottom w:val="none" w:sz="0" w:space="0" w:color="auto"/>
                                    <w:right w:val="none" w:sz="0" w:space="0" w:color="auto"/>
                                  </w:divBdr>
                                  <w:divsChild>
                                    <w:div w:id="544219230">
                                      <w:marLeft w:val="0"/>
                                      <w:marRight w:val="0"/>
                                      <w:marTop w:val="0"/>
                                      <w:marBottom w:val="0"/>
                                      <w:divBdr>
                                        <w:top w:val="none" w:sz="0" w:space="0" w:color="auto"/>
                                        <w:left w:val="none" w:sz="0" w:space="0" w:color="auto"/>
                                        <w:bottom w:val="none" w:sz="0" w:space="0" w:color="auto"/>
                                        <w:right w:val="none" w:sz="0" w:space="0" w:color="auto"/>
                                      </w:divBdr>
                                    </w:div>
                                  </w:divsChild>
                                </w:div>
                                <w:div w:id="1115905377">
                                  <w:marLeft w:val="0"/>
                                  <w:marRight w:val="0"/>
                                  <w:marTop w:val="0"/>
                                  <w:marBottom w:val="0"/>
                                  <w:divBdr>
                                    <w:top w:val="none" w:sz="0" w:space="0" w:color="auto"/>
                                    <w:left w:val="none" w:sz="0" w:space="0" w:color="auto"/>
                                    <w:bottom w:val="none" w:sz="0" w:space="0" w:color="auto"/>
                                    <w:right w:val="none" w:sz="0" w:space="0" w:color="auto"/>
                                  </w:divBdr>
                                  <w:divsChild>
                                    <w:div w:id="1406562190">
                                      <w:marLeft w:val="0"/>
                                      <w:marRight w:val="0"/>
                                      <w:marTop w:val="0"/>
                                      <w:marBottom w:val="0"/>
                                      <w:divBdr>
                                        <w:top w:val="none" w:sz="0" w:space="0" w:color="auto"/>
                                        <w:left w:val="none" w:sz="0" w:space="0" w:color="auto"/>
                                        <w:bottom w:val="none" w:sz="0" w:space="0" w:color="auto"/>
                                        <w:right w:val="none" w:sz="0" w:space="0" w:color="auto"/>
                                      </w:divBdr>
                                    </w:div>
                                  </w:divsChild>
                                </w:div>
                                <w:div w:id="1116800091">
                                  <w:marLeft w:val="0"/>
                                  <w:marRight w:val="0"/>
                                  <w:marTop w:val="0"/>
                                  <w:marBottom w:val="0"/>
                                  <w:divBdr>
                                    <w:top w:val="none" w:sz="0" w:space="0" w:color="auto"/>
                                    <w:left w:val="none" w:sz="0" w:space="0" w:color="auto"/>
                                    <w:bottom w:val="none" w:sz="0" w:space="0" w:color="auto"/>
                                    <w:right w:val="none" w:sz="0" w:space="0" w:color="auto"/>
                                  </w:divBdr>
                                  <w:divsChild>
                                    <w:div w:id="902062208">
                                      <w:marLeft w:val="0"/>
                                      <w:marRight w:val="0"/>
                                      <w:marTop w:val="0"/>
                                      <w:marBottom w:val="0"/>
                                      <w:divBdr>
                                        <w:top w:val="none" w:sz="0" w:space="0" w:color="auto"/>
                                        <w:left w:val="none" w:sz="0" w:space="0" w:color="auto"/>
                                        <w:bottom w:val="none" w:sz="0" w:space="0" w:color="auto"/>
                                        <w:right w:val="none" w:sz="0" w:space="0" w:color="auto"/>
                                      </w:divBdr>
                                    </w:div>
                                  </w:divsChild>
                                </w:div>
                                <w:div w:id="1117213297">
                                  <w:marLeft w:val="0"/>
                                  <w:marRight w:val="0"/>
                                  <w:marTop w:val="0"/>
                                  <w:marBottom w:val="0"/>
                                  <w:divBdr>
                                    <w:top w:val="none" w:sz="0" w:space="0" w:color="auto"/>
                                    <w:left w:val="none" w:sz="0" w:space="0" w:color="auto"/>
                                    <w:bottom w:val="none" w:sz="0" w:space="0" w:color="auto"/>
                                    <w:right w:val="none" w:sz="0" w:space="0" w:color="auto"/>
                                  </w:divBdr>
                                  <w:divsChild>
                                    <w:div w:id="418990984">
                                      <w:marLeft w:val="0"/>
                                      <w:marRight w:val="0"/>
                                      <w:marTop w:val="0"/>
                                      <w:marBottom w:val="0"/>
                                      <w:divBdr>
                                        <w:top w:val="none" w:sz="0" w:space="0" w:color="auto"/>
                                        <w:left w:val="none" w:sz="0" w:space="0" w:color="auto"/>
                                        <w:bottom w:val="none" w:sz="0" w:space="0" w:color="auto"/>
                                        <w:right w:val="none" w:sz="0" w:space="0" w:color="auto"/>
                                      </w:divBdr>
                                    </w:div>
                                  </w:divsChild>
                                </w:div>
                                <w:div w:id="1122924659">
                                  <w:marLeft w:val="0"/>
                                  <w:marRight w:val="0"/>
                                  <w:marTop w:val="0"/>
                                  <w:marBottom w:val="0"/>
                                  <w:divBdr>
                                    <w:top w:val="none" w:sz="0" w:space="0" w:color="auto"/>
                                    <w:left w:val="none" w:sz="0" w:space="0" w:color="auto"/>
                                    <w:bottom w:val="none" w:sz="0" w:space="0" w:color="auto"/>
                                    <w:right w:val="none" w:sz="0" w:space="0" w:color="auto"/>
                                  </w:divBdr>
                                  <w:divsChild>
                                    <w:div w:id="731930986">
                                      <w:marLeft w:val="0"/>
                                      <w:marRight w:val="0"/>
                                      <w:marTop w:val="0"/>
                                      <w:marBottom w:val="0"/>
                                      <w:divBdr>
                                        <w:top w:val="none" w:sz="0" w:space="0" w:color="auto"/>
                                        <w:left w:val="none" w:sz="0" w:space="0" w:color="auto"/>
                                        <w:bottom w:val="none" w:sz="0" w:space="0" w:color="auto"/>
                                        <w:right w:val="none" w:sz="0" w:space="0" w:color="auto"/>
                                      </w:divBdr>
                                    </w:div>
                                  </w:divsChild>
                                </w:div>
                                <w:div w:id="1131678875">
                                  <w:marLeft w:val="0"/>
                                  <w:marRight w:val="0"/>
                                  <w:marTop w:val="0"/>
                                  <w:marBottom w:val="0"/>
                                  <w:divBdr>
                                    <w:top w:val="none" w:sz="0" w:space="0" w:color="auto"/>
                                    <w:left w:val="none" w:sz="0" w:space="0" w:color="auto"/>
                                    <w:bottom w:val="none" w:sz="0" w:space="0" w:color="auto"/>
                                    <w:right w:val="none" w:sz="0" w:space="0" w:color="auto"/>
                                  </w:divBdr>
                                  <w:divsChild>
                                    <w:div w:id="1123617037">
                                      <w:marLeft w:val="0"/>
                                      <w:marRight w:val="0"/>
                                      <w:marTop w:val="0"/>
                                      <w:marBottom w:val="0"/>
                                      <w:divBdr>
                                        <w:top w:val="none" w:sz="0" w:space="0" w:color="auto"/>
                                        <w:left w:val="none" w:sz="0" w:space="0" w:color="auto"/>
                                        <w:bottom w:val="none" w:sz="0" w:space="0" w:color="auto"/>
                                        <w:right w:val="none" w:sz="0" w:space="0" w:color="auto"/>
                                      </w:divBdr>
                                    </w:div>
                                  </w:divsChild>
                                </w:div>
                                <w:div w:id="1135028987">
                                  <w:marLeft w:val="0"/>
                                  <w:marRight w:val="0"/>
                                  <w:marTop w:val="0"/>
                                  <w:marBottom w:val="0"/>
                                  <w:divBdr>
                                    <w:top w:val="none" w:sz="0" w:space="0" w:color="auto"/>
                                    <w:left w:val="none" w:sz="0" w:space="0" w:color="auto"/>
                                    <w:bottom w:val="none" w:sz="0" w:space="0" w:color="auto"/>
                                    <w:right w:val="none" w:sz="0" w:space="0" w:color="auto"/>
                                  </w:divBdr>
                                  <w:divsChild>
                                    <w:div w:id="1909420392">
                                      <w:marLeft w:val="0"/>
                                      <w:marRight w:val="0"/>
                                      <w:marTop w:val="0"/>
                                      <w:marBottom w:val="0"/>
                                      <w:divBdr>
                                        <w:top w:val="none" w:sz="0" w:space="0" w:color="auto"/>
                                        <w:left w:val="none" w:sz="0" w:space="0" w:color="auto"/>
                                        <w:bottom w:val="none" w:sz="0" w:space="0" w:color="auto"/>
                                        <w:right w:val="none" w:sz="0" w:space="0" w:color="auto"/>
                                      </w:divBdr>
                                    </w:div>
                                  </w:divsChild>
                                </w:div>
                                <w:div w:id="1136028750">
                                  <w:marLeft w:val="0"/>
                                  <w:marRight w:val="0"/>
                                  <w:marTop w:val="0"/>
                                  <w:marBottom w:val="0"/>
                                  <w:divBdr>
                                    <w:top w:val="none" w:sz="0" w:space="0" w:color="auto"/>
                                    <w:left w:val="none" w:sz="0" w:space="0" w:color="auto"/>
                                    <w:bottom w:val="none" w:sz="0" w:space="0" w:color="auto"/>
                                    <w:right w:val="none" w:sz="0" w:space="0" w:color="auto"/>
                                  </w:divBdr>
                                  <w:divsChild>
                                    <w:div w:id="38095489">
                                      <w:marLeft w:val="0"/>
                                      <w:marRight w:val="0"/>
                                      <w:marTop w:val="0"/>
                                      <w:marBottom w:val="0"/>
                                      <w:divBdr>
                                        <w:top w:val="none" w:sz="0" w:space="0" w:color="auto"/>
                                        <w:left w:val="none" w:sz="0" w:space="0" w:color="auto"/>
                                        <w:bottom w:val="none" w:sz="0" w:space="0" w:color="auto"/>
                                        <w:right w:val="none" w:sz="0" w:space="0" w:color="auto"/>
                                      </w:divBdr>
                                    </w:div>
                                  </w:divsChild>
                                </w:div>
                                <w:div w:id="1136220728">
                                  <w:marLeft w:val="0"/>
                                  <w:marRight w:val="0"/>
                                  <w:marTop w:val="0"/>
                                  <w:marBottom w:val="0"/>
                                  <w:divBdr>
                                    <w:top w:val="none" w:sz="0" w:space="0" w:color="auto"/>
                                    <w:left w:val="none" w:sz="0" w:space="0" w:color="auto"/>
                                    <w:bottom w:val="none" w:sz="0" w:space="0" w:color="auto"/>
                                    <w:right w:val="none" w:sz="0" w:space="0" w:color="auto"/>
                                  </w:divBdr>
                                  <w:divsChild>
                                    <w:div w:id="1891379918">
                                      <w:marLeft w:val="0"/>
                                      <w:marRight w:val="0"/>
                                      <w:marTop w:val="0"/>
                                      <w:marBottom w:val="0"/>
                                      <w:divBdr>
                                        <w:top w:val="none" w:sz="0" w:space="0" w:color="auto"/>
                                        <w:left w:val="none" w:sz="0" w:space="0" w:color="auto"/>
                                        <w:bottom w:val="none" w:sz="0" w:space="0" w:color="auto"/>
                                        <w:right w:val="none" w:sz="0" w:space="0" w:color="auto"/>
                                      </w:divBdr>
                                    </w:div>
                                  </w:divsChild>
                                </w:div>
                                <w:div w:id="1161655140">
                                  <w:marLeft w:val="0"/>
                                  <w:marRight w:val="0"/>
                                  <w:marTop w:val="0"/>
                                  <w:marBottom w:val="0"/>
                                  <w:divBdr>
                                    <w:top w:val="none" w:sz="0" w:space="0" w:color="auto"/>
                                    <w:left w:val="none" w:sz="0" w:space="0" w:color="auto"/>
                                    <w:bottom w:val="none" w:sz="0" w:space="0" w:color="auto"/>
                                    <w:right w:val="none" w:sz="0" w:space="0" w:color="auto"/>
                                  </w:divBdr>
                                  <w:divsChild>
                                    <w:div w:id="1462190256">
                                      <w:marLeft w:val="0"/>
                                      <w:marRight w:val="0"/>
                                      <w:marTop w:val="0"/>
                                      <w:marBottom w:val="0"/>
                                      <w:divBdr>
                                        <w:top w:val="none" w:sz="0" w:space="0" w:color="auto"/>
                                        <w:left w:val="none" w:sz="0" w:space="0" w:color="auto"/>
                                        <w:bottom w:val="none" w:sz="0" w:space="0" w:color="auto"/>
                                        <w:right w:val="none" w:sz="0" w:space="0" w:color="auto"/>
                                      </w:divBdr>
                                    </w:div>
                                  </w:divsChild>
                                </w:div>
                                <w:div w:id="1163624341">
                                  <w:marLeft w:val="0"/>
                                  <w:marRight w:val="0"/>
                                  <w:marTop w:val="0"/>
                                  <w:marBottom w:val="0"/>
                                  <w:divBdr>
                                    <w:top w:val="none" w:sz="0" w:space="0" w:color="auto"/>
                                    <w:left w:val="none" w:sz="0" w:space="0" w:color="auto"/>
                                    <w:bottom w:val="none" w:sz="0" w:space="0" w:color="auto"/>
                                    <w:right w:val="none" w:sz="0" w:space="0" w:color="auto"/>
                                  </w:divBdr>
                                  <w:divsChild>
                                    <w:div w:id="115950632">
                                      <w:marLeft w:val="0"/>
                                      <w:marRight w:val="0"/>
                                      <w:marTop w:val="0"/>
                                      <w:marBottom w:val="0"/>
                                      <w:divBdr>
                                        <w:top w:val="none" w:sz="0" w:space="0" w:color="auto"/>
                                        <w:left w:val="none" w:sz="0" w:space="0" w:color="auto"/>
                                        <w:bottom w:val="none" w:sz="0" w:space="0" w:color="auto"/>
                                        <w:right w:val="none" w:sz="0" w:space="0" w:color="auto"/>
                                      </w:divBdr>
                                    </w:div>
                                  </w:divsChild>
                                </w:div>
                                <w:div w:id="1167592961">
                                  <w:marLeft w:val="0"/>
                                  <w:marRight w:val="0"/>
                                  <w:marTop w:val="0"/>
                                  <w:marBottom w:val="0"/>
                                  <w:divBdr>
                                    <w:top w:val="none" w:sz="0" w:space="0" w:color="auto"/>
                                    <w:left w:val="none" w:sz="0" w:space="0" w:color="auto"/>
                                    <w:bottom w:val="none" w:sz="0" w:space="0" w:color="auto"/>
                                    <w:right w:val="none" w:sz="0" w:space="0" w:color="auto"/>
                                  </w:divBdr>
                                  <w:divsChild>
                                    <w:div w:id="344405161">
                                      <w:marLeft w:val="0"/>
                                      <w:marRight w:val="0"/>
                                      <w:marTop w:val="0"/>
                                      <w:marBottom w:val="0"/>
                                      <w:divBdr>
                                        <w:top w:val="none" w:sz="0" w:space="0" w:color="auto"/>
                                        <w:left w:val="none" w:sz="0" w:space="0" w:color="auto"/>
                                        <w:bottom w:val="none" w:sz="0" w:space="0" w:color="auto"/>
                                        <w:right w:val="none" w:sz="0" w:space="0" w:color="auto"/>
                                      </w:divBdr>
                                    </w:div>
                                  </w:divsChild>
                                </w:div>
                                <w:div w:id="1175918687">
                                  <w:marLeft w:val="0"/>
                                  <w:marRight w:val="0"/>
                                  <w:marTop w:val="0"/>
                                  <w:marBottom w:val="0"/>
                                  <w:divBdr>
                                    <w:top w:val="none" w:sz="0" w:space="0" w:color="auto"/>
                                    <w:left w:val="none" w:sz="0" w:space="0" w:color="auto"/>
                                    <w:bottom w:val="none" w:sz="0" w:space="0" w:color="auto"/>
                                    <w:right w:val="none" w:sz="0" w:space="0" w:color="auto"/>
                                  </w:divBdr>
                                  <w:divsChild>
                                    <w:div w:id="837160833">
                                      <w:marLeft w:val="0"/>
                                      <w:marRight w:val="0"/>
                                      <w:marTop w:val="0"/>
                                      <w:marBottom w:val="0"/>
                                      <w:divBdr>
                                        <w:top w:val="none" w:sz="0" w:space="0" w:color="auto"/>
                                        <w:left w:val="none" w:sz="0" w:space="0" w:color="auto"/>
                                        <w:bottom w:val="none" w:sz="0" w:space="0" w:color="auto"/>
                                        <w:right w:val="none" w:sz="0" w:space="0" w:color="auto"/>
                                      </w:divBdr>
                                    </w:div>
                                  </w:divsChild>
                                </w:div>
                                <w:div w:id="1178693055">
                                  <w:marLeft w:val="0"/>
                                  <w:marRight w:val="0"/>
                                  <w:marTop w:val="0"/>
                                  <w:marBottom w:val="0"/>
                                  <w:divBdr>
                                    <w:top w:val="none" w:sz="0" w:space="0" w:color="auto"/>
                                    <w:left w:val="none" w:sz="0" w:space="0" w:color="auto"/>
                                    <w:bottom w:val="none" w:sz="0" w:space="0" w:color="auto"/>
                                    <w:right w:val="none" w:sz="0" w:space="0" w:color="auto"/>
                                  </w:divBdr>
                                  <w:divsChild>
                                    <w:div w:id="880094610">
                                      <w:marLeft w:val="0"/>
                                      <w:marRight w:val="0"/>
                                      <w:marTop w:val="0"/>
                                      <w:marBottom w:val="0"/>
                                      <w:divBdr>
                                        <w:top w:val="none" w:sz="0" w:space="0" w:color="auto"/>
                                        <w:left w:val="none" w:sz="0" w:space="0" w:color="auto"/>
                                        <w:bottom w:val="none" w:sz="0" w:space="0" w:color="auto"/>
                                        <w:right w:val="none" w:sz="0" w:space="0" w:color="auto"/>
                                      </w:divBdr>
                                    </w:div>
                                  </w:divsChild>
                                </w:div>
                                <w:div w:id="1186595174">
                                  <w:marLeft w:val="0"/>
                                  <w:marRight w:val="0"/>
                                  <w:marTop w:val="0"/>
                                  <w:marBottom w:val="0"/>
                                  <w:divBdr>
                                    <w:top w:val="none" w:sz="0" w:space="0" w:color="auto"/>
                                    <w:left w:val="none" w:sz="0" w:space="0" w:color="auto"/>
                                    <w:bottom w:val="none" w:sz="0" w:space="0" w:color="auto"/>
                                    <w:right w:val="none" w:sz="0" w:space="0" w:color="auto"/>
                                  </w:divBdr>
                                  <w:divsChild>
                                    <w:div w:id="950824906">
                                      <w:marLeft w:val="0"/>
                                      <w:marRight w:val="0"/>
                                      <w:marTop w:val="0"/>
                                      <w:marBottom w:val="0"/>
                                      <w:divBdr>
                                        <w:top w:val="none" w:sz="0" w:space="0" w:color="auto"/>
                                        <w:left w:val="none" w:sz="0" w:space="0" w:color="auto"/>
                                        <w:bottom w:val="none" w:sz="0" w:space="0" w:color="auto"/>
                                        <w:right w:val="none" w:sz="0" w:space="0" w:color="auto"/>
                                      </w:divBdr>
                                    </w:div>
                                  </w:divsChild>
                                </w:div>
                                <w:div w:id="1187450189">
                                  <w:marLeft w:val="0"/>
                                  <w:marRight w:val="0"/>
                                  <w:marTop w:val="0"/>
                                  <w:marBottom w:val="0"/>
                                  <w:divBdr>
                                    <w:top w:val="none" w:sz="0" w:space="0" w:color="auto"/>
                                    <w:left w:val="none" w:sz="0" w:space="0" w:color="auto"/>
                                    <w:bottom w:val="none" w:sz="0" w:space="0" w:color="auto"/>
                                    <w:right w:val="none" w:sz="0" w:space="0" w:color="auto"/>
                                  </w:divBdr>
                                  <w:divsChild>
                                    <w:div w:id="332149902">
                                      <w:marLeft w:val="0"/>
                                      <w:marRight w:val="0"/>
                                      <w:marTop w:val="0"/>
                                      <w:marBottom w:val="0"/>
                                      <w:divBdr>
                                        <w:top w:val="none" w:sz="0" w:space="0" w:color="auto"/>
                                        <w:left w:val="none" w:sz="0" w:space="0" w:color="auto"/>
                                        <w:bottom w:val="none" w:sz="0" w:space="0" w:color="auto"/>
                                        <w:right w:val="none" w:sz="0" w:space="0" w:color="auto"/>
                                      </w:divBdr>
                                    </w:div>
                                  </w:divsChild>
                                </w:div>
                                <w:div w:id="1189563750">
                                  <w:marLeft w:val="0"/>
                                  <w:marRight w:val="0"/>
                                  <w:marTop w:val="0"/>
                                  <w:marBottom w:val="0"/>
                                  <w:divBdr>
                                    <w:top w:val="none" w:sz="0" w:space="0" w:color="auto"/>
                                    <w:left w:val="none" w:sz="0" w:space="0" w:color="auto"/>
                                    <w:bottom w:val="none" w:sz="0" w:space="0" w:color="auto"/>
                                    <w:right w:val="none" w:sz="0" w:space="0" w:color="auto"/>
                                  </w:divBdr>
                                  <w:divsChild>
                                    <w:div w:id="759448005">
                                      <w:marLeft w:val="0"/>
                                      <w:marRight w:val="0"/>
                                      <w:marTop w:val="0"/>
                                      <w:marBottom w:val="0"/>
                                      <w:divBdr>
                                        <w:top w:val="none" w:sz="0" w:space="0" w:color="auto"/>
                                        <w:left w:val="none" w:sz="0" w:space="0" w:color="auto"/>
                                        <w:bottom w:val="none" w:sz="0" w:space="0" w:color="auto"/>
                                        <w:right w:val="none" w:sz="0" w:space="0" w:color="auto"/>
                                      </w:divBdr>
                                    </w:div>
                                  </w:divsChild>
                                </w:div>
                                <w:div w:id="1205672718">
                                  <w:marLeft w:val="0"/>
                                  <w:marRight w:val="0"/>
                                  <w:marTop w:val="0"/>
                                  <w:marBottom w:val="0"/>
                                  <w:divBdr>
                                    <w:top w:val="none" w:sz="0" w:space="0" w:color="auto"/>
                                    <w:left w:val="none" w:sz="0" w:space="0" w:color="auto"/>
                                    <w:bottom w:val="none" w:sz="0" w:space="0" w:color="auto"/>
                                    <w:right w:val="none" w:sz="0" w:space="0" w:color="auto"/>
                                  </w:divBdr>
                                  <w:divsChild>
                                    <w:div w:id="1126660113">
                                      <w:marLeft w:val="0"/>
                                      <w:marRight w:val="0"/>
                                      <w:marTop w:val="0"/>
                                      <w:marBottom w:val="0"/>
                                      <w:divBdr>
                                        <w:top w:val="none" w:sz="0" w:space="0" w:color="auto"/>
                                        <w:left w:val="none" w:sz="0" w:space="0" w:color="auto"/>
                                        <w:bottom w:val="none" w:sz="0" w:space="0" w:color="auto"/>
                                        <w:right w:val="none" w:sz="0" w:space="0" w:color="auto"/>
                                      </w:divBdr>
                                    </w:div>
                                  </w:divsChild>
                                </w:div>
                                <w:div w:id="1210142180">
                                  <w:marLeft w:val="0"/>
                                  <w:marRight w:val="0"/>
                                  <w:marTop w:val="0"/>
                                  <w:marBottom w:val="0"/>
                                  <w:divBdr>
                                    <w:top w:val="none" w:sz="0" w:space="0" w:color="auto"/>
                                    <w:left w:val="none" w:sz="0" w:space="0" w:color="auto"/>
                                    <w:bottom w:val="none" w:sz="0" w:space="0" w:color="auto"/>
                                    <w:right w:val="none" w:sz="0" w:space="0" w:color="auto"/>
                                  </w:divBdr>
                                  <w:divsChild>
                                    <w:div w:id="1546872020">
                                      <w:marLeft w:val="0"/>
                                      <w:marRight w:val="0"/>
                                      <w:marTop w:val="0"/>
                                      <w:marBottom w:val="0"/>
                                      <w:divBdr>
                                        <w:top w:val="none" w:sz="0" w:space="0" w:color="auto"/>
                                        <w:left w:val="none" w:sz="0" w:space="0" w:color="auto"/>
                                        <w:bottom w:val="none" w:sz="0" w:space="0" w:color="auto"/>
                                        <w:right w:val="none" w:sz="0" w:space="0" w:color="auto"/>
                                      </w:divBdr>
                                    </w:div>
                                  </w:divsChild>
                                </w:div>
                                <w:div w:id="1214270727">
                                  <w:marLeft w:val="0"/>
                                  <w:marRight w:val="0"/>
                                  <w:marTop w:val="0"/>
                                  <w:marBottom w:val="0"/>
                                  <w:divBdr>
                                    <w:top w:val="none" w:sz="0" w:space="0" w:color="auto"/>
                                    <w:left w:val="none" w:sz="0" w:space="0" w:color="auto"/>
                                    <w:bottom w:val="none" w:sz="0" w:space="0" w:color="auto"/>
                                    <w:right w:val="none" w:sz="0" w:space="0" w:color="auto"/>
                                  </w:divBdr>
                                  <w:divsChild>
                                    <w:div w:id="1239097561">
                                      <w:marLeft w:val="0"/>
                                      <w:marRight w:val="0"/>
                                      <w:marTop w:val="0"/>
                                      <w:marBottom w:val="0"/>
                                      <w:divBdr>
                                        <w:top w:val="none" w:sz="0" w:space="0" w:color="auto"/>
                                        <w:left w:val="none" w:sz="0" w:space="0" w:color="auto"/>
                                        <w:bottom w:val="none" w:sz="0" w:space="0" w:color="auto"/>
                                        <w:right w:val="none" w:sz="0" w:space="0" w:color="auto"/>
                                      </w:divBdr>
                                    </w:div>
                                  </w:divsChild>
                                </w:div>
                                <w:div w:id="1224826442">
                                  <w:marLeft w:val="0"/>
                                  <w:marRight w:val="0"/>
                                  <w:marTop w:val="0"/>
                                  <w:marBottom w:val="0"/>
                                  <w:divBdr>
                                    <w:top w:val="none" w:sz="0" w:space="0" w:color="auto"/>
                                    <w:left w:val="none" w:sz="0" w:space="0" w:color="auto"/>
                                    <w:bottom w:val="none" w:sz="0" w:space="0" w:color="auto"/>
                                    <w:right w:val="none" w:sz="0" w:space="0" w:color="auto"/>
                                  </w:divBdr>
                                  <w:divsChild>
                                    <w:div w:id="892736528">
                                      <w:marLeft w:val="0"/>
                                      <w:marRight w:val="0"/>
                                      <w:marTop w:val="0"/>
                                      <w:marBottom w:val="0"/>
                                      <w:divBdr>
                                        <w:top w:val="none" w:sz="0" w:space="0" w:color="auto"/>
                                        <w:left w:val="none" w:sz="0" w:space="0" w:color="auto"/>
                                        <w:bottom w:val="none" w:sz="0" w:space="0" w:color="auto"/>
                                        <w:right w:val="none" w:sz="0" w:space="0" w:color="auto"/>
                                      </w:divBdr>
                                    </w:div>
                                  </w:divsChild>
                                </w:div>
                                <w:div w:id="1228876538">
                                  <w:marLeft w:val="0"/>
                                  <w:marRight w:val="0"/>
                                  <w:marTop w:val="0"/>
                                  <w:marBottom w:val="0"/>
                                  <w:divBdr>
                                    <w:top w:val="none" w:sz="0" w:space="0" w:color="auto"/>
                                    <w:left w:val="none" w:sz="0" w:space="0" w:color="auto"/>
                                    <w:bottom w:val="none" w:sz="0" w:space="0" w:color="auto"/>
                                    <w:right w:val="none" w:sz="0" w:space="0" w:color="auto"/>
                                  </w:divBdr>
                                  <w:divsChild>
                                    <w:div w:id="242642553">
                                      <w:marLeft w:val="0"/>
                                      <w:marRight w:val="0"/>
                                      <w:marTop w:val="0"/>
                                      <w:marBottom w:val="0"/>
                                      <w:divBdr>
                                        <w:top w:val="none" w:sz="0" w:space="0" w:color="auto"/>
                                        <w:left w:val="none" w:sz="0" w:space="0" w:color="auto"/>
                                        <w:bottom w:val="none" w:sz="0" w:space="0" w:color="auto"/>
                                        <w:right w:val="none" w:sz="0" w:space="0" w:color="auto"/>
                                      </w:divBdr>
                                    </w:div>
                                  </w:divsChild>
                                </w:div>
                                <w:div w:id="1247031376">
                                  <w:marLeft w:val="0"/>
                                  <w:marRight w:val="0"/>
                                  <w:marTop w:val="0"/>
                                  <w:marBottom w:val="0"/>
                                  <w:divBdr>
                                    <w:top w:val="none" w:sz="0" w:space="0" w:color="auto"/>
                                    <w:left w:val="none" w:sz="0" w:space="0" w:color="auto"/>
                                    <w:bottom w:val="none" w:sz="0" w:space="0" w:color="auto"/>
                                    <w:right w:val="none" w:sz="0" w:space="0" w:color="auto"/>
                                  </w:divBdr>
                                  <w:divsChild>
                                    <w:div w:id="1700622933">
                                      <w:marLeft w:val="0"/>
                                      <w:marRight w:val="0"/>
                                      <w:marTop w:val="0"/>
                                      <w:marBottom w:val="0"/>
                                      <w:divBdr>
                                        <w:top w:val="none" w:sz="0" w:space="0" w:color="auto"/>
                                        <w:left w:val="none" w:sz="0" w:space="0" w:color="auto"/>
                                        <w:bottom w:val="none" w:sz="0" w:space="0" w:color="auto"/>
                                        <w:right w:val="none" w:sz="0" w:space="0" w:color="auto"/>
                                      </w:divBdr>
                                    </w:div>
                                  </w:divsChild>
                                </w:div>
                                <w:div w:id="1250120423">
                                  <w:marLeft w:val="0"/>
                                  <w:marRight w:val="0"/>
                                  <w:marTop w:val="0"/>
                                  <w:marBottom w:val="0"/>
                                  <w:divBdr>
                                    <w:top w:val="none" w:sz="0" w:space="0" w:color="auto"/>
                                    <w:left w:val="none" w:sz="0" w:space="0" w:color="auto"/>
                                    <w:bottom w:val="none" w:sz="0" w:space="0" w:color="auto"/>
                                    <w:right w:val="none" w:sz="0" w:space="0" w:color="auto"/>
                                  </w:divBdr>
                                  <w:divsChild>
                                    <w:div w:id="95488359">
                                      <w:marLeft w:val="0"/>
                                      <w:marRight w:val="0"/>
                                      <w:marTop w:val="0"/>
                                      <w:marBottom w:val="0"/>
                                      <w:divBdr>
                                        <w:top w:val="none" w:sz="0" w:space="0" w:color="auto"/>
                                        <w:left w:val="none" w:sz="0" w:space="0" w:color="auto"/>
                                        <w:bottom w:val="none" w:sz="0" w:space="0" w:color="auto"/>
                                        <w:right w:val="none" w:sz="0" w:space="0" w:color="auto"/>
                                      </w:divBdr>
                                    </w:div>
                                  </w:divsChild>
                                </w:div>
                                <w:div w:id="1254513905">
                                  <w:marLeft w:val="0"/>
                                  <w:marRight w:val="0"/>
                                  <w:marTop w:val="0"/>
                                  <w:marBottom w:val="0"/>
                                  <w:divBdr>
                                    <w:top w:val="none" w:sz="0" w:space="0" w:color="auto"/>
                                    <w:left w:val="none" w:sz="0" w:space="0" w:color="auto"/>
                                    <w:bottom w:val="none" w:sz="0" w:space="0" w:color="auto"/>
                                    <w:right w:val="none" w:sz="0" w:space="0" w:color="auto"/>
                                  </w:divBdr>
                                  <w:divsChild>
                                    <w:div w:id="2078933608">
                                      <w:marLeft w:val="0"/>
                                      <w:marRight w:val="0"/>
                                      <w:marTop w:val="0"/>
                                      <w:marBottom w:val="0"/>
                                      <w:divBdr>
                                        <w:top w:val="none" w:sz="0" w:space="0" w:color="auto"/>
                                        <w:left w:val="none" w:sz="0" w:space="0" w:color="auto"/>
                                        <w:bottom w:val="none" w:sz="0" w:space="0" w:color="auto"/>
                                        <w:right w:val="none" w:sz="0" w:space="0" w:color="auto"/>
                                      </w:divBdr>
                                    </w:div>
                                  </w:divsChild>
                                </w:div>
                                <w:div w:id="1270774531">
                                  <w:marLeft w:val="0"/>
                                  <w:marRight w:val="0"/>
                                  <w:marTop w:val="0"/>
                                  <w:marBottom w:val="0"/>
                                  <w:divBdr>
                                    <w:top w:val="none" w:sz="0" w:space="0" w:color="auto"/>
                                    <w:left w:val="none" w:sz="0" w:space="0" w:color="auto"/>
                                    <w:bottom w:val="none" w:sz="0" w:space="0" w:color="auto"/>
                                    <w:right w:val="none" w:sz="0" w:space="0" w:color="auto"/>
                                  </w:divBdr>
                                  <w:divsChild>
                                    <w:div w:id="1807775627">
                                      <w:marLeft w:val="0"/>
                                      <w:marRight w:val="0"/>
                                      <w:marTop w:val="0"/>
                                      <w:marBottom w:val="0"/>
                                      <w:divBdr>
                                        <w:top w:val="none" w:sz="0" w:space="0" w:color="auto"/>
                                        <w:left w:val="none" w:sz="0" w:space="0" w:color="auto"/>
                                        <w:bottom w:val="none" w:sz="0" w:space="0" w:color="auto"/>
                                        <w:right w:val="none" w:sz="0" w:space="0" w:color="auto"/>
                                      </w:divBdr>
                                    </w:div>
                                  </w:divsChild>
                                </w:div>
                                <w:div w:id="1293172620">
                                  <w:marLeft w:val="0"/>
                                  <w:marRight w:val="0"/>
                                  <w:marTop w:val="0"/>
                                  <w:marBottom w:val="0"/>
                                  <w:divBdr>
                                    <w:top w:val="none" w:sz="0" w:space="0" w:color="auto"/>
                                    <w:left w:val="none" w:sz="0" w:space="0" w:color="auto"/>
                                    <w:bottom w:val="none" w:sz="0" w:space="0" w:color="auto"/>
                                    <w:right w:val="none" w:sz="0" w:space="0" w:color="auto"/>
                                  </w:divBdr>
                                  <w:divsChild>
                                    <w:div w:id="998191793">
                                      <w:marLeft w:val="0"/>
                                      <w:marRight w:val="0"/>
                                      <w:marTop w:val="0"/>
                                      <w:marBottom w:val="0"/>
                                      <w:divBdr>
                                        <w:top w:val="none" w:sz="0" w:space="0" w:color="auto"/>
                                        <w:left w:val="none" w:sz="0" w:space="0" w:color="auto"/>
                                        <w:bottom w:val="none" w:sz="0" w:space="0" w:color="auto"/>
                                        <w:right w:val="none" w:sz="0" w:space="0" w:color="auto"/>
                                      </w:divBdr>
                                    </w:div>
                                  </w:divsChild>
                                </w:div>
                                <w:div w:id="1293559682">
                                  <w:marLeft w:val="0"/>
                                  <w:marRight w:val="0"/>
                                  <w:marTop w:val="0"/>
                                  <w:marBottom w:val="0"/>
                                  <w:divBdr>
                                    <w:top w:val="none" w:sz="0" w:space="0" w:color="auto"/>
                                    <w:left w:val="none" w:sz="0" w:space="0" w:color="auto"/>
                                    <w:bottom w:val="none" w:sz="0" w:space="0" w:color="auto"/>
                                    <w:right w:val="none" w:sz="0" w:space="0" w:color="auto"/>
                                  </w:divBdr>
                                  <w:divsChild>
                                    <w:div w:id="468061117">
                                      <w:marLeft w:val="0"/>
                                      <w:marRight w:val="0"/>
                                      <w:marTop w:val="0"/>
                                      <w:marBottom w:val="0"/>
                                      <w:divBdr>
                                        <w:top w:val="none" w:sz="0" w:space="0" w:color="auto"/>
                                        <w:left w:val="none" w:sz="0" w:space="0" w:color="auto"/>
                                        <w:bottom w:val="none" w:sz="0" w:space="0" w:color="auto"/>
                                        <w:right w:val="none" w:sz="0" w:space="0" w:color="auto"/>
                                      </w:divBdr>
                                    </w:div>
                                  </w:divsChild>
                                </w:div>
                                <w:div w:id="1301807387">
                                  <w:marLeft w:val="0"/>
                                  <w:marRight w:val="0"/>
                                  <w:marTop w:val="0"/>
                                  <w:marBottom w:val="0"/>
                                  <w:divBdr>
                                    <w:top w:val="none" w:sz="0" w:space="0" w:color="auto"/>
                                    <w:left w:val="none" w:sz="0" w:space="0" w:color="auto"/>
                                    <w:bottom w:val="none" w:sz="0" w:space="0" w:color="auto"/>
                                    <w:right w:val="none" w:sz="0" w:space="0" w:color="auto"/>
                                  </w:divBdr>
                                  <w:divsChild>
                                    <w:div w:id="489832454">
                                      <w:marLeft w:val="0"/>
                                      <w:marRight w:val="0"/>
                                      <w:marTop w:val="0"/>
                                      <w:marBottom w:val="0"/>
                                      <w:divBdr>
                                        <w:top w:val="none" w:sz="0" w:space="0" w:color="auto"/>
                                        <w:left w:val="none" w:sz="0" w:space="0" w:color="auto"/>
                                        <w:bottom w:val="none" w:sz="0" w:space="0" w:color="auto"/>
                                        <w:right w:val="none" w:sz="0" w:space="0" w:color="auto"/>
                                      </w:divBdr>
                                    </w:div>
                                  </w:divsChild>
                                </w:div>
                                <w:div w:id="1303651564">
                                  <w:marLeft w:val="0"/>
                                  <w:marRight w:val="0"/>
                                  <w:marTop w:val="0"/>
                                  <w:marBottom w:val="0"/>
                                  <w:divBdr>
                                    <w:top w:val="none" w:sz="0" w:space="0" w:color="auto"/>
                                    <w:left w:val="none" w:sz="0" w:space="0" w:color="auto"/>
                                    <w:bottom w:val="none" w:sz="0" w:space="0" w:color="auto"/>
                                    <w:right w:val="none" w:sz="0" w:space="0" w:color="auto"/>
                                  </w:divBdr>
                                  <w:divsChild>
                                    <w:div w:id="1965040197">
                                      <w:marLeft w:val="0"/>
                                      <w:marRight w:val="0"/>
                                      <w:marTop w:val="0"/>
                                      <w:marBottom w:val="0"/>
                                      <w:divBdr>
                                        <w:top w:val="none" w:sz="0" w:space="0" w:color="auto"/>
                                        <w:left w:val="none" w:sz="0" w:space="0" w:color="auto"/>
                                        <w:bottom w:val="none" w:sz="0" w:space="0" w:color="auto"/>
                                        <w:right w:val="none" w:sz="0" w:space="0" w:color="auto"/>
                                      </w:divBdr>
                                    </w:div>
                                  </w:divsChild>
                                </w:div>
                                <w:div w:id="1306667418">
                                  <w:marLeft w:val="0"/>
                                  <w:marRight w:val="0"/>
                                  <w:marTop w:val="0"/>
                                  <w:marBottom w:val="0"/>
                                  <w:divBdr>
                                    <w:top w:val="none" w:sz="0" w:space="0" w:color="auto"/>
                                    <w:left w:val="none" w:sz="0" w:space="0" w:color="auto"/>
                                    <w:bottom w:val="none" w:sz="0" w:space="0" w:color="auto"/>
                                    <w:right w:val="none" w:sz="0" w:space="0" w:color="auto"/>
                                  </w:divBdr>
                                  <w:divsChild>
                                    <w:div w:id="728651167">
                                      <w:marLeft w:val="0"/>
                                      <w:marRight w:val="0"/>
                                      <w:marTop w:val="0"/>
                                      <w:marBottom w:val="0"/>
                                      <w:divBdr>
                                        <w:top w:val="none" w:sz="0" w:space="0" w:color="auto"/>
                                        <w:left w:val="none" w:sz="0" w:space="0" w:color="auto"/>
                                        <w:bottom w:val="none" w:sz="0" w:space="0" w:color="auto"/>
                                        <w:right w:val="none" w:sz="0" w:space="0" w:color="auto"/>
                                      </w:divBdr>
                                    </w:div>
                                  </w:divsChild>
                                </w:div>
                                <w:div w:id="1306735340">
                                  <w:marLeft w:val="0"/>
                                  <w:marRight w:val="0"/>
                                  <w:marTop w:val="0"/>
                                  <w:marBottom w:val="0"/>
                                  <w:divBdr>
                                    <w:top w:val="none" w:sz="0" w:space="0" w:color="auto"/>
                                    <w:left w:val="none" w:sz="0" w:space="0" w:color="auto"/>
                                    <w:bottom w:val="none" w:sz="0" w:space="0" w:color="auto"/>
                                    <w:right w:val="none" w:sz="0" w:space="0" w:color="auto"/>
                                  </w:divBdr>
                                  <w:divsChild>
                                    <w:div w:id="745765061">
                                      <w:marLeft w:val="0"/>
                                      <w:marRight w:val="0"/>
                                      <w:marTop w:val="0"/>
                                      <w:marBottom w:val="0"/>
                                      <w:divBdr>
                                        <w:top w:val="none" w:sz="0" w:space="0" w:color="auto"/>
                                        <w:left w:val="none" w:sz="0" w:space="0" w:color="auto"/>
                                        <w:bottom w:val="none" w:sz="0" w:space="0" w:color="auto"/>
                                        <w:right w:val="none" w:sz="0" w:space="0" w:color="auto"/>
                                      </w:divBdr>
                                    </w:div>
                                  </w:divsChild>
                                </w:div>
                                <w:div w:id="1307934217">
                                  <w:marLeft w:val="0"/>
                                  <w:marRight w:val="0"/>
                                  <w:marTop w:val="0"/>
                                  <w:marBottom w:val="0"/>
                                  <w:divBdr>
                                    <w:top w:val="none" w:sz="0" w:space="0" w:color="auto"/>
                                    <w:left w:val="none" w:sz="0" w:space="0" w:color="auto"/>
                                    <w:bottom w:val="none" w:sz="0" w:space="0" w:color="auto"/>
                                    <w:right w:val="none" w:sz="0" w:space="0" w:color="auto"/>
                                  </w:divBdr>
                                  <w:divsChild>
                                    <w:div w:id="1327444097">
                                      <w:marLeft w:val="0"/>
                                      <w:marRight w:val="0"/>
                                      <w:marTop w:val="0"/>
                                      <w:marBottom w:val="0"/>
                                      <w:divBdr>
                                        <w:top w:val="none" w:sz="0" w:space="0" w:color="auto"/>
                                        <w:left w:val="none" w:sz="0" w:space="0" w:color="auto"/>
                                        <w:bottom w:val="none" w:sz="0" w:space="0" w:color="auto"/>
                                        <w:right w:val="none" w:sz="0" w:space="0" w:color="auto"/>
                                      </w:divBdr>
                                    </w:div>
                                  </w:divsChild>
                                </w:div>
                                <w:div w:id="1338462996">
                                  <w:marLeft w:val="0"/>
                                  <w:marRight w:val="0"/>
                                  <w:marTop w:val="0"/>
                                  <w:marBottom w:val="0"/>
                                  <w:divBdr>
                                    <w:top w:val="none" w:sz="0" w:space="0" w:color="auto"/>
                                    <w:left w:val="none" w:sz="0" w:space="0" w:color="auto"/>
                                    <w:bottom w:val="none" w:sz="0" w:space="0" w:color="auto"/>
                                    <w:right w:val="none" w:sz="0" w:space="0" w:color="auto"/>
                                  </w:divBdr>
                                  <w:divsChild>
                                    <w:div w:id="1577284832">
                                      <w:marLeft w:val="0"/>
                                      <w:marRight w:val="0"/>
                                      <w:marTop w:val="0"/>
                                      <w:marBottom w:val="0"/>
                                      <w:divBdr>
                                        <w:top w:val="none" w:sz="0" w:space="0" w:color="auto"/>
                                        <w:left w:val="none" w:sz="0" w:space="0" w:color="auto"/>
                                        <w:bottom w:val="none" w:sz="0" w:space="0" w:color="auto"/>
                                        <w:right w:val="none" w:sz="0" w:space="0" w:color="auto"/>
                                      </w:divBdr>
                                    </w:div>
                                  </w:divsChild>
                                </w:div>
                                <w:div w:id="1341469749">
                                  <w:marLeft w:val="0"/>
                                  <w:marRight w:val="0"/>
                                  <w:marTop w:val="0"/>
                                  <w:marBottom w:val="0"/>
                                  <w:divBdr>
                                    <w:top w:val="none" w:sz="0" w:space="0" w:color="auto"/>
                                    <w:left w:val="none" w:sz="0" w:space="0" w:color="auto"/>
                                    <w:bottom w:val="none" w:sz="0" w:space="0" w:color="auto"/>
                                    <w:right w:val="none" w:sz="0" w:space="0" w:color="auto"/>
                                  </w:divBdr>
                                  <w:divsChild>
                                    <w:div w:id="1914385340">
                                      <w:marLeft w:val="0"/>
                                      <w:marRight w:val="0"/>
                                      <w:marTop w:val="0"/>
                                      <w:marBottom w:val="0"/>
                                      <w:divBdr>
                                        <w:top w:val="none" w:sz="0" w:space="0" w:color="auto"/>
                                        <w:left w:val="none" w:sz="0" w:space="0" w:color="auto"/>
                                        <w:bottom w:val="none" w:sz="0" w:space="0" w:color="auto"/>
                                        <w:right w:val="none" w:sz="0" w:space="0" w:color="auto"/>
                                      </w:divBdr>
                                    </w:div>
                                  </w:divsChild>
                                </w:div>
                                <w:div w:id="1352024233">
                                  <w:marLeft w:val="0"/>
                                  <w:marRight w:val="0"/>
                                  <w:marTop w:val="0"/>
                                  <w:marBottom w:val="0"/>
                                  <w:divBdr>
                                    <w:top w:val="none" w:sz="0" w:space="0" w:color="auto"/>
                                    <w:left w:val="none" w:sz="0" w:space="0" w:color="auto"/>
                                    <w:bottom w:val="none" w:sz="0" w:space="0" w:color="auto"/>
                                    <w:right w:val="none" w:sz="0" w:space="0" w:color="auto"/>
                                  </w:divBdr>
                                  <w:divsChild>
                                    <w:div w:id="795559509">
                                      <w:marLeft w:val="0"/>
                                      <w:marRight w:val="0"/>
                                      <w:marTop w:val="0"/>
                                      <w:marBottom w:val="0"/>
                                      <w:divBdr>
                                        <w:top w:val="none" w:sz="0" w:space="0" w:color="auto"/>
                                        <w:left w:val="none" w:sz="0" w:space="0" w:color="auto"/>
                                        <w:bottom w:val="none" w:sz="0" w:space="0" w:color="auto"/>
                                        <w:right w:val="none" w:sz="0" w:space="0" w:color="auto"/>
                                      </w:divBdr>
                                    </w:div>
                                  </w:divsChild>
                                </w:div>
                                <w:div w:id="1354309176">
                                  <w:marLeft w:val="0"/>
                                  <w:marRight w:val="0"/>
                                  <w:marTop w:val="0"/>
                                  <w:marBottom w:val="0"/>
                                  <w:divBdr>
                                    <w:top w:val="none" w:sz="0" w:space="0" w:color="auto"/>
                                    <w:left w:val="none" w:sz="0" w:space="0" w:color="auto"/>
                                    <w:bottom w:val="none" w:sz="0" w:space="0" w:color="auto"/>
                                    <w:right w:val="none" w:sz="0" w:space="0" w:color="auto"/>
                                  </w:divBdr>
                                  <w:divsChild>
                                    <w:div w:id="293677831">
                                      <w:marLeft w:val="0"/>
                                      <w:marRight w:val="0"/>
                                      <w:marTop w:val="0"/>
                                      <w:marBottom w:val="0"/>
                                      <w:divBdr>
                                        <w:top w:val="none" w:sz="0" w:space="0" w:color="auto"/>
                                        <w:left w:val="none" w:sz="0" w:space="0" w:color="auto"/>
                                        <w:bottom w:val="none" w:sz="0" w:space="0" w:color="auto"/>
                                        <w:right w:val="none" w:sz="0" w:space="0" w:color="auto"/>
                                      </w:divBdr>
                                    </w:div>
                                  </w:divsChild>
                                </w:div>
                                <w:div w:id="1355619821">
                                  <w:marLeft w:val="0"/>
                                  <w:marRight w:val="0"/>
                                  <w:marTop w:val="0"/>
                                  <w:marBottom w:val="0"/>
                                  <w:divBdr>
                                    <w:top w:val="none" w:sz="0" w:space="0" w:color="auto"/>
                                    <w:left w:val="none" w:sz="0" w:space="0" w:color="auto"/>
                                    <w:bottom w:val="none" w:sz="0" w:space="0" w:color="auto"/>
                                    <w:right w:val="none" w:sz="0" w:space="0" w:color="auto"/>
                                  </w:divBdr>
                                  <w:divsChild>
                                    <w:div w:id="454524041">
                                      <w:marLeft w:val="0"/>
                                      <w:marRight w:val="0"/>
                                      <w:marTop w:val="0"/>
                                      <w:marBottom w:val="0"/>
                                      <w:divBdr>
                                        <w:top w:val="none" w:sz="0" w:space="0" w:color="auto"/>
                                        <w:left w:val="none" w:sz="0" w:space="0" w:color="auto"/>
                                        <w:bottom w:val="none" w:sz="0" w:space="0" w:color="auto"/>
                                        <w:right w:val="none" w:sz="0" w:space="0" w:color="auto"/>
                                      </w:divBdr>
                                    </w:div>
                                  </w:divsChild>
                                </w:div>
                                <w:div w:id="1367097021">
                                  <w:marLeft w:val="0"/>
                                  <w:marRight w:val="0"/>
                                  <w:marTop w:val="0"/>
                                  <w:marBottom w:val="0"/>
                                  <w:divBdr>
                                    <w:top w:val="none" w:sz="0" w:space="0" w:color="auto"/>
                                    <w:left w:val="none" w:sz="0" w:space="0" w:color="auto"/>
                                    <w:bottom w:val="none" w:sz="0" w:space="0" w:color="auto"/>
                                    <w:right w:val="none" w:sz="0" w:space="0" w:color="auto"/>
                                  </w:divBdr>
                                  <w:divsChild>
                                    <w:div w:id="635111410">
                                      <w:marLeft w:val="0"/>
                                      <w:marRight w:val="0"/>
                                      <w:marTop w:val="0"/>
                                      <w:marBottom w:val="0"/>
                                      <w:divBdr>
                                        <w:top w:val="none" w:sz="0" w:space="0" w:color="auto"/>
                                        <w:left w:val="none" w:sz="0" w:space="0" w:color="auto"/>
                                        <w:bottom w:val="none" w:sz="0" w:space="0" w:color="auto"/>
                                        <w:right w:val="none" w:sz="0" w:space="0" w:color="auto"/>
                                      </w:divBdr>
                                    </w:div>
                                  </w:divsChild>
                                </w:div>
                                <w:div w:id="1367683450">
                                  <w:marLeft w:val="0"/>
                                  <w:marRight w:val="0"/>
                                  <w:marTop w:val="0"/>
                                  <w:marBottom w:val="0"/>
                                  <w:divBdr>
                                    <w:top w:val="none" w:sz="0" w:space="0" w:color="auto"/>
                                    <w:left w:val="none" w:sz="0" w:space="0" w:color="auto"/>
                                    <w:bottom w:val="none" w:sz="0" w:space="0" w:color="auto"/>
                                    <w:right w:val="none" w:sz="0" w:space="0" w:color="auto"/>
                                  </w:divBdr>
                                  <w:divsChild>
                                    <w:div w:id="2145613587">
                                      <w:marLeft w:val="0"/>
                                      <w:marRight w:val="0"/>
                                      <w:marTop w:val="0"/>
                                      <w:marBottom w:val="0"/>
                                      <w:divBdr>
                                        <w:top w:val="none" w:sz="0" w:space="0" w:color="auto"/>
                                        <w:left w:val="none" w:sz="0" w:space="0" w:color="auto"/>
                                        <w:bottom w:val="none" w:sz="0" w:space="0" w:color="auto"/>
                                        <w:right w:val="none" w:sz="0" w:space="0" w:color="auto"/>
                                      </w:divBdr>
                                    </w:div>
                                  </w:divsChild>
                                </w:div>
                                <w:div w:id="1377044443">
                                  <w:marLeft w:val="0"/>
                                  <w:marRight w:val="0"/>
                                  <w:marTop w:val="0"/>
                                  <w:marBottom w:val="0"/>
                                  <w:divBdr>
                                    <w:top w:val="none" w:sz="0" w:space="0" w:color="auto"/>
                                    <w:left w:val="none" w:sz="0" w:space="0" w:color="auto"/>
                                    <w:bottom w:val="none" w:sz="0" w:space="0" w:color="auto"/>
                                    <w:right w:val="none" w:sz="0" w:space="0" w:color="auto"/>
                                  </w:divBdr>
                                  <w:divsChild>
                                    <w:div w:id="927425128">
                                      <w:marLeft w:val="0"/>
                                      <w:marRight w:val="0"/>
                                      <w:marTop w:val="0"/>
                                      <w:marBottom w:val="0"/>
                                      <w:divBdr>
                                        <w:top w:val="none" w:sz="0" w:space="0" w:color="auto"/>
                                        <w:left w:val="none" w:sz="0" w:space="0" w:color="auto"/>
                                        <w:bottom w:val="none" w:sz="0" w:space="0" w:color="auto"/>
                                        <w:right w:val="none" w:sz="0" w:space="0" w:color="auto"/>
                                      </w:divBdr>
                                    </w:div>
                                  </w:divsChild>
                                </w:div>
                                <w:div w:id="1379279832">
                                  <w:marLeft w:val="0"/>
                                  <w:marRight w:val="0"/>
                                  <w:marTop w:val="0"/>
                                  <w:marBottom w:val="0"/>
                                  <w:divBdr>
                                    <w:top w:val="none" w:sz="0" w:space="0" w:color="auto"/>
                                    <w:left w:val="none" w:sz="0" w:space="0" w:color="auto"/>
                                    <w:bottom w:val="none" w:sz="0" w:space="0" w:color="auto"/>
                                    <w:right w:val="none" w:sz="0" w:space="0" w:color="auto"/>
                                  </w:divBdr>
                                  <w:divsChild>
                                    <w:div w:id="1507012707">
                                      <w:marLeft w:val="0"/>
                                      <w:marRight w:val="0"/>
                                      <w:marTop w:val="0"/>
                                      <w:marBottom w:val="0"/>
                                      <w:divBdr>
                                        <w:top w:val="none" w:sz="0" w:space="0" w:color="auto"/>
                                        <w:left w:val="none" w:sz="0" w:space="0" w:color="auto"/>
                                        <w:bottom w:val="none" w:sz="0" w:space="0" w:color="auto"/>
                                        <w:right w:val="none" w:sz="0" w:space="0" w:color="auto"/>
                                      </w:divBdr>
                                    </w:div>
                                  </w:divsChild>
                                </w:div>
                                <w:div w:id="1383096898">
                                  <w:marLeft w:val="0"/>
                                  <w:marRight w:val="0"/>
                                  <w:marTop w:val="0"/>
                                  <w:marBottom w:val="0"/>
                                  <w:divBdr>
                                    <w:top w:val="none" w:sz="0" w:space="0" w:color="auto"/>
                                    <w:left w:val="none" w:sz="0" w:space="0" w:color="auto"/>
                                    <w:bottom w:val="none" w:sz="0" w:space="0" w:color="auto"/>
                                    <w:right w:val="none" w:sz="0" w:space="0" w:color="auto"/>
                                  </w:divBdr>
                                  <w:divsChild>
                                    <w:div w:id="2062243501">
                                      <w:marLeft w:val="0"/>
                                      <w:marRight w:val="0"/>
                                      <w:marTop w:val="0"/>
                                      <w:marBottom w:val="0"/>
                                      <w:divBdr>
                                        <w:top w:val="none" w:sz="0" w:space="0" w:color="auto"/>
                                        <w:left w:val="none" w:sz="0" w:space="0" w:color="auto"/>
                                        <w:bottom w:val="none" w:sz="0" w:space="0" w:color="auto"/>
                                        <w:right w:val="none" w:sz="0" w:space="0" w:color="auto"/>
                                      </w:divBdr>
                                    </w:div>
                                  </w:divsChild>
                                </w:div>
                                <w:div w:id="1389651128">
                                  <w:marLeft w:val="0"/>
                                  <w:marRight w:val="0"/>
                                  <w:marTop w:val="0"/>
                                  <w:marBottom w:val="0"/>
                                  <w:divBdr>
                                    <w:top w:val="none" w:sz="0" w:space="0" w:color="auto"/>
                                    <w:left w:val="none" w:sz="0" w:space="0" w:color="auto"/>
                                    <w:bottom w:val="none" w:sz="0" w:space="0" w:color="auto"/>
                                    <w:right w:val="none" w:sz="0" w:space="0" w:color="auto"/>
                                  </w:divBdr>
                                  <w:divsChild>
                                    <w:div w:id="45836778">
                                      <w:marLeft w:val="0"/>
                                      <w:marRight w:val="0"/>
                                      <w:marTop w:val="0"/>
                                      <w:marBottom w:val="0"/>
                                      <w:divBdr>
                                        <w:top w:val="none" w:sz="0" w:space="0" w:color="auto"/>
                                        <w:left w:val="none" w:sz="0" w:space="0" w:color="auto"/>
                                        <w:bottom w:val="none" w:sz="0" w:space="0" w:color="auto"/>
                                        <w:right w:val="none" w:sz="0" w:space="0" w:color="auto"/>
                                      </w:divBdr>
                                    </w:div>
                                  </w:divsChild>
                                </w:div>
                                <w:div w:id="1391686833">
                                  <w:marLeft w:val="0"/>
                                  <w:marRight w:val="0"/>
                                  <w:marTop w:val="0"/>
                                  <w:marBottom w:val="0"/>
                                  <w:divBdr>
                                    <w:top w:val="none" w:sz="0" w:space="0" w:color="auto"/>
                                    <w:left w:val="none" w:sz="0" w:space="0" w:color="auto"/>
                                    <w:bottom w:val="none" w:sz="0" w:space="0" w:color="auto"/>
                                    <w:right w:val="none" w:sz="0" w:space="0" w:color="auto"/>
                                  </w:divBdr>
                                  <w:divsChild>
                                    <w:div w:id="1587885886">
                                      <w:marLeft w:val="0"/>
                                      <w:marRight w:val="0"/>
                                      <w:marTop w:val="0"/>
                                      <w:marBottom w:val="0"/>
                                      <w:divBdr>
                                        <w:top w:val="none" w:sz="0" w:space="0" w:color="auto"/>
                                        <w:left w:val="none" w:sz="0" w:space="0" w:color="auto"/>
                                        <w:bottom w:val="none" w:sz="0" w:space="0" w:color="auto"/>
                                        <w:right w:val="none" w:sz="0" w:space="0" w:color="auto"/>
                                      </w:divBdr>
                                    </w:div>
                                  </w:divsChild>
                                </w:div>
                                <w:div w:id="1399135297">
                                  <w:marLeft w:val="0"/>
                                  <w:marRight w:val="0"/>
                                  <w:marTop w:val="0"/>
                                  <w:marBottom w:val="0"/>
                                  <w:divBdr>
                                    <w:top w:val="none" w:sz="0" w:space="0" w:color="auto"/>
                                    <w:left w:val="none" w:sz="0" w:space="0" w:color="auto"/>
                                    <w:bottom w:val="none" w:sz="0" w:space="0" w:color="auto"/>
                                    <w:right w:val="none" w:sz="0" w:space="0" w:color="auto"/>
                                  </w:divBdr>
                                  <w:divsChild>
                                    <w:div w:id="1873222326">
                                      <w:marLeft w:val="0"/>
                                      <w:marRight w:val="0"/>
                                      <w:marTop w:val="0"/>
                                      <w:marBottom w:val="0"/>
                                      <w:divBdr>
                                        <w:top w:val="none" w:sz="0" w:space="0" w:color="auto"/>
                                        <w:left w:val="none" w:sz="0" w:space="0" w:color="auto"/>
                                        <w:bottom w:val="none" w:sz="0" w:space="0" w:color="auto"/>
                                        <w:right w:val="none" w:sz="0" w:space="0" w:color="auto"/>
                                      </w:divBdr>
                                    </w:div>
                                  </w:divsChild>
                                </w:div>
                                <w:div w:id="1400051938">
                                  <w:marLeft w:val="0"/>
                                  <w:marRight w:val="0"/>
                                  <w:marTop w:val="0"/>
                                  <w:marBottom w:val="0"/>
                                  <w:divBdr>
                                    <w:top w:val="none" w:sz="0" w:space="0" w:color="auto"/>
                                    <w:left w:val="none" w:sz="0" w:space="0" w:color="auto"/>
                                    <w:bottom w:val="none" w:sz="0" w:space="0" w:color="auto"/>
                                    <w:right w:val="none" w:sz="0" w:space="0" w:color="auto"/>
                                  </w:divBdr>
                                  <w:divsChild>
                                    <w:div w:id="1898858336">
                                      <w:marLeft w:val="0"/>
                                      <w:marRight w:val="0"/>
                                      <w:marTop w:val="0"/>
                                      <w:marBottom w:val="0"/>
                                      <w:divBdr>
                                        <w:top w:val="none" w:sz="0" w:space="0" w:color="auto"/>
                                        <w:left w:val="none" w:sz="0" w:space="0" w:color="auto"/>
                                        <w:bottom w:val="none" w:sz="0" w:space="0" w:color="auto"/>
                                        <w:right w:val="none" w:sz="0" w:space="0" w:color="auto"/>
                                      </w:divBdr>
                                    </w:div>
                                  </w:divsChild>
                                </w:div>
                                <w:div w:id="1415976401">
                                  <w:marLeft w:val="0"/>
                                  <w:marRight w:val="0"/>
                                  <w:marTop w:val="0"/>
                                  <w:marBottom w:val="0"/>
                                  <w:divBdr>
                                    <w:top w:val="none" w:sz="0" w:space="0" w:color="auto"/>
                                    <w:left w:val="none" w:sz="0" w:space="0" w:color="auto"/>
                                    <w:bottom w:val="none" w:sz="0" w:space="0" w:color="auto"/>
                                    <w:right w:val="none" w:sz="0" w:space="0" w:color="auto"/>
                                  </w:divBdr>
                                  <w:divsChild>
                                    <w:div w:id="1432970072">
                                      <w:marLeft w:val="0"/>
                                      <w:marRight w:val="0"/>
                                      <w:marTop w:val="0"/>
                                      <w:marBottom w:val="0"/>
                                      <w:divBdr>
                                        <w:top w:val="none" w:sz="0" w:space="0" w:color="auto"/>
                                        <w:left w:val="none" w:sz="0" w:space="0" w:color="auto"/>
                                        <w:bottom w:val="none" w:sz="0" w:space="0" w:color="auto"/>
                                        <w:right w:val="none" w:sz="0" w:space="0" w:color="auto"/>
                                      </w:divBdr>
                                    </w:div>
                                  </w:divsChild>
                                </w:div>
                                <w:div w:id="1423604851">
                                  <w:marLeft w:val="0"/>
                                  <w:marRight w:val="0"/>
                                  <w:marTop w:val="0"/>
                                  <w:marBottom w:val="0"/>
                                  <w:divBdr>
                                    <w:top w:val="none" w:sz="0" w:space="0" w:color="auto"/>
                                    <w:left w:val="none" w:sz="0" w:space="0" w:color="auto"/>
                                    <w:bottom w:val="none" w:sz="0" w:space="0" w:color="auto"/>
                                    <w:right w:val="none" w:sz="0" w:space="0" w:color="auto"/>
                                  </w:divBdr>
                                  <w:divsChild>
                                    <w:div w:id="11424833">
                                      <w:marLeft w:val="0"/>
                                      <w:marRight w:val="0"/>
                                      <w:marTop w:val="0"/>
                                      <w:marBottom w:val="0"/>
                                      <w:divBdr>
                                        <w:top w:val="none" w:sz="0" w:space="0" w:color="auto"/>
                                        <w:left w:val="none" w:sz="0" w:space="0" w:color="auto"/>
                                        <w:bottom w:val="none" w:sz="0" w:space="0" w:color="auto"/>
                                        <w:right w:val="none" w:sz="0" w:space="0" w:color="auto"/>
                                      </w:divBdr>
                                    </w:div>
                                  </w:divsChild>
                                </w:div>
                                <w:div w:id="1428962583">
                                  <w:marLeft w:val="0"/>
                                  <w:marRight w:val="0"/>
                                  <w:marTop w:val="0"/>
                                  <w:marBottom w:val="0"/>
                                  <w:divBdr>
                                    <w:top w:val="none" w:sz="0" w:space="0" w:color="auto"/>
                                    <w:left w:val="none" w:sz="0" w:space="0" w:color="auto"/>
                                    <w:bottom w:val="none" w:sz="0" w:space="0" w:color="auto"/>
                                    <w:right w:val="none" w:sz="0" w:space="0" w:color="auto"/>
                                  </w:divBdr>
                                  <w:divsChild>
                                    <w:div w:id="1107231740">
                                      <w:marLeft w:val="0"/>
                                      <w:marRight w:val="0"/>
                                      <w:marTop w:val="0"/>
                                      <w:marBottom w:val="0"/>
                                      <w:divBdr>
                                        <w:top w:val="none" w:sz="0" w:space="0" w:color="auto"/>
                                        <w:left w:val="none" w:sz="0" w:space="0" w:color="auto"/>
                                        <w:bottom w:val="none" w:sz="0" w:space="0" w:color="auto"/>
                                        <w:right w:val="none" w:sz="0" w:space="0" w:color="auto"/>
                                      </w:divBdr>
                                    </w:div>
                                  </w:divsChild>
                                </w:div>
                                <w:div w:id="1429697993">
                                  <w:marLeft w:val="0"/>
                                  <w:marRight w:val="0"/>
                                  <w:marTop w:val="0"/>
                                  <w:marBottom w:val="0"/>
                                  <w:divBdr>
                                    <w:top w:val="none" w:sz="0" w:space="0" w:color="auto"/>
                                    <w:left w:val="none" w:sz="0" w:space="0" w:color="auto"/>
                                    <w:bottom w:val="none" w:sz="0" w:space="0" w:color="auto"/>
                                    <w:right w:val="none" w:sz="0" w:space="0" w:color="auto"/>
                                  </w:divBdr>
                                  <w:divsChild>
                                    <w:div w:id="1151211967">
                                      <w:marLeft w:val="0"/>
                                      <w:marRight w:val="0"/>
                                      <w:marTop w:val="0"/>
                                      <w:marBottom w:val="0"/>
                                      <w:divBdr>
                                        <w:top w:val="none" w:sz="0" w:space="0" w:color="auto"/>
                                        <w:left w:val="none" w:sz="0" w:space="0" w:color="auto"/>
                                        <w:bottom w:val="none" w:sz="0" w:space="0" w:color="auto"/>
                                        <w:right w:val="none" w:sz="0" w:space="0" w:color="auto"/>
                                      </w:divBdr>
                                    </w:div>
                                  </w:divsChild>
                                </w:div>
                                <w:div w:id="1435056894">
                                  <w:marLeft w:val="0"/>
                                  <w:marRight w:val="0"/>
                                  <w:marTop w:val="0"/>
                                  <w:marBottom w:val="0"/>
                                  <w:divBdr>
                                    <w:top w:val="none" w:sz="0" w:space="0" w:color="auto"/>
                                    <w:left w:val="none" w:sz="0" w:space="0" w:color="auto"/>
                                    <w:bottom w:val="none" w:sz="0" w:space="0" w:color="auto"/>
                                    <w:right w:val="none" w:sz="0" w:space="0" w:color="auto"/>
                                  </w:divBdr>
                                  <w:divsChild>
                                    <w:div w:id="462574443">
                                      <w:marLeft w:val="0"/>
                                      <w:marRight w:val="0"/>
                                      <w:marTop w:val="0"/>
                                      <w:marBottom w:val="0"/>
                                      <w:divBdr>
                                        <w:top w:val="none" w:sz="0" w:space="0" w:color="auto"/>
                                        <w:left w:val="none" w:sz="0" w:space="0" w:color="auto"/>
                                        <w:bottom w:val="none" w:sz="0" w:space="0" w:color="auto"/>
                                        <w:right w:val="none" w:sz="0" w:space="0" w:color="auto"/>
                                      </w:divBdr>
                                    </w:div>
                                  </w:divsChild>
                                </w:div>
                                <w:div w:id="1441682525">
                                  <w:marLeft w:val="0"/>
                                  <w:marRight w:val="0"/>
                                  <w:marTop w:val="0"/>
                                  <w:marBottom w:val="0"/>
                                  <w:divBdr>
                                    <w:top w:val="none" w:sz="0" w:space="0" w:color="auto"/>
                                    <w:left w:val="none" w:sz="0" w:space="0" w:color="auto"/>
                                    <w:bottom w:val="none" w:sz="0" w:space="0" w:color="auto"/>
                                    <w:right w:val="none" w:sz="0" w:space="0" w:color="auto"/>
                                  </w:divBdr>
                                  <w:divsChild>
                                    <w:div w:id="516041296">
                                      <w:marLeft w:val="0"/>
                                      <w:marRight w:val="0"/>
                                      <w:marTop w:val="0"/>
                                      <w:marBottom w:val="0"/>
                                      <w:divBdr>
                                        <w:top w:val="none" w:sz="0" w:space="0" w:color="auto"/>
                                        <w:left w:val="none" w:sz="0" w:space="0" w:color="auto"/>
                                        <w:bottom w:val="none" w:sz="0" w:space="0" w:color="auto"/>
                                        <w:right w:val="none" w:sz="0" w:space="0" w:color="auto"/>
                                      </w:divBdr>
                                    </w:div>
                                  </w:divsChild>
                                </w:div>
                                <w:div w:id="1449159575">
                                  <w:marLeft w:val="0"/>
                                  <w:marRight w:val="0"/>
                                  <w:marTop w:val="0"/>
                                  <w:marBottom w:val="0"/>
                                  <w:divBdr>
                                    <w:top w:val="none" w:sz="0" w:space="0" w:color="auto"/>
                                    <w:left w:val="none" w:sz="0" w:space="0" w:color="auto"/>
                                    <w:bottom w:val="none" w:sz="0" w:space="0" w:color="auto"/>
                                    <w:right w:val="none" w:sz="0" w:space="0" w:color="auto"/>
                                  </w:divBdr>
                                  <w:divsChild>
                                    <w:div w:id="542865979">
                                      <w:marLeft w:val="0"/>
                                      <w:marRight w:val="0"/>
                                      <w:marTop w:val="0"/>
                                      <w:marBottom w:val="0"/>
                                      <w:divBdr>
                                        <w:top w:val="none" w:sz="0" w:space="0" w:color="auto"/>
                                        <w:left w:val="none" w:sz="0" w:space="0" w:color="auto"/>
                                        <w:bottom w:val="none" w:sz="0" w:space="0" w:color="auto"/>
                                        <w:right w:val="none" w:sz="0" w:space="0" w:color="auto"/>
                                      </w:divBdr>
                                    </w:div>
                                  </w:divsChild>
                                </w:div>
                                <w:div w:id="1455247819">
                                  <w:marLeft w:val="0"/>
                                  <w:marRight w:val="0"/>
                                  <w:marTop w:val="0"/>
                                  <w:marBottom w:val="0"/>
                                  <w:divBdr>
                                    <w:top w:val="none" w:sz="0" w:space="0" w:color="auto"/>
                                    <w:left w:val="none" w:sz="0" w:space="0" w:color="auto"/>
                                    <w:bottom w:val="none" w:sz="0" w:space="0" w:color="auto"/>
                                    <w:right w:val="none" w:sz="0" w:space="0" w:color="auto"/>
                                  </w:divBdr>
                                  <w:divsChild>
                                    <w:div w:id="354892636">
                                      <w:marLeft w:val="0"/>
                                      <w:marRight w:val="0"/>
                                      <w:marTop w:val="0"/>
                                      <w:marBottom w:val="0"/>
                                      <w:divBdr>
                                        <w:top w:val="none" w:sz="0" w:space="0" w:color="auto"/>
                                        <w:left w:val="none" w:sz="0" w:space="0" w:color="auto"/>
                                        <w:bottom w:val="none" w:sz="0" w:space="0" w:color="auto"/>
                                        <w:right w:val="none" w:sz="0" w:space="0" w:color="auto"/>
                                      </w:divBdr>
                                    </w:div>
                                  </w:divsChild>
                                </w:div>
                                <w:div w:id="1456371566">
                                  <w:marLeft w:val="0"/>
                                  <w:marRight w:val="0"/>
                                  <w:marTop w:val="0"/>
                                  <w:marBottom w:val="0"/>
                                  <w:divBdr>
                                    <w:top w:val="none" w:sz="0" w:space="0" w:color="auto"/>
                                    <w:left w:val="none" w:sz="0" w:space="0" w:color="auto"/>
                                    <w:bottom w:val="none" w:sz="0" w:space="0" w:color="auto"/>
                                    <w:right w:val="none" w:sz="0" w:space="0" w:color="auto"/>
                                  </w:divBdr>
                                  <w:divsChild>
                                    <w:div w:id="471168661">
                                      <w:marLeft w:val="0"/>
                                      <w:marRight w:val="0"/>
                                      <w:marTop w:val="0"/>
                                      <w:marBottom w:val="0"/>
                                      <w:divBdr>
                                        <w:top w:val="none" w:sz="0" w:space="0" w:color="auto"/>
                                        <w:left w:val="none" w:sz="0" w:space="0" w:color="auto"/>
                                        <w:bottom w:val="none" w:sz="0" w:space="0" w:color="auto"/>
                                        <w:right w:val="none" w:sz="0" w:space="0" w:color="auto"/>
                                      </w:divBdr>
                                    </w:div>
                                  </w:divsChild>
                                </w:div>
                                <w:div w:id="1458991725">
                                  <w:marLeft w:val="0"/>
                                  <w:marRight w:val="0"/>
                                  <w:marTop w:val="0"/>
                                  <w:marBottom w:val="0"/>
                                  <w:divBdr>
                                    <w:top w:val="none" w:sz="0" w:space="0" w:color="auto"/>
                                    <w:left w:val="none" w:sz="0" w:space="0" w:color="auto"/>
                                    <w:bottom w:val="none" w:sz="0" w:space="0" w:color="auto"/>
                                    <w:right w:val="none" w:sz="0" w:space="0" w:color="auto"/>
                                  </w:divBdr>
                                  <w:divsChild>
                                    <w:div w:id="1223829305">
                                      <w:marLeft w:val="0"/>
                                      <w:marRight w:val="0"/>
                                      <w:marTop w:val="0"/>
                                      <w:marBottom w:val="0"/>
                                      <w:divBdr>
                                        <w:top w:val="none" w:sz="0" w:space="0" w:color="auto"/>
                                        <w:left w:val="none" w:sz="0" w:space="0" w:color="auto"/>
                                        <w:bottom w:val="none" w:sz="0" w:space="0" w:color="auto"/>
                                        <w:right w:val="none" w:sz="0" w:space="0" w:color="auto"/>
                                      </w:divBdr>
                                    </w:div>
                                  </w:divsChild>
                                </w:div>
                                <w:div w:id="1464426979">
                                  <w:marLeft w:val="0"/>
                                  <w:marRight w:val="0"/>
                                  <w:marTop w:val="0"/>
                                  <w:marBottom w:val="0"/>
                                  <w:divBdr>
                                    <w:top w:val="none" w:sz="0" w:space="0" w:color="auto"/>
                                    <w:left w:val="none" w:sz="0" w:space="0" w:color="auto"/>
                                    <w:bottom w:val="none" w:sz="0" w:space="0" w:color="auto"/>
                                    <w:right w:val="none" w:sz="0" w:space="0" w:color="auto"/>
                                  </w:divBdr>
                                  <w:divsChild>
                                    <w:div w:id="1397317574">
                                      <w:marLeft w:val="0"/>
                                      <w:marRight w:val="0"/>
                                      <w:marTop w:val="0"/>
                                      <w:marBottom w:val="0"/>
                                      <w:divBdr>
                                        <w:top w:val="none" w:sz="0" w:space="0" w:color="auto"/>
                                        <w:left w:val="none" w:sz="0" w:space="0" w:color="auto"/>
                                        <w:bottom w:val="none" w:sz="0" w:space="0" w:color="auto"/>
                                        <w:right w:val="none" w:sz="0" w:space="0" w:color="auto"/>
                                      </w:divBdr>
                                    </w:div>
                                  </w:divsChild>
                                </w:div>
                                <w:div w:id="1479375830">
                                  <w:marLeft w:val="0"/>
                                  <w:marRight w:val="0"/>
                                  <w:marTop w:val="0"/>
                                  <w:marBottom w:val="0"/>
                                  <w:divBdr>
                                    <w:top w:val="none" w:sz="0" w:space="0" w:color="auto"/>
                                    <w:left w:val="none" w:sz="0" w:space="0" w:color="auto"/>
                                    <w:bottom w:val="none" w:sz="0" w:space="0" w:color="auto"/>
                                    <w:right w:val="none" w:sz="0" w:space="0" w:color="auto"/>
                                  </w:divBdr>
                                  <w:divsChild>
                                    <w:div w:id="724524338">
                                      <w:marLeft w:val="0"/>
                                      <w:marRight w:val="0"/>
                                      <w:marTop w:val="0"/>
                                      <w:marBottom w:val="0"/>
                                      <w:divBdr>
                                        <w:top w:val="none" w:sz="0" w:space="0" w:color="auto"/>
                                        <w:left w:val="none" w:sz="0" w:space="0" w:color="auto"/>
                                        <w:bottom w:val="none" w:sz="0" w:space="0" w:color="auto"/>
                                        <w:right w:val="none" w:sz="0" w:space="0" w:color="auto"/>
                                      </w:divBdr>
                                    </w:div>
                                  </w:divsChild>
                                </w:div>
                                <w:div w:id="1479881144">
                                  <w:marLeft w:val="0"/>
                                  <w:marRight w:val="0"/>
                                  <w:marTop w:val="0"/>
                                  <w:marBottom w:val="0"/>
                                  <w:divBdr>
                                    <w:top w:val="none" w:sz="0" w:space="0" w:color="auto"/>
                                    <w:left w:val="none" w:sz="0" w:space="0" w:color="auto"/>
                                    <w:bottom w:val="none" w:sz="0" w:space="0" w:color="auto"/>
                                    <w:right w:val="none" w:sz="0" w:space="0" w:color="auto"/>
                                  </w:divBdr>
                                  <w:divsChild>
                                    <w:div w:id="145126951">
                                      <w:marLeft w:val="0"/>
                                      <w:marRight w:val="0"/>
                                      <w:marTop w:val="0"/>
                                      <w:marBottom w:val="0"/>
                                      <w:divBdr>
                                        <w:top w:val="none" w:sz="0" w:space="0" w:color="auto"/>
                                        <w:left w:val="none" w:sz="0" w:space="0" w:color="auto"/>
                                        <w:bottom w:val="none" w:sz="0" w:space="0" w:color="auto"/>
                                        <w:right w:val="none" w:sz="0" w:space="0" w:color="auto"/>
                                      </w:divBdr>
                                    </w:div>
                                  </w:divsChild>
                                </w:div>
                                <w:div w:id="1485580816">
                                  <w:marLeft w:val="0"/>
                                  <w:marRight w:val="0"/>
                                  <w:marTop w:val="0"/>
                                  <w:marBottom w:val="0"/>
                                  <w:divBdr>
                                    <w:top w:val="none" w:sz="0" w:space="0" w:color="auto"/>
                                    <w:left w:val="none" w:sz="0" w:space="0" w:color="auto"/>
                                    <w:bottom w:val="none" w:sz="0" w:space="0" w:color="auto"/>
                                    <w:right w:val="none" w:sz="0" w:space="0" w:color="auto"/>
                                  </w:divBdr>
                                  <w:divsChild>
                                    <w:div w:id="221798612">
                                      <w:marLeft w:val="0"/>
                                      <w:marRight w:val="0"/>
                                      <w:marTop w:val="0"/>
                                      <w:marBottom w:val="0"/>
                                      <w:divBdr>
                                        <w:top w:val="none" w:sz="0" w:space="0" w:color="auto"/>
                                        <w:left w:val="none" w:sz="0" w:space="0" w:color="auto"/>
                                        <w:bottom w:val="none" w:sz="0" w:space="0" w:color="auto"/>
                                        <w:right w:val="none" w:sz="0" w:space="0" w:color="auto"/>
                                      </w:divBdr>
                                    </w:div>
                                  </w:divsChild>
                                </w:div>
                                <w:div w:id="1488477179">
                                  <w:marLeft w:val="0"/>
                                  <w:marRight w:val="0"/>
                                  <w:marTop w:val="0"/>
                                  <w:marBottom w:val="0"/>
                                  <w:divBdr>
                                    <w:top w:val="none" w:sz="0" w:space="0" w:color="auto"/>
                                    <w:left w:val="none" w:sz="0" w:space="0" w:color="auto"/>
                                    <w:bottom w:val="none" w:sz="0" w:space="0" w:color="auto"/>
                                    <w:right w:val="none" w:sz="0" w:space="0" w:color="auto"/>
                                  </w:divBdr>
                                  <w:divsChild>
                                    <w:div w:id="842161187">
                                      <w:marLeft w:val="0"/>
                                      <w:marRight w:val="0"/>
                                      <w:marTop w:val="0"/>
                                      <w:marBottom w:val="0"/>
                                      <w:divBdr>
                                        <w:top w:val="none" w:sz="0" w:space="0" w:color="auto"/>
                                        <w:left w:val="none" w:sz="0" w:space="0" w:color="auto"/>
                                        <w:bottom w:val="none" w:sz="0" w:space="0" w:color="auto"/>
                                        <w:right w:val="none" w:sz="0" w:space="0" w:color="auto"/>
                                      </w:divBdr>
                                    </w:div>
                                  </w:divsChild>
                                </w:div>
                                <w:div w:id="1490633011">
                                  <w:marLeft w:val="0"/>
                                  <w:marRight w:val="0"/>
                                  <w:marTop w:val="0"/>
                                  <w:marBottom w:val="0"/>
                                  <w:divBdr>
                                    <w:top w:val="none" w:sz="0" w:space="0" w:color="auto"/>
                                    <w:left w:val="none" w:sz="0" w:space="0" w:color="auto"/>
                                    <w:bottom w:val="none" w:sz="0" w:space="0" w:color="auto"/>
                                    <w:right w:val="none" w:sz="0" w:space="0" w:color="auto"/>
                                  </w:divBdr>
                                  <w:divsChild>
                                    <w:div w:id="1956213076">
                                      <w:marLeft w:val="0"/>
                                      <w:marRight w:val="0"/>
                                      <w:marTop w:val="0"/>
                                      <w:marBottom w:val="0"/>
                                      <w:divBdr>
                                        <w:top w:val="none" w:sz="0" w:space="0" w:color="auto"/>
                                        <w:left w:val="none" w:sz="0" w:space="0" w:color="auto"/>
                                        <w:bottom w:val="none" w:sz="0" w:space="0" w:color="auto"/>
                                        <w:right w:val="none" w:sz="0" w:space="0" w:color="auto"/>
                                      </w:divBdr>
                                    </w:div>
                                  </w:divsChild>
                                </w:div>
                                <w:div w:id="1508785936">
                                  <w:marLeft w:val="0"/>
                                  <w:marRight w:val="0"/>
                                  <w:marTop w:val="0"/>
                                  <w:marBottom w:val="0"/>
                                  <w:divBdr>
                                    <w:top w:val="none" w:sz="0" w:space="0" w:color="auto"/>
                                    <w:left w:val="none" w:sz="0" w:space="0" w:color="auto"/>
                                    <w:bottom w:val="none" w:sz="0" w:space="0" w:color="auto"/>
                                    <w:right w:val="none" w:sz="0" w:space="0" w:color="auto"/>
                                  </w:divBdr>
                                  <w:divsChild>
                                    <w:div w:id="1370180519">
                                      <w:marLeft w:val="0"/>
                                      <w:marRight w:val="0"/>
                                      <w:marTop w:val="0"/>
                                      <w:marBottom w:val="0"/>
                                      <w:divBdr>
                                        <w:top w:val="none" w:sz="0" w:space="0" w:color="auto"/>
                                        <w:left w:val="none" w:sz="0" w:space="0" w:color="auto"/>
                                        <w:bottom w:val="none" w:sz="0" w:space="0" w:color="auto"/>
                                        <w:right w:val="none" w:sz="0" w:space="0" w:color="auto"/>
                                      </w:divBdr>
                                    </w:div>
                                  </w:divsChild>
                                </w:div>
                                <w:div w:id="1516578240">
                                  <w:marLeft w:val="0"/>
                                  <w:marRight w:val="0"/>
                                  <w:marTop w:val="0"/>
                                  <w:marBottom w:val="0"/>
                                  <w:divBdr>
                                    <w:top w:val="none" w:sz="0" w:space="0" w:color="auto"/>
                                    <w:left w:val="none" w:sz="0" w:space="0" w:color="auto"/>
                                    <w:bottom w:val="none" w:sz="0" w:space="0" w:color="auto"/>
                                    <w:right w:val="none" w:sz="0" w:space="0" w:color="auto"/>
                                  </w:divBdr>
                                  <w:divsChild>
                                    <w:div w:id="1524394681">
                                      <w:marLeft w:val="0"/>
                                      <w:marRight w:val="0"/>
                                      <w:marTop w:val="0"/>
                                      <w:marBottom w:val="0"/>
                                      <w:divBdr>
                                        <w:top w:val="none" w:sz="0" w:space="0" w:color="auto"/>
                                        <w:left w:val="none" w:sz="0" w:space="0" w:color="auto"/>
                                        <w:bottom w:val="none" w:sz="0" w:space="0" w:color="auto"/>
                                        <w:right w:val="none" w:sz="0" w:space="0" w:color="auto"/>
                                      </w:divBdr>
                                    </w:div>
                                  </w:divsChild>
                                </w:div>
                                <w:div w:id="1532694178">
                                  <w:marLeft w:val="0"/>
                                  <w:marRight w:val="0"/>
                                  <w:marTop w:val="0"/>
                                  <w:marBottom w:val="0"/>
                                  <w:divBdr>
                                    <w:top w:val="none" w:sz="0" w:space="0" w:color="auto"/>
                                    <w:left w:val="none" w:sz="0" w:space="0" w:color="auto"/>
                                    <w:bottom w:val="none" w:sz="0" w:space="0" w:color="auto"/>
                                    <w:right w:val="none" w:sz="0" w:space="0" w:color="auto"/>
                                  </w:divBdr>
                                  <w:divsChild>
                                    <w:div w:id="1388066909">
                                      <w:marLeft w:val="0"/>
                                      <w:marRight w:val="0"/>
                                      <w:marTop w:val="0"/>
                                      <w:marBottom w:val="0"/>
                                      <w:divBdr>
                                        <w:top w:val="none" w:sz="0" w:space="0" w:color="auto"/>
                                        <w:left w:val="none" w:sz="0" w:space="0" w:color="auto"/>
                                        <w:bottom w:val="none" w:sz="0" w:space="0" w:color="auto"/>
                                        <w:right w:val="none" w:sz="0" w:space="0" w:color="auto"/>
                                      </w:divBdr>
                                    </w:div>
                                  </w:divsChild>
                                </w:div>
                                <w:div w:id="1537087586">
                                  <w:marLeft w:val="0"/>
                                  <w:marRight w:val="0"/>
                                  <w:marTop w:val="0"/>
                                  <w:marBottom w:val="0"/>
                                  <w:divBdr>
                                    <w:top w:val="none" w:sz="0" w:space="0" w:color="auto"/>
                                    <w:left w:val="none" w:sz="0" w:space="0" w:color="auto"/>
                                    <w:bottom w:val="none" w:sz="0" w:space="0" w:color="auto"/>
                                    <w:right w:val="none" w:sz="0" w:space="0" w:color="auto"/>
                                  </w:divBdr>
                                  <w:divsChild>
                                    <w:div w:id="313872492">
                                      <w:marLeft w:val="0"/>
                                      <w:marRight w:val="0"/>
                                      <w:marTop w:val="0"/>
                                      <w:marBottom w:val="0"/>
                                      <w:divBdr>
                                        <w:top w:val="none" w:sz="0" w:space="0" w:color="auto"/>
                                        <w:left w:val="none" w:sz="0" w:space="0" w:color="auto"/>
                                        <w:bottom w:val="none" w:sz="0" w:space="0" w:color="auto"/>
                                        <w:right w:val="none" w:sz="0" w:space="0" w:color="auto"/>
                                      </w:divBdr>
                                    </w:div>
                                  </w:divsChild>
                                </w:div>
                                <w:div w:id="1555920378">
                                  <w:marLeft w:val="0"/>
                                  <w:marRight w:val="0"/>
                                  <w:marTop w:val="0"/>
                                  <w:marBottom w:val="0"/>
                                  <w:divBdr>
                                    <w:top w:val="none" w:sz="0" w:space="0" w:color="auto"/>
                                    <w:left w:val="none" w:sz="0" w:space="0" w:color="auto"/>
                                    <w:bottom w:val="none" w:sz="0" w:space="0" w:color="auto"/>
                                    <w:right w:val="none" w:sz="0" w:space="0" w:color="auto"/>
                                  </w:divBdr>
                                  <w:divsChild>
                                    <w:div w:id="1994791750">
                                      <w:marLeft w:val="0"/>
                                      <w:marRight w:val="0"/>
                                      <w:marTop w:val="0"/>
                                      <w:marBottom w:val="0"/>
                                      <w:divBdr>
                                        <w:top w:val="none" w:sz="0" w:space="0" w:color="auto"/>
                                        <w:left w:val="none" w:sz="0" w:space="0" w:color="auto"/>
                                        <w:bottom w:val="none" w:sz="0" w:space="0" w:color="auto"/>
                                        <w:right w:val="none" w:sz="0" w:space="0" w:color="auto"/>
                                      </w:divBdr>
                                    </w:div>
                                  </w:divsChild>
                                </w:div>
                                <w:div w:id="1562905401">
                                  <w:marLeft w:val="0"/>
                                  <w:marRight w:val="0"/>
                                  <w:marTop w:val="0"/>
                                  <w:marBottom w:val="0"/>
                                  <w:divBdr>
                                    <w:top w:val="none" w:sz="0" w:space="0" w:color="auto"/>
                                    <w:left w:val="none" w:sz="0" w:space="0" w:color="auto"/>
                                    <w:bottom w:val="none" w:sz="0" w:space="0" w:color="auto"/>
                                    <w:right w:val="none" w:sz="0" w:space="0" w:color="auto"/>
                                  </w:divBdr>
                                  <w:divsChild>
                                    <w:div w:id="1521702203">
                                      <w:marLeft w:val="0"/>
                                      <w:marRight w:val="0"/>
                                      <w:marTop w:val="0"/>
                                      <w:marBottom w:val="0"/>
                                      <w:divBdr>
                                        <w:top w:val="none" w:sz="0" w:space="0" w:color="auto"/>
                                        <w:left w:val="none" w:sz="0" w:space="0" w:color="auto"/>
                                        <w:bottom w:val="none" w:sz="0" w:space="0" w:color="auto"/>
                                        <w:right w:val="none" w:sz="0" w:space="0" w:color="auto"/>
                                      </w:divBdr>
                                    </w:div>
                                  </w:divsChild>
                                </w:div>
                                <w:div w:id="1579286637">
                                  <w:marLeft w:val="0"/>
                                  <w:marRight w:val="0"/>
                                  <w:marTop w:val="0"/>
                                  <w:marBottom w:val="0"/>
                                  <w:divBdr>
                                    <w:top w:val="none" w:sz="0" w:space="0" w:color="auto"/>
                                    <w:left w:val="none" w:sz="0" w:space="0" w:color="auto"/>
                                    <w:bottom w:val="none" w:sz="0" w:space="0" w:color="auto"/>
                                    <w:right w:val="none" w:sz="0" w:space="0" w:color="auto"/>
                                  </w:divBdr>
                                  <w:divsChild>
                                    <w:div w:id="259148918">
                                      <w:marLeft w:val="0"/>
                                      <w:marRight w:val="0"/>
                                      <w:marTop w:val="0"/>
                                      <w:marBottom w:val="0"/>
                                      <w:divBdr>
                                        <w:top w:val="none" w:sz="0" w:space="0" w:color="auto"/>
                                        <w:left w:val="none" w:sz="0" w:space="0" w:color="auto"/>
                                        <w:bottom w:val="none" w:sz="0" w:space="0" w:color="auto"/>
                                        <w:right w:val="none" w:sz="0" w:space="0" w:color="auto"/>
                                      </w:divBdr>
                                    </w:div>
                                  </w:divsChild>
                                </w:div>
                                <w:div w:id="1585871555">
                                  <w:marLeft w:val="0"/>
                                  <w:marRight w:val="0"/>
                                  <w:marTop w:val="0"/>
                                  <w:marBottom w:val="0"/>
                                  <w:divBdr>
                                    <w:top w:val="none" w:sz="0" w:space="0" w:color="auto"/>
                                    <w:left w:val="none" w:sz="0" w:space="0" w:color="auto"/>
                                    <w:bottom w:val="none" w:sz="0" w:space="0" w:color="auto"/>
                                    <w:right w:val="none" w:sz="0" w:space="0" w:color="auto"/>
                                  </w:divBdr>
                                  <w:divsChild>
                                    <w:div w:id="1896892010">
                                      <w:marLeft w:val="0"/>
                                      <w:marRight w:val="0"/>
                                      <w:marTop w:val="0"/>
                                      <w:marBottom w:val="0"/>
                                      <w:divBdr>
                                        <w:top w:val="none" w:sz="0" w:space="0" w:color="auto"/>
                                        <w:left w:val="none" w:sz="0" w:space="0" w:color="auto"/>
                                        <w:bottom w:val="none" w:sz="0" w:space="0" w:color="auto"/>
                                        <w:right w:val="none" w:sz="0" w:space="0" w:color="auto"/>
                                      </w:divBdr>
                                    </w:div>
                                  </w:divsChild>
                                </w:div>
                                <w:div w:id="1588808735">
                                  <w:marLeft w:val="0"/>
                                  <w:marRight w:val="0"/>
                                  <w:marTop w:val="0"/>
                                  <w:marBottom w:val="0"/>
                                  <w:divBdr>
                                    <w:top w:val="none" w:sz="0" w:space="0" w:color="auto"/>
                                    <w:left w:val="none" w:sz="0" w:space="0" w:color="auto"/>
                                    <w:bottom w:val="none" w:sz="0" w:space="0" w:color="auto"/>
                                    <w:right w:val="none" w:sz="0" w:space="0" w:color="auto"/>
                                  </w:divBdr>
                                  <w:divsChild>
                                    <w:div w:id="1147043815">
                                      <w:marLeft w:val="0"/>
                                      <w:marRight w:val="0"/>
                                      <w:marTop w:val="0"/>
                                      <w:marBottom w:val="0"/>
                                      <w:divBdr>
                                        <w:top w:val="none" w:sz="0" w:space="0" w:color="auto"/>
                                        <w:left w:val="none" w:sz="0" w:space="0" w:color="auto"/>
                                        <w:bottom w:val="none" w:sz="0" w:space="0" w:color="auto"/>
                                        <w:right w:val="none" w:sz="0" w:space="0" w:color="auto"/>
                                      </w:divBdr>
                                    </w:div>
                                  </w:divsChild>
                                </w:div>
                                <w:div w:id="1591355714">
                                  <w:marLeft w:val="0"/>
                                  <w:marRight w:val="0"/>
                                  <w:marTop w:val="0"/>
                                  <w:marBottom w:val="0"/>
                                  <w:divBdr>
                                    <w:top w:val="none" w:sz="0" w:space="0" w:color="auto"/>
                                    <w:left w:val="none" w:sz="0" w:space="0" w:color="auto"/>
                                    <w:bottom w:val="none" w:sz="0" w:space="0" w:color="auto"/>
                                    <w:right w:val="none" w:sz="0" w:space="0" w:color="auto"/>
                                  </w:divBdr>
                                  <w:divsChild>
                                    <w:div w:id="887766286">
                                      <w:marLeft w:val="0"/>
                                      <w:marRight w:val="0"/>
                                      <w:marTop w:val="0"/>
                                      <w:marBottom w:val="0"/>
                                      <w:divBdr>
                                        <w:top w:val="none" w:sz="0" w:space="0" w:color="auto"/>
                                        <w:left w:val="none" w:sz="0" w:space="0" w:color="auto"/>
                                        <w:bottom w:val="none" w:sz="0" w:space="0" w:color="auto"/>
                                        <w:right w:val="none" w:sz="0" w:space="0" w:color="auto"/>
                                      </w:divBdr>
                                    </w:div>
                                  </w:divsChild>
                                </w:div>
                                <w:div w:id="1596937387">
                                  <w:marLeft w:val="0"/>
                                  <w:marRight w:val="0"/>
                                  <w:marTop w:val="0"/>
                                  <w:marBottom w:val="0"/>
                                  <w:divBdr>
                                    <w:top w:val="none" w:sz="0" w:space="0" w:color="auto"/>
                                    <w:left w:val="none" w:sz="0" w:space="0" w:color="auto"/>
                                    <w:bottom w:val="none" w:sz="0" w:space="0" w:color="auto"/>
                                    <w:right w:val="none" w:sz="0" w:space="0" w:color="auto"/>
                                  </w:divBdr>
                                  <w:divsChild>
                                    <w:div w:id="4987505">
                                      <w:marLeft w:val="0"/>
                                      <w:marRight w:val="0"/>
                                      <w:marTop w:val="0"/>
                                      <w:marBottom w:val="0"/>
                                      <w:divBdr>
                                        <w:top w:val="none" w:sz="0" w:space="0" w:color="auto"/>
                                        <w:left w:val="none" w:sz="0" w:space="0" w:color="auto"/>
                                        <w:bottom w:val="none" w:sz="0" w:space="0" w:color="auto"/>
                                        <w:right w:val="none" w:sz="0" w:space="0" w:color="auto"/>
                                      </w:divBdr>
                                    </w:div>
                                  </w:divsChild>
                                </w:div>
                                <w:div w:id="1598712004">
                                  <w:marLeft w:val="0"/>
                                  <w:marRight w:val="0"/>
                                  <w:marTop w:val="0"/>
                                  <w:marBottom w:val="0"/>
                                  <w:divBdr>
                                    <w:top w:val="none" w:sz="0" w:space="0" w:color="auto"/>
                                    <w:left w:val="none" w:sz="0" w:space="0" w:color="auto"/>
                                    <w:bottom w:val="none" w:sz="0" w:space="0" w:color="auto"/>
                                    <w:right w:val="none" w:sz="0" w:space="0" w:color="auto"/>
                                  </w:divBdr>
                                  <w:divsChild>
                                    <w:div w:id="191846295">
                                      <w:marLeft w:val="0"/>
                                      <w:marRight w:val="0"/>
                                      <w:marTop w:val="0"/>
                                      <w:marBottom w:val="0"/>
                                      <w:divBdr>
                                        <w:top w:val="none" w:sz="0" w:space="0" w:color="auto"/>
                                        <w:left w:val="none" w:sz="0" w:space="0" w:color="auto"/>
                                        <w:bottom w:val="none" w:sz="0" w:space="0" w:color="auto"/>
                                        <w:right w:val="none" w:sz="0" w:space="0" w:color="auto"/>
                                      </w:divBdr>
                                    </w:div>
                                  </w:divsChild>
                                </w:div>
                                <w:div w:id="1606768250">
                                  <w:marLeft w:val="0"/>
                                  <w:marRight w:val="0"/>
                                  <w:marTop w:val="0"/>
                                  <w:marBottom w:val="0"/>
                                  <w:divBdr>
                                    <w:top w:val="none" w:sz="0" w:space="0" w:color="auto"/>
                                    <w:left w:val="none" w:sz="0" w:space="0" w:color="auto"/>
                                    <w:bottom w:val="none" w:sz="0" w:space="0" w:color="auto"/>
                                    <w:right w:val="none" w:sz="0" w:space="0" w:color="auto"/>
                                  </w:divBdr>
                                  <w:divsChild>
                                    <w:div w:id="83038158">
                                      <w:marLeft w:val="0"/>
                                      <w:marRight w:val="0"/>
                                      <w:marTop w:val="0"/>
                                      <w:marBottom w:val="0"/>
                                      <w:divBdr>
                                        <w:top w:val="none" w:sz="0" w:space="0" w:color="auto"/>
                                        <w:left w:val="none" w:sz="0" w:space="0" w:color="auto"/>
                                        <w:bottom w:val="none" w:sz="0" w:space="0" w:color="auto"/>
                                        <w:right w:val="none" w:sz="0" w:space="0" w:color="auto"/>
                                      </w:divBdr>
                                    </w:div>
                                  </w:divsChild>
                                </w:div>
                                <w:div w:id="1615286128">
                                  <w:marLeft w:val="0"/>
                                  <w:marRight w:val="0"/>
                                  <w:marTop w:val="0"/>
                                  <w:marBottom w:val="0"/>
                                  <w:divBdr>
                                    <w:top w:val="none" w:sz="0" w:space="0" w:color="auto"/>
                                    <w:left w:val="none" w:sz="0" w:space="0" w:color="auto"/>
                                    <w:bottom w:val="none" w:sz="0" w:space="0" w:color="auto"/>
                                    <w:right w:val="none" w:sz="0" w:space="0" w:color="auto"/>
                                  </w:divBdr>
                                  <w:divsChild>
                                    <w:div w:id="1913000186">
                                      <w:marLeft w:val="0"/>
                                      <w:marRight w:val="0"/>
                                      <w:marTop w:val="0"/>
                                      <w:marBottom w:val="0"/>
                                      <w:divBdr>
                                        <w:top w:val="none" w:sz="0" w:space="0" w:color="auto"/>
                                        <w:left w:val="none" w:sz="0" w:space="0" w:color="auto"/>
                                        <w:bottom w:val="none" w:sz="0" w:space="0" w:color="auto"/>
                                        <w:right w:val="none" w:sz="0" w:space="0" w:color="auto"/>
                                      </w:divBdr>
                                    </w:div>
                                  </w:divsChild>
                                </w:div>
                                <w:div w:id="1617981251">
                                  <w:marLeft w:val="0"/>
                                  <w:marRight w:val="0"/>
                                  <w:marTop w:val="0"/>
                                  <w:marBottom w:val="0"/>
                                  <w:divBdr>
                                    <w:top w:val="none" w:sz="0" w:space="0" w:color="auto"/>
                                    <w:left w:val="none" w:sz="0" w:space="0" w:color="auto"/>
                                    <w:bottom w:val="none" w:sz="0" w:space="0" w:color="auto"/>
                                    <w:right w:val="none" w:sz="0" w:space="0" w:color="auto"/>
                                  </w:divBdr>
                                  <w:divsChild>
                                    <w:div w:id="2014406195">
                                      <w:marLeft w:val="0"/>
                                      <w:marRight w:val="0"/>
                                      <w:marTop w:val="0"/>
                                      <w:marBottom w:val="0"/>
                                      <w:divBdr>
                                        <w:top w:val="none" w:sz="0" w:space="0" w:color="auto"/>
                                        <w:left w:val="none" w:sz="0" w:space="0" w:color="auto"/>
                                        <w:bottom w:val="none" w:sz="0" w:space="0" w:color="auto"/>
                                        <w:right w:val="none" w:sz="0" w:space="0" w:color="auto"/>
                                      </w:divBdr>
                                    </w:div>
                                  </w:divsChild>
                                </w:div>
                                <w:div w:id="1621911808">
                                  <w:marLeft w:val="0"/>
                                  <w:marRight w:val="0"/>
                                  <w:marTop w:val="0"/>
                                  <w:marBottom w:val="0"/>
                                  <w:divBdr>
                                    <w:top w:val="none" w:sz="0" w:space="0" w:color="auto"/>
                                    <w:left w:val="none" w:sz="0" w:space="0" w:color="auto"/>
                                    <w:bottom w:val="none" w:sz="0" w:space="0" w:color="auto"/>
                                    <w:right w:val="none" w:sz="0" w:space="0" w:color="auto"/>
                                  </w:divBdr>
                                  <w:divsChild>
                                    <w:div w:id="2123067229">
                                      <w:marLeft w:val="0"/>
                                      <w:marRight w:val="0"/>
                                      <w:marTop w:val="0"/>
                                      <w:marBottom w:val="0"/>
                                      <w:divBdr>
                                        <w:top w:val="none" w:sz="0" w:space="0" w:color="auto"/>
                                        <w:left w:val="none" w:sz="0" w:space="0" w:color="auto"/>
                                        <w:bottom w:val="none" w:sz="0" w:space="0" w:color="auto"/>
                                        <w:right w:val="none" w:sz="0" w:space="0" w:color="auto"/>
                                      </w:divBdr>
                                    </w:div>
                                  </w:divsChild>
                                </w:div>
                                <w:div w:id="1621953384">
                                  <w:marLeft w:val="0"/>
                                  <w:marRight w:val="0"/>
                                  <w:marTop w:val="0"/>
                                  <w:marBottom w:val="0"/>
                                  <w:divBdr>
                                    <w:top w:val="none" w:sz="0" w:space="0" w:color="auto"/>
                                    <w:left w:val="none" w:sz="0" w:space="0" w:color="auto"/>
                                    <w:bottom w:val="none" w:sz="0" w:space="0" w:color="auto"/>
                                    <w:right w:val="none" w:sz="0" w:space="0" w:color="auto"/>
                                  </w:divBdr>
                                  <w:divsChild>
                                    <w:div w:id="1807508933">
                                      <w:marLeft w:val="0"/>
                                      <w:marRight w:val="0"/>
                                      <w:marTop w:val="0"/>
                                      <w:marBottom w:val="0"/>
                                      <w:divBdr>
                                        <w:top w:val="none" w:sz="0" w:space="0" w:color="auto"/>
                                        <w:left w:val="none" w:sz="0" w:space="0" w:color="auto"/>
                                        <w:bottom w:val="none" w:sz="0" w:space="0" w:color="auto"/>
                                        <w:right w:val="none" w:sz="0" w:space="0" w:color="auto"/>
                                      </w:divBdr>
                                    </w:div>
                                  </w:divsChild>
                                </w:div>
                                <w:div w:id="1645037996">
                                  <w:marLeft w:val="0"/>
                                  <w:marRight w:val="0"/>
                                  <w:marTop w:val="0"/>
                                  <w:marBottom w:val="0"/>
                                  <w:divBdr>
                                    <w:top w:val="none" w:sz="0" w:space="0" w:color="auto"/>
                                    <w:left w:val="none" w:sz="0" w:space="0" w:color="auto"/>
                                    <w:bottom w:val="none" w:sz="0" w:space="0" w:color="auto"/>
                                    <w:right w:val="none" w:sz="0" w:space="0" w:color="auto"/>
                                  </w:divBdr>
                                  <w:divsChild>
                                    <w:div w:id="973677833">
                                      <w:marLeft w:val="0"/>
                                      <w:marRight w:val="0"/>
                                      <w:marTop w:val="0"/>
                                      <w:marBottom w:val="0"/>
                                      <w:divBdr>
                                        <w:top w:val="none" w:sz="0" w:space="0" w:color="auto"/>
                                        <w:left w:val="none" w:sz="0" w:space="0" w:color="auto"/>
                                        <w:bottom w:val="none" w:sz="0" w:space="0" w:color="auto"/>
                                        <w:right w:val="none" w:sz="0" w:space="0" w:color="auto"/>
                                      </w:divBdr>
                                    </w:div>
                                  </w:divsChild>
                                </w:div>
                                <w:div w:id="1645770785">
                                  <w:marLeft w:val="0"/>
                                  <w:marRight w:val="0"/>
                                  <w:marTop w:val="0"/>
                                  <w:marBottom w:val="0"/>
                                  <w:divBdr>
                                    <w:top w:val="none" w:sz="0" w:space="0" w:color="auto"/>
                                    <w:left w:val="none" w:sz="0" w:space="0" w:color="auto"/>
                                    <w:bottom w:val="none" w:sz="0" w:space="0" w:color="auto"/>
                                    <w:right w:val="none" w:sz="0" w:space="0" w:color="auto"/>
                                  </w:divBdr>
                                  <w:divsChild>
                                    <w:div w:id="43529315">
                                      <w:marLeft w:val="0"/>
                                      <w:marRight w:val="0"/>
                                      <w:marTop w:val="0"/>
                                      <w:marBottom w:val="0"/>
                                      <w:divBdr>
                                        <w:top w:val="none" w:sz="0" w:space="0" w:color="auto"/>
                                        <w:left w:val="none" w:sz="0" w:space="0" w:color="auto"/>
                                        <w:bottom w:val="none" w:sz="0" w:space="0" w:color="auto"/>
                                        <w:right w:val="none" w:sz="0" w:space="0" w:color="auto"/>
                                      </w:divBdr>
                                    </w:div>
                                  </w:divsChild>
                                </w:div>
                                <w:div w:id="1651669051">
                                  <w:marLeft w:val="0"/>
                                  <w:marRight w:val="0"/>
                                  <w:marTop w:val="0"/>
                                  <w:marBottom w:val="0"/>
                                  <w:divBdr>
                                    <w:top w:val="none" w:sz="0" w:space="0" w:color="auto"/>
                                    <w:left w:val="none" w:sz="0" w:space="0" w:color="auto"/>
                                    <w:bottom w:val="none" w:sz="0" w:space="0" w:color="auto"/>
                                    <w:right w:val="none" w:sz="0" w:space="0" w:color="auto"/>
                                  </w:divBdr>
                                  <w:divsChild>
                                    <w:div w:id="655492396">
                                      <w:marLeft w:val="0"/>
                                      <w:marRight w:val="0"/>
                                      <w:marTop w:val="0"/>
                                      <w:marBottom w:val="0"/>
                                      <w:divBdr>
                                        <w:top w:val="none" w:sz="0" w:space="0" w:color="auto"/>
                                        <w:left w:val="none" w:sz="0" w:space="0" w:color="auto"/>
                                        <w:bottom w:val="none" w:sz="0" w:space="0" w:color="auto"/>
                                        <w:right w:val="none" w:sz="0" w:space="0" w:color="auto"/>
                                      </w:divBdr>
                                    </w:div>
                                  </w:divsChild>
                                </w:div>
                                <w:div w:id="1652977481">
                                  <w:marLeft w:val="0"/>
                                  <w:marRight w:val="0"/>
                                  <w:marTop w:val="0"/>
                                  <w:marBottom w:val="0"/>
                                  <w:divBdr>
                                    <w:top w:val="none" w:sz="0" w:space="0" w:color="auto"/>
                                    <w:left w:val="none" w:sz="0" w:space="0" w:color="auto"/>
                                    <w:bottom w:val="none" w:sz="0" w:space="0" w:color="auto"/>
                                    <w:right w:val="none" w:sz="0" w:space="0" w:color="auto"/>
                                  </w:divBdr>
                                  <w:divsChild>
                                    <w:div w:id="235944790">
                                      <w:marLeft w:val="0"/>
                                      <w:marRight w:val="0"/>
                                      <w:marTop w:val="0"/>
                                      <w:marBottom w:val="0"/>
                                      <w:divBdr>
                                        <w:top w:val="none" w:sz="0" w:space="0" w:color="auto"/>
                                        <w:left w:val="none" w:sz="0" w:space="0" w:color="auto"/>
                                        <w:bottom w:val="none" w:sz="0" w:space="0" w:color="auto"/>
                                        <w:right w:val="none" w:sz="0" w:space="0" w:color="auto"/>
                                      </w:divBdr>
                                    </w:div>
                                  </w:divsChild>
                                </w:div>
                                <w:div w:id="1657955044">
                                  <w:marLeft w:val="0"/>
                                  <w:marRight w:val="0"/>
                                  <w:marTop w:val="0"/>
                                  <w:marBottom w:val="0"/>
                                  <w:divBdr>
                                    <w:top w:val="none" w:sz="0" w:space="0" w:color="auto"/>
                                    <w:left w:val="none" w:sz="0" w:space="0" w:color="auto"/>
                                    <w:bottom w:val="none" w:sz="0" w:space="0" w:color="auto"/>
                                    <w:right w:val="none" w:sz="0" w:space="0" w:color="auto"/>
                                  </w:divBdr>
                                  <w:divsChild>
                                    <w:div w:id="48506088">
                                      <w:marLeft w:val="0"/>
                                      <w:marRight w:val="0"/>
                                      <w:marTop w:val="0"/>
                                      <w:marBottom w:val="0"/>
                                      <w:divBdr>
                                        <w:top w:val="none" w:sz="0" w:space="0" w:color="auto"/>
                                        <w:left w:val="none" w:sz="0" w:space="0" w:color="auto"/>
                                        <w:bottom w:val="none" w:sz="0" w:space="0" w:color="auto"/>
                                        <w:right w:val="none" w:sz="0" w:space="0" w:color="auto"/>
                                      </w:divBdr>
                                    </w:div>
                                  </w:divsChild>
                                </w:div>
                                <w:div w:id="1666274711">
                                  <w:marLeft w:val="0"/>
                                  <w:marRight w:val="0"/>
                                  <w:marTop w:val="0"/>
                                  <w:marBottom w:val="0"/>
                                  <w:divBdr>
                                    <w:top w:val="none" w:sz="0" w:space="0" w:color="auto"/>
                                    <w:left w:val="none" w:sz="0" w:space="0" w:color="auto"/>
                                    <w:bottom w:val="none" w:sz="0" w:space="0" w:color="auto"/>
                                    <w:right w:val="none" w:sz="0" w:space="0" w:color="auto"/>
                                  </w:divBdr>
                                  <w:divsChild>
                                    <w:div w:id="1429615459">
                                      <w:marLeft w:val="0"/>
                                      <w:marRight w:val="0"/>
                                      <w:marTop w:val="0"/>
                                      <w:marBottom w:val="0"/>
                                      <w:divBdr>
                                        <w:top w:val="none" w:sz="0" w:space="0" w:color="auto"/>
                                        <w:left w:val="none" w:sz="0" w:space="0" w:color="auto"/>
                                        <w:bottom w:val="none" w:sz="0" w:space="0" w:color="auto"/>
                                        <w:right w:val="none" w:sz="0" w:space="0" w:color="auto"/>
                                      </w:divBdr>
                                    </w:div>
                                  </w:divsChild>
                                </w:div>
                                <w:div w:id="1694724921">
                                  <w:marLeft w:val="0"/>
                                  <w:marRight w:val="0"/>
                                  <w:marTop w:val="0"/>
                                  <w:marBottom w:val="0"/>
                                  <w:divBdr>
                                    <w:top w:val="none" w:sz="0" w:space="0" w:color="auto"/>
                                    <w:left w:val="none" w:sz="0" w:space="0" w:color="auto"/>
                                    <w:bottom w:val="none" w:sz="0" w:space="0" w:color="auto"/>
                                    <w:right w:val="none" w:sz="0" w:space="0" w:color="auto"/>
                                  </w:divBdr>
                                  <w:divsChild>
                                    <w:div w:id="592863445">
                                      <w:marLeft w:val="0"/>
                                      <w:marRight w:val="0"/>
                                      <w:marTop w:val="0"/>
                                      <w:marBottom w:val="0"/>
                                      <w:divBdr>
                                        <w:top w:val="none" w:sz="0" w:space="0" w:color="auto"/>
                                        <w:left w:val="none" w:sz="0" w:space="0" w:color="auto"/>
                                        <w:bottom w:val="none" w:sz="0" w:space="0" w:color="auto"/>
                                        <w:right w:val="none" w:sz="0" w:space="0" w:color="auto"/>
                                      </w:divBdr>
                                    </w:div>
                                  </w:divsChild>
                                </w:div>
                                <w:div w:id="1708484506">
                                  <w:marLeft w:val="0"/>
                                  <w:marRight w:val="0"/>
                                  <w:marTop w:val="0"/>
                                  <w:marBottom w:val="0"/>
                                  <w:divBdr>
                                    <w:top w:val="none" w:sz="0" w:space="0" w:color="auto"/>
                                    <w:left w:val="none" w:sz="0" w:space="0" w:color="auto"/>
                                    <w:bottom w:val="none" w:sz="0" w:space="0" w:color="auto"/>
                                    <w:right w:val="none" w:sz="0" w:space="0" w:color="auto"/>
                                  </w:divBdr>
                                  <w:divsChild>
                                    <w:div w:id="111369352">
                                      <w:marLeft w:val="0"/>
                                      <w:marRight w:val="0"/>
                                      <w:marTop w:val="0"/>
                                      <w:marBottom w:val="0"/>
                                      <w:divBdr>
                                        <w:top w:val="none" w:sz="0" w:space="0" w:color="auto"/>
                                        <w:left w:val="none" w:sz="0" w:space="0" w:color="auto"/>
                                        <w:bottom w:val="none" w:sz="0" w:space="0" w:color="auto"/>
                                        <w:right w:val="none" w:sz="0" w:space="0" w:color="auto"/>
                                      </w:divBdr>
                                    </w:div>
                                  </w:divsChild>
                                </w:div>
                                <w:div w:id="1715538907">
                                  <w:marLeft w:val="0"/>
                                  <w:marRight w:val="0"/>
                                  <w:marTop w:val="0"/>
                                  <w:marBottom w:val="0"/>
                                  <w:divBdr>
                                    <w:top w:val="none" w:sz="0" w:space="0" w:color="auto"/>
                                    <w:left w:val="none" w:sz="0" w:space="0" w:color="auto"/>
                                    <w:bottom w:val="none" w:sz="0" w:space="0" w:color="auto"/>
                                    <w:right w:val="none" w:sz="0" w:space="0" w:color="auto"/>
                                  </w:divBdr>
                                  <w:divsChild>
                                    <w:div w:id="309793506">
                                      <w:marLeft w:val="0"/>
                                      <w:marRight w:val="0"/>
                                      <w:marTop w:val="0"/>
                                      <w:marBottom w:val="0"/>
                                      <w:divBdr>
                                        <w:top w:val="none" w:sz="0" w:space="0" w:color="auto"/>
                                        <w:left w:val="none" w:sz="0" w:space="0" w:color="auto"/>
                                        <w:bottom w:val="none" w:sz="0" w:space="0" w:color="auto"/>
                                        <w:right w:val="none" w:sz="0" w:space="0" w:color="auto"/>
                                      </w:divBdr>
                                    </w:div>
                                  </w:divsChild>
                                </w:div>
                                <w:div w:id="1733044310">
                                  <w:marLeft w:val="0"/>
                                  <w:marRight w:val="0"/>
                                  <w:marTop w:val="0"/>
                                  <w:marBottom w:val="0"/>
                                  <w:divBdr>
                                    <w:top w:val="none" w:sz="0" w:space="0" w:color="auto"/>
                                    <w:left w:val="none" w:sz="0" w:space="0" w:color="auto"/>
                                    <w:bottom w:val="none" w:sz="0" w:space="0" w:color="auto"/>
                                    <w:right w:val="none" w:sz="0" w:space="0" w:color="auto"/>
                                  </w:divBdr>
                                  <w:divsChild>
                                    <w:div w:id="1471364953">
                                      <w:marLeft w:val="0"/>
                                      <w:marRight w:val="0"/>
                                      <w:marTop w:val="0"/>
                                      <w:marBottom w:val="0"/>
                                      <w:divBdr>
                                        <w:top w:val="none" w:sz="0" w:space="0" w:color="auto"/>
                                        <w:left w:val="none" w:sz="0" w:space="0" w:color="auto"/>
                                        <w:bottom w:val="none" w:sz="0" w:space="0" w:color="auto"/>
                                        <w:right w:val="none" w:sz="0" w:space="0" w:color="auto"/>
                                      </w:divBdr>
                                    </w:div>
                                  </w:divsChild>
                                </w:div>
                                <w:div w:id="1735615489">
                                  <w:marLeft w:val="0"/>
                                  <w:marRight w:val="0"/>
                                  <w:marTop w:val="0"/>
                                  <w:marBottom w:val="0"/>
                                  <w:divBdr>
                                    <w:top w:val="none" w:sz="0" w:space="0" w:color="auto"/>
                                    <w:left w:val="none" w:sz="0" w:space="0" w:color="auto"/>
                                    <w:bottom w:val="none" w:sz="0" w:space="0" w:color="auto"/>
                                    <w:right w:val="none" w:sz="0" w:space="0" w:color="auto"/>
                                  </w:divBdr>
                                  <w:divsChild>
                                    <w:div w:id="1312060046">
                                      <w:marLeft w:val="0"/>
                                      <w:marRight w:val="0"/>
                                      <w:marTop w:val="0"/>
                                      <w:marBottom w:val="0"/>
                                      <w:divBdr>
                                        <w:top w:val="none" w:sz="0" w:space="0" w:color="auto"/>
                                        <w:left w:val="none" w:sz="0" w:space="0" w:color="auto"/>
                                        <w:bottom w:val="none" w:sz="0" w:space="0" w:color="auto"/>
                                        <w:right w:val="none" w:sz="0" w:space="0" w:color="auto"/>
                                      </w:divBdr>
                                    </w:div>
                                  </w:divsChild>
                                </w:div>
                                <w:div w:id="1742478683">
                                  <w:marLeft w:val="0"/>
                                  <w:marRight w:val="0"/>
                                  <w:marTop w:val="0"/>
                                  <w:marBottom w:val="0"/>
                                  <w:divBdr>
                                    <w:top w:val="none" w:sz="0" w:space="0" w:color="auto"/>
                                    <w:left w:val="none" w:sz="0" w:space="0" w:color="auto"/>
                                    <w:bottom w:val="none" w:sz="0" w:space="0" w:color="auto"/>
                                    <w:right w:val="none" w:sz="0" w:space="0" w:color="auto"/>
                                  </w:divBdr>
                                  <w:divsChild>
                                    <w:div w:id="1579483465">
                                      <w:marLeft w:val="0"/>
                                      <w:marRight w:val="0"/>
                                      <w:marTop w:val="0"/>
                                      <w:marBottom w:val="0"/>
                                      <w:divBdr>
                                        <w:top w:val="none" w:sz="0" w:space="0" w:color="auto"/>
                                        <w:left w:val="none" w:sz="0" w:space="0" w:color="auto"/>
                                        <w:bottom w:val="none" w:sz="0" w:space="0" w:color="auto"/>
                                        <w:right w:val="none" w:sz="0" w:space="0" w:color="auto"/>
                                      </w:divBdr>
                                    </w:div>
                                  </w:divsChild>
                                </w:div>
                                <w:div w:id="1755471371">
                                  <w:marLeft w:val="0"/>
                                  <w:marRight w:val="0"/>
                                  <w:marTop w:val="0"/>
                                  <w:marBottom w:val="0"/>
                                  <w:divBdr>
                                    <w:top w:val="none" w:sz="0" w:space="0" w:color="auto"/>
                                    <w:left w:val="none" w:sz="0" w:space="0" w:color="auto"/>
                                    <w:bottom w:val="none" w:sz="0" w:space="0" w:color="auto"/>
                                    <w:right w:val="none" w:sz="0" w:space="0" w:color="auto"/>
                                  </w:divBdr>
                                  <w:divsChild>
                                    <w:div w:id="741297287">
                                      <w:marLeft w:val="0"/>
                                      <w:marRight w:val="0"/>
                                      <w:marTop w:val="0"/>
                                      <w:marBottom w:val="0"/>
                                      <w:divBdr>
                                        <w:top w:val="none" w:sz="0" w:space="0" w:color="auto"/>
                                        <w:left w:val="none" w:sz="0" w:space="0" w:color="auto"/>
                                        <w:bottom w:val="none" w:sz="0" w:space="0" w:color="auto"/>
                                        <w:right w:val="none" w:sz="0" w:space="0" w:color="auto"/>
                                      </w:divBdr>
                                    </w:div>
                                  </w:divsChild>
                                </w:div>
                                <w:div w:id="1757634633">
                                  <w:marLeft w:val="0"/>
                                  <w:marRight w:val="0"/>
                                  <w:marTop w:val="0"/>
                                  <w:marBottom w:val="0"/>
                                  <w:divBdr>
                                    <w:top w:val="none" w:sz="0" w:space="0" w:color="auto"/>
                                    <w:left w:val="none" w:sz="0" w:space="0" w:color="auto"/>
                                    <w:bottom w:val="none" w:sz="0" w:space="0" w:color="auto"/>
                                    <w:right w:val="none" w:sz="0" w:space="0" w:color="auto"/>
                                  </w:divBdr>
                                  <w:divsChild>
                                    <w:div w:id="1165392630">
                                      <w:marLeft w:val="0"/>
                                      <w:marRight w:val="0"/>
                                      <w:marTop w:val="0"/>
                                      <w:marBottom w:val="0"/>
                                      <w:divBdr>
                                        <w:top w:val="none" w:sz="0" w:space="0" w:color="auto"/>
                                        <w:left w:val="none" w:sz="0" w:space="0" w:color="auto"/>
                                        <w:bottom w:val="none" w:sz="0" w:space="0" w:color="auto"/>
                                        <w:right w:val="none" w:sz="0" w:space="0" w:color="auto"/>
                                      </w:divBdr>
                                    </w:div>
                                  </w:divsChild>
                                </w:div>
                                <w:div w:id="1759864345">
                                  <w:marLeft w:val="0"/>
                                  <w:marRight w:val="0"/>
                                  <w:marTop w:val="0"/>
                                  <w:marBottom w:val="0"/>
                                  <w:divBdr>
                                    <w:top w:val="none" w:sz="0" w:space="0" w:color="auto"/>
                                    <w:left w:val="none" w:sz="0" w:space="0" w:color="auto"/>
                                    <w:bottom w:val="none" w:sz="0" w:space="0" w:color="auto"/>
                                    <w:right w:val="none" w:sz="0" w:space="0" w:color="auto"/>
                                  </w:divBdr>
                                  <w:divsChild>
                                    <w:div w:id="460459615">
                                      <w:marLeft w:val="0"/>
                                      <w:marRight w:val="0"/>
                                      <w:marTop w:val="0"/>
                                      <w:marBottom w:val="0"/>
                                      <w:divBdr>
                                        <w:top w:val="none" w:sz="0" w:space="0" w:color="auto"/>
                                        <w:left w:val="none" w:sz="0" w:space="0" w:color="auto"/>
                                        <w:bottom w:val="none" w:sz="0" w:space="0" w:color="auto"/>
                                        <w:right w:val="none" w:sz="0" w:space="0" w:color="auto"/>
                                      </w:divBdr>
                                    </w:div>
                                  </w:divsChild>
                                </w:div>
                                <w:div w:id="1768883543">
                                  <w:marLeft w:val="0"/>
                                  <w:marRight w:val="0"/>
                                  <w:marTop w:val="0"/>
                                  <w:marBottom w:val="0"/>
                                  <w:divBdr>
                                    <w:top w:val="none" w:sz="0" w:space="0" w:color="auto"/>
                                    <w:left w:val="none" w:sz="0" w:space="0" w:color="auto"/>
                                    <w:bottom w:val="none" w:sz="0" w:space="0" w:color="auto"/>
                                    <w:right w:val="none" w:sz="0" w:space="0" w:color="auto"/>
                                  </w:divBdr>
                                  <w:divsChild>
                                    <w:div w:id="1924728365">
                                      <w:marLeft w:val="0"/>
                                      <w:marRight w:val="0"/>
                                      <w:marTop w:val="0"/>
                                      <w:marBottom w:val="0"/>
                                      <w:divBdr>
                                        <w:top w:val="none" w:sz="0" w:space="0" w:color="auto"/>
                                        <w:left w:val="none" w:sz="0" w:space="0" w:color="auto"/>
                                        <w:bottom w:val="none" w:sz="0" w:space="0" w:color="auto"/>
                                        <w:right w:val="none" w:sz="0" w:space="0" w:color="auto"/>
                                      </w:divBdr>
                                    </w:div>
                                  </w:divsChild>
                                </w:div>
                                <w:div w:id="1770929077">
                                  <w:marLeft w:val="0"/>
                                  <w:marRight w:val="0"/>
                                  <w:marTop w:val="0"/>
                                  <w:marBottom w:val="0"/>
                                  <w:divBdr>
                                    <w:top w:val="none" w:sz="0" w:space="0" w:color="auto"/>
                                    <w:left w:val="none" w:sz="0" w:space="0" w:color="auto"/>
                                    <w:bottom w:val="none" w:sz="0" w:space="0" w:color="auto"/>
                                    <w:right w:val="none" w:sz="0" w:space="0" w:color="auto"/>
                                  </w:divBdr>
                                  <w:divsChild>
                                    <w:div w:id="1771851247">
                                      <w:marLeft w:val="0"/>
                                      <w:marRight w:val="0"/>
                                      <w:marTop w:val="0"/>
                                      <w:marBottom w:val="0"/>
                                      <w:divBdr>
                                        <w:top w:val="none" w:sz="0" w:space="0" w:color="auto"/>
                                        <w:left w:val="none" w:sz="0" w:space="0" w:color="auto"/>
                                        <w:bottom w:val="none" w:sz="0" w:space="0" w:color="auto"/>
                                        <w:right w:val="none" w:sz="0" w:space="0" w:color="auto"/>
                                      </w:divBdr>
                                    </w:div>
                                  </w:divsChild>
                                </w:div>
                                <w:div w:id="1773747281">
                                  <w:marLeft w:val="0"/>
                                  <w:marRight w:val="0"/>
                                  <w:marTop w:val="0"/>
                                  <w:marBottom w:val="0"/>
                                  <w:divBdr>
                                    <w:top w:val="none" w:sz="0" w:space="0" w:color="auto"/>
                                    <w:left w:val="none" w:sz="0" w:space="0" w:color="auto"/>
                                    <w:bottom w:val="none" w:sz="0" w:space="0" w:color="auto"/>
                                    <w:right w:val="none" w:sz="0" w:space="0" w:color="auto"/>
                                  </w:divBdr>
                                  <w:divsChild>
                                    <w:div w:id="2073035806">
                                      <w:marLeft w:val="0"/>
                                      <w:marRight w:val="0"/>
                                      <w:marTop w:val="0"/>
                                      <w:marBottom w:val="0"/>
                                      <w:divBdr>
                                        <w:top w:val="none" w:sz="0" w:space="0" w:color="auto"/>
                                        <w:left w:val="none" w:sz="0" w:space="0" w:color="auto"/>
                                        <w:bottom w:val="none" w:sz="0" w:space="0" w:color="auto"/>
                                        <w:right w:val="none" w:sz="0" w:space="0" w:color="auto"/>
                                      </w:divBdr>
                                    </w:div>
                                  </w:divsChild>
                                </w:div>
                                <w:div w:id="1774398512">
                                  <w:marLeft w:val="0"/>
                                  <w:marRight w:val="0"/>
                                  <w:marTop w:val="0"/>
                                  <w:marBottom w:val="0"/>
                                  <w:divBdr>
                                    <w:top w:val="none" w:sz="0" w:space="0" w:color="auto"/>
                                    <w:left w:val="none" w:sz="0" w:space="0" w:color="auto"/>
                                    <w:bottom w:val="none" w:sz="0" w:space="0" w:color="auto"/>
                                    <w:right w:val="none" w:sz="0" w:space="0" w:color="auto"/>
                                  </w:divBdr>
                                  <w:divsChild>
                                    <w:div w:id="1908605888">
                                      <w:marLeft w:val="0"/>
                                      <w:marRight w:val="0"/>
                                      <w:marTop w:val="0"/>
                                      <w:marBottom w:val="0"/>
                                      <w:divBdr>
                                        <w:top w:val="none" w:sz="0" w:space="0" w:color="auto"/>
                                        <w:left w:val="none" w:sz="0" w:space="0" w:color="auto"/>
                                        <w:bottom w:val="none" w:sz="0" w:space="0" w:color="auto"/>
                                        <w:right w:val="none" w:sz="0" w:space="0" w:color="auto"/>
                                      </w:divBdr>
                                    </w:div>
                                  </w:divsChild>
                                </w:div>
                                <w:div w:id="1784106851">
                                  <w:marLeft w:val="0"/>
                                  <w:marRight w:val="0"/>
                                  <w:marTop w:val="0"/>
                                  <w:marBottom w:val="0"/>
                                  <w:divBdr>
                                    <w:top w:val="none" w:sz="0" w:space="0" w:color="auto"/>
                                    <w:left w:val="none" w:sz="0" w:space="0" w:color="auto"/>
                                    <w:bottom w:val="none" w:sz="0" w:space="0" w:color="auto"/>
                                    <w:right w:val="none" w:sz="0" w:space="0" w:color="auto"/>
                                  </w:divBdr>
                                  <w:divsChild>
                                    <w:div w:id="38673192">
                                      <w:marLeft w:val="0"/>
                                      <w:marRight w:val="0"/>
                                      <w:marTop w:val="0"/>
                                      <w:marBottom w:val="0"/>
                                      <w:divBdr>
                                        <w:top w:val="none" w:sz="0" w:space="0" w:color="auto"/>
                                        <w:left w:val="none" w:sz="0" w:space="0" w:color="auto"/>
                                        <w:bottom w:val="none" w:sz="0" w:space="0" w:color="auto"/>
                                        <w:right w:val="none" w:sz="0" w:space="0" w:color="auto"/>
                                      </w:divBdr>
                                    </w:div>
                                  </w:divsChild>
                                </w:div>
                                <w:div w:id="1800998080">
                                  <w:marLeft w:val="0"/>
                                  <w:marRight w:val="0"/>
                                  <w:marTop w:val="0"/>
                                  <w:marBottom w:val="0"/>
                                  <w:divBdr>
                                    <w:top w:val="none" w:sz="0" w:space="0" w:color="auto"/>
                                    <w:left w:val="none" w:sz="0" w:space="0" w:color="auto"/>
                                    <w:bottom w:val="none" w:sz="0" w:space="0" w:color="auto"/>
                                    <w:right w:val="none" w:sz="0" w:space="0" w:color="auto"/>
                                  </w:divBdr>
                                  <w:divsChild>
                                    <w:div w:id="1304847096">
                                      <w:marLeft w:val="0"/>
                                      <w:marRight w:val="0"/>
                                      <w:marTop w:val="0"/>
                                      <w:marBottom w:val="0"/>
                                      <w:divBdr>
                                        <w:top w:val="none" w:sz="0" w:space="0" w:color="auto"/>
                                        <w:left w:val="none" w:sz="0" w:space="0" w:color="auto"/>
                                        <w:bottom w:val="none" w:sz="0" w:space="0" w:color="auto"/>
                                        <w:right w:val="none" w:sz="0" w:space="0" w:color="auto"/>
                                      </w:divBdr>
                                    </w:div>
                                  </w:divsChild>
                                </w:div>
                                <w:div w:id="1803378617">
                                  <w:marLeft w:val="0"/>
                                  <w:marRight w:val="0"/>
                                  <w:marTop w:val="0"/>
                                  <w:marBottom w:val="0"/>
                                  <w:divBdr>
                                    <w:top w:val="none" w:sz="0" w:space="0" w:color="auto"/>
                                    <w:left w:val="none" w:sz="0" w:space="0" w:color="auto"/>
                                    <w:bottom w:val="none" w:sz="0" w:space="0" w:color="auto"/>
                                    <w:right w:val="none" w:sz="0" w:space="0" w:color="auto"/>
                                  </w:divBdr>
                                  <w:divsChild>
                                    <w:div w:id="359161015">
                                      <w:marLeft w:val="0"/>
                                      <w:marRight w:val="0"/>
                                      <w:marTop w:val="0"/>
                                      <w:marBottom w:val="0"/>
                                      <w:divBdr>
                                        <w:top w:val="none" w:sz="0" w:space="0" w:color="auto"/>
                                        <w:left w:val="none" w:sz="0" w:space="0" w:color="auto"/>
                                        <w:bottom w:val="none" w:sz="0" w:space="0" w:color="auto"/>
                                        <w:right w:val="none" w:sz="0" w:space="0" w:color="auto"/>
                                      </w:divBdr>
                                    </w:div>
                                  </w:divsChild>
                                </w:div>
                                <w:div w:id="1827477580">
                                  <w:marLeft w:val="0"/>
                                  <w:marRight w:val="0"/>
                                  <w:marTop w:val="0"/>
                                  <w:marBottom w:val="0"/>
                                  <w:divBdr>
                                    <w:top w:val="none" w:sz="0" w:space="0" w:color="auto"/>
                                    <w:left w:val="none" w:sz="0" w:space="0" w:color="auto"/>
                                    <w:bottom w:val="none" w:sz="0" w:space="0" w:color="auto"/>
                                    <w:right w:val="none" w:sz="0" w:space="0" w:color="auto"/>
                                  </w:divBdr>
                                  <w:divsChild>
                                    <w:div w:id="667636908">
                                      <w:marLeft w:val="0"/>
                                      <w:marRight w:val="0"/>
                                      <w:marTop w:val="0"/>
                                      <w:marBottom w:val="0"/>
                                      <w:divBdr>
                                        <w:top w:val="none" w:sz="0" w:space="0" w:color="auto"/>
                                        <w:left w:val="none" w:sz="0" w:space="0" w:color="auto"/>
                                        <w:bottom w:val="none" w:sz="0" w:space="0" w:color="auto"/>
                                        <w:right w:val="none" w:sz="0" w:space="0" w:color="auto"/>
                                      </w:divBdr>
                                    </w:div>
                                  </w:divsChild>
                                </w:div>
                                <w:div w:id="1829591344">
                                  <w:marLeft w:val="0"/>
                                  <w:marRight w:val="0"/>
                                  <w:marTop w:val="0"/>
                                  <w:marBottom w:val="0"/>
                                  <w:divBdr>
                                    <w:top w:val="none" w:sz="0" w:space="0" w:color="auto"/>
                                    <w:left w:val="none" w:sz="0" w:space="0" w:color="auto"/>
                                    <w:bottom w:val="none" w:sz="0" w:space="0" w:color="auto"/>
                                    <w:right w:val="none" w:sz="0" w:space="0" w:color="auto"/>
                                  </w:divBdr>
                                  <w:divsChild>
                                    <w:div w:id="1378580291">
                                      <w:marLeft w:val="0"/>
                                      <w:marRight w:val="0"/>
                                      <w:marTop w:val="0"/>
                                      <w:marBottom w:val="0"/>
                                      <w:divBdr>
                                        <w:top w:val="none" w:sz="0" w:space="0" w:color="auto"/>
                                        <w:left w:val="none" w:sz="0" w:space="0" w:color="auto"/>
                                        <w:bottom w:val="none" w:sz="0" w:space="0" w:color="auto"/>
                                        <w:right w:val="none" w:sz="0" w:space="0" w:color="auto"/>
                                      </w:divBdr>
                                    </w:div>
                                  </w:divsChild>
                                </w:div>
                                <w:div w:id="1832209692">
                                  <w:marLeft w:val="0"/>
                                  <w:marRight w:val="0"/>
                                  <w:marTop w:val="0"/>
                                  <w:marBottom w:val="0"/>
                                  <w:divBdr>
                                    <w:top w:val="none" w:sz="0" w:space="0" w:color="auto"/>
                                    <w:left w:val="none" w:sz="0" w:space="0" w:color="auto"/>
                                    <w:bottom w:val="none" w:sz="0" w:space="0" w:color="auto"/>
                                    <w:right w:val="none" w:sz="0" w:space="0" w:color="auto"/>
                                  </w:divBdr>
                                  <w:divsChild>
                                    <w:div w:id="996573002">
                                      <w:marLeft w:val="0"/>
                                      <w:marRight w:val="0"/>
                                      <w:marTop w:val="0"/>
                                      <w:marBottom w:val="0"/>
                                      <w:divBdr>
                                        <w:top w:val="none" w:sz="0" w:space="0" w:color="auto"/>
                                        <w:left w:val="none" w:sz="0" w:space="0" w:color="auto"/>
                                        <w:bottom w:val="none" w:sz="0" w:space="0" w:color="auto"/>
                                        <w:right w:val="none" w:sz="0" w:space="0" w:color="auto"/>
                                      </w:divBdr>
                                    </w:div>
                                  </w:divsChild>
                                </w:div>
                                <w:div w:id="1839273984">
                                  <w:marLeft w:val="0"/>
                                  <w:marRight w:val="0"/>
                                  <w:marTop w:val="0"/>
                                  <w:marBottom w:val="0"/>
                                  <w:divBdr>
                                    <w:top w:val="none" w:sz="0" w:space="0" w:color="auto"/>
                                    <w:left w:val="none" w:sz="0" w:space="0" w:color="auto"/>
                                    <w:bottom w:val="none" w:sz="0" w:space="0" w:color="auto"/>
                                    <w:right w:val="none" w:sz="0" w:space="0" w:color="auto"/>
                                  </w:divBdr>
                                  <w:divsChild>
                                    <w:div w:id="524297034">
                                      <w:marLeft w:val="0"/>
                                      <w:marRight w:val="0"/>
                                      <w:marTop w:val="0"/>
                                      <w:marBottom w:val="0"/>
                                      <w:divBdr>
                                        <w:top w:val="none" w:sz="0" w:space="0" w:color="auto"/>
                                        <w:left w:val="none" w:sz="0" w:space="0" w:color="auto"/>
                                        <w:bottom w:val="none" w:sz="0" w:space="0" w:color="auto"/>
                                        <w:right w:val="none" w:sz="0" w:space="0" w:color="auto"/>
                                      </w:divBdr>
                                    </w:div>
                                  </w:divsChild>
                                </w:div>
                                <w:div w:id="1849520587">
                                  <w:marLeft w:val="0"/>
                                  <w:marRight w:val="0"/>
                                  <w:marTop w:val="0"/>
                                  <w:marBottom w:val="0"/>
                                  <w:divBdr>
                                    <w:top w:val="none" w:sz="0" w:space="0" w:color="auto"/>
                                    <w:left w:val="none" w:sz="0" w:space="0" w:color="auto"/>
                                    <w:bottom w:val="none" w:sz="0" w:space="0" w:color="auto"/>
                                    <w:right w:val="none" w:sz="0" w:space="0" w:color="auto"/>
                                  </w:divBdr>
                                  <w:divsChild>
                                    <w:div w:id="904028326">
                                      <w:marLeft w:val="0"/>
                                      <w:marRight w:val="0"/>
                                      <w:marTop w:val="0"/>
                                      <w:marBottom w:val="0"/>
                                      <w:divBdr>
                                        <w:top w:val="none" w:sz="0" w:space="0" w:color="auto"/>
                                        <w:left w:val="none" w:sz="0" w:space="0" w:color="auto"/>
                                        <w:bottom w:val="none" w:sz="0" w:space="0" w:color="auto"/>
                                        <w:right w:val="none" w:sz="0" w:space="0" w:color="auto"/>
                                      </w:divBdr>
                                    </w:div>
                                  </w:divsChild>
                                </w:div>
                                <w:div w:id="1853689894">
                                  <w:marLeft w:val="0"/>
                                  <w:marRight w:val="0"/>
                                  <w:marTop w:val="0"/>
                                  <w:marBottom w:val="0"/>
                                  <w:divBdr>
                                    <w:top w:val="none" w:sz="0" w:space="0" w:color="auto"/>
                                    <w:left w:val="none" w:sz="0" w:space="0" w:color="auto"/>
                                    <w:bottom w:val="none" w:sz="0" w:space="0" w:color="auto"/>
                                    <w:right w:val="none" w:sz="0" w:space="0" w:color="auto"/>
                                  </w:divBdr>
                                  <w:divsChild>
                                    <w:div w:id="34932596">
                                      <w:marLeft w:val="0"/>
                                      <w:marRight w:val="0"/>
                                      <w:marTop w:val="0"/>
                                      <w:marBottom w:val="0"/>
                                      <w:divBdr>
                                        <w:top w:val="none" w:sz="0" w:space="0" w:color="auto"/>
                                        <w:left w:val="none" w:sz="0" w:space="0" w:color="auto"/>
                                        <w:bottom w:val="none" w:sz="0" w:space="0" w:color="auto"/>
                                        <w:right w:val="none" w:sz="0" w:space="0" w:color="auto"/>
                                      </w:divBdr>
                                    </w:div>
                                  </w:divsChild>
                                </w:div>
                                <w:div w:id="1860506426">
                                  <w:marLeft w:val="0"/>
                                  <w:marRight w:val="0"/>
                                  <w:marTop w:val="0"/>
                                  <w:marBottom w:val="0"/>
                                  <w:divBdr>
                                    <w:top w:val="none" w:sz="0" w:space="0" w:color="auto"/>
                                    <w:left w:val="none" w:sz="0" w:space="0" w:color="auto"/>
                                    <w:bottom w:val="none" w:sz="0" w:space="0" w:color="auto"/>
                                    <w:right w:val="none" w:sz="0" w:space="0" w:color="auto"/>
                                  </w:divBdr>
                                  <w:divsChild>
                                    <w:div w:id="188877661">
                                      <w:marLeft w:val="0"/>
                                      <w:marRight w:val="0"/>
                                      <w:marTop w:val="0"/>
                                      <w:marBottom w:val="0"/>
                                      <w:divBdr>
                                        <w:top w:val="none" w:sz="0" w:space="0" w:color="auto"/>
                                        <w:left w:val="none" w:sz="0" w:space="0" w:color="auto"/>
                                        <w:bottom w:val="none" w:sz="0" w:space="0" w:color="auto"/>
                                        <w:right w:val="none" w:sz="0" w:space="0" w:color="auto"/>
                                      </w:divBdr>
                                    </w:div>
                                  </w:divsChild>
                                </w:div>
                                <w:div w:id="1861508305">
                                  <w:marLeft w:val="0"/>
                                  <w:marRight w:val="0"/>
                                  <w:marTop w:val="0"/>
                                  <w:marBottom w:val="0"/>
                                  <w:divBdr>
                                    <w:top w:val="none" w:sz="0" w:space="0" w:color="auto"/>
                                    <w:left w:val="none" w:sz="0" w:space="0" w:color="auto"/>
                                    <w:bottom w:val="none" w:sz="0" w:space="0" w:color="auto"/>
                                    <w:right w:val="none" w:sz="0" w:space="0" w:color="auto"/>
                                  </w:divBdr>
                                  <w:divsChild>
                                    <w:div w:id="849636366">
                                      <w:marLeft w:val="0"/>
                                      <w:marRight w:val="0"/>
                                      <w:marTop w:val="0"/>
                                      <w:marBottom w:val="0"/>
                                      <w:divBdr>
                                        <w:top w:val="none" w:sz="0" w:space="0" w:color="auto"/>
                                        <w:left w:val="none" w:sz="0" w:space="0" w:color="auto"/>
                                        <w:bottom w:val="none" w:sz="0" w:space="0" w:color="auto"/>
                                        <w:right w:val="none" w:sz="0" w:space="0" w:color="auto"/>
                                      </w:divBdr>
                                    </w:div>
                                  </w:divsChild>
                                </w:div>
                                <w:div w:id="1864171919">
                                  <w:marLeft w:val="0"/>
                                  <w:marRight w:val="0"/>
                                  <w:marTop w:val="0"/>
                                  <w:marBottom w:val="0"/>
                                  <w:divBdr>
                                    <w:top w:val="none" w:sz="0" w:space="0" w:color="auto"/>
                                    <w:left w:val="none" w:sz="0" w:space="0" w:color="auto"/>
                                    <w:bottom w:val="none" w:sz="0" w:space="0" w:color="auto"/>
                                    <w:right w:val="none" w:sz="0" w:space="0" w:color="auto"/>
                                  </w:divBdr>
                                  <w:divsChild>
                                    <w:div w:id="686635125">
                                      <w:marLeft w:val="0"/>
                                      <w:marRight w:val="0"/>
                                      <w:marTop w:val="0"/>
                                      <w:marBottom w:val="0"/>
                                      <w:divBdr>
                                        <w:top w:val="none" w:sz="0" w:space="0" w:color="auto"/>
                                        <w:left w:val="none" w:sz="0" w:space="0" w:color="auto"/>
                                        <w:bottom w:val="none" w:sz="0" w:space="0" w:color="auto"/>
                                        <w:right w:val="none" w:sz="0" w:space="0" w:color="auto"/>
                                      </w:divBdr>
                                    </w:div>
                                  </w:divsChild>
                                </w:div>
                                <w:div w:id="1882011795">
                                  <w:marLeft w:val="0"/>
                                  <w:marRight w:val="0"/>
                                  <w:marTop w:val="0"/>
                                  <w:marBottom w:val="0"/>
                                  <w:divBdr>
                                    <w:top w:val="none" w:sz="0" w:space="0" w:color="auto"/>
                                    <w:left w:val="none" w:sz="0" w:space="0" w:color="auto"/>
                                    <w:bottom w:val="none" w:sz="0" w:space="0" w:color="auto"/>
                                    <w:right w:val="none" w:sz="0" w:space="0" w:color="auto"/>
                                  </w:divBdr>
                                  <w:divsChild>
                                    <w:div w:id="688917618">
                                      <w:marLeft w:val="0"/>
                                      <w:marRight w:val="0"/>
                                      <w:marTop w:val="0"/>
                                      <w:marBottom w:val="0"/>
                                      <w:divBdr>
                                        <w:top w:val="none" w:sz="0" w:space="0" w:color="auto"/>
                                        <w:left w:val="none" w:sz="0" w:space="0" w:color="auto"/>
                                        <w:bottom w:val="none" w:sz="0" w:space="0" w:color="auto"/>
                                        <w:right w:val="none" w:sz="0" w:space="0" w:color="auto"/>
                                      </w:divBdr>
                                    </w:div>
                                  </w:divsChild>
                                </w:div>
                                <w:div w:id="1898779234">
                                  <w:marLeft w:val="0"/>
                                  <w:marRight w:val="0"/>
                                  <w:marTop w:val="0"/>
                                  <w:marBottom w:val="0"/>
                                  <w:divBdr>
                                    <w:top w:val="none" w:sz="0" w:space="0" w:color="auto"/>
                                    <w:left w:val="none" w:sz="0" w:space="0" w:color="auto"/>
                                    <w:bottom w:val="none" w:sz="0" w:space="0" w:color="auto"/>
                                    <w:right w:val="none" w:sz="0" w:space="0" w:color="auto"/>
                                  </w:divBdr>
                                  <w:divsChild>
                                    <w:div w:id="1096100897">
                                      <w:marLeft w:val="0"/>
                                      <w:marRight w:val="0"/>
                                      <w:marTop w:val="0"/>
                                      <w:marBottom w:val="0"/>
                                      <w:divBdr>
                                        <w:top w:val="none" w:sz="0" w:space="0" w:color="auto"/>
                                        <w:left w:val="none" w:sz="0" w:space="0" w:color="auto"/>
                                        <w:bottom w:val="none" w:sz="0" w:space="0" w:color="auto"/>
                                        <w:right w:val="none" w:sz="0" w:space="0" w:color="auto"/>
                                      </w:divBdr>
                                    </w:div>
                                  </w:divsChild>
                                </w:div>
                                <w:div w:id="1903826048">
                                  <w:marLeft w:val="0"/>
                                  <w:marRight w:val="0"/>
                                  <w:marTop w:val="0"/>
                                  <w:marBottom w:val="0"/>
                                  <w:divBdr>
                                    <w:top w:val="none" w:sz="0" w:space="0" w:color="auto"/>
                                    <w:left w:val="none" w:sz="0" w:space="0" w:color="auto"/>
                                    <w:bottom w:val="none" w:sz="0" w:space="0" w:color="auto"/>
                                    <w:right w:val="none" w:sz="0" w:space="0" w:color="auto"/>
                                  </w:divBdr>
                                  <w:divsChild>
                                    <w:div w:id="234360826">
                                      <w:marLeft w:val="0"/>
                                      <w:marRight w:val="0"/>
                                      <w:marTop w:val="0"/>
                                      <w:marBottom w:val="0"/>
                                      <w:divBdr>
                                        <w:top w:val="none" w:sz="0" w:space="0" w:color="auto"/>
                                        <w:left w:val="none" w:sz="0" w:space="0" w:color="auto"/>
                                        <w:bottom w:val="none" w:sz="0" w:space="0" w:color="auto"/>
                                        <w:right w:val="none" w:sz="0" w:space="0" w:color="auto"/>
                                      </w:divBdr>
                                    </w:div>
                                  </w:divsChild>
                                </w:div>
                                <w:div w:id="1905410313">
                                  <w:marLeft w:val="0"/>
                                  <w:marRight w:val="0"/>
                                  <w:marTop w:val="0"/>
                                  <w:marBottom w:val="0"/>
                                  <w:divBdr>
                                    <w:top w:val="none" w:sz="0" w:space="0" w:color="auto"/>
                                    <w:left w:val="none" w:sz="0" w:space="0" w:color="auto"/>
                                    <w:bottom w:val="none" w:sz="0" w:space="0" w:color="auto"/>
                                    <w:right w:val="none" w:sz="0" w:space="0" w:color="auto"/>
                                  </w:divBdr>
                                  <w:divsChild>
                                    <w:div w:id="302973925">
                                      <w:marLeft w:val="0"/>
                                      <w:marRight w:val="0"/>
                                      <w:marTop w:val="0"/>
                                      <w:marBottom w:val="0"/>
                                      <w:divBdr>
                                        <w:top w:val="none" w:sz="0" w:space="0" w:color="auto"/>
                                        <w:left w:val="none" w:sz="0" w:space="0" w:color="auto"/>
                                        <w:bottom w:val="none" w:sz="0" w:space="0" w:color="auto"/>
                                        <w:right w:val="none" w:sz="0" w:space="0" w:color="auto"/>
                                      </w:divBdr>
                                    </w:div>
                                  </w:divsChild>
                                </w:div>
                                <w:div w:id="1905795267">
                                  <w:marLeft w:val="0"/>
                                  <w:marRight w:val="0"/>
                                  <w:marTop w:val="0"/>
                                  <w:marBottom w:val="0"/>
                                  <w:divBdr>
                                    <w:top w:val="none" w:sz="0" w:space="0" w:color="auto"/>
                                    <w:left w:val="none" w:sz="0" w:space="0" w:color="auto"/>
                                    <w:bottom w:val="none" w:sz="0" w:space="0" w:color="auto"/>
                                    <w:right w:val="none" w:sz="0" w:space="0" w:color="auto"/>
                                  </w:divBdr>
                                  <w:divsChild>
                                    <w:div w:id="933169149">
                                      <w:marLeft w:val="0"/>
                                      <w:marRight w:val="0"/>
                                      <w:marTop w:val="0"/>
                                      <w:marBottom w:val="0"/>
                                      <w:divBdr>
                                        <w:top w:val="none" w:sz="0" w:space="0" w:color="auto"/>
                                        <w:left w:val="none" w:sz="0" w:space="0" w:color="auto"/>
                                        <w:bottom w:val="none" w:sz="0" w:space="0" w:color="auto"/>
                                        <w:right w:val="none" w:sz="0" w:space="0" w:color="auto"/>
                                      </w:divBdr>
                                    </w:div>
                                  </w:divsChild>
                                </w:div>
                                <w:div w:id="1910308916">
                                  <w:marLeft w:val="0"/>
                                  <w:marRight w:val="0"/>
                                  <w:marTop w:val="0"/>
                                  <w:marBottom w:val="0"/>
                                  <w:divBdr>
                                    <w:top w:val="none" w:sz="0" w:space="0" w:color="auto"/>
                                    <w:left w:val="none" w:sz="0" w:space="0" w:color="auto"/>
                                    <w:bottom w:val="none" w:sz="0" w:space="0" w:color="auto"/>
                                    <w:right w:val="none" w:sz="0" w:space="0" w:color="auto"/>
                                  </w:divBdr>
                                  <w:divsChild>
                                    <w:div w:id="443424356">
                                      <w:marLeft w:val="0"/>
                                      <w:marRight w:val="0"/>
                                      <w:marTop w:val="0"/>
                                      <w:marBottom w:val="0"/>
                                      <w:divBdr>
                                        <w:top w:val="none" w:sz="0" w:space="0" w:color="auto"/>
                                        <w:left w:val="none" w:sz="0" w:space="0" w:color="auto"/>
                                        <w:bottom w:val="none" w:sz="0" w:space="0" w:color="auto"/>
                                        <w:right w:val="none" w:sz="0" w:space="0" w:color="auto"/>
                                      </w:divBdr>
                                    </w:div>
                                  </w:divsChild>
                                </w:div>
                                <w:div w:id="1916283565">
                                  <w:marLeft w:val="0"/>
                                  <w:marRight w:val="0"/>
                                  <w:marTop w:val="0"/>
                                  <w:marBottom w:val="0"/>
                                  <w:divBdr>
                                    <w:top w:val="none" w:sz="0" w:space="0" w:color="auto"/>
                                    <w:left w:val="none" w:sz="0" w:space="0" w:color="auto"/>
                                    <w:bottom w:val="none" w:sz="0" w:space="0" w:color="auto"/>
                                    <w:right w:val="none" w:sz="0" w:space="0" w:color="auto"/>
                                  </w:divBdr>
                                  <w:divsChild>
                                    <w:div w:id="862472437">
                                      <w:marLeft w:val="0"/>
                                      <w:marRight w:val="0"/>
                                      <w:marTop w:val="0"/>
                                      <w:marBottom w:val="0"/>
                                      <w:divBdr>
                                        <w:top w:val="none" w:sz="0" w:space="0" w:color="auto"/>
                                        <w:left w:val="none" w:sz="0" w:space="0" w:color="auto"/>
                                        <w:bottom w:val="none" w:sz="0" w:space="0" w:color="auto"/>
                                        <w:right w:val="none" w:sz="0" w:space="0" w:color="auto"/>
                                      </w:divBdr>
                                    </w:div>
                                  </w:divsChild>
                                </w:div>
                                <w:div w:id="1917475399">
                                  <w:marLeft w:val="0"/>
                                  <w:marRight w:val="0"/>
                                  <w:marTop w:val="0"/>
                                  <w:marBottom w:val="0"/>
                                  <w:divBdr>
                                    <w:top w:val="none" w:sz="0" w:space="0" w:color="auto"/>
                                    <w:left w:val="none" w:sz="0" w:space="0" w:color="auto"/>
                                    <w:bottom w:val="none" w:sz="0" w:space="0" w:color="auto"/>
                                    <w:right w:val="none" w:sz="0" w:space="0" w:color="auto"/>
                                  </w:divBdr>
                                  <w:divsChild>
                                    <w:div w:id="1303267016">
                                      <w:marLeft w:val="0"/>
                                      <w:marRight w:val="0"/>
                                      <w:marTop w:val="0"/>
                                      <w:marBottom w:val="0"/>
                                      <w:divBdr>
                                        <w:top w:val="none" w:sz="0" w:space="0" w:color="auto"/>
                                        <w:left w:val="none" w:sz="0" w:space="0" w:color="auto"/>
                                        <w:bottom w:val="none" w:sz="0" w:space="0" w:color="auto"/>
                                        <w:right w:val="none" w:sz="0" w:space="0" w:color="auto"/>
                                      </w:divBdr>
                                    </w:div>
                                  </w:divsChild>
                                </w:div>
                                <w:div w:id="1925217842">
                                  <w:marLeft w:val="0"/>
                                  <w:marRight w:val="0"/>
                                  <w:marTop w:val="0"/>
                                  <w:marBottom w:val="0"/>
                                  <w:divBdr>
                                    <w:top w:val="none" w:sz="0" w:space="0" w:color="auto"/>
                                    <w:left w:val="none" w:sz="0" w:space="0" w:color="auto"/>
                                    <w:bottom w:val="none" w:sz="0" w:space="0" w:color="auto"/>
                                    <w:right w:val="none" w:sz="0" w:space="0" w:color="auto"/>
                                  </w:divBdr>
                                  <w:divsChild>
                                    <w:div w:id="1050422445">
                                      <w:marLeft w:val="0"/>
                                      <w:marRight w:val="0"/>
                                      <w:marTop w:val="0"/>
                                      <w:marBottom w:val="0"/>
                                      <w:divBdr>
                                        <w:top w:val="none" w:sz="0" w:space="0" w:color="auto"/>
                                        <w:left w:val="none" w:sz="0" w:space="0" w:color="auto"/>
                                        <w:bottom w:val="none" w:sz="0" w:space="0" w:color="auto"/>
                                        <w:right w:val="none" w:sz="0" w:space="0" w:color="auto"/>
                                      </w:divBdr>
                                    </w:div>
                                  </w:divsChild>
                                </w:div>
                                <w:div w:id="1953973725">
                                  <w:marLeft w:val="0"/>
                                  <w:marRight w:val="0"/>
                                  <w:marTop w:val="0"/>
                                  <w:marBottom w:val="0"/>
                                  <w:divBdr>
                                    <w:top w:val="none" w:sz="0" w:space="0" w:color="auto"/>
                                    <w:left w:val="none" w:sz="0" w:space="0" w:color="auto"/>
                                    <w:bottom w:val="none" w:sz="0" w:space="0" w:color="auto"/>
                                    <w:right w:val="none" w:sz="0" w:space="0" w:color="auto"/>
                                  </w:divBdr>
                                  <w:divsChild>
                                    <w:div w:id="358090675">
                                      <w:marLeft w:val="0"/>
                                      <w:marRight w:val="0"/>
                                      <w:marTop w:val="0"/>
                                      <w:marBottom w:val="0"/>
                                      <w:divBdr>
                                        <w:top w:val="none" w:sz="0" w:space="0" w:color="auto"/>
                                        <w:left w:val="none" w:sz="0" w:space="0" w:color="auto"/>
                                        <w:bottom w:val="none" w:sz="0" w:space="0" w:color="auto"/>
                                        <w:right w:val="none" w:sz="0" w:space="0" w:color="auto"/>
                                      </w:divBdr>
                                    </w:div>
                                  </w:divsChild>
                                </w:div>
                                <w:div w:id="1958944075">
                                  <w:marLeft w:val="0"/>
                                  <w:marRight w:val="0"/>
                                  <w:marTop w:val="0"/>
                                  <w:marBottom w:val="0"/>
                                  <w:divBdr>
                                    <w:top w:val="none" w:sz="0" w:space="0" w:color="auto"/>
                                    <w:left w:val="none" w:sz="0" w:space="0" w:color="auto"/>
                                    <w:bottom w:val="none" w:sz="0" w:space="0" w:color="auto"/>
                                    <w:right w:val="none" w:sz="0" w:space="0" w:color="auto"/>
                                  </w:divBdr>
                                  <w:divsChild>
                                    <w:div w:id="777024860">
                                      <w:marLeft w:val="0"/>
                                      <w:marRight w:val="0"/>
                                      <w:marTop w:val="0"/>
                                      <w:marBottom w:val="0"/>
                                      <w:divBdr>
                                        <w:top w:val="none" w:sz="0" w:space="0" w:color="auto"/>
                                        <w:left w:val="none" w:sz="0" w:space="0" w:color="auto"/>
                                        <w:bottom w:val="none" w:sz="0" w:space="0" w:color="auto"/>
                                        <w:right w:val="none" w:sz="0" w:space="0" w:color="auto"/>
                                      </w:divBdr>
                                    </w:div>
                                  </w:divsChild>
                                </w:div>
                                <w:div w:id="1968508352">
                                  <w:marLeft w:val="0"/>
                                  <w:marRight w:val="0"/>
                                  <w:marTop w:val="0"/>
                                  <w:marBottom w:val="0"/>
                                  <w:divBdr>
                                    <w:top w:val="none" w:sz="0" w:space="0" w:color="auto"/>
                                    <w:left w:val="none" w:sz="0" w:space="0" w:color="auto"/>
                                    <w:bottom w:val="none" w:sz="0" w:space="0" w:color="auto"/>
                                    <w:right w:val="none" w:sz="0" w:space="0" w:color="auto"/>
                                  </w:divBdr>
                                  <w:divsChild>
                                    <w:div w:id="167445350">
                                      <w:marLeft w:val="0"/>
                                      <w:marRight w:val="0"/>
                                      <w:marTop w:val="0"/>
                                      <w:marBottom w:val="0"/>
                                      <w:divBdr>
                                        <w:top w:val="none" w:sz="0" w:space="0" w:color="auto"/>
                                        <w:left w:val="none" w:sz="0" w:space="0" w:color="auto"/>
                                        <w:bottom w:val="none" w:sz="0" w:space="0" w:color="auto"/>
                                        <w:right w:val="none" w:sz="0" w:space="0" w:color="auto"/>
                                      </w:divBdr>
                                    </w:div>
                                  </w:divsChild>
                                </w:div>
                                <w:div w:id="1972902133">
                                  <w:marLeft w:val="0"/>
                                  <w:marRight w:val="0"/>
                                  <w:marTop w:val="0"/>
                                  <w:marBottom w:val="0"/>
                                  <w:divBdr>
                                    <w:top w:val="none" w:sz="0" w:space="0" w:color="auto"/>
                                    <w:left w:val="none" w:sz="0" w:space="0" w:color="auto"/>
                                    <w:bottom w:val="none" w:sz="0" w:space="0" w:color="auto"/>
                                    <w:right w:val="none" w:sz="0" w:space="0" w:color="auto"/>
                                  </w:divBdr>
                                  <w:divsChild>
                                    <w:div w:id="1280647794">
                                      <w:marLeft w:val="0"/>
                                      <w:marRight w:val="0"/>
                                      <w:marTop w:val="0"/>
                                      <w:marBottom w:val="0"/>
                                      <w:divBdr>
                                        <w:top w:val="none" w:sz="0" w:space="0" w:color="auto"/>
                                        <w:left w:val="none" w:sz="0" w:space="0" w:color="auto"/>
                                        <w:bottom w:val="none" w:sz="0" w:space="0" w:color="auto"/>
                                        <w:right w:val="none" w:sz="0" w:space="0" w:color="auto"/>
                                      </w:divBdr>
                                    </w:div>
                                  </w:divsChild>
                                </w:div>
                                <w:div w:id="1981226287">
                                  <w:marLeft w:val="0"/>
                                  <w:marRight w:val="0"/>
                                  <w:marTop w:val="0"/>
                                  <w:marBottom w:val="0"/>
                                  <w:divBdr>
                                    <w:top w:val="none" w:sz="0" w:space="0" w:color="auto"/>
                                    <w:left w:val="none" w:sz="0" w:space="0" w:color="auto"/>
                                    <w:bottom w:val="none" w:sz="0" w:space="0" w:color="auto"/>
                                    <w:right w:val="none" w:sz="0" w:space="0" w:color="auto"/>
                                  </w:divBdr>
                                  <w:divsChild>
                                    <w:div w:id="1720665549">
                                      <w:marLeft w:val="0"/>
                                      <w:marRight w:val="0"/>
                                      <w:marTop w:val="0"/>
                                      <w:marBottom w:val="0"/>
                                      <w:divBdr>
                                        <w:top w:val="none" w:sz="0" w:space="0" w:color="auto"/>
                                        <w:left w:val="none" w:sz="0" w:space="0" w:color="auto"/>
                                        <w:bottom w:val="none" w:sz="0" w:space="0" w:color="auto"/>
                                        <w:right w:val="none" w:sz="0" w:space="0" w:color="auto"/>
                                      </w:divBdr>
                                    </w:div>
                                  </w:divsChild>
                                </w:div>
                                <w:div w:id="1990404948">
                                  <w:marLeft w:val="0"/>
                                  <w:marRight w:val="0"/>
                                  <w:marTop w:val="0"/>
                                  <w:marBottom w:val="0"/>
                                  <w:divBdr>
                                    <w:top w:val="none" w:sz="0" w:space="0" w:color="auto"/>
                                    <w:left w:val="none" w:sz="0" w:space="0" w:color="auto"/>
                                    <w:bottom w:val="none" w:sz="0" w:space="0" w:color="auto"/>
                                    <w:right w:val="none" w:sz="0" w:space="0" w:color="auto"/>
                                  </w:divBdr>
                                  <w:divsChild>
                                    <w:div w:id="386684460">
                                      <w:marLeft w:val="0"/>
                                      <w:marRight w:val="0"/>
                                      <w:marTop w:val="0"/>
                                      <w:marBottom w:val="0"/>
                                      <w:divBdr>
                                        <w:top w:val="none" w:sz="0" w:space="0" w:color="auto"/>
                                        <w:left w:val="none" w:sz="0" w:space="0" w:color="auto"/>
                                        <w:bottom w:val="none" w:sz="0" w:space="0" w:color="auto"/>
                                        <w:right w:val="none" w:sz="0" w:space="0" w:color="auto"/>
                                      </w:divBdr>
                                    </w:div>
                                  </w:divsChild>
                                </w:div>
                                <w:div w:id="1993174573">
                                  <w:marLeft w:val="0"/>
                                  <w:marRight w:val="0"/>
                                  <w:marTop w:val="0"/>
                                  <w:marBottom w:val="0"/>
                                  <w:divBdr>
                                    <w:top w:val="none" w:sz="0" w:space="0" w:color="auto"/>
                                    <w:left w:val="none" w:sz="0" w:space="0" w:color="auto"/>
                                    <w:bottom w:val="none" w:sz="0" w:space="0" w:color="auto"/>
                                    <w:right w:val="none" w:sz="0" w:space="0" w:color="auto"/>
                                  </w:divBdr>
                                  <w:divsChild>
                                    <w:div w:id="10954561">
                                      <w:marLeft w:val="0"/>
                                      <w:marRight w:val="0"/>
                                      <w:marTop w:val="0"/>
                                      <w:marBottom w:val="0"/>
                                      <w:divBdr>
                                        <w:top w:val="none" w:sz="0" w:space="0" w:color="auto"/>
                                        <w:left w:val="none" w:sz="0" w:space="0" w:color="auto"/>
                                        <w:bottom w:val="none" w:sz="0" w:space="0" w:color="auto"/>
                                        <w:right w:val="none" w:sz="0" w:space="0" w:color="auto"/>
                                      </w:divBdr>
                                    </w:div>
                                  </w:divsChild>
                                </w:div>
                                <w:div w:id="2001274300">
                                  <w:marLeft w:val="0"/>
                                  <w:marRight w:val="0"/>
                                  <w:marTop w:val="0"/>
                                  <w:marBottom w:val="0"/>
                                  <w:divBdr>
                                    <w:top w:val="none" w:sz="0" w:space="0" w:color="auto"/>
                                    <w:left w:val="none" w:sz="0" w:space="0" w:color="auto"/>
                                    <w:bottom w:val="none" w:sz="0" w:space="0" w:color="auto"/>
                                    <w:right w:val="none" w:sz="0" w:space="0" w:color="auto"/>
                                  </w:divBdr>
                                  <w:divsChild>
                                    <w:div w:id="2039240069">
                                      <w:marLeft w:val="0"/>
                                      <w:marRight w:val="0"/>
                                      <w:marTop w:val="0"/>
                                      <w:marBottom w:val="0"/>
                                      <w:divBdr>
                                        <w:top w:val="none" w:sz="0" w:space="0" w:color="auto"/>
                                        <w:left w:val="none" w:sz="0" w:space="0" w:color="auto"/>
                                        <w:bottom w:val="none" w:sz="0" w:space="0" w:color="auto"/>
                                        <w:right w:val="none" w:sz="0" w:space="0" w:color="auto"/>
                                      </w:divBdr>
                                    </w:div>
                                  </w:divsChild>
                                </w:div>
                                <w:div w:id="2012946419">
                                  <w:marLeft w:val="0"/>
                                  <w:marRight w:val="0"/>
                                  <w:marTop w:val="0"/>
                                  <w:marBottom w:val="0"/>
                                  <w:divBdr>
                                    <w:top w:val="none" w:sz="0" w:space="0" w:color="auto"/>
                                    <w:left w:val="none" w:sz="0" w:space="0" w:color="auto"/>
                                    <w:bottom w:val="none" w:sz="0" w:space="0" w:color="auto"/>
                                    <w:right w:val="none" w:sz="0" w:space="0" w:color="auto"/>
                                  </w:divBdr>
                                  <w:divsChild>
                                    <w:div w:id="2011712087">
                                      <w:marLeft w:val="0"/>
                                      <w:marRight w:val="0"/>
                                      <w:marTop w:val="0"/>
                                      <w:marBottom w:val="0"/>
                                      <w:divBdr>
                                        <w:top w:val="none" w:sz="0" w:space="0" w:color="auto"/>
                                        <w:left w:val="none" w:sz="0" w:space="0" w:color="auto"/>
                                        <w:bottom w:val="none" w:sz="0" w:space="0" w:color="auto"/>
                                        <w:right w:val="none" w:sz="0" w:space="0" w:color="auto"/>
                                      </w:divBdr>
                                    </w:div>
                                  </w:divsChild>
                                </w:div>
                                <w:div w:id="2013212872">
                                  <w:marLeft w:val="0"/>
                                  <w:marRight w:val="0"/>
                                  <w:marTop w:val="0"/>
                                  <w:marBottom w:val="0"/>
                                  <w:divBdr>
                                    <w:top w:val="none" w:sz="0" w:space="0" w:color="auto"/>
                                    <w:left w:val="none" w:sz="0" w:space="0" w:color="auto"/>
                                    <w:bottom w:val="none" w:sz="0" w:space="0" w:color="auto"/>
                                    <w:right w:val="none" w:sz="0" w:space="0" w:color="auto"/>
                                  </w:divBdr>
                                  <w:divsChild>
                                    <w:div w:id="413014531">
                                      <w:marLeft w:val="0"/>
                                      <w:marRight w:val="0"/>
                                      <w:marTop w:val="0"/>
                                      <w:marBottom w:val="0"/>
                                      <w:divBdr>
                                        <w:top w:val="none" w:sz="0" w:space="0" w:color="auto"/>
                                        <w:left w:val="none" w:sz="0" w:space="0" w:color="auto"/>
                                        <w:bottom w:val="none" w:sz="0" w:space="0" w:color="auto"/>
                                        <w:right w:val="none" w:sz="0" w:space="0" w:color="auto"/>
                                      </w:divBdr>
                                    </w:div>
                                  </w:divsChild>
                                </w:div>
                                <w:div w:id="2013606071">
                                  <w:marLeft w:val="0"/>
                                  <w:marRight w:val="0"/>
                                  <w:marTop w:val="0"/>
                                  <w:marBottom w:val="0"/>
                                  <w:divBdr>
                                    <w:top w:val="none" w:sz="0" w:space="0" w:color="auto"/>
                                    <w:left w:val="none" w:sz="0" w:space="0" w:color="auto"/>
                                    <w:bottom w:val="none" w:sz="0" w:space="0" w:color="auto"/>
                                    <w:right w:val="none" w:sz="0" w:space="0" w:color="auto"/>
                                  </w:divBdr>
                                  <w:divsChild>
                                    <w:div w:id="474883074">
                                      <w:marLeft w:val="0"/>
                                      <w:marRight w:val="0"/>
                                      <w:marTop w:val="0"/>
                                      <w:marBottom w:val="0"/>
                                      <w:divBdr>
                                        <w:top w:val="none" w:sz="0" w:space="0" w:color="auto"/>
                                        <w:left w:val="none" w:sz="0" w:space="0" w:color="auto"/>
                                        <w:bottom w:val="none" w:sz="0" w:space="0" w:color="auto"/>
                                        <w:right w:val="none" w:sz="0" w:space="0" w:color="auto"/>
                                      </w:divBdr>
                                    </w:div>
                                  </w:divsChild>
                                </w:div>
                                <w:div w:id="2022662025">
                                  <w:marLeft w:val="0"/>
                                  <w:marRight w:val="0"/>
                                  <w:marTop w:val="0"/>
                                  <w:marBottom w:val="0"/>
                                  <w:divBdr>
                                    <w:top w:val="none" w:sz="0" w:space="0" w:color="auto"/>
                                    <w:left w:val="none" w:sz="0" w:space="0" w:color="auto"/>
                                    <w:bottom w:val="none" w:sz="0" w:space="0" w:color="auto"/>
                                    <w:right w:val="none" w:sz="0" w:space="0" w:color="auto"/>
                                  </w:divBdr>
                                  <w:divsChild>
                                    <w:div w:id="1103837945">
                                      <w:marLeft w:val="0"/>
                                      <w:marRight w:val="0"/>
                                      <w:marTop w:val="0"/>
                                      <w:marBottom w:val="0"/>
                                      <w:divBdr>
                                        <w:top w:val="none" w:sz="0" w:space="0" w:color="auto"/>
                                        <w:left w:val="none" w:sz="0" w:space="0" w:color="auto"/>
                                        <w:bottom w:val="none" w:sz="0" w:space="0" w:color="auto"/>
                                        <w:right w:val="none" w:sz="0" w:space="0" w:color="auto"/>
                                      </w:divBdr>
                                    </w:div>
                                  </w:divsChild>
                                </w:div>
                                <w:div w:id="2024669327">
                                  <w:marLeft w:val="0"/>
                                  <w:marRight w:val="0"/>
                                  <w:marTop w:val="0"/>
                                  <w:marBottom w:val="0"/>
                                  <w:divBdr>
                                    <w:top w:val="none" w:sz="0" w:space="0" w:color="auto"/>
                                    <w:left w:val="none" w:sz="0" w:space="0" w:color="auto"/>
                                    <w:bottom w:val="none" w:sz="0" w:space="0" w:color="auto"/>
                                    <w:right w:val="none" w:sz="0" w:space="0" w:color="auto"/>
                                  </w:divBdr>
                                  <w:divsChild>
                                    <w:div w:id="672342995">
                                      <w:marLeft w:val="0"/>
                                      <w:marRight w:val="0"/>
                                      <w:marTop w:val="0"/>
                                      <w:marBottom w:val="0"/>
                                      <w:divBdr>
                                        <w:top w:val="none" w:sz="0" w:space="0" w:color="auto"/>
                                        <w:left w:val="none" w:sz="0" w:space="0" w:color="auto"/>
                                        <w:bottom w:val="none" w:sz="0" w:space="0" w:color="auto"/>
                                        <w:right w:val="none" w:sz="0" w:space="0" w:color="auto"/>
                                      </w:divBdr>
                                    </w:div>
                                  </w:divsChild>
                                </w:div>
                                <w:div w:id="2026440000">
                                  <w:marLeft w:val="0"/>
                                  <w:marRight w:val="0"/>
                                  <w:marTop w:val="0"/>
                                  <w:marBottom w:val="0"/>
                                  <w:divBdr>
                                    <w:top w:val="none" w:sz="0" w:space="0" w:color="auto"/>
                                    <w:left w:val="none" w:sz="0" w:space="0" w:color="auto"/>
                                    <w:bottom w:val="none" w:sz="0" w:space="0" w:color="auto"/>
                                    <w:right w:val="none" w:sz="0" w:space="0" w:color="auto"/>
                                  </w:divBdr>
                                  <w:divsChild>
                                    <w:div w:id="585265009">
                                      <w:marLeft w:val="0"/>
                                      <w:marRight w:val="0"/>
                                      <w:marTop w:val="0"/>
                                      <w:marBottom w:val="0"/>
                                      <w:divBdr>
                                        <w:top w:val="none" w:sz="0" w:space="0" w:color="auto"/>
                                        <w:left w:val="none" w:sz="0" w:space="0" w:color="auto"/>
                                        <w:bottom w:val="none" w:sz="0" w:space="0" w:color="auto"/>
                                        <w:right w:val="none" w:sz="0" w:space="0" w:color="auto"/>
                                      </w:divBdr>
                                    </w:div>
                                  </w:divsChild>
                                </w:div>
                                <w:div w:id="2039889789">
                                  <w:marLeft w:val="0"/>
                                  <w:marRight w:val="0"/>
                                  <w:marTop w:val="0"/>
                                  <w:marBottom w:val="0"/>
                                  <w:divBdr>
                                    <w:top w:val="none" w:sz="0" w:space="0" w:color="auto"/>
                                    <w:left w:val="none" w:sz="0" w:space="0" w:color="auto"/>
                                    <w:bottom w:val="none" w:sz="0" w:space="0" w:color="auto"/>
                                    <w:right w:val="none" w:sz="0" w:space="0" w:color="auto"/>
                                  </w:divBdr>
                                  <w:divsChild>
                                    <w:div w:id="695622325">
                                      <w:marLeft w:val="0"/>
                                      <w:marRight w:val="0"/>
                                      <w:marTop w:val="0"/>
                                      <w:marBottom w:val="0"/>
                                      <w:divBdr>
                                        <w:top w:val="none" w:sz="0" w:space="0" w:color="auto"/>
                                        <w:left w:val="none" w:sz="0" w:space="0" w:color="auto"/>
                                        <w:bottom w:val="none" w:sz="0" w:space="0" w:color="auto"/>
                                        <w:right w:val="none" w:sz="0" w:space="0" w:color="auto"/>
                                      </w:divBdr>
                                    </w:div>
                                  </w:divsChild>
                                </w:div>
                                <w:div w:id="2058620491">
                                  <w:marLeft w:val="0"/>
                                  <w:marRight w:val="0"/>
                                  <w:marTop w:val="0"/>
                                  <w:marBottom w:val="0"/>
                                  <w:divBdr>
                                    <w:top w:val="none" w:sz="0" w:space="0" w:color="auto"/>
                                    <w:left w:val="none" w:sz="0" w:space="0" w:color="auto"/>
                                    <w:bottom w:val="none" w:sz="0" w:space="0" w:color="auto"/>
                                    <w:right w:val="none" w:sz="0" w:space="0" w:color="auto"/>
                                  </w:divBdr>
                                  <w:divsChild>
                                    <w:div w:id="2074739318">
                                      <w:marLeft w:val="0"/>
                                      <w:marRight w:val="0"/>
                                      <w:marTop w:val="0"/>
                                      <w:marBottom w:val="0"/>
                                      <w:divBdr>
                                        <w:top w:val="none" w:sz="0" w:space="0" w:color="auto"/>
                                        <w:left w:val="none" w:sz="0" w:space="0" w:color="auto"/>
                                        <w:bottom w:val="none" w:sz="0" w:space="0" w:color="auto"/>
                                        <w:right w:val="none" w:sz="0" w:space="0" w:color="auto"/>
                                      </w:divBdr>
                                    </w:div>
                                  </w:divsChild>
                                </w:div>
                                <w:div w:id="2061897934">
                                  <w:marLeft w:val="0"/>
                                  <w:marRight w:val="0"/>
                                  <w:marTop w:val="0"/>
                                  <w:marBottom w:val="0"/>
                                  <w:divBdr>
                                    <w:top w:val="none" w:sz="0" w:space="0" w:color="auto"/>
                                    <w:left w:val="none" w:sz="0" w:space="0" w:color="auto"/>
                                    <w:bottom w:val="none" w:sz="0" w:space="0" w:color="auto"/>
                                    <w:right w:val="none" w:sz="0" w:space="0" w:color="auto"/>
                                  </w:divBdr>
                                  <w:divsChild>
                                    <w:div w:id="1056077902">
                                      <w:marLeft w:val="0"/>
                                      <w:marRight w:val="0"/>
                                      <w:marTop w:val="0"/>
                                      <w:marBottom w:val="0"/>
                                      <w:divBdr>
                                        <w:top w:val="none" w:sz="0" w:space="0" w:color="auto"/>
                                        <w:left w:val="none" w:sz="0" w:space="0" w:color="auto"/>
                                        <w:bottom w:val="none" w:sz="0" w:space="0" w:color="auto"/>
                                        <w:right w:val="none" w:sz="0" w:space="0" w:color="auto"/>
                                      </w:divBdr>
                                    </w:div>
                                  </w:divsChild>
                                </w:div>
                                <w:div w:id="2086608486">
                                  <w:marLeft w:val="0"/>
                                  <w:marRight w:val="0"/>
                                  <w:marTop w:val="0"/>
                                  <w:marBottom w:val="0"/>
                                  <w:divBdr>
                                    <w:top w:val="none" w:sz="0" w:space="0" w:color="auto"/>
                                    <w:left w:val="none" w:sz="0" w:space="0" w:color="auto"/>
                                    <w:bottom w:val="none" w:sz="0" w:space="0" w:color="auto"/>
                                    <w:right w:val="none" w:sz="0" w:space="0" w:color="auto"/>
                                  </w:divBdr>
                                  <w:divsChild>
                                    <w:div w:id="470287884">
                                      <w:marLeft w:val="0"/>
                                      <w:marRight w:val="0"/>
                                      <w:marTop w:val="0"/>
                                      <w:marBottom w:val="0"/>
                                      <w:divBdr>
                                        <w:top w:val="none" w:sz="0" w:space="0" w:color="auto"/>
                                        <w:left w:val="none" w:sz="0" w:space="0" w:color="auto"/>
                                        <w:bottom w:val="none" w:sz="0" w:space="0" w:color="auto"/>
                                        <w:right w:val="none" w:sz="0" w:space="0" w:color="auto"/>
                                      </w:divBdr>
                                    </w:div>
                                  </w:divsChild>
                                </w:div>
                                <w:div w:id="2098356317">
                                  <w:marLeft w:val="0"/>
                                  <w:marRight w:val="0"/>
                                  <w:marTop w:val="0"/>
                                  <w:marBottom w:val="0"/>
                                  <w:divBdr>
                                    <w:top w:val="none" w:sz="0" w:space="0" w:color="auto"/>
                                    <w:left w:val="none" w:sz="0" w:space="0" w:color="auto"/>
                                    <w:bottom w:val="none" w:sz="0" w:space="0" w:color="auto"/>
                                    <w:right w:val="none" w:sz="0" w:space="0" w:color="auto"/>
                                  </w:divBdr>
                                  <w:divsChild>
                                    <w:div w:id="1528449079">
                                      <w:marLeft w:val="0"/>
                                      <w:marRight w:val="0"/>
                                      <w:marTop w:val="0"/>
                                      <w:marBottom w:val="0"/>
                                      <w:divBdr>
                                        <w:top w:val="none" w:sz="0" w:space="0" w:color="auto"/>
                                        <w:left w:val="none" w:sz="0" w:space="0" w:color="auto"/>
                                        <w:bottom w:val="none" w:sz="0" w:space="0" w:color="auto"/>
                                        <w:right w:val="none" w:sz="0" w:space="0" w:color="auto"/>
                                      </w:divBdr>
                                    </w:div>
                                  </w:divsChild>
                                </w:div>
                                <w:div w:id="2098673253">
                                  <w:marLeft w:val="0"/>
                                  <w:marRight w:val="0"/>
                                  <w:marTop w:val="0"/>
                                  <w:marBottom w:val="0"/>
                                  <w:divBdr>
                                    <w:top w:val="none" w:sz="0" w:space="0" w:color="auto"/>
                                    <w:left w:val="none" w:sz="0" w:space="0" w:color="auto"/>
                                    <w:bottom w:val="none" w:sz="0" w:space="0" w:color="auto"/>
                                    <w:right w:val="none" w:sz="0" w:space="0" w:color="auto"/>
                                  </w:divBdr>
                                  <w:divsChild>
                                    <w:div w:id="1717854431">
                                      <w:marLeft w:val="0"/>
                                      <w:marRight w:val="0"/>
                                      <w:marTop w:val="0"/>
                                      <w:marBottom w:val="0"/>
                                      <w:divBdr>
                                        <w:top w:val="none" w:sz="0" w:space="0" w:color="auto"/>
                                        <w:left w:val="none" w:sz="0" w:space="0" w:color="auto"/>
                                        <w:bottom w:val="none" w:sz="0" w:space="0" w:color="auto"/>
                                        <w:right w:val="none" w:sz="0" w:space="0" w:color="auto"/>
                                      </w:divBdr>
                                    </w:div>
                                  </w:divsChild>
                                </w:div>
                                <w:div w:id="2120757318">
                                  <w:marLeft w:val="0"/>
                                  <w:marRight w:val="0"/>
                                  <w:marTop w:val="0"/>
                                  <w:marBottom w:val="0"/>
                                  <w:divBdr>
                                    <w:top w:val="none" w:sz="0" w:space="0" w:color="auto"/>
                                    <w:left w:val="none" w:sz="0" w:space="0" w:color="auto"/>
                                    <w:bottom w:val="none" w:sz="0" w:space="0" w:color="auto"/>
                                    <w:right w:val="none" w:sz="0" w:space="0" w:color="auto"/>
                                  </w:divBdr>
                                  <w:divsChild>
                                    <w:div w:id="1304851527">
                                      <w:marLeft w:val="0"/>
                                      <w:marRight w:val="0"/>
                                      <w:marTop w:val="0"/>
                                      <w:marBottom w:val="0"/>
                                      <w:divBdr>
                                        <w:top w:val="none" w:sz="0" w:space="0" w:color="auto"/>
                                        <w:left w:val="none" w:sz="0" w:space="0" w:color="auto"/>
                                        <w:bottom w:val="none" w:sz="0" w:space="0" w:color="auto"/>
                                        <w:right w:val="none" w:sz="0" w:space="0" w:color="auto"/>
                                      </w:divBdr>
                                    </w:div>
                                  </w:divsChild>
                                </w:div>
                                <w:div w:id="2130322002">
                                  <w:marLeft w:val="0"/>
                                  <w:marRight w:val="0"/>
                                  <w:marTop w:val="0"/>
                                  <w:marBottom w:val="0"/>
                                  <w:divBdr>
                                    <w:top w:val="none" w:sz="0" w:space="0" w:color="auto"/>
                                    <w:left w:val="none" w:sz="0" w:space="0" w:color="auto"/>
                                    <w:bottom w:val="none" w:sz="0" w:space="0" w:color="auto"/>
                                    <w:right w:val="none" w:sz="0" w:space="0" w:color="auto"/>
                                  </w:divBdr>
                                  <w:divsChild>
                                    <w:div w:id="412557014">
                                      <w:marLeft w:val="0"/>
                                      <w:marRight w:val="0"/>
                                      <w:marTop w:val="0"/>
                                      <w:marBottom w:val="0"/>
                                      <w:divBdr>
                                        <w:top w:val="none" w:sz="0" w:space="0" w:color="auto"/>
                                        <w:left w:val="none" w:sz="0" w:space="0" w:color="auto"/>
                                        <w:bottom w:val="none" w:sz="0" w:space="0" w:color="auto"/>
                                        <w:right w:val="none" w:sz="0" w:space="0" w:color="auto"/>
                                      </w:divBdr>
                                    </w:div>
                                  </w:divsChild>
                                </w:div>
                                <w:div w:id="2132093160">
                                  <w:marLeft w:val="0"/>
                                  <w:marRight w:val="0"/>
                                  <w:marTop w:val="0"/>
                                  <w:marBottom w:val="0"/>
                                  <w:divBdr>
                                    <w:top w:val="none" w:sz="0" w:space="0" w:color="auto"/>
                                    <w:left w:val="none" w:sz="0" w:space="0" w:color="auto"/>
                                    <w:bottom w:val="none" w:sz="0" w:space="0" w:color="auto"/>
                                    <w:right w:val="none" w:sz="0" w:space="0" w:color="auto"/>
                                  </w:divBdr>
                                  <w:divsChild>
                                    <w:div w:id="5952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9820753">
              <w:marLeft w:val="0"/>
              <w:marRight w:val="0"/>
              <w:marTop w:val="0"/>
              <w:marBottom w:val="0"/>
              <w:divBdr>
                <w:top w:val="none" w:sz="0" w:space="0" w:color="auto"/>
                <w:left w:val="none" w:sz="0" w:space="0" w:color="auto"/>
                <w:bottom w:val="none" w:sz="0" w:space="0" w:color="auto"/>
                <w:right w:val="none" w:sz="0" w:space="0" w:color="auto"/>
              </w:divBdr>
              <w:divsChild>
                <w:div w:id="1247499622">
                  <w:marLeft w:val="0"/>
                  <w:marRight w:val="0"/>
                  <w:marTop w:val="0"/>
                  <w:marBottom w:val="0"/>
                  <w:divBdr>
                    <w:top w:val="none" w:sz="0" w:space="0" w:color="auto"/>
                    <w:left w:val="none" w:sz="0" w:space="0" w:color="auto"/>
                    <w:bottom w:val="none" w:sz="0" w:space="0" w:color="auto"/>
                    <w:right w:val="none" w:sz="0" w:space="0" w:color="auto"/>
                  </w:divBdr>
                  <w:divsChild>
                    <w:div w:id="591814278">
                      <w:marLeft w:val="0"/>
                      <w:marRight w:val="0"/>
                      <w:marTop w:val="0"/>
                      <w:marBottom w:val="0"/>
                      <w:divBdr>
                        <w:top w:val="none" w:sz="0" w:space="0" w:color="auto"/>
                        <w:left w:val="none" w:sz="0" w:space="0" w:color="auto"/>
                        <w:bottom w:val="none" w:sz="0" w:space="0" w:color="auto"/>
                        <w:right w:val="none" w:sz="0" w:space="0" w:color="auto"/>
                      </w:divBdr>
                      <w:divsChild>
                        <w:div w:id="927469598">
                          <w:marLeft w:val="0"/>
                          <w:marRight w:val="0"/>
                          <w:marTop w:val="0"/>
                          <w:marBottom w:val="0"/>
                          <w:divBdr>
                            <w:top w:val="none" w:sz="0" w:space="0" w:color="auto"/>
                            <w:left w:val="none" w:sz="0" w:space="0" w:color="auto"/>
                            <w:bottom w:val="none" w:sz="0" w:space="0" w:color="auto"/>
                            <w:right w:val="none" w:sz="0" w:space="0" w:color="auto"/>
                          </w:divBdr>
                        </w:div>
                        <w:div w:id="1482117582">
                          <w:marLeft w:val="0"/>
                          <w:marRight w:val="0"/>
                          <w:marTop w:val="0"/>
                          <w:marBottom w:val="0"/>
                          <w:divBdr>
                            <w:top w:val="none" w:sz="0" w:space="0" w:color="auto"/>
                            <w:left w:val="none" w:sz="0" w:space="0" w:color="auto"/>
                            <w:bottom w:val="none" w:sz="0" w:space="0" w:color="auto"/>
                            <w:right w:val="none" w:sz="0" w:space="0" w:color="auto"/>
                          </w:divBdr>
                        </w:div>
                        <w:div w:id="1672414991">
                          <w:marLeft w:val="0"/>
                          <w:marRight w:val="0"/>
                          <w:marTop w:val="0"/>
                          <w:marBottom w:val="0"/>
                          <w:divBdr>
                            <w:top w:val="none" w:sz="0" w:space="0" w:color="auto"/>
                            <w:left w:val="none" w:sz="0" w:space="0" w:color="auto"/>
                            <w:bottom w:val="none" w:sz="0" w:space="0" w:color="auto"/>
                            <w:right w:val="none" w:sz="0" w:space="0" w:color="auto"/>
                          </w:divBdr>
                        </w:div>
                        <w:div w:id="1736781319">
                          <w:marLeft w:val="0"/>
                          <w:marRight w:val="0"/>
                          <w:marTop w:val="0"/>
                          <w:marBottom w:val="0"/>
                          <w:divBdr>
                            <w:top w:val="none" w:sz="0" w:space="0" w:color="auto"/>
                            <w:left w:val="none" w:sz="0" w:space="0" w:color="auto"/>
                            <w:bottom w:val="none" w:sz="0" w:space="0" w:color="auto"/>
                            <w:right w:val="none" w:sz="0" w:space="0" w:color="auto"/>
                          </w:divBdr>
                        </w:div>
                        <w:div w:id="1926109877">
                          <w:marLeft w:val="0"/>
                          <w:marRight w:val="0"/>
                          <w:marTop w:val="0"/>
                          <w:marBottom w:val="0"/>
                          <w:divBdr>
                            <w:top w:val="none" w:sz="0" w:space="0" w:color="auto"/>
                            <w:left w:val="none" w:sz="0" w:space="0" w:color="auto"/>
                            <w:bottom w:val="none" w:sz="0" w:space="0" w:color="auto"/>
                            <w:right w:val="none" w:sz="0" w:space="0" w:color="auto"/>
                          </w:divBdr>
                        </w:div>
                      </w:divsChild>
                    </w:div>
                    <w:div w:id="724718506">
                      <w:marLeft w:val="0"/>
                      <w:marRight w:val="0"/>
                      <w:marTop w:val="0"/>
                      <w:marBottom w:val="0"/>
                      <w:divBdr>
                        <w:top w:val="none" w:sz="0" w:space="0" w:color="auto"/>
                        <w:left w:val="none" w:sz="0" w:space="0" w:color="auto"/>
                        <w:bottom w:val="none" w:sz="0" w:space="0" w:color="auto"/>
                        <w:right w:val="none" w:sz="0" w:space="0" w:color="auto"/>
                      </w:divBdr>
                      <w:divsChild>
                        <w:div w:id="671638052">
                          <w:marLeft w:val="0"/>
                          <w:marRight w:val="0"/>
                          <w:marTop w:val="0"/>
                          <w:marBottom w:val="0"/>
                          <w:divBdr>
                            <w:top w:val="none" w:sz="0" w:space="0" w:color="auto"/>
                            <w:left w:val="none" w:sz="0" w:space="0" w:color="auto"/>
                            <w:bottom w:val="none" w:sz="0" w:space="0" w:color="auto"/>
                            <w:right w:val="none" w:sz="0" w:space="0" w:color="auto"/>
                          </w:divBdr>
                          <w:divsChild>
                            <w:div w:id="1100376943">
                              <w:marLeft w:val="0"/>
                              <w:marRight w:val="0"/>
                              <w:marTop w:val="0"/>
                              <w:marBottom w:val="0"/>
                              <w:divBdr>
                                <w:top w:val="none" w:sz="0" w:space="0" w:color="auto"/>
                                <w:left w:val="none" w:sz="0" w:space="0" w:color="auto"/>
                                <w:bottom w:val="none" w:sz="0" w:space="0" w:color="auto"/>
                                <w:right w:val="none" w:sz="0" w:space="0" w:color="auto"/>
                              </w:divBdr>
                            </w:div>
                            <w:div w:id="126997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5158205">
          <w:marLeft w:val="-5670"/>
          <w:marRight w:val="0"/>
          <w:marTop w:val="0"/>
          <w:marBottom w:val="0"/>
          <w:divBdr>
            <w:top w:val="none" w:sz="0" w:space="0" w:color="auto"/>
            <w:left w:val="none" w:sz="0" w:space="0" w:color="auto"/>
            <w:bottom w:val="none" w:sz="0" w:space="0" w:color="auto"/>
            <w:right w:val="none" w:sz="0" w:space="0" w:color="auto"/>
          </w:divBdr>
          <w:divsChild>
            <w:div w:id="395055798">
              <w:marLeft w:val="0"/>
              <w:marRight w:val="0"/>
              <w:marTop w:val="0"/>
              <w:marBottom w:val="0"/>
              <w:divBdr>
                <w:top w:val="none" w:sz="0" w:space="0" w:color="auto"/>
                <w:left w:val="none" w:sz="0" w:space="0" w:color="auto"/>
                <w:bottom w:val="none" w:sz="0" w:space="0" w:color="auto"/>
                <w:right w:val="none" w:sz="0" w:space="0" w:color="auto"/>
              </w:divBdr>
            </w:div>
            <w:div w:id="1786577223">
              <w:marLeft w:val="0"/>
              <w:marRight w:val="0"/>
              <w:marTop w:val="0"/>
              <w:marBottom w:val="0"/>
              <w:divBdr>
                <w:top w:val="none" w:sz="0" w:space="0" w:color="auto"/>
                <w:left w:val="none" w:sz="0" w:space="0" w:color="auto"/>
                <w:bottom w:val="none" w:sz="0" w:space="0" w:color="auto"/>
                <w:right w:val="none" w:sz="0" w:space="0" w:color="auto"/>
              </w:divBdr>
            </w:div>
          </w:divsChild>
        </w:div>
        <w:div w:id="2079134980">
          <w:marLeft w:val="0"/>
          <w:marRight w:val="0"/>
          <w:marTop w:val="0"/>
          <w:marBottom w:val="0"/>
          <w:divBdr>
            <w:top w:val="none" w:sz="0" w:space="0" w:color="auto"/>
            <w:left w:val="none" w:sz="0" w:space="0" w:color="auto"/>
            <w:bottom w:val="none" w:sz="0" w:space="0" w:color="auto"/>
            <w:right w:val="none" w:sz="0" w:space="0" w:color="auto"/>
          </w:divBdr>
          <w:divsChild>
            <w:div w:id="278686077">
              <w:marLeft w:val="0"/>
              <w:marRight w:val="0"/>
              <w:marTop w:val="0"/>
              <w:marBottom w:val="0"/>
              <w:divBdr>
                <w:top w:val="none" w:sz="0" w:space="0" w:color="auto"/>
                <w:left w:val="none" w:sz="0" w:space="0" w:color="auto"/>
                <w:bottom w:val="none" w:sz="0" w:space="0" w:color="auto"/>
                <w:right w:val="none" w:sz="0" w:space="0" w:color="auto"/>
              </w:divBdr>
              <w:divsChild>
                <w:div w:id="56996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702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image" Target="media/image6.jpeg"/><Relationship Id="rId26" Type="http://schemas.openxmlformats.org/officeDocument/2006/relationships/image" Target="media/image11.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hyperlink" Target="http://galeria.plaveckymikulas.sk/obec_pl_mikulas/slides/P1010617i.html" TargetMode="External"/><Relationship Id="rId33" Type="http://schemas.openxmlformats.org/officeDocument/2006/relationships/image" Target="media/image15.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7.jpeg"/><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laveckymikulas.sk" TargetMode="External"/><Relationship Id="rId24" Type="http://schemas.openxmlformats.org/officeDocument/2006/relationships/image" Target="media/image10.jpeg"/><Relationship Id="rId32" Type="http://schemas.openxmlformats.org/officeDocument/2006/relationships/image" Target="cid:ii_klwkg2y83" TargetMode="External"/><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hyperlink" Target="http://galeria.plaveckymikulas.sk/obec_pl_mikulas/slides/P1000027i.html" TargetMode="External"/><Relationship Id="rId28" Type="http://schemas.openxmlformats.org/officeDocument/2006/relationships/chart" Target="charts/chart3.xml"/><Relationship Id="rId36" Type="http://schemas.openxmlformats.org/officeDocument/2006/relationships/footer" Target="footer1.xml"/><Relationship Id="rId10" Type="http://schemas.openxmlformats.org/officeDocument/2006/relationships/hyperlink" Target="mailto:obec@plaveckymikulas.sk" TargetMode="External"/><Relationship Id="rId19" Type="http://schemas.openxmlformats.org/officeDocument/2006/relationships/hyperlink" Target="http://sk.wikipedia.org/wiki/1394" TargetMode="External"/><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hyperlink" Target="mailto:starosta@plaveckymikulas.sk" TargetMode="External"/><Relationship Id="rId14" Type="http://schemas.openxmlformats.org/officeDocument/2006/relationships/chart" Target="charts/chart2.xml"/><Relationship Id="rId22" Type="http://schemas.openxmlformats.org/officeDocument/2006/relationships/image" Target="media/image9.jpeg"/><Relationship Id="rId27" Type="http://schemas.openxmlformats.org/officeDocument/2006/relationships/image" Target="media/image12.jpeg"/><Relationship Id="rId30" Type="http://schemas.openxmlformats.org/officeDocument/2006/relationships/image" Target="media/image13.jpeg"/><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chart>
    <c:title/>
    <c:plotArea>
      <c:layout/>
      <c:barChart>
        <c:barDir val="col"/>
        <c:grouping val="clustered"/>
        <c:ser>
          <c:idx val="0"/>
          <c:order val="0"/>
          <c:tx>
            <c:strRef>
              <c:f>Hárok1!$B$1</c:f>
              <c:strCache>
                <c:ptCount val="1"/>
                <c:pt idx="0">
                  <c:v>Počet obyvateľov</c:v>
                </c:pt>
              </c:strCache>
            </c:strRef>
          </c:tx>
          <c:cat>
            <c:numRef>
              <c:f>Hárok1!$A$2:$A$18</c:f>
              <c:numCache>
                <c:formatCode>General</c:formatCode>
                <c:ptCount val="17"/>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numCache>
            </c:numRef>
          </c:cat>
          <c:val>
            <c:numRef>
              <c:f>Hárok1!$B$2:$B$18</c:f>
              <c:numCache>
                <c:formatCode>General</c:formatCode>
                <c:ptCount val="17"/>
                <c:pt idx="0">
                  <c:v>716</c:v>
                </c:pt>
                <c:pt idx="1">
                  <c:v>705</c:v>
                </c:pt>
                <c:pt idx="2">
                  <c:v>708</c:v>
                </c:pt>
                <c:pt idx="3">
                  <c:v>706</c:v>
                </c:pt>
                <c:pt idx="4">
                  <c:v>706</c:v>
                </c:pt>
                <c:pt idx="5">
                  <c:v>711</c:v>
                </c:pt>
                <c:pt idx="6">
                  <c:v>711</c:v>
                </c:pt>
                <c:pt idx="7">
                  <c:v>718</c:v>
                </c:pt>
                <c:pt idx="8">
                  <c:v>720</c:v>
                </c:pt>
                <c:pt idx="9">
                  <c:v>724</c:v>
                </c:pt>
                <c:pt idx="10">
                  <c:v>730</c:v>
                </c:pt>
                <c:pt idx="11">
                  <c:v>734</c:v>
                </c:pt>
                <c:pt idx="12">
                  <c:v>739</c:v>
                </c:pt>
                <c:pt idx="13">
                  <c:v>743</c:v>
                </c:pt>
                <c:pt idx="14">
                  <c:v>738</c:v>
                </c:pt>
                <c:pt idx="15">
                  <c:v>744</c:v>
                </c:pt>
                <c:pt idx="16">
                  <c:v>741</c:v>
                </c:pt>
              </c:numCache>
            </c:numRef>
          </c:val>
        </c:ser>
        <c:axId val="148851328"/>
        <c:axId val="146350464"/>
      </c:barChart>
      <c:catAx>
        <c:axId val="148851328"/>
        <c:scaling>
          <c:orientation val="minMax"/>
        </c:scaling>
        <c:axPos val="b"/>
        <c:numFmt formatCode="General" sourceLinked="1"/>
        <c:tickLblPos val="nextTo"/>
        <c:crossAx val="146350464"/>
        <c:crosses val="autoZero"/>
        <c:auto val="1"/>
        <c:lblAlgn val="ctr"/>
        <c:lblOffset val="100"/>
      </c:catAx>
      <c:valAx>
        <c:axId val="146350464"/>
        <c:scaling>
          <c:orientation val="minMax"/>
        </c:scaling>
        <c:axPos val="l"/>
        <c:majorGridlines/>
        <c:numFmt formatCode="General" sourceLinked="1"/>
        <c:tickLblPos val="nextTo"/>
        <c:crossAx val="148851328"/>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chart>
    <c:title/>
    <c:view3D>
      <c:rAngAx val="1"/>
    </c:view3D>
    <c:plotArea>
      <c:layout/>
      <c:bar3DChart>
        <c:barDir val="col"/>
        <c:grouping val="clustered"/>
        <c:ser>
          <c:idx val="0"/>
          <c:order val="0"/>
          <c:tx>
            <c:strRef>
              <c:f>Hárok1!$B$1</c:f>
              <c:strCache>
                <c:ptCount val="1"/>
                <c:pt idx="0">
                  <c:v>Počet nezamestnaných</c:v>
                </c:pt>
              </c:strCache>
            </c:strRef>
          </c:tx>
          <c:cat>
            <c:numRef>
              <c:f>Hárok1!$A$2:$A$13</c:f>
              <c:numCache>
                <c:formatCode>General</c:formatCode>
                <c:ptCount val="12"/>
                <c:pt idx="0">
                  <c:v>2009</c:v>
                </c:pt>
                <c:pt idx="1">
                  <c:v>2010</c:v>
                </c:pt>
                <c:pt idx="2">
                  <c:v>2011</c:v>
                </c:pt>
                <c:pt idx="3">
                  <c:v>2012</c:v>
                </c:pt>
                <c:pt idx="4">
                  <c:v>2013</c:v>
                </c:pt>
                <c:pt idx="5">
                  <c:v>2014</c:v>
                </c:pt>
                <c:pt idx="6">
                  <c:v>2015</c:v>
                </c:pt>
                <c:pt idx="7">
                  <c:v>2016</c:v>
                </c:pt>
                <c:pt idx="8">
                  <c:v>2017</c:v>
                </c:pt>
                <c:pt idx="9">
                  <c:v>2018</c:v>
                </c:pt>
                <c:pt idx="10">
                  <c:v>2019</c:v>
                </c:pt>
                <c:pt idx="11">
                  <c:v>2020</c:v>
                </c:pt>
              </c:numCache>
            </c:numRef>
          </c:cat>
          <c:val>
            <c:numRef>
              <c:f>Hárok1!$B$2:$B$13</c:f>
              <c:numCache>
                <c:formatCode>General</c:formatCode>
                <c:ptCount val="12"/>
                <c:pt idx="0">
                  <c:v>26</c:v>
                </c:pt>
                <c:pt idx="1">
                  <c:v>26</c:v>
                </c:pt>
                <c:pt idx="2">
                  <c:v>24</c:v>
                </c:pt>
                <c:pt idx="3">
                  <c:v>11</c:v>
                </c:pt>
                <c:pt idx="4">
                  <c:v>10</c:v>
                </c:pt>
                <c:pt idx="5">
                  <c:v>15</c:v>
                </c:pt>
                <c:pt idx="6">
                  <c:v>9</c:v>
                </c:pt>
                <c:pt idx="7">
                  <c:v>9</c:v>
                </c:pt>
                <c:pt idx="8">
                  <c:v>9</c:v>
                </c:pt>
                <c:pt idx="9">
                  <c:v>8</c:v>
                </c:pt>
                <c:pt idx="10">
                  <c:v>11</c:v>
                </c:pt>
                <c:pt idx="11">
                  <c:v>10</c:v>
                </c:pt>
              </c:numCache>
            </c:numRef>
          </c:val>
        </c:ser>
        <c:shape val="cylinder"/>
        <c:axId val="146284928"/>
        <c:axId val="146286464"/>
        <c:axId val="0"/>
      </c:bar3DChart>
      <c:catAx>
        <c:axId val="146284928"/>
        <c:scaling>
          <c:orientation val="minMax"/>
        </c:scaling>
        <c:axPos val="b"/>
        <c:numFmt formatCode="General" sourceLinked="1"/>
        <c:tickLblPos val="nextTo"/>
        <c:crossAx val="146286464"/>
        <c:crosses val="autoZero"/>
        <c:auto val="1"/>
        <c:lblAlgn val="ctr"/>
        <c:lblOffset val="100"/>
      </c:catAx>
      <c:valAx>
        <c:axId val="146286464"/>
        <c:scaling>
          <c:orientation val="minMax"/>
        </c:scaling>
        <c:axPos val="l"/>
        <c:majorGridlines/>
        <c:numFmt formatCode="General" sourceLinked="1"/>
        <c:tickLblPos val="nextTo"/>
        <c:crossAx val="146284928"/>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sk-SK"/>
  <c:chart>
    <c:title/>
    <c:plotArea>
      <c:layout/>
      <c:barChart>
        <c:barDir val="col"/>
        <c:grouping val="clustered"/>
        <c:ser>
          <c:idx val="0"/>
          <c:order val="0"/>
          <c:tx>
            <c:strRef>
              <c:f>Hárok1!$B$4</c:f>
              <c:strCache>
                <c:ptCount val="1"/>
                <c:pt idx="0">
                  <c:v>Počet žiakov</c:v>
                </c:pt>
              </c:strCache>
            </c:strRef>
          </c:tx>
          <c:cat>
            <c:strRef>
              <c:f>Hárok1!$A$5:$A$14</c:f>
              <c:strCache>
                <c:ptCount val="10"/>
                <c:pt idx="0">
                  <c:v>2011/2012</c:v>
                </c:pt>
                <c:pt idx="1">
                  <c:v>2012/2013</c:v>
                </c:pt>
                <c:pt idx="2">
                  <c:v>2013/2014</c:v>
                </c:pt>
                <c:pt idx="3">
                  <c:v>2014/2015</c:v>
                </c:pt>
                <c:pt idx="4">
                  <c:v>2015/2016</c:v>
                </c:pt>
                <c:pt idx="5">
                  <c:v>2016/2017</c:v>
                </c:pt>
                <c:pt idx="6">
                  <c:v>2017/2018</c:v>
                </c:pt>
                <c:pt idx="7">
                  <c:v>2018/2019</c:v>
                </c:pt>
                <c:pt idx="8">
                  <c:v>2019/2020</c:v>
                </c:pt>
                <c:pt idx="9">
                  <c:v>2020/2021</c:v>
                </c:pt>
              </c:strCache>
            </c:strRef>
          </c:cat>
          <c:val>
            <c:numRef>
              <c:f>Hárok1!$B$5:$B$14</c:f>
              <c:numCache>
                <c:formatCode>General</c:formatCode>
                <c:ptCount val="10"/>
                <c:pt idx="0">
                  <c:v>21</c:v>
                </c:pt>
                <c:pt idx="1">
                  <c:v>23</c:v>
                </c:pt>
                <c:pt idx="2">
                  <c:v>27</c:v>
                </c:pt>
                <c:pt idx="3">
                  <c:v>29</c:v>
                </c:pt>
                <c:pt idx="4">
                  <c:v>27</c:v>
                </c:pt>
                <c:pt idx="5">
                  <c:v>24</c:v>
                </c:pt>
                <c:pt idx="6">
                  <c:v>18</c:v>
                </c:pt>
                <c:pt idx="7">
                  <c:v>18</c:v>
                </c:pt>
                <c:pt idx="8">
                  <c:v>16</c:v>
                </c:pt>
                <c:pt idx="9">
                  <c:v>15</c:v>
                </c:pt>
              </c:numCache>
            </c:numRef>
          </c:val>
        </c:ser>
        <c:axId val="147756544"/>
        <c:axId val="147758080"/>
      </c:barChart>
      <c:catAx>
        <c:axId val="147756544"/>
        <c:scaling>
          <c:orientation val="minMax"/>
        </c:scaling>
        <c:axPos val="b"/>
        <c:numFmt formatCode="General" sourceLinked="1"/>
        <c:tickLblPos val="nextTo"/>
        <c:crossAx val="147758080"/>
        <c:crosses val="autoZero"/>
        <c:auto val="1"/>
        <c:lblAlgn val="ctr"/>
        <c:lblOffset val="100"/>
      </c:catAx>
      <c:valAx>
        <c:axId val="147758080"/>
        <c:scaling>
          <c:orientation val="minMax"/>
        </c:scaling>
        <c:axPos val="l"/>
        <c:majorGridlines/>
        <c:numFmt formatCode="General" sourceLinked="1"/>
        <c:tickLblPos val="nextTo"/>
        <c:crossAx val="147756544"/>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sk-SK"/>
  <c:style val="4"/>
  <c:chart>
    <c:title/>
    <c:view3D>
      <c:rAngAx val="1"/>
    </c:view3D>
    <c:plotArea>
      <c:layout/>
      <c:bar3DChart>
        <c:barDir val="col"/>
        <c:grouping val="stacked"/>
        <c:ser>
          <c:idx val="0"/>
          <c:order val="0"/>
          <c:tx>
            <c:strRef>
              <c:f>Hárok1!$B$1</c:f>
              <c:strCache>
                <c:ptCount val="1"/>
                <c:pt idx="0">
                  <c:v>Počet detí</c:v>
                </c:pt>
              </c:strCache>
            </c:strRef>
          </c:tx>
          <c:cat>
            <c:strRef>
              <c:f>Hárok1!$A$2:$A$12</c:f>
              <c:strCache>
                <c:ptCount val="11"/>
                <c:pt idx="0">
                  <c:v>2010/2011</c:v>
                </c:pt>
                <c:pt idx="1">
                  <c:v>2011/2012</c:v>
                </c:pt>
                <c:pt idx="2">
                  <c:v>2012/2013</c:v>
                </c:pt>
                <c:pt idx="3">
                  <c:v>2013/2014</c:v>
                </c:pt>
                <c:pt idx="4">
                  <c:v>2014/2015</c:v>
                </c:pt>
                <c:pt idx="5">
                  <c:v>2015/2016</c:v>
                </c:pt>
                <c:pt idx="6">
                  <c:v>2016/2017</c:v>
                </c:pt>
                <c:pt idx="7">
                  <c:v>2017/2018</c:v>
                </c:pt>
                <c:pt idx="8">
                  <c:v>2018/2019</c:v>
                </c:pt>
                <c:pt idx="9">
                  <c:v>2019/2020</c:v>
                </c:pt>
                <c:pt idx="10">
                  <c:v>2020/2021</c:v>
                </c:pt>
              </c:strCache>
            </c:strRef>
          </c:cat>
          <c:val>
            <c:numRef>
              <c:f>Hárok1!$B$2:$B$12</c:f>
              <c:numCache>
                <c:formatCode>General</c:formatCode>
                <c:ptCount val="11"/>
                <c:pt idx="0">
                  <c:v>18</c:v>
                </c:pt>
                <c:pt idx="1">
                  <c:v>24</c:v>
                </c:pt>
                <c:pt idx="2">
                  <c:v>21</c:v>
                </c:pt>
                <c:pt idx="3">
                  <c:v>24</c:v>
                </c:pt>
                <c:pt idx="4">
                  <c:v>24</c:v>
                </c:pt>
                <c:pt idx="5">
                  <c:v>20</c:v>
                </c:pt>
                <c:pt idx="6">
                  <c:v>18</c:v>
                </c:pt>
                <c:pt idx="7">
                  <c:v>23</c:v>
                </c:pt>
                <c:pt idx="8">
                  <c:v>24</c:v>
                </c:pt>
                <c:pt idx="9">
                  <c:v>24</c:v>
                </c:pt>
                <c:pt idx="10">
                  <c:v>37</c:v>
                </c:pt>
              </c:numCache>
            </c:numRef>
          </c:val>
        </c:ser>
        <c:shape val="box"/>
        <c:axId val="146340864"/>
        <c:axId val="146371328"/>
        <c:axId val="0"/>
      </c:bar3DChart>
      <c:catAx>
        <c:axId val="146340864"/>
        <c:scaling>
          <c:orientation val="minMax"/>
        </c:scaling>
        <c:axPos val="b"/>
        <c:tickLblPos val="nextTo"/>
        <c:crossAx val="146371328"/>
        <c:crosses val="autoZero"/>
        <c:auto val="1"/>
        <c:lblAlgn val="ctr"/>
        <c:lblOffset val="100"/>
      </c:catAx>
      <c:valAx>
        <c:axId val="146371328"/>
        <c:scaling>
          <c:orientation val="minMax"/>
        </c:scaling>
        <c:axPos val="l"/>
        <c:majorGridlines/>
        <c:numFmt formatCode="General" sourceLinked="1"/>
        <c:tickLblPos val="nextTo"/>
        <c:crossAx val="146340864"/>
        <c:crosses val="autoZero"/>
        <c:crossBetween val="between"/>
      </c:valAx>
    </c:plotArea>
    <c:legend>
      <c:legendPos val="r"/>
    </c:legend>
    <c:plotVisOnly val="1"/>
  </c:chart>
  <c:externalData r:id="rId1"/>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EAC2E1-306F-4E2F-B45D-57AAB47FD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1506</TotalTime>
  <Pages>27</Pages>
  <Words>4456</Words>
  <Characters>25402</Characters>
  <Application>Microsoft Office Word</Application>
  <DocSecurity>0</DocSecurity>
  <Lines>211</Lines>
  <Paragraphs>59</Paragraphs>
  <ScaleCrop>false</ScaleCrop>
  <HeadingPairs>
    <vt:vector size="2" baseType="variant">
      <vt:variant>
        <vt:lpstr>Názov</vt:lpstr>
      </vt:variant>
      <vt:variant>
        <vt:i4>1</vt:i4>
      </vt:variant>
    </vt:vector>
  </HeadingPairs>
  <TitlesOfParts>
    <vt:vector size="1" baseType="lpstr">
      <vt:lpstr>OBEC</vt:lpstr>
    </vt:vector>
  </TitlesOfParts>
  <Company>Hewlett-Packard</Company>
  <LinksUpToDate>false</LinksUpToDate>
  <CharactersWithSpaces>29799</CharactersWithSpaces>
  <SharedDoc>false</SharedDoc>
  <HLinks>
    <vt:vector size="36" baseType="variant">
      <vt:variant>
        <vt:i4>4391001</vt:i4>
      </vt:variant>
      <vt:variant>
        <vt:i4>21</vt:i4>
      </vt:variant>
      <vt:variant>
        <vt:i4>0</vt:i4>
      </vt:variant>
      <vt:variant>
        <vt:i4>5</vt:i4>
      </vt:variant>
      <vt:variant>
        <vt:lpwstr>http://galeria.plaveckymikulas.sk/obec_pl_mikulas/slides/P1010617i.html</vt:lpwstr>
      </vt:variant>
      <vt:variant>
        <vt:lpwstr/>
      </vt:variant>
      <vt:variant>
        <vt:i4>4194398</vt:i4>
      </vt:variant>
      <vt:variant>
        <vt:i4>15</vt:i4>
      </vt:variant>
      <vt:variant>
        <vt:i4>0</vt:i4>
      </vt:variant>
      <vt:variant>
        <vt:i4>5</vt:i4>
      </vt:variant>
      <vt:variant>
        <vt:lpwstr>http://galeria.plaveckymikulas.sk/obec_pl_mikulas/slides/P1000027i.html</vt:lpwstr>
      </vt:variant>
      <vt:variant>
        <vt:lpwstr/>
      </vt:variant>
      <vt:variant>
        <vt:i4>65539</vt:i4>
      </vt:variant>
      <vt:variant>
        <vt:i4>12</vt:i4>
      </vt:variant>
      <vt:variant>
        <vt:i4>0</vt:i4>
      </vt:variant>
      <vt:variant>
        <vt:i4>5</vt:i4>
      </vt:variant>
      <vt:variant>
        <vt:lpwstr>http://sk.wikipedia.org/wiki/1394</vt:lpwstr>
      </vt:variant>
      <vt:variant>
        <vt:lpwstr/>
      </vt:variant>
      <vt:variant>
        <vt:i4>7405672</vt:i4>
      </vt:variant>
      <vt:variant>
        <vt:i4>6</vt:i4>
      </vt:variant>
      <vt:variant>
        <vt:i4>0</vt:i4>
      </vt:variant>
      <vt:variant>
        <vt:i4>5</vt:i4>
      </vt:variant>
      <vt:variant>
        <vt:lpwstr>http://www.plaveckymikulas.sk/</vt:lpwstr>
      </vt:variant>
      <vt:variant>
        <vt:lpwstr/>
      </vt:variant>
      <vt:variant>
        <vt:i4>1048638</vt:i4>
      </vt:variant>
      <vt:variant>
        <vt:i4>3</vt:i4>
      </vt:variant>
      <vt:variant>
        <vt:i4>0</vt:i4>
      </vt:variant>
      <vt:variant>
        <vt:i4>5</vt:i4>
      </vt:variant>
      <vt:variant>
        <vt:lpwstr>mailto:obec@plaveckymikulas.sk</vt:lpwstr>
      </vt:variant>
      <vt:variant>
        <vt:lpwstr/>
      </vt:variant>
      <vt:variant>
        <vt:i4>1245227</vt:i4>
      </vt:variant>
      <vt:variant>
        <vt:i4>0</vt:i4>
      </vt:variant>
      <vt:variant>
        <vt:i4>0</vt:i4>
      </vt:variant>
      <vt:variant>
        <vt:i4>5</vt:i4>
      </vt:variant>
      <vt:variant>
        <vt:lpwstr>mailto:starosta@plaveckymikulas.sk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Windows User</cp:lastModifiedBy>
  <cp:revision>13</cp:revision>
  <cp:lastPrinted>2021-03-09T08:29:00Z</cp:lastPrinted>
  <dcterms:created xsi:type="dcterms:W3CDTF">2021-03-03T09:52:00Z</dcterms:created>
  <dcterms:modified xsi:type="dcterms:W3CDTF">2021-03-23T14:07:00Z</dcterms:modified>
</cp:coreProperties>
</file>