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0840" w:rsidRDefault="00D30840" w:rsidP="00D30840">
      <w:pPr>
        <w:jc w:val="center"/>
        <w:rPr>
          <w:b/>
        </w:rPr>
      </w:pPr>
      <w:r>
        <w:rPr>
          <w:b/>
        </w:rPr>
        <w:t>Poznámky k 31.12.20</w:t>
      </w:r>
      <w:r w:rsidR="007D3363">
        <w:rPr>
          <w:b/>
        </w:rPr>
        <w:t>20.</w:t>
      </w:r>
      <w:r>
        <w:rPr>
          <w:b/>
        </w:rPr>
        <w:t xml:space="preserve"> </w:t>
      </w:r>
    </w:p>
    <w:p w:rsidR="00D30840" w:rsidRDefault="00D30840" w:rsidP="00D30840">
      <w:pPr>
        <w:rPr>
          <w:b/>
          <w:u w:val="single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Všeobecné údaje</w:t>
      </w: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</w:t>
            </w:r>
            <w:r w:rsidR="00707B8F">
              <w:rPr>
                <w:lang w:eastAsia="en-US"/>
              </w:rPr>
              <w:t>Potôčky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09</w:t>
            </w:r>
            <w:r w:rsidR="00707B8F">
              <w:rPr>
                <w:lang w:eastAsia="en-US"/>
              </w:rPr>
              <w:t>1 01 Stropkov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</w:t>
            </w:r>
            <w:r w:rsidR="00BE46FB">
              <w:rPr>
                <w:lang w:eastAsia="en-US"/>
              </w:rPr>
              <w:t> 695 866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D30840" w:rsidRDefault="00EB2E90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lang w:eastAsia="en-US"/>
              </w:rPr>
              <w:t xml:space="preserve">    mimoriadna 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EB2E90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b/>
                <w:lang w:eastAsia="en-US"/>
              </w:rPr>
              <w:t xml:space="preserve">    </w:t>
            </w:r>
            <w:r w:rsidR="00D30840">
              <w:rPr>
                <w:lang w:eastAsia="en-US"/>
              </w:rPr>
              <w:t>áno</w:t>
            </w:r>
          </w:p>
          <w:p w:rsidR="00D30840" w:rsidRDefault="00D3084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EB2E90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b/>
                <w:lang w:eastAsia="en-US"/>
              </w:rPr>
              <w:t xml:space="preserve">    </w:t>
            </w:r>
            <w:r w:rsidR="00D30840">
              <w:rPr>
                <w:lang w:eastAsia="en-US"/>
              </w:rPr>
              <w:t>áno</w:t>
            </w:r>
          </w:p>
          <w:p w:rsidR="00D30840" w:rsidRDefault="00EB2E9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lang w:eastAsia="en-US"/>
              </w:rPr>
              <w:t xml:space="preserve">    nie</w:t>
            </w:r>
          </w:p>
        </w:tc>
      </w:tr>
    </w:tbl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B1061B" w:rsidP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D30840" w:rsidRDefault="00D30840" w:rsidP="00D30840">
      <w:pPr>
        <w:rPr>
          <w:b/>
        </w:rPr>
      </w:pP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707B8F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Dušan </w:t>
            </w:r>
            <w:proofErr w:type="spellStart"/>
            <w:r>
              <w:rPr>
                <w:lang w:eastAsia="en-US"/>
              </w:rPr>
              <w:t>Šmajda</w:t>
            </w:r>
            <w:proofErr w:type="spellEnd"/>
            <w:r w:rsidR="00D30840">
              <w:rPr>
                <w:lang w:eastAsia="en-US"/>
              </w:rPr>
              <w:t xml:space="preserve">  starosta obce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</w:tbl>
    <w:p w:rsidR="00D30840" w:rsidRDefault="00D30840" w:rsidP="00D30840">
      <w:pPr>
        <w:jc w:val="center"/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D30840" w:rsidRDefault="00D30840" w:rsidP="00D30840"/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 w:rsidR="00EB2E90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EB2E90">
        <w:rPr>
          <w:rFonts w:cs="Tahoma"/>
          <w:b/>
          <w:bCs/>
        </w:rPr>
      </w:r>
      <w:r w:rsidR="00EB2E90">
        <w:rPr>
          <w:rFonts w:cs="Tahoma"/>
          <w:b/>
          <w:bCs/>
        </w:rPr>
        <w:fldChar w:fldCharType="separate"/>
      </w:r>
      <w:r w:rsidR="00EB2E90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30840" w:rsidRDefault="00D30840" w:rsidP="00D30840">
      <w:pPr>
        <w:spacing w:line="360" w:lineRule="auto"/>
        <w:jc w:val="both"/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D30840" w:rsidRDefault="00D30840" w:rsidP="00D3084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EB2E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B2E90">
        <w:rPr>
          <w:rFonts w:cs="Tahoma"/>
          <w:b/>
          <w:bCs/>
          <w:sz w:val="22"/>
          <w:szCs w:val="22"/>
        </w:rPr>
      </w:r>
      <w:r w:rsidR="00EB2E90">
        <w:rPr>
          <w:rFonts w:cs="Tahoma"/>
          <w:b/>
          <w:bCs/>
          <w:sz w:val="22"/>
          <w:szCs w:val="22"/>
        </w:rPr>
        <w:fldChar w:fldCharType="separate"/>
      </w:r>
      <w:r w:rsidR="00EB2E9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D30840" w:rsidRDefault="00D30840" w:rsidP="00D30840">
      <w:pPr>
        <w:ind w:left="357"/>
        <w:jc w:val="both"/>
        <w:rPr>
          <w:rFonts w:cs="Tahoma"/>
          <w:b/>
          <w:bCs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D30840" w:rsidRDefault="00D30840" w:rsidP="00D3084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30840" w:rsidRDefault="00D30840" w:rsidP="00D30840">
      <w:pPr>
        <w:ind w:left="284"/>
        <w:jc w:val="both"/>
        <w:rPr>
          <w:rFonts w:cs="Tahoma"/>
          <w:bCs/>
        </w:rPr>
      </w:pPr>
    </w:p>
    <w:p w:rsidR="00D30840" w:rsidRDefault="00D30840" w:rsidP="00D30840">
      <w:pPr>
        <w:ind w:left="284"/>
        <w:jc w:val="both"/>
        <w:rPr>
          <w:rFonts w:cs="Tahoma"/>
          <w:bCs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D30840" w:rsidRDefault="00D30840" w:rsidP="00D30840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D30840" w:rsidRDefault="00D30840" w:rsidP="00D30840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D30840" w:rsidRDefault="00D30840" w:rsidP="00D30840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D30840" w:rsidRDefault="00D30840" w:rsidP="00D30840">
      <w:pPr>
        <w:pStyle w:val="Zkladntext"/>
        <w:ind w:left="0"/>
        <w:rPr>
          <w:sz w:val="24"/>
          <w:szCs w:val="24"/>
        </w:rPr>
      </w:pP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D30840" w:rsidRDefault="00D30840" w:rsidP="00D30840">
      <w:pPr>
        <w:jc w:val="both"/>
        <w:rPr>
          <w:sz w:val="24"/>
        </w:rPr>
      </w:pPr>
    </w:p>
    <w:p w:rsidR="00D30840" w:rsidRDefault="00D30840" w:rsidP="00D30840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D30840" w:rsidRDefault="00D30840" w:rsidP="00D30840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791. </w:t>
      </w:r>
    </w:p>
    <w:p w:rsidR="00D30840" w:rsidRDefault="00D30840" w:rsidP="00D30840">
      <w:pPr>
        <w:jc w:val="both"/>
        <w:rPr>
          <w:sz w:val="24"/>
        </w:rPr>
      </w:pPr>
    </w:p>
    <w:p w:rsidR="00D30840" w:rsidRDefault="00D30840" w:rsidP="00D30840">
      <w:pPr>
        <w:pStyle w:val="Zkladntext"/>
        <w:ind w:left="0"/>
        <w:rPr>
          <w:sz w:val="24"/>
          <w:szCs w:val="24"/>
          <w:u w:val="single"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D30840" w:rsidRDefault="00D30840" w:rsidP="00D30840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jc w:val="both"/>
      </w:pPr>
      <w:r>
        <w:rPr>
          <w:b/>
        </w:rPr>
        <w:t>Bežný transfer</w:t>
      </w:r>
      <w:r>
        <w:t xml:space="preserve">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lastRenderedPageBreak/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jc w:val="both"/>
      </w:pPr>
      <w:r>
        <w:rPr>
          <w:b/>
        </w:rPr>
        <w:t>Kapitálový transfer</w:t>
      </w:r>
      <w:r>
        <w:t xml:space="preserve">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III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D30840" w:rsidRDefault="00D30840" w:rsidP="00D3084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8D0746">
            <w:pPr>
              <w:spacing w:line="276" w:lineRule="auto"/>
              <w:rPr>
                <w:lang w:eastAsia="en-US"/>
              </w:rPr>
            </w:pPr>
            <w:r w:rsidRPr="00BE46FB">
              <w:rPr>
                <w:color w:val="000000" w:themeColor="text1"/>
                <w:lang w:eastAsia="en-US"/>
              </w:rPr>
              <w:t xml:space="preserve">   </w:t>
            </w:r>
            <w:r w:rsidR="008D0746">
              <w:rPr>
                <w:color w:val="000000" w:themeColor="text1"/>
                <w:lang w:eastAsia="en-US"/>
              </w:rPr>
              <w:t>72,00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Pr="00BE46FB" w:rsidRDefault="00D30840" w:rsidP="008D0746">
            <w:pPr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</w:t>
            </w:r>
            <w:r w:rsidR="0049338B">
              <w:rPr>
                <w:color w:val="FF0000"/>
                <w:lang w:eastAsia="en-US"/>
              </w:rPr>
              <w:t xml:space="preserve"> </w:t>
            </w:r>
            <w:r>
              <w:rPr>
                <w:color w:val="FF0000"/>
                <w:lang w:eastAsia="en-US"/>
              </w:rPr>
              <w:t xml:space="preserve"> </w:t>
            </w:r>
            <w:r w:rsidR="008D0746">
              <w:rPr>
                <w:color w:val="000000" w:themeColor="text1"/>
                <w:lang w:eastAsia="en-US"/>
              </w:rPr>
              <w:t>72,00</w:t>
            </w:r>
          </w:p>
        </w:tc>
      </w:tr>
    </w:tbl>
    <w:p w:rsidR="00D30840" w:rsidRDefault="00D30840" w:rsidP="00D30840">
      <w:pPr>
        <w:ind w:left="426"/>
        <w:jc w:val="both"/>
        <w:rPr>
          <w:sz w:val="24"/>
          <w:szCs w:val="24"/>
        </w:rPr>
      </w:pPr>
    </w:p>
    <w:p w:rsidR="00D30840" w:rsidRDefault="00D30840" w:rsidP="00D30840">
      <w:pPr>
        <w:jc w:val="both"/>
        <w:rPr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8D07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8 541,58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E46FB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8D07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</w:p>
        </w:tc>
      </w:tr>
      <w:tr w:rsidR="00D30840" w:rsidTr="00C26E6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C26E60" w:rsidP="00C26E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Cenné papiere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C26E60" w:rsidP="00C26E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24 394,65</w:t>
            </w:r>
          </w:p>
        </w:tc>
      </w:tr>
      <w:tr w:rsidR="00C26E6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12 035,75</w:t>
            </w:r>
          </w:p>
        </w:tc>
      </w:tr>
      <w:tr w:rsidR="00C26E6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</w:p>
        </w:tc>
      </w:tr>
      <w:tr w:rsidR="00C26E6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E60" w:rsidRDefault="00C26E60" w:rsidP="00C26E60">
            <w:pPr>
              <w:spacing w:line="276" w:lineRule="auto"/>
              <w:rPr>
                <w:lang w:eastAsia="en-US"/>
              </w:rPr>
            </w:pPr>
          </w:p>
        </w:tc>
      </w:tr>
    </w:tbl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081  Oprávky k budovám, halám a stavbám                </w:t>
      </w:r>
      <w:r w:rsidR="00C26E60">
        <w:rPr>
          <w:b w:val="0"/>
          <w:sz w:val="20"/>
        </w:rPr>
        <w:t xml:space="preserve">      </w:t>
      </w:r>
      <w:r>
        <w:rPr>
          <w:b w:val="0"/>
          <w:sz w:val="20"/>
        </w:rPr>
        <w:t xml:space="preserve">     </w:t>
      </w:r>
      <w:r w:rsidR="008D0746">
        <w:rPr>
          <w:b w:val="0"/>
          <w:sz w:val="20"/>
        </w:rPr>
        <w:t>8 541,58</w:t>
      </w:r>
      <w:r w:rsidR="00084D46">
        <w:rPr>
          <w:b w:val="0"/>
          <w:sz w:val="20"/>
        </w:rPr>
        <w:t xml:space="preserve"> €</w:t>
      </w:r>
    </w:p>
    <w:p w:rsidR="00084D46" w:rsidRDefault="00084D46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958F0" w:rsidRDefault="00D30840" w:rsidP="008D074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082  Oprávky k </w:t>
      </w:r>
      <w:r w:rsidR="008B35D3">
        <w:rPr>
          <w:b w:val="0"/>
          <w:sz w:val="20"/>
        </w:rPr>
        <w:t>stavbám</w:t>
      </w:r>
      <w:r>
        <w:rPr>
          <w:b w:val="0"/>
          <w:sz w:val="20"/>
        </w:rPr>
        <w:t xml:space="preserve">                                                            </w:t>
      </w:r>
    </w:p>
    <w:p w:rsidR="00D30840" w:rsidRDefault="00D958F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   </w:t>
      </w:r>
      <w:r w:rsidR="00D30840">
        <w:rPr>
          <w:b w:val="0"/>
          <w:sz w:val="20"/>
        </w:rPr>
        <w:t xml:space="preserve">    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D30840" w:rsidRDefault="00D30840" w:rsidP="00D30840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8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D30840" w:rsidRDefault="00D30840" w:rsidP="00D30840">
      <w:pPr>
        <w:ind w:left="284"/>
        <w:rPr>
          <w:sz w:val="24"/>
          <w:szCs w:val="24"/>
        </w:rPr>
      </w:pPr>
      <w:r>
        <w:t xml:space="preserve">Obec </w:t>
      </w:r>
      <w:r w:rsidR="00914653">
        <w:t xml:space="preserve"> </w:t>
      </w:r>
      <w:r>
        <w:t>považuje za zložky krátkodobého finančného majetku zostatky na bankových účtoch</w:t>
      </w:r>
      <w:r>
        <w:rPr>
          <w:sz w:val="24"/>
          <w:szCs w:val="24"/>
        </w:rPr>
        <w:t>.</w:t>
      </w:r>
    </w:p>
    <w:p w:rsidR="00D30840" w:rsidRDefault="00D30840" w:rsidP="00D30840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D30840" w:rsidRDefault="00D30840" w:rsidP="00D30840">
      <w:pPr>
        <w:ind w:left="284"/>
      </w:pPr>
      <w:proofErr w:type="spellStart"/>
      <w:r>
        <w:t>tatok</w:t>
      </w:r>
      <w:proofErr w:type="spellEnd"/>
      <w:r>
        <w:t xml:space="preserve">  je </w:t>
      </w:r>
      <w:r w:rsidR="00436F54">
        <w:t xml:space="preserve"> </w:t>
      </w:r>
      <w:r w:rsidR="00CA5101">
        <w:t>18</w:t>
      </w:r>
      <w:r w:rsidR="00085CEE">
        <w:t>2</w:t>
      </w:r>
      <w:r w:rsidR="00CA5101">
        <w:t>,</w:t>
      </w:r>
      <w:r w:rsidR="00085CEE">
        <w:t>66</w:t>
      </w:r>
      <w:bookmarkStart w:id="0" w:name="_GoBack"/>
      <w:bookmarkEnd w:id="0"/>
      <w:r w:rsidR="00436F54">
        <w:t xml:space="preserve"> €</w:t>
      </w:r>
      <w:r>
        <w:t xml:space="preserve"> </w:t>
      </w:r>
    </w:p>
    <w:p w:rsidR="00D30840" w:rsidRDefault="00D30840" w:rsidP="00D30840">
      <w:pPr>
        <w:ind w:left="284"/>
        <w:rPr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8D07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8D0746">
              <w:rPr>
                <w:b/>
                <w:lang w:eastAsia="en-US"/>
              </w:rPr>
              <w:t>20</w:t>
            </w:r>
            <w:r w:rsidR="003B3853">
              <w:rPr>
                <w:b/>
                <w:lang w:eastAsia="en-US"/>
              </w:rPr>
              <w:t xml:space="preserve"> </w:t>
            </w:r>
          </w:p>
        </w:tc>
      </w:tr>
      <w:tr w:rsidR="003B3853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3853" w:rsidRDefault="003B3853" w:rsidP="003B38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Pokladnica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3853" w:rsidRDefault="008D0746" w:rsidP="0060160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443,16</w:t>
            </w:r>
          </w:p>
        </w:tc>
      </w:tr>
      <w:tr w:rsidR="00D30840" w:rsidTr="003B3853">
        <w:trPr>
          <w:trHeight w:val="296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9338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VUB a.s.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604DA3" w:rsidP="008D07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8D0746">
              <w:rPr>
                <w:lang w:eastAsia="en-US"/>
              </w:rPr>
              <w:t>2 678,82</w:t>
            </w:r>
          </w:p>
        </w:tc>
      </w:tr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8D0746" w:rsidP="008D07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3 121,98</w:t>
            </w:r>
          </w:p>
        </w:tc>
      </w:tr>
    </w:tbl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958F0" w:rsidRDefault="00D958F0" w:rsidP="00D30840">
      <w:pPr>
        <w:jc w:val="both"/>
      </w:pPr>
    </w:p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IV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D30840" w:rsidRDefault="00D30840" w:rsidP="00D30840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D30840" w:rsidRDefault="00D30840" w:rsidP="00D30840">
      <w:pPr>
        <w:rPr>
          <w:b/>
          <w:sz w:val="24"/>
          <w:szCs w:val="24"/>
        </w:rPr>
      </w:pPr>
    </w:p>
    <w:p w:rsidR="00D30840" w:rsidRDefault="00D30840" w:rsidP="00D30840">
      <w:pPr>
        <w:rPr>
          <w:b/>
        </w:rPr>
      </w:pPr>
      <w:r>
        <w:rPr>
          <w:b/>
        </w:rPr>
        <w:t>B  Záväzky</w:t>
      </w:r>
    </w:p>
    <w:p w:rsidR="00D30840" w:rsidRDefault="00D30840" w:rsidP="00D30840">
      <w:pPr>
        <w:rPr>
          <w:b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D30840" w:rsidRDefault="00D30840" w:rsidP="00D3084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D30840" w:rsidRPr="00604DA3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                                                </w:t>
      </w:r>
      <w:r w:rsidR="00AE1887">
        <w:rPr>
          <w:b w:val="0"/>
          <w:sz w:val="20"/>
        </w:rPr>
        <w:t xml:space="preserve">   </w:t>
      </w:r>
      <w:r w:rsidR="008D0746">
        <w:rPr>
          <w:b w:val="0"/>
          <w:sz w:val="20"/>
        </w:rPr>
        <w:t xml:space="preserve">      </w:t>
      </w:r>
      <w:r>
        <w:rPr>
          <w:b w:val="0"/>
          <w:sz w:val="20"/>
        </w:rPr>
        <w:t xml:space="preserve">  </w:t>
      </w:r>
      <w:r w:rsidR="00601603">
        <w:rPr>
          <w:b w:val="0"/>
          <w:sz w:val="20"/>
        </w:rPr>
        <w:t>0,00</w:t>
      </w:r>
      <w:r w:rsidR="00AE1887">
        <w:rPr>
          <w:b w:val="0"/>
          <w:sz w:val="20"/>
        </w:rPr>
        <w:t xml:space="preserve"> </w:t>
      </w:r>
      <w:r w:rsidRPr="00604DA3">
        <w:rPr>
          <w:b w:val="0"/>
          <w:sz w:val="20"/>
        </w:rPr>
        <w:t xml:space="preserve"> €</w:t>
      </w:r>
    </w:p>
    <w:p w:rsidR="00D30840" w:rsidRPr="00C53031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321 – dodávatelia  predpísané v roku </w:t>
      </w:r>
      <w:r w:rsidRPr="00C53031">
        <w:rPr>
          <w:b w:val="0"/>
          <w:sz w:val="20"/>
        </w:rPr>
        <w:t>201</w:t>
      </w:r>
      <w:r w:rsidR="00C53031">
        <w:rPr>
          <w:b w:val="0"/>
          <w:sz w:val="20"/>
        </w:rPr>
        <w:t>7</w:t>
      </w:r>
      <w:r w:rsidRPr="00C53031">
        <w:rPr>
          <w:b w:val="0"/>
          <w:sz w:val="20"/>
        </w:rPr>
        <w:t xml:space="preserve">   </w:t>
      </w:r>
      <w:r w:rsidR="00C53031">
        <w:rPr>
          <w:b w:val="0"/>
          <w:sz w:val="20"/>
        </w:rPr>
        <w:t xml:space="preserve"> </w:t>
      </w:r>
      <w:r w:rsidRPr="00C53031">
        <w:rPr>
          <w:b w:val="0"/>
          <w:sz w:val="20"/>
        </w:rPr>
        <w:t xml:space="preserve">   </w:t>
      </w:r>
      <w:r w:rsidR="000C3703" w:rsidRPr="00C53031">
        <w:rPr>
          <w:b w:val="0"/>
          <w:sz w:val="20"/>
        </w:rPr>
        <w:t xml:space="preserve">     </w:t>
      </w:r>
      <w:r w:rsidRPr="00C53031">
        <w:rPr>
          <w:b w:val="0"/>
          <w:sz w:val="20"/>
        </w:rPr>
        <w:t xml:space="preserve">  </w:t>
      </w:r>
      <w:r w:rsidR="00AE1887">
        <w:rPr>
          <w:b w:val="0"/>
          <w:sz w:val="20"/>
        </w:rPr>
        <w:t xml:space="preserve">  </w:t>
      </w:r>
      <w:r w:rsidR="008D0746">
        <w:rPr>
          <w:b w:val="0"/>
          <w:sz w:val="20"/>
        </w:rPr>
        <w:t xml:space="preserve">       </w:t>
      </w:r>
      <w:r w:rsidR="00601603">
        <w:rPr>
          <w:b w:val="0"/>
          <w:sz w:val="20"/>
        </w:rPr>
        <w:t>0,00</w:t>
      </w:r>
      <w:r w:rsidRPr="00C53031">
        <w:rPr>
          <w:b w:val="0"/>
          <w:sz w:val="20"/>
        </w:rPr>
        <w:t xml:space="preserve"> €</w:t>
      </w:r>
    </w:p>
    <w:p w:rsidR="00D30840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 w:rsidRPr="006E6273">
        <w:rPr>
          <w:b w:val="0"/>
          <w:sz w:val="20"/>
        </w:rPr>
        <w:t xml:space="preserve">účet 331 – zamestnanci                                       </w:t>
      </w:r>
      <w:r>
        <w:rPr>
          <w:b w:val="0"/>
          <w:sz w:val="20"/>
        </w:rPr>
        <w:t xml:space="preserve">             </w:t>
      </w:r>
      <w:r w:rsidR="00AE1887">
        <w:rPr>
          <w:b w:val="0"/>
          <w:sz w:val="20"/>
        </w:rPr>
        <w:t xml:space="preserve">       </w:t>
      </w:r>
      <w:r>
        <w:rPr>
          <w:b w:val="0"/>
          <w:sz w:val="20"/>
        </w:rPr>
        <w:t xml:space="preserve">   </w:t>
      </w:r>
      <w:r w:rsidR="00AE1887">
        <w:rPr>
          <w:b w:val="0"/>
          <w:sz w:val="20"/>
        </w:rPr>
        <w:t>0</w:t>
      </w:r>
      <w:r w:rsidR="00C53031">
        <w:rPr>
          <w:b w:val="0"/>
          <w:sz w:val="20"/>
        </w:rPr>
        <w:t>.</w:t>
      </w:r>
      <w:r w:rsidR="000C3703">
        <w:rPr>
          <w:b w:val="0"/>
          <w:sz w:val="20"/>
        </w:rPr>
        <w:t>-</w:t>
      </w:r>
      <w:r>
        <w:rPr>
          <w:b w:val="0"/>
          <w:sz w:val="20"/>
        </w:rPr>
        <w:t xml:space="preserve"> </w:t>
      </w:r>
      <w:r w:rsidRPr="006E6273">
        <w:rPr>
          <w:b w:val="0"/>
          <w:sz w:val="20"/>
        </w:rPr>
        <w:t>€</w:t>
      </w:r>
      <w:r w:rsidR="00D30840" w:rsidRPr="006E6273">
        <w:rPr>
          <w:b w:val="0"/>
          <w:sz w:val="20"/>
        </w:rPr>
        <w:t xml:space="preserve">  </w:t>
      </w:r>
    </w:p>
    <w:p w:rsidR="006E6273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336  - odvody do poisťovní                                       </w:t>
      </w:r>
      <w:r w:rsidR="00AE1887">
        <w:rPr>
          <w:b w:val="0"/>
          <w:sz w:val="20"/>
        </w:rPr>
        <w:t xml:space="preserve">       </w:t>
      </w:r>
      <w:r>
        <w:rPr>
          <w:b w:val="0"/>
          <w:sz w:val="20"/>
        </w:rPr>
        <w:t xml:space="preserve">  </w:t>
      </w:r>
      <w:r w:rsidR="00AE1887">
        <w:rPr>
          <w:b w:val="0"/>
          <w:sz w:val="20"/>
        </w:rPr>
        <w:t>0,-</w:t>
      </w:r>
      <w:r w:rsidR="00BC106A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€ </w:t>
      </w:r>
    </w:p>
    <w:p w:rsidR="006E6273" w:rsidRPr="006E6273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D30840" w:rsidRDefault="00D30840" w:rsidP="00D30840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dlhodobé bankové úvery a krátkodobé bankové úvery - tabuľka č.9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6E6273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Obec </w:t>
      </w:r>
      <w:r w:rsidR="00707B8F">
        <w:rPr>
          <w:b w:val="0"/>
          <w:sz w:val="20"/>
        </w:rPr>
        <w:t>Potôčky</w:t>
      </w:r>
      <w:r>
        <w:rPr>
          <w:b w:val="0"/>
          <w:sz w:val="20"/>
        </w:rPr>
        <w:t xml:space="preserve"> nemá žiadny úver.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Časové rozlíšenie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V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výnosoch a nákladoch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vyhlasovanie rozhlasom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8D074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21,00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6E6273" w:rsidRDefault="008D074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17 133,25</w:t>
            </w:r>
          </w:p>
          <w:p w:rsidR="003C44FF" w:rsidRDefault="003C44FF" w:rsidP="0049338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D30840" w:rsidRDefault="007A017F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výnosy</w:t>
            </w:r>
            <w:r w:rsidR="00D30840">
              <w:rPr>
                <w:lang w:eastAsia="en-US"/>
              </w:rPr>
              <w:t xml:space="preserve">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8D074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342,50</w:t>
            </w:r>
          </w:p>
          <w:p w:rsidR="003C44FF" w:rsidRDefault="003C44FF" w:rsidP="00AE188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9338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8D074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3 398,71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8D0746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1 963,98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</w:t>
            </w:r>
          </w:p>
          <w:p w:rsidR="00D30840" w:rsidRDefault="008D074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970,63</w:t>
            </w:r>
          </w:p>
          <w:p w:rsidR="00D30840" w:rsidRDefault="00D30840" w:rsidP="008D07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911633" w:rsidP="00F6313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362,26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911633" w:rsidP="00F6313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497,23</w:t>
            </w:r>
            <w:r w:rsidR="00BC106A">
              <w:rPr>
                <w:lang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C106A" w:rsidP="009116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   </w:t>
            </w:r>
            <w:r w:rsidR="00911633">
              <w:rPr>
                <w:lang w:eastAsia="en-US"/>
              </w:rPr>
              <w:t>6 024,34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8D074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11 475,66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8D0746" w:rsidP="009116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9 180,51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F56C36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2 176,00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F56C3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119,15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F56C36" w:rsidP="009116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250,32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2B50C3" w:rsidP="00D30840">
      <w:pPr>
        <w:jc w:val="center"/>
        <w:rPr>
          <w:b/>
        </w:rPr>
      </w:pPr>
      <w:r>
        <w:rPr>
          <w:b/>
        </w:rPr>
        <w:t>Čl. VI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rozpočte a hodnotenie plnenia rozpočtu 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Textová časť k tabuľke č.12-14: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60352E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  <w:r w:rsidR="0060352E">
        <w:rPr>
          <w:b w:val="0"/>
          <w:sz w:val="20"/>
        </w:rPr>
        <w:t xml:space="preserve">           </w:t>
      </w:r>
      <w:r>
        <w:rPr>
          <w:b w:val="0"/>
          <w:sz w:val="20"/>
        </w:rPr>
        <w:t xml:space="preserve">        Schválený        Upravený          Skutočnosť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</w:t>
      </w:r>
      <w:r w:rsidR="0059534F">
        <w:rPr>
          <w:b w:val="0"/>
          <w:sz w:val="20"/>
        </w:rPr>
        <w:t xml:space="preserve">                         </w:t>
      </w:r>
      <w:r w:rsidR="00C82401">
        <w:rPr>
          <w:b w:val="0"/>
          <w:sz w:val="20"/>
        </w:rPr>
        <w:t>15</w:t>
      </w:r>
      <w:r w:rsidR="00F56C36">
        <w:rPr>
          <w:b w:val="0"/>
          <w:sz w:val="20"/>
        </w:rPr>
        <w:t> </w:t>
      </w:r>
      <w:r w:rsidR="00C82401">
        <w:rPr>
          <w:b w:val="0"/>
          <w:sz w:val="20"/>
        </w:rPr>
        <w:t>317</w:t>
      </w:r>
      <w:r w:rsidR="00F56C36">
        <w:rPr>
          <w:b w:val="0"/>
          <w:sz w:val="20"/>
        </w:rPr>
        <w:t>,00</w:t>
      </w:r>
      <w:r w:rsidR="009128B3">
        <w:rPr>
          <w:b w:val="0"/>
          <w:sz w:val="20"/>
        </w:rPr>
        <w:t xml:space="preserve">    </w:t>
      </w:r>
      <w:r>
        <w:rPr>
          <w:b w:val="0"/>
          <w:sz w:val="20"/>
        </w:rPr>
        <w:t xml:space="preserve">     </w:t>
      </w:r>
      <w:r w:rsidR="009128B3">
        <w:rPr>
          <w:b w:val="0"/>
          <w:sz w:val="20"/>
        </w:rPr>
        <w:t xml:space="preserve">  </w:t>
      </w:r>
      <w:r>
        <w:rPr>
          <w:b w:val="0"/>
          <w:sz w:val="20"/>
        </w:rPr>
        <w:t xml:space="preserve"> </w:t>
      </w:r>
      <w:r w:rsidR="00F56C36">
        <w:rPr>
          <w:b w:val="0"/>
          <w:sz w:val="20"/>
        </w:rPr>
        <w:t>15 317</w:t>
      </w:r>
      <w:r w:rsidR="009128B3">
        <w:rPr>
          <w:b w:val="0"/>
          <w:sz w:val="20"/>
        </w:rPr>
        <w:t xml:space="preserve">      </w:t>
      </w:r>
      <w:r w:rsidR="00625A0F">
        <w:rPr>
          <w:b w:val="0"/>
          <w:sz w:val="20"/>
        </w:rPr>
        <w:t xml:space="preserve">       </w:t>
      </w:r>
      <w:r w:rsidR="0060352E">
        <w:rPr>
          <w:b w:val="0"/>
          <w:sz w:val="20"/>
        </w:rPr>
        <w:t xml:space="preserve"> </w:t>
      </w:r>
      <w:r w:rsidR="00F56C36">
        <w:rPr>
          <w:b w:val="0"/>
          <w:sz w:val="20"/>
        </w:rPr>
        <w:t>21 080,68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Výdaje rozpočtu obce:</w:t>
      </w:r>
    </w:p>
    <w:p w:rsidR="0059534F" w:rsidRPr="0059534F" w:rsidRDefault="0059534F" w:rsidP="0059534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                        </w:t>
      </w:r>
      <w:r w:rsidR="0059534F">
        <w:rPr>
          <w:b w:val="0"/>
          <w:sz w:val="20"/>
        </w:rPr>
        <w:t xml:space="preserve"> </w:t>
      </w:r>
      <w:r w:rsidR="00C82401">
        <w:rPr>
          <w:b w:val="0"/>
          <w:sz w:val="20"/>
        </w:rPr>
        <w:t>15 317</w:t>
      </w:r>
      <w:r>
        <w:rPr>
          <w:b w:val="0"/>
          <w:sz w:val="20"/>
        </w:rPr>
        <w:t xml:space="preserve">        </w:t>
      </w:r>
      <w:r w:rsidR="0059534F">
        <w:rPr>
          <w:b w:val="0"/>
          <w:sz w:val="20"/>
        </w:rPr>
        <w:t xml:space="preserve">  </w:t>
      </w:r>
      <w:r w:rsidR="009128B3">
        <w:rPr>
          <w:b w:val="0"/>
          <w:sz w:val="20"/>
        </w:rPr>
        <w:t xml:space="preserve">     </w:t>
      </w:r>
      <w:r w:rsidR="00F56C36">
        <w:rPr>
          <w:b w:val="0"/>
          <w:sz w:val="20"/>
        </w:rPr>
        <w:t xml:space="preserve"> 15 317</w:t>
      </w:r>
      <w:r w:rsidRPr="0059534F">
        <w:rPr>
          <w:b w:val="0"/>
          <w:sz w:val="20"/>
        </w:rPr>
        <w:t xml:space="preserve">         </w:t>
      </w:r>
      <w:r w:rsidR="00C82401">
        <w:rPr>
          <w:b w:val="0"/>
          <w:sz w:val="20"/>
        </w:rPr>
        <w:t xml:space="preserve"> </w:t>
      </w:r>
      <w:r w:rsidR="00F56C36">
        <w:rPr>
          <w:b w:val="0"/>
          <w:sz w:val="20"/>
        </w:rPr>
        <w:t xml:space="preserve">   </w:t>
      </w:r>
      <w:r w:rsidR="00C82401">
        <w:rPr>
          <w:b w:val="0"/>
          <w:sz w:val="20"/>
        </w:rPr>
        <w:t xml:space="preserve">  </w:t>
      </w:r>
      <w:r w:rsidR="00F56C36">
        <w:rPr>
          <w:b w:val="0"/>
          <w:sz w:val="20"/>
        </w:rPr>
        <w:t>20 044,51</w:t>
      </w:r>
    </w:p>
    <w:p w:rsidR="0059534F" w:rsidRPr="0059534F" w:rsidRDefault="0059534F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D30840" w:rsidRDefault="00D30840" w:rsidP="00D30840">
      <w:pPr>
        <w:jc w:val="both"/>
      </w:pPr>
      <w:r>
        <w:t xml:space="preserve">Rozpočet </w:t>
      </w:r>
      <w:r w:rsidR="0059534F">
        <w:t xml:space="preserve">obce </w:t>
      </w:r>
      <w:r w:rsidR="00707B8F">
        <w:t>Potôčky</w:t>
      </w:r>
      <w:r w:rsidR="0059534F">
        <w:t xml:space="preserve"> </w:t>
      </w:r>
      <w:r>
        <w:t xml:space="preserve"> bol schválený obecným zastupiteľstvom   </w:t>
      </w:r>
      <w:r w:rsidRPr="00914653">
        <w:rPr>
          <w:b/>
          <w:u w:val="single"/>
        </w:rPr>
        <w:t>uznesením č.0</w:t>
      </w:r>
      <w:r w:rsidR="00BD413E">
        <w:rPr>
          <w:b/>
          <w:u w:val="single"/>
        </w:rPr>
        <w:t>4</w:t>
      </w:r>
      <w:r w:rsidRPr="00914653">
        <w:rPr>
          <w:b/>
          <w:u w:val="single"/>
        </w:rPr>
        <w:t>/201</w:t>
      </w:r>
      <w:r w:rsidR="00F56C36">
        <w:rPr>
          <w:b/>
          <w:u w:val="single"/>
        </w:rPr>
        <w:t>9</w:t>
      </w:r>
      <w:r w:rsidRPr="00914653">
        <w:rPr>
          <w:b/>
          <w:u w:val="single"/>
        </w:rPr>
        <w:t xml:space="preserve"> zo dňa </w:t>
      </w:r>
      <w:r w:rsidR="00F56C36">
        <w:rPr>
          <w:b/>
          <w:u w:val="single"/>
        </w:rPr>
        <w:t>20</w:t>
      </w:r>
      <w:r w:rsidRPr="00914653">
        <w:rPr>
          <w:b/>
          <w:u w:val="single"/>
        </w:rPr>
        <w:t>.12.201</w:t>
      </w:r>
      <w:r w:rsidR="00F56C36">
        <w:rPr>
          <w:b/>
          <w:u w:val="single"/>
        </w:rPr>
        <w:t>9</w:t>
      </w:r>
      <w:r>
        <w:t>.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F56C36" w:rsidRPr="00F56C36" w:rsidRDefault="00F56C36" w:rsidP="00F56C36">
      <w:pPr>
        <w:spacing w:line="360" w:lineRule="auto"/>
        <w:jc w:val="both"/>
      </w:pPr>
      <w:proofErr w:type="spellStart"/>
      <w:r w:rsidRPr="00F56C36">
        <w:t>Koronavírus</w:t>
      </w:r>
      <w:proofErr w:type="spellEnd"/>
      <w:r w:rsidRPr="00F56C36">
        <w:t xml:space="preserve">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F56C36" w:rsidRPr="00F56C36" w:rsidRDefault="00F56C36" w:rsidP="00F56C36">
      <w:pPr>
        <w:spacing w:line="360" w:lineRule="auto"/>
        <w:jc w:val="both"/>
      </w:pPr>
    </w:p>
    <w:p w:rsidR="00F56C36" w:rsidRPr="00F56C36" w:rsidRDefault="00F56C36" w:rsidP="00F56C36">
      <w:pPr>
        <w:jc w:val="center"/>
        <w:rPr>
          <w:b/>
        </w:rPr>
      </w:pPr>
      <w:r w:rsidRPr="00F56C36">
        <w:t xml:space="preserve">Aj keď v čase zverejnenia tejto účtovnej závierky neboli zaznamenané negatívne dopady na obec, okolnosti sa stále menia a nemožno odhadnúť vplyv súčasnej situácie na obec. Akýkoľvek </w:t>
      </w:r>
      <w:r>
        <w:t xml:space="preserve">negatívny vplyv zahrnie obec do </w:t>
      </w:r>
      <w:r w:rsidRPr="00F56C36">
        <w:t>účtovníctva a účtovnej závierky roku 2021</w:t>
      </w:r>
      <w:r>
        <w:t>.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both"/>
      </w:pPr>
      <w:r>
        <w:t xml:space="preserve">Po 31. decembri </w:t>
      </w:r>
      <w:r>
        <w:rPr>
          <w:iCs/>
        </w:rPr>
        <w:t>20</w:t>
      </w:r>
      <w:r w:rsidR="00F56C36">
        <w:rPr>
          <w:iCs/>
        </w:rPr>
        <w:t>20</w:t>
      </w:r>
      <w:r>
        <w:t xml:space="preserve"> nenastali také udalosti, ktoré by si vyžadovali zverejnenie alebo vykázanie v účtovnej závierke za rok 20</w:t>
      </w:r>
      <w:r w:rsidR="00F56C36">
        <w:t>20</w:t>
      </w:r>
      <w:r>
        <w:t>.</w:t>
      </w:r>
    </w:p>
    <w:p w:rsidR="00D30840" w:rsidRDefault="00D30840" w:rsidP="00D30840">
      <w:pPr>
        <w:spacing w:line="360" w:lineRule="auto"/>
        <w:rPr>
          <w:b/>
          <w:u w:val="single"/>
        </w:rPr>
      </w:pPr>
    </w:p>
    <w:p w:rsidR="00D30840" w:rsidRDefault="00D30840" w:rsidP="00D30840"/>
    <w:p w:rsidR="006A4329" w:rsidRDefault="006A4329"/>
    <w:sectPr w:rsidR="006A4329" w:rsidSect="006A43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30840"/>
    <w:rsid w:val="00084D46"/>
    <w:rsid w:val="00085CEE"/>
    <w:rsid w:val="000C3703"/>
    <w:rsid w:val="000D1011"/>
    <w:rsid w:val="0014700A"/>
    <w:rsid w:val="002B50C3"/>
    <w:rsid w:val="0037193C"/>
    <w:rsid w:val="003B3853"/>
    <w:rsid w:val="003C44FF"/>
    <w:rsid w:val="004311ED"/>
    <w:rsid w:val="00436F54"/>
    <w:rsid w:val="00461B2E"/>
    <w:rsid w:val="0049338B"/>
    <w:rsid w:val="004C30FA"/>
    <w:rsid w:val="00507CAE"/>
    <w:rsid w:val="005743A6"/>
    <w:rsid w:val="0059534F"/>
    <w:rsid w:val="005C7BB1"/>
    <w:rsid w:val="00601603"/>
    <w:rsid w:val="0060352E"/>
    <w:rsid w:val="00604DA3"/>
    <w:rsid w:val="00625A0F"/>
    <w:rsid w:val="006338CD"/>
    <w:rsid w:val="00691F87"/>
    <w:rsid w:val="006A2DE5"/>
    <w:rsid w:val="006A4329"/>
    <w:rsid w:val="006D2EA8"/>
    <w:rsid w:val="006E6273"/>
    <w:rsid w:val="00707B8F"/>
    <w:rsid w:val="007A017F"/>
    <w:rsid w:val="007A6854"/>
    <w:rsid w:val="007D3363"/>
    <w:rsid w:val="007F6945"/>
    <w:rsid w:val="008628F5"/>
    <w:rsid w:val="008B35D3"/>
    <w:rsid w:val="008D0746"/>
    <w:rsid w:val="00911633"/>
    <w:rsid w:val="009128B3"/>
    <w:rsid w:val="00914653"/>
    <w:rsid w:val="009A5AB1"/>
    <w:rsid w:val="009D313B"/>
    <w:rsid w:val="00A516A5"/>
    <w:rsid w:val="00A55D29"/>
    <w:rsid w:val="00A728A2"/>
    <w:rsid w:val="00AE1887"/>
    <w:rsid w:val="00B1061B"/>
    <w:rsid w:val="00BC106A"/>
    <w:rsid w:val="00BD413E"/>
    <w:rsid w:val="00BD7F7F"/>
    <w:rsid w:val="00BE46FB"/>
    <w:rsid w:val="00C26E60"/>
    <w:rsid w:val="00C37F0F"/>
    <w:rsid w:val="00C53031"/>
    <w:rsid w:val="00C56017"/>
    <w:rsid w:val="00C82401"/>
    <w:rsid w:val="00CA5101"/>
    <w:rsid w:val="00D30840"/>
    <w:rsid w:val="00D6645B"/>
    <w:rsid w:val="00D958F0"/>
    <w:rsid w:val="00EA4C2E"/>
    <w:rsid w:val="00EB2E90"/>
    <w:rsid w:val="00EE14DA"/>
    <w:rsid w:val="00F0089A"/>
    <w:rsid w:val="00F44FC8"/>
    <w:rsid w:val="00F56C36"/>
    <w:rsid w:val="00F63135"/>
    <w:rsid w:val="00F76F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08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D3084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084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30840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241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44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2206</Words>
  <Characters>12579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 Bukovce</dc:creator>
  <cp:lastModifiedBy>PC</cp:lastModifiedBy>
  <cp:revision>6</cp:revision>
  <cp:lastPrinted>2018-03-28T10:13:00Z</cp:lastPrinted>
  <dcterms:created xsi:type="dcterms:W3CDTF">2021-03-17T13:49:00Z</dcterms:created>
  <dcterms:modified xsi:type="dcterms:W3CDTF">2021-03-24T10:20:00Z</dcterms:modified>
</cp:coreProperties>
</file>