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7D08" w:rsidRDefault="009A7D08" w:rsidP="00862453">
      <w:pPr>
        <w:jc w:val="center"/>
        <w:outlineLvl w:val="0"/>
        <w:rPr>
          <w:b/>
          <w:sz w:val="36"/>
        </w:rPr>
      </w:pPr>
      <w:r>
        <w:rPr>
          <w:b/>
          <w:sz w:val="36"/>
        </w:rPr>
        <w:t>Poznámky k 31.12.20</w:t>
      </w:r>
      <w:r w:rsidR="00052895">
        <w:rPr>
          <w:b/>
          <w:sz w:val="36"/>
        </w:rPr>
        <w:t>20</w:t>
      </w:r>
    </w:p>
    <w:p w:rsidR="00931A9C" w:rsidRDefault="00931A9C" w:rsidP="00862453">
      <w:pPr>
        <w:jc w:val="center"/>
        <w:outlineLvl w:val="0"/>
        <w:rPr>
          <w:b/>
          <w:sz w:val="36"/>
        </w:rPr>
      </w:pPr>
    </w:p>
    <w:p w:rsidR="009A7D08" w:rsidRDefault="009A7D08">
      <w:pPr>
        <w:rPr>
          <w:b/>
          <w:sz w:val="24"/>
          <w:szCs w:val="24"/>
          <w:u w:val="single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A7D08" w:rsidRDefault="009A7D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A7D08" w:rsidRDefault="009A7D0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9A7D08" w:rsidRDefault="009A7D0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Vinohrady nad Váhom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925 55  Vinohrady nad Váhom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378 405 92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28.06.2002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Vinohrady nad Váhom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Vinohrady nad Váhom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riadna</w:t>
            </w: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mimoriadna 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A7D08" w:rsidRDefault="009A7D0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d)Účtovná jednotka je súčasťou súhrnného celku verejnej správy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9A7D08" w:rsidRDefault="009A7D08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 nie</w:t>
            </w:r>
          </w:p>
        </w:tc>
      </w:tr>
    </w:tbl>
    <w:p w:rsidR="009A7D08" w:rsidRDefault="009A7D08">
      <w:pPr>
        <w:jc w:val="center"/>
        <w:rPr>
          <w:b/>
          <w:sz w:val="24"/>
          <w:szCs w:val="24"/>
        </w:rPr>
      </w:pPr>
    </w:p>
    <w:p w:rsidR="009A7D08" w:rsidRDefault="009A7D0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9A7D08" w:rsidRDefault="009A7D0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Výchovno-vzdelávacia činnosť ZŠ</w:t>
            </w:r>
          </w:p>
        </w:tc>
      </w:tr>
    </w:tbl>
    <w:p w:rsidR="009A7D08" w:rsidRDefault="009A7D08">
      <w:pPr>
        <w:rPr>
          <w:b/>
          <w:sz w:val="24"/>
          <w:szCs w:val="24"/>
        </w:rPr>
      </w:pPr>
    </w:p>
    <w:p w:rsidR="009A7D08" w:rsidRDefault="009A7D08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9A7D08" w:rsidRDefault="009A7D0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9A7D08" w:rsidRDefault="0086245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Peter Šiška</w:t>
            </w: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 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 (meno a priezvisko)</w:t>
            </w: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Zuzana Javorová</w:t>
            </w: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Zástupkyňa riaditeľ</w:t>
            </w:r>
            <w:r w:rsidR="00862453">
              <w:rPr>
                <w:sz w:val="24"/>
                <w:szCs w:val="24"/>
              </w:rPr>
              <w:t>a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9A7D08" w:rsidRDefault="009A7D08">
            <w:pPr>
              <w:rPr>
                <w:sz w:val="24"/>
                <w:szCs w:val="24"/>
              </w:rPr>
            </w:pPr>
          </w:p>
          <w:p w:rsidR="009A7D08" w:rsidRDefault="007811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</w:tc>
      </w:tr>
      <w:tr w:rsidR="009A7D08">
        <w:tc>
          <w:tcPr>
            <w:tcW w:w="4781" w:type="dxa"/>
            <w:shd w:val="clear" w:color="auto" w:fill="F2F2F2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zamestnancov ku dňu, ku ktorému sa zostavuje účtovná závierka účtovnej jednotky z toho:  </w:t>
            </w:r>
          </w:p>
          <w:p w:rsidR="009A7D08" w:rsidRDefault="009A7D08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počet vedúcich zamestnancov </w:t>
            </w:r>
          </w:p>
        </w:tc>
        <w:tc>
          <w:tcPr>
            <w:tcW w:w="5479" w:type="dxa"/>
          </w:tcPr>
          <w:p w:rsidR="009A7D08" w:rsidRDefault="007811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</w:t>
            </w:r>
          </w:p>
          <w:p w:rsidR="009A7D08" w:rsidRDefault="009A7D08">
            <w:pPr>
              <w:rPr>
                <w:sz w:val="24"/>
                <w:szCs w:val="24"/>
              </w:rPr>
            </w:pPr>
          </w:p>
          <w:p w:rsidR="009A7D08" w:rsidRDefault="009A7D08">
            <w:pPr>
              <w:rPr>
                <w:sz w:val="24"/>
                <w:szCs w:val="24"/>
              </w:rPr>
            </w:pPr>
          </w:p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2</w:t>
            </w:r>
          </w:p>
        </w:tc>
      </w:tr>
    </w:tbl>
    <w:p w:rsidR="009A7D08" w:rsidRDefault="009A7D08">
      <w:pPr>
        <w:jc w:val="center"/>
        <w:rPr>
          <w:sz w:val="24"/>
          <w:szCs w:val="24"/>
        </w:rPr>
      </w:pPr>
    </w:p>
    <w:p w:rsidR="009A7D08" w:rsidRDefault="009A7D08">
      <w:pPr>
        <w:jc w:val="center"/>
        <w:rPr>
          <w:b/>
          <w:sz w:val="24"/>
          <w:szCs w:val="24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II</w:t>
      </w: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7811F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účtovných zásadách a</w:t>
      </w:r>
      <w:r w:rsidR="007811F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účtovných metódach </w:t>
      </w:r>
    </w:p>
    <w:p w:rsidR="009A7D08" w:rsidRDefault="009A7D08">
      <w:pPr>
        <w:rPr>
          <w:sz w:val="24"/>
          <w:szCs w:val="24"/>
        </w:rPr>
      </w:pPr>
    </w:p>
    <w:p w:rsidR="009A7D08" w:rsidRDefault="009A7D0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A7D08" w:rsidRDefault="009A7D08">
      <w:pPr>
        <w:spacing w:line="360" w:lineRule="auto"/>
        <w:jc w:val="both"/>
        <w:rPr>
          <w:sz w:val="24"/>
          <w:szCs w:val="24"/>
        </w:rPr>
      </w:pPr>
    </w:p>
    <w:p w:rsidR="009A7D08" w:rsidRDefault="009A7D0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Zmeny účtovných metód a</w:t>
      </w:r>
      <w:r w:rsidR="007811FD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 xml:space="preserve">účtovných zásad </w:t>
      </w:r>
    </w:p>
    <w:p w:rsidR="007811FD" w:rsidRDefault="007811FD" w:rsidP="007811FD">
      <w:pPr>
        <w:pStyle w:val="Odsekzoznamu"/>
        <w:rPr>
          <w:sz w:val="24"/>
          <w:szCs w:val="24"/>
        </w:rPr>
      </w:pPr>
    </w:p>
    <w:p w:rsidR="009A7D08" w:rsidRDefault="009A7D08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9A7D08" w:rsidRDefault="009A7D08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9A7D08" w:rsidRDefault="009A7D08" w:rsidP="00B03D79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9A7D08">
        <w:tc>
          <w:tcPr>
            <w:tcW w:w="6379" w:type="dxa"/>
            <w:shd w:val="clear" w:color="auto" w:fill="F2F2F2"/>
          </w:tcPr>
          <w:p w:rsidR="009A7D08" w:rsidRDefault="009A7D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9A7D08" w:rsidRDefault="009A7D08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Spôsob oceňovania</w:t>
            </w:r>
          </w:p>
        </w:tc>
      </w:tr>
      <w:tr w:rsidR="009A7D08">
        <w:tc>
          <w:tcPr>
            <w:tcW w:w="6379" w:type="dxa"/>
          </w:tcPr>
          <w:p w:rsidR="009A7D08" w:rsidRDefault="009A7D08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dlhodobý hmotný majetok nakupovaný </w:t>
            </w:r>
          </w:p>
        </w:tc>
        <w:tc>
          <w:tcPr>
            <w:tcW w:w="3881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A7D08">
        <w:tc>
          <w:tcPr>
            <w:tcW w:w="6379" w:type="dxa"/>
          </w:tcPr>
          <w:p w:rsidR="009A7D08" w:rsidRDefault="009A7D0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9A7D08">
        <w:tc>
          <w:tcPr>
            <w:tcW w:w="6379" w:type="dxa"/>
          </w:tcPr>
          <w:p w:rsidR="009A7D08" w:rsidRDefault="009A7D0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pohľadávky </w:t>
            </w:r>
          </w:p>
        </w:tc>
        <w:tc>
          <w:tcPr>
            <w:tcW w:w="3881" w:type="dxa"/>
          </w:tcPr>
          <w:p w:rsidR="009A7D08" w:rsidRDefault="009A7D08">
            <w:pPr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9A7D08">
        <w:tc>
          <w:tcPr>
            <w:tcW w:w="6379" w:type="dxa"/>
          </w:tcPr>
          <w:p w:rsidR="009A7D08" w:rsidRDefault="009A7D0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 </w:t>
            </w:r>
          </w:p>
        </w:tc>
        <w:tc>
          <w:tcPr>
            <w:tcW w:w="3881" w:type="dxa"/>
          </w:tcPr>
          <w:p w:rsidR="009A7D08" w:rsidRDefault="009A7D08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menovitou hodnotou</w:t>
            </w:r>
          </w:p>
        </w:tc>
      </w:tr>
      <w:tr w:rsidR="00C71C75">
        <w:tc>
          <w:tcPr>
            <w:tcW w:w="6379" w:type="dxa"/>
          </w:tcPr>
          <w:p w:rsidR="00C71C75" w:rsidRDefault="00C71C75" w:rsidP="009A7D0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časové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C71C75" w:rsidRDefault="00C71C75" w:rsidP="009A7D0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výdavky budúcich období a</w:t>
            </w:r>
            <w:r w:rsidR="007811F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výnosy budúcich období sa vykazujú vo výške, ktorá je potrebná na dodržanie zásady vecnej a</w:t>
            </w:r>
            <w:r w:rsidR="007811F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časovej súvislosti s</w:t>
            </w:r>
            <w:r w:rsidR="007811FD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účtovným obdobím.</w:t>
            </w:r>
          </w:p>
        </w:tc>
      </w:tr>
      <w:tr w:rsidR="007811FD">
        <w:tc>
          <w:tcPr>
            <w:tcW w:w="6379" w:type="dxa"/>
          </w:tcPr>
          <w:p w:rsidR="007811FD" w:rsidRDefault="007811FD" w:rsidP="009A7D08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časové rozlíšenie na strane aktív</w:t>
            </w:r>
          </w:p>
        </w:tc>
        <w:tc>
          <w:tcPr>
            <w:tcW w:w="3881" w:type="dxa"/>
          </w:tcPr>
          <w:p w:rsidR="007811FD" w:rsidRDefault="007811FD" w:rsidP="009A7D0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</w:t>
            </w:r>
          </w:p>
          <w:p w:rsidR="007811FD" w:rsidRDefault="007811FD" w:rsidP="009A7D08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C36DF8">
              <w:rPr>
                <w:sz w:val="24"/>
                <w:szCs w:val="24"/>
              </w:rPr>
              <w:t>výške, ktorá je potrebná na dodržanie zásady vecnej a časovej súvislosti s účtovným obdobím</w:t>
            </w:r>
          </w:p>
        </w:tc>
      </w:tr>
    </w:tbl>
    <w:p w:rsidR="009A7D08" w:rsidRDefault="009A7D08">
      <w:pPr>
        <w:ind w:left="284"/>
        <w:jc w:val="both"/>
        <w:rPr>
          <w:rFonts w:cs="Tahoma"/>
          <w:bCs/>
          <w:sz w:val="22"/>
          <w:szCs w:val="22"/>
        </w:rPr>
      </w:pPr>
    </w:p>
    <w:p w:rsidR="009A7D08" w:rsidRDefault="009A7D0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A7D08" w:rsidRDefault="009A7D08">
      <w:pPr>
        <w:jc w:val="both"/>
        <w:rPr>
          <w:sz w:val="24"/>
          <w:szCs w:val="24"/>
        </w:rPr>
      </w:pPr>
      <w:r>
        <w:rPr>
          <w:sz w:val="24"/>
          <w:szCs w:val="24"/>
        </w:rPr>
        <w:t>Odpisy dlhodobého nehmotného majetku a dlhodobého hmotného majetku sú stanovené tak, že</w:t>
      </w:r>
      <w:r>
        <w:rPr>
          <w:i/>
          <w:sz w:val="24"/>
          <w:szCs w:val="24"/>
        </w:rPr>
        <w:t xml:space="preserve"> </w:t>
      </w:r>
      <w:r>
        <w:rPr>
          <w:sz w:val="24"/>
          <w:szCs w:val="24"/>
        </w:rPr>
        <w:t>sa vychádza z predpokladanej doby jeho užívania a predpokladaného priebehu jeho opotrebenia. Odpisovať sa začína:</w:t>
      </w:r>
    </w:p>
    <w:p w:rsidR="009A7D08" w:rsidRDefault="009A7D0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>
        <w:rPr>
          <w:sz w:val="24"/>
          <w:szCs w:val="24"/>
        </w:rPr>
        <w:t>dňa jeho zaradenia do používania</w:t>
      </w:r>
    </w:p>
    <w:p w:rsidR="009A7D08" w:rsidRDefault="009A7D0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sz w:val="24"/>
          <w:szCs w:val="24"/>
        </w:rPr>
        <w:t>prvým dňom mesiaca nasledujúceho po uvedení dlhodobého majetku do používania</w:t>
      </w:r>
    </w:p>
    <w:p w:rsidR="009A7D08" w:rsidRDefault="009A7D0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Účtovné odpisy sa zaokrúhľujú na celé eurá nahor. Metóda odpisovania sa používa lineárna. </w:t>
      </w:r>
    </w:p>
    <w:p w:rsidR="009A7D08" w:rsidRDefault="009A7D08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 xml:space="preserve">Účtovná jednotka zaraďuje majetok do odpisových skupín v zmysle zákona č.595/2003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dani z príjmov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 xml:space="preserve">. Ak účtovná jednotka nemôže zaradiť majetok do 1. - </w:t>
      </w:r>
      <w:r w:rsidR="00F51F57">
        <w:rPr>
          <w:sz w:val="24"/>
          <w:szCs w:val="24"/>
        </w:rPr>
        <w:t>6</w:t>
      </w:r>
      <w:r>
        <w:rPr>
          <w:sz w:val="24"/>
          <w:szCs w:val="24"/>
        </w:rPr>
        <w:t>. odpisovej skupiny, individuálne prehodnotí odpisový plán konkrétneho majetku podľa špecifických podmienok používania.</w:t>
      </w:r>
      <w:r>
        <w:rPr>
          <w:color w:val="FF0000"/>
          <w:sz w:val="24"/>
          <w:szCs w:val="24"/>
        </w:rPr>
        <w:t xml:space="preserve"> </w:t>
      </w:r>
    </w:p>
    <w:p w:rsidR="00163C88" w:rsidRPr="00163C88" w:rsidRDefault="00163C88" w:rsidP="00163C88">
      <w:pPr>
        <w:jc w:val="both"/>
        <w:rPr>
          <w:sz w:val="24"/>
          <w:szCs w:val="24"/>
        </w:rPr>
      </w:pPr>
      <w:r w:rsidRPr="00163C88">
        <w:rPr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:rsidR="00163C88" w:rsidRDefault="00163C88">
      <w:pPr>
        <w:jc w:val="both"/>
        <w:rPr>
          <w:color w:val="FF0000"/>
          <w:sz w:val="24"/>
          <w:szCs w:val="24"/>
        </w:rPr>
      </w:pPr>
    </w:p>
    <w:p w:rsidR="009A7D08" w:rsidRDefault="009A7D08">
      <w:pPr>
        <w:pStyle w:val="Zkladntext"/>
        <w:ind w:left="0"/>
        <w:rPr>
          <w:sz w:val="24"/>
          <w:szCs w:val="24"/>
        </w:rPr>
      </w:pPr>
    </w:p>
    <w:p w:rsidR="009A7D08" w:rsidRDefault="009A7D08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9A7D08">
        <w:tc>
          <w:tcPr>
            <w:tcW w:w="2962" w:type="dxa"/>
            <w:shd w:val="clear" w:color="auto" w:fill="F2F2F2"/>
          </w:tcPr>
          <w:p w:rsidR="009A7D08" w:rsidRDefault="009A7D08">
            <w:pPr>
              <w:jc w:val="center"/>
              <w:rPr>
                <w:b/>
              </w:rPr>
            </w:pPr>
            <w:r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9A7D08" w:rsidRDefault="009A7D0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9A7D08" w:rsidRDefault="009A7D08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9A7D08" w:rsidRDefault="009A7D08">
            <w:pPr>
              <w:jc w:val="center"/>
              <w:rPr>
                <w:b/>
              </w:rPr>
            </w:pPr>
            <w:r>
              <w:rPr>
                <w:b/>
              </w:rPr>
              <w:t>Ročná odpisová sadzba</w:t>
            </w:r>
          </w:p>
          <w:p w:rsidR="009A7D08" w:rsidRDefault="009A7D08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9A7D08">
        <w:tc>
          <w:tcPr>
            <w:tcW w:w="2962" w:type="dxa"/>
          </w:tcPr>
          <w:p w:rsidR="009A7D08" w:rsidRDefault="009A7D08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9A7D08" w:rsidRDefault="009A7D08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9A7D08" w:rsidRDefault="009A7D08">
            <w:pPr>
              <w:jc w:val="center"/>
            </w:pPr>
          </w:p>
        </w:tc>
      </w:tr>
      <w:tr w:rsidR="009A7D08">
        <w:tc>
          <w:tcPr>
            <w:tcW w:w="2962" w:type="dxa"/>
          </w:tcPr>
          <w:p w:rsidR="009A7D08" w:rsidRDefault="009A7D08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9A7D08" w:rsidRDefault="009A7D08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9A7D08" w:rsidRDefault="009A7D08">
            <w:pPr>
              <w:jc w:val="center"/>
            </w:pPr>
          </w:p>
        </w:tc>
      </w:tr>
      <w:tr w:rsidR="009A7D08">
        <w:tc>
          <w:tcPr>
            <w:tcW w:w="2962" w:type="dxa"/>
          </w:tcPr>
          <w:p w:rsidR="009A7D08" w:rsidRDefault="009A7D08">
            <w:pPr>
              <w:jc w:val="center"/>
            </w:pPr>
            <w:r>
              <w:t>3</w:t>
            </w:r>
            <w:r w:rsidR="002C325C">
              <w:t>, 5</w:t>
            </w:r>
          </w:p>
        </w:tc>
        <w:tc>
          <w:tcPr>
            <w:tcW w:w="3071" w:type="dxa"/>
          </w:tcPr>
          <w:p w:rsidR="009A7D08" w:rsidRDefault="009A7D08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9A7D08" w:rsidRDefault="009A7D08">
            <w:pPr>
              <w:jc w:val="center"/>
            </w:pPr>
          </w:p>
        </w:tc>
      </w:tr>
      <w:tr w:rsidR="009A7D08">
        <w:tc>
          <w:tcPr>
            <w:tcW w:w="2962" w:type="dxa"/>
          </w:tcPr>
          <w:p w:rsidR="009A7D08" w:rsidRDefault="009A7D08">
            <w:pPr>
              <w:jc w:val="center"/>
            </w:pPr>
            <w:r>
              <w:t>4</w:t>
            </w:r>
            <w:r w:rsidR="002C325C">
              <w:t>, 6</w:t>
            </w:r>
          </w:p>
        </w:tc>
        <w:tc>
          <w:tcPr>
            <w:tcW w:w="3071" w:type="dxa"/>
          </w:tcPr>
          <w:p w:rsidR="009A7D08" w:rsidRDefault="009A7D08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9A7D08" w:rsidRDefault="009A7D08">
            <w:pPr>
              <w:jc w:val="center"/>
            </w:pPr>
          </w:p>
        </w:tc>
      </w:tr>
    </w:tbl>
    <w:p w:rsidR="009A7D08" w:rsidRDefault="009A7D08">
      <w:pPr>
        <w:jc w:val="both"/>
        <w:rPr>
          <w:sz w:val="24"/>
        </w:rPr>
      </w:pPr>
    </w:p>
    <w:p w:rsidR="009A7D08" w:rsidRDefault="009A7D08">
      <w:pPr>
        <w:jc w:val="both"/>
        <w:rPr>
          <w:sz w:val="24"/>
        </w:rPr>
      </w:pPr>
      <w:r>
        <w:rPr>
          <w:sz w:val="24"/>
        </w:rPr>
        <w:t>Drobný nehmotný majetok od</w:t>
      </w:r>
      <w:r w:rsidR="00F51F57">
        <w:rPr>
          <w:sz w:val="24"/>
        </w:rPr>
        <w:t xml:space="preserve"> </w:t>
      </w:r>
      <w:r>
        <w:rPr>
          <w:sz w:val="24"/>
        </w:rPr>
        <w:t xml:space="preserve">0,01 </w:t>
      </w:r>
      <w:r w:rsidR="00F51F57">
        <w:rPr>
          <w:sz w:val="24"/>
        </w:rPr>
        <w:t>€</w:t>
      </w:r>
      <w:r>
        <w:rPr>
          <w:sz w:val="24"/>
        </w:rPr>
        <w:t xml:space="preserve"> do </w:t>
      </w:r>
      <w:r w:rsidR="00931A9C">
        <w:rPr>
          <w:sz w:val="24"/>
        </w:rPr>
        <w:t>2 4</w:t>
      </w:r>
      <w:r w:rsidR="00F51F57">
        <w:rPr>
          <w:sz w:val="24"/>
        </w:rPr>
        <w:t>00</w:t>
      </w:r>
      <w:r>
        <w:rPr>
          <w:sz w:val="24"/>
        </w:rPr>
        <w:t>,00</w:t>
      </w:r>
      <w:r w:rsidR="00F51F57">
        <w:rPr>
          <w:sz w:val="24"/>
        </w:rPr>
        <w:t xml:space="preserve"> </w:t>
      </w:r>
      <w:r>
        <w:rPr>
          <w:sz w:val="24"/>
        </w:rPr>
        <w:t>€, ktorý podľa rozhodnutia účtovnej jednotky nie je dlhodobým nehmotným majetkom sa účtuje pri obstaraní do nákladov na účet 518 - Ostatné služby.</w:t>
      </w:r>
    </w:p>
    <w:p w:rsidR="009A7D08" w:rsidRDefault="009A7D08">
      <w:pPr>
        <w:jc w:val="both"/>
        <w:rPr>
          <w:sz w:val="24"/>
        </w:rPr>
      </w:pPr>
      <w:r>
        <w:rPr>
          <w:sz w:val="24"/>
        </w:rPr>
        <w:t>Drobný hmotný majetok od 0,01</w:t>
      </w:r>
      <w:r w:rsidR="00F51F57">
        <w:rPr>
          <w:sz w:val="24"/>
        </w:rPr>
        <w:t xml:space="preserve"> €</w:t>
      </w:r>
      <w:r w:rsidR="00931A9C">
        <w:rPr>
          <w:sz w:val="24"/>
        </w:rPr>
        <w:t>1700</w:t>
      </w:r>
      <w:r w:rsidR="00F51F57">
        <w:rPr>
          <w:sz w:val="24"/>
        </w:rPr>
        <w:t>,00</w:t>
      </w:r>
      <w:r>
        <w:rPr>
          <w:sz w:val="24"/>
        </w:rPr>
        <w:t xml:space="preserve"> €, ktorý podľa rozhodnutia účtovnej jednotky nie je dlhodobým hmotným majetkom sa účtuje ako zásoby. </w:t>
      </w:r>
    </w:p>
    <w:p w:rsidR="0029209F" w:rsidRDefault="0029209F">
      <w:pPr>
        <w:jc w:val="both"/>
        <w:rPr>
          <w:sz w:val="24"/>
        </w:rPr>
      </w:pPr>
    </w:p>
    <w:p w:rsidR="009A7D08" w:rsidRDefault="009A7D0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zohľadnenie zníženia hodnoty majetku.</w:t>
      </w:r>
    </w:p>
    <w:p w:rsidR="009A7D08" w:rsidRDefault="009A7D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Účtovná jednotka netvorila žiadne opravné položky. </w:t>
      </w:r>
    </w:p>
    <w:p w:rsidR="00ED1656" w:rsidRDefault="00ED1656">
      <w:pPr>
        <w:jc w:val="both"/>
        <w:rPr>
          <w:sz w:val="24"/>
          <w:szCs w:val="24"/>
        </w:rPr>
      </w:pPr>
    </w:p>
    <w:p w:rsidR="009A7D08" w:rsidRDefault="009A7D08">
      <w:pPr>
        <w:jc w:val="both"/>
        <w:rPr>
          <w:sz w:val="24"/>
          <w:szCs w:val="24"/>
        </w:rPr>
      </w:pPr>
    </w:p>
    <w:p w:rsidR="009A7D08" w:rsidRDefault="009A7D08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9A7D08" w:rsidRDefault="009A7D0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dotáciou. </w:t>
      </w:r>
    </w:p>
    <w:p w:rsidR="009A7D08" w:rsidRDefault="009A7D08">
      <w:pPr>
        <w:jc w:val="both"/>
        <w:rPr>
          <w:b/>
          <w:sz w:val="24"/>
          <w:szCs w:val="24"/>
        </w:rPr>
      </w:pPr>
    </w:p>
    <w:p w:rsidR="009A7D08" w:rsidRDefault="009A7D08" w:rsidP="00862453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</w:t>
      </w:r>
    </w:p>
    <w:p w:rsidR="009A7D08" w:rsidRDefault="009A7D0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</w:t>
      </w:r>
    </w:p>
    <w:p w:rsidR="009A7D08" w:rsidRDefault="009A7D0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</w:t>
      </w:r>
    </w:p>
    <w:p w:rsidR="009A7D08" w:rsidRDefault="009A7D08">
      <w:pPr>
        <w:jc w:val="both"/>
        <w:rPr>
          <w:b/>
          <w:sz w:val="24"/>
          <w:szCs w:val="24"/>
        </w:rPr>
      </w:pPr>
    </w:p>
    <w:p w:rsidR="009A7D08" w:rsidRDefault="009A7D08" w:rsidP="00862453">
      <w:pPr>
        <w:jc w:val="both"/>
        <w:outlineLvl w:val="0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9A7D08" w:rsidRDefault="009A7D0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</w:t>
      </w:r>
    </w:p>
    <w:p w:rsidR="009A7D08" w:rsidRDefault="009A7D08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nákladmi. </w:t>
      </w:r>
    </w:p>
    <w:p w:rsidR="009A7D08" w:rsidRDefault="009A7D08" w:rsidP="00B03D79">
      <w:pPr>
        <w:ind w:left="31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C80ED8" w:rsidRDefault="00C80ED8" w:rsidP="00B03D79">
      <w:pPr>
        <w:ind w:left="318"/>
        <w:jc w:val="both"/>
        <w:rPr>
          <w:b/>
          <w:sz w:val="24"/>
          <w:szCs w:val="24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A7D08" w:rsidRDefault="009A7D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9A7D08" w:rsidRDefault="009A7D0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9A7D08" w:rsidRDefault="009A7D08" w:rsidP="00EE2F3C">
      <w:pPr>
        <w:pStyle w:val="Pismenka"/>
        <w:numPr>
          <w:ilvl w:val="0"/>
          <w:numId w:val="34"/>
        </w:numPr>
        <w:outlineLvl w:val="0"/>
        <w:rPr>
          <w:sz w:val="24"/>
          <w:szCs w:val="24"/>
        </w:rPr>
      </w:pPr>
      <w:r>
        <w:rPr>
          <w:sz w:val="24"/>
          <w:szCs w:val="24"/>
        </w:rPr>
        <w:t>Neobežný majetok</w:t>
      </w:r>
    </w:p>
    <w:p w:rsidR="008431AD" w:rsidRDefault="008431AD" w:rsidP="00862453">
      <w:pPr>
        <w:pStyle w:val="Pismenka"/>
        <w:tabs>
          <w:tab w:val="clear" w:pos="426"/>
        </w:tabs>
        <w:ind w:left="425" w:hanging="425"/>
        <w:outlineLvl w:val="0"/>
        <w:rPr>
          <w:sz w:val="24"/>
          <w:szCs w:val="24"/>
        </w:rPr>
      </w:pPr>
    </w:p>
    <w:p w:rsidR="007811FD" w:rsidRDefault="009A7D08" w:rsidP="00F51F5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996335" w:rsidRDefault="00163C88" w:rsidP="00163C88">
      <w:pPr>
        <w:pStyle w:val="Odsekzoznamu"/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>p</w:t>
      </w:r>
      <w:r w:rsidR="00996335" w:rsidRPr="00163C88">
        <w:rPr>
          <w:sz w:val="24"/>
          <w:szCs w:val="24"/>
        </w:rPr>
        <w:t>oistenie majetku je riešené prostre</w:t>
      </w:r>
      <w:r w:rsidR="007032E1" w:rsidRPr="00163C88">
        <w:rPr>
          <w:sz w:val="24"/>
          <w:szCs w:val="24"/>
        </w:rPr>
        <w:t>dníctvom  zriaďovateľa</w:t>
      </w:r>
      <w:r w:rsidR="007811FD" w:rsidRPr="00163C88">
        <w:rPr>
          <w:sz w:val="24"/>
          <w:szCs w:val="24"/>
        </w:rPr>
        <w:t>.</w:t>
      </w:r>
    </w:p>
    <w:p w:rsidR="005B75ED" w:rsidRDefault="005B75ED" w:rsidP="005B75ED">
      <w:pPr>
        <w:pStyle w:val="Odsekzoznamu"/>
        <w:ind w:left="678"/>
        <w:jc w:val="both"/>
        <w:rPr>
          <w:sz w:val="24"/>
          <w:szCs w:val="24"/>
        </w:rPr>
      </w:pPr>
    </w:p>
    <w:p w:rsidR="005B75ED" w:rsidRPr="0071585D" w:rsidRDefault="005B75ED" w:rsidP="005B75E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</w:t>
      </w:r>
      <w:r>
        <w:rPr>
          <w:sz w:val="24"/>
          <w:szCs w:val="24"/>
        </w:rPr>
        <w:t xml:space="preserve">v správe účtovnej jednotky </w:t>
      </w:r>
      <w:r w:rsidRPr="005B75ED">
        <w:rPr>
          <w:b w:val="0"/>
          <w:sz w:val="24"/>
          <w:szCs w:val="24"/>
        </w:rPr>
        <w:t>(tabuľka č. 1)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B75ED" w:rsidRPr="00563E6B" w:rsidTr="005F672B">
        <w:tc>
          <w:tcPr>
            <w:tcW w:w="5220" w:type="dxa"/>
            <w:shd w:val="clear" w:color="auto" w:fill="F2F2F2"/>
          </w:tcPr>
          <w:p w:rsidR="005B75ED" w:rsidRDefault="005B75ED" w:rsidP="005F672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B75ED" w:rsidRPr="00563E6B" w:rsidRDefault="005B75ED" w:rsidP="005F672B">
            <w:pPr>
              <w:jc w:val="center"/>
              <w:rPr>
                <w:b/>
              </w:rPr>
            </w:pPr>
            <w:r>
              <w:t>v správe účtovnej jednotky</w:t>
            </w:r>
          </w:p>
        </w:tc>
        <w:tc>
          <w:tcPr>
            <w:tcW w:w="4986" w:type="dxa"/>
            <w:shd w:val="clear" w:color="auto" w:fill="F2F2F2"/>
          </w:tcPr>
          <w:p w:rsidR="005B75ED" w:rsidRPr="00563E6B" w:rsidRDefault="005B75ED" w:rsidP="005F672B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B75ED" w:rsidRPr="00563E6B" w:rsidTr="005F672B">
        <w:tc>
          <w:tcPr>
            <w:tcW w:w="5220" w:type="dxa"/>
          </w:tcPr>
          <w:p w:rsidR="005B75ED" w:rsidRPr="00664FF1" w:rsidRDefault="005B75ED" w:rsidP="005F672B"/>
        </w:tc>
        <w:tc>
          <w:tcPr>
            <w:tcW w:w="4986" w:type="dxa"/>
          </w:tcPr>
          <w:p w:rsidR="005B75ED" w:rsidRPr="003F1064" w:rsidRDefault="005B75ED" w:rsidP="005F672B">
            <w:pPr>
              <w:jc w:val="right"/>
            </w:pPr>
          </w:p>
        </w:tc>
      </w:tr>
      <w:tr w:rsidR="005B75ED" w:rsidRPr="00563E6B" w:rsidTr="005F672B">
        <w:tc>
          <w:tcPr>
            <w:tcW w:w="5220" w:type="dxa"/>
          </w:tcPr>
          <w:p w:rsidR="005B75ED" w:rsidRPr="00664FF1" w:rsidRDefault="005B75ED" w:rsidP="005F672B">
            <w:r w:rsidRPr="00664FF1">
              <w:t>Budovy, stavby</w:t>
            </w:r>
          </w:p>
        </w:tc>
        <w:tc>
          <w:tcPr>
            <w:tcW w:w="4986" w:type="dxa"/>
          </w:tcPr>
          <w:p w:rsidR="005B75ED" w:rsidRPr="003F1064" w:rsidRDefault="005B75ED" w:rsidP="00D1221F">
            <w:pPr>
              <w:jc w:val="right"/>
            </w:pPr>
            <w:r>
              <w:t>29</w:t>
            </w:r>
            <w:r w:rsidR="00D1221F">
              <w:t>4</w:t>
            </w:r>
            <w:r>
              <w:t> 761,65</w:t>
            </w:r>
          </w:p>
        </w:tc>
      </w:tr>
      <w:tr w:rsidR="005B75ED" w:rsidRPr="00563E6B" w:rsidTr="005F672B">
        <w:tc>
          <w:tcPr>
            <w:tcW w:w="5220" w:type="dxa"/>
          </w:tcPr>
          <w:p w:rsidR="005B75ED" w:rsidRPr="00664FF1" w:rsidRDefault="005B75ED" w:rsidP="005F672B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B75ED" w:rsidRPr="003F1064" w:rsidRDefault="005B75ED" w:rsidP="005F672B">
            <w:pPr>
              <w:jc w:val="right"/>
            </w:pPr>
            <w:r>
              <w:t>13 324,96</w:t>
            </w:r>
          </w:p>
        </w:tc>
      </w:tr>
      <w:tr w:rsidR="005B75ED" w:rsidRPr="00563E6B" w:rsidTr="005F672B">
        <w:tc>
          <w:tcPr>
            <w:tcW w:w="5220" w:type="dxa"/>
          </w:tcPr>
          <w:p w:rsidR="005B75ED" w:rsidRPr="00664FF1" w:rsidRDefault="005B75ED" w:rsidP="005F672B"/>
        </w:tc>
        <w:tc>
          <w:tcPr>
            <w:tcW w:w="4986" w:type="dxa"/>
          </w:tcPr>
          <w:p w:rsidR="005B75ED" w:rsidRPr="003F1064" w:rsidRDefault="005B75ED" w:rsidP="005F672B">
            <w:pPr>
              <w:jc w:val="right"/>
            </w:pPr>
          </w:p>
        </w:tc>
      </w:tr>
    </w:tbl>
    <w:p w:rsidR="00EE2F3C" w:rsidRDefault="00EE2F3C" w:rsidP="00EB3109">
      <w:pPr>
        <w:jc w:val="both"/>
        <w:rPr>
          <w:sz w:val="24"/>
          <w:szCs w:val="24"/>
        </w:rPr>
      </w:pPr>
    </w:p>
    <w:p w:rsidR="00163C88" w:rsidRDefault="00163C88" w:rsidP="007811FD">
      <w:pPr>
        <w:ind w:left="284"/>
        <w:jc w:val="both"/>
        <w:rPr>
          <w:sz w:val="24"/>
          <w:szCs w:val="24"/>
        </w:rPr>
      </w:pPr>
    </w:p>
    <w:p w:rsidR="00EE2F3C" w:rsidRPr="00EE2F3C" w:rsidRDefault="00EE2F3C" w:rsidP="00EE2F3C">
      <w:pPr>
        <w:pStyle w:val="Odsekzoznamu"/>
        <w:numPr>
          <w:ilvl w:val="0"/>
          <w:numId w:val="34"/>
        </w:numPr>
        <w:rPr>
          <w:b/>
          <w:sz w:val="24"/>
          <w:szCs w:val="24"/>
        </w:rPr>
      </w:pPr>
      <w:r w:rsidRPr="00EE2F3C">
        <w:rPr>
          <w:b/>
          <w:sz w:val="24"/>
          <w:szCs w:val="24"/>
        </w:rPr>
        <w:t xml:space="preserve">Obežný majetok </w:t>
      </w:r>
    </w:p>
    <w:p w:rsidR="00EE2F3C" w:rsidRDefault="00EE2F3C" w:rsidP="00EE2F3C">
      <w:pPr>
        <w:pStyle w:val="Odsekzoznamu"/>
        <w:ind w:left="480"/>
        <w:rPr>
          <w:b/>
          <w:sz w:val="24"/>
          <w:szCs w:val="24"/>
        </w:rPr>
      </w:pPr>
    </w:p>
    <w:p w:rsidR="00EE2F3C" w:rsidRPr="00980AB2" w:rsidRDefault="00EE2F3C" w:rsidP="00EE2F3C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EE2F3C" w:rsidRPr="005B75ED" w:rsidRDefault="00EE2F3C" w:rsidP="00163C88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 w:rsidRPr="005B75ED">
        <w:rPr>
          <w:b w:val="0"/>
          <w:sz w:val="24"/>
          <w:szCs w:val="24"/>
        </w:rPr>
        <w:t xml:space="preserve">opis významných pohľadávok podľa jednotlivých položiek súvahy </w:t>
      </w:r>
      <w:r w:rsidR="005B75ED" w:rsidRPr="005B75ED">
        <w:rPr>
          <w:b w:val="0"/>
          <w:sz w:val="24"/>
          <w:szCs w:val="24"/>
        </w:rPr>
        <w:t>(tabuľka č. 4)</w:t>
      </w:r>
    </w:p>
    <w:p w:rsidR="00EE2F3C" w:rsidRPr="00DC1390" w:rsidRDefault="00EE2F3C" w:rsidP="00EE2F3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EE2F3C" w:rsidRPr="00A6137D" w:rsidTr="00C80ED8">
        <w:tc>
          <w:tcPr>
            <w:tcW w:w="2694" w:type="dxa"/>
            <w:shd w:val="clear" w:color="auto" w:fill="F2F2F2"/>
          </w:tcPr>
          <w:p w:rsidR="00EE2F3C" w:rsidRPr="00104161" w:rsidRDefault="00EE2F3C" w:rsidP="00C80ED8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EE2F3C" w:rsidRPr="001323E7" w:rsidRDefault="00EE2F3C" w:rsidP="00C80ED8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EE2F3C" w:rsidRPr="000A7D3D" w:rsidRDefault="00EE2F3C" w:rsidP="00C80ED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E2F3C" w:rsidRPr="000A7D3D" w:rsidRDefault="00EE2F3C" w:rsidP="00C80ED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EE2F3C" w:rsidRPr="000A7D3D" w:rsidRDefault="00EE2F3C" w:rsidP="00C80ED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EE2F3C" w:rsidRPr="000A7D3D" w:rsidRDefault="00EE2F3C" w:rsidP="00C80ED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EE2F3C" w:rsidRPr="00104161" w:rsidRDefault="00EE2F3C" w:rsidP="00C80ED8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E2F3C" w:rsidRPr="00A6137D" w:rsidTr="00C80ED8">
        <w:tc>
          <w:tcPr>
            <w:tcW w:w="2694" w:type="dxa"/>
          </w:tcPr>
          <w:p w:rsidR="00EE2F3C" w:rsidRPr="003C2105" w:rsidRDefault="00677B4A" w:rsidP="00C80ED8">
            <w:r>
              <w:t>Voči zriaďovateľovi</w:t>
            </w:r>
          </w:p>
        </w:tc>
        <w:tc>
          <w:tcPr>
            <w:tcW w:w="850" w:type="dxa"/>
          </w:tcPr>
          <w:p w:rsidR="00EE2F3C" w:rsidRPr="003C2105" w:rsidRDefault="005B75ED" w:rsidP="00C80ED8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EE2F3C" w:rsidRPr="003C2105" w:rsidRDefault="00677B4A" w:rsidP="00C80ED8">
            <w:pPr>
              <w:jc w:val="right"/>
            </w:pPr>
            <w:r>
              <w:t>0,06</w:t>
            </w:r>
          </w:p>
        </w:tc>
        <w:tc>
          <w:tcPr>
            <w:tcW w:w="1560" w:type="dxa"/>
          </w:tcPr>
          <w:p w:rsidR="00EE2F3C" w:rsidRPr="003C2105" w:rsidRDefault="00677B4A" w:rsidP="00EE2F3C">
            <w:pPr>
              <w:jc w:val="right"/>
            </w:pPr>
            <w:r>
              <w:t>0,06</w:t>
            </w:r>
          </w:p>
        </w:tc>
        <w:tc>
          <w:tcPr>
            <w:tcW w:w="3261" w:type="dxa"/>
          </w:tcPr>
          <w:p w:rsidR="00EE2F3C" w:rsidRPr="003C2105" w:rsidRDefault="00677B4A" w:rsidP="00C80ED8">
            <w:pPr>
              <w:jc w:val="both"/>
            </w:pPr>
            <w:r>
              <w:t>Záporná hodnota na BU</w:t>
            </w:r>
          </w:p>
        </w:tc>
      </w:tr>
    </w:tbl>
    <w:p w:rsidR="00677B4A" w:rsidRDefault="00677B4A" w:rsidP="00862453">
      <w:pPr>
        <w:jc w:val="center"/>
        <w:outlineLvl w:val="0"/>
        <w:rPr>
          <w:b/>
          <w:sz w:val="24"/>
          <w:szCs w:val="24"/>
        </w:rPr>
      </w:pPr>
    </w:p>
    <w:p w:rsidR="00677B4A" w:rsidRDefault="00677B4A" w:rsidP="00862453">
      <w:pPr>
        <w:jc w:val="center"/>
        <w:outlineLvl w:val="0"/>
        <w:rPr>
          <w:b/>
          <w:sz w:val="24"/>
          <w:szCs w:val="24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IV</w:t>
      </w:r>
    </w:p>
    <w:p w:rsidR="009A7D08" w:rsidRDefault="009A7D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A671CA" w:rsidRDefault="00A671CA" w:rsidP="00A671CA">
      <w:pPr>
        <w:jc w:val="center"/>
        <w:rPr>
          <w:b/>
          <w:sz w:val="24"/>
          <w:szCs w:val="24"/>
        </w:rPr>
      </w:pPr>
    </w:p>
    <w:p w:rsidR="00A671CA" w:rsidRDefault="00A671CA" w:rsidP="00A671C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A671CA" w:rsidRDefault="00A671CA" w:rsidP="00A671C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A671CA" w:rsidRDefault="00A671CA" w:rsidP="00A671C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993"/>
        <w:gridCol w:w="850"/>
        <w:gridCol w:w="851"/>
        <w:gridCol w:w="1134"/>
        <w:gridCol w:w="3084"/>
      </w:tblGrid>
      <w:tr w:rsidR="00A671CA" w:rsidRPr="00563E6B" w:rsidTr="00677B4A">
        <w:tc>
          <w:tcPr>
            <w:tcW w:w="2268" w:type="dxa"/>
            <w:shd w:val="clear" w:color="auto" w:fill="F2F2F2"/>
          </w:tcPr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shd w:val="clear" w:color="auto" w:fill="F2F2F2"/>
          </w:tcPr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 xml:space="preserve">Zostatok </w:t>
            </w:r>
          </w:p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>k 31.12.201</w:t>
            </w:r>
            <w:r w:rsidR="00C46A4B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A671CA" w:rsidRPr="00A671CA" w:rsidRDefault="00677B4A" w:rsidP="00677B4A">
            <w:pPr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  <w:r w:rsidR="00A671CA" w:rsidRPr="00A671CA">
              <w:rPr>
                <w:b/>
                <w:sz w:val="16"/>
                <w:szCs w:val="16"/>
              </w:rPr>
              <w:t xml:space="preserve"> </w:t>
            </w:r>
          </w:p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shd w:val="clear" w:color="auto" w:fill="F2F2F2"/>
          </w:tcPr>
          <w:p w:rsidR="00A671CA" w:rsidRPr="00A671CA" w:rsidRDefault="00677B4A" w:rsidP="005F672B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A671CA" w:rsidRPr="00A671CA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 xml:space="preserve">Zostatok </w:t>
            </w:r>
          </w:p>
          <w:p w:rsidR="00A671CA" w:rsidRPr="00A671CA" w:rsidRDefault="00A671CA" w:rsidP="00D1221F">
            <w:pPr>
              <w:jc w:val="center"/>
              <w:rPr>
                <w:b/>
                <w:sz w:val="16"/>
                <w:szCs w:val="16"/>
              </w:rPr>
            </w:pPr>
            <w:r w:rsidRPr="00A671CA">
              <w:rPr>
                <w:b/>
                <w:sz w:val="16"/>
                <w:szCs w:val="16"/>
              </w:rPr>
              <w:t>k 31.12.20</w:t>
            </w:r>
            <w:r w:rsidR="00D1221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084" w:type="dxa"/>
            <w:shd w:val="clear" w:color="auto" w:fill="F2F2F2"/>
          </w:tcPr>
          <w:p w:rsidR="00A671CA" w:rsidRPr="000A7D3D" w:rsidRDefault="00A671CA" w:rsidP="005F672B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A671CA" w:rsidRPr="000A7D3D" w:rsidRDefault="00A671CA" w:rsidP="005F672B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A671CA" w:rsidTr="00677B4A">
        <w:tc>
          <w:tcPr>
            <w:tcW w:w="2268" w:type="dxa"/>
          </w:tcPr>
          <w:p w:rsidR="00A671CA" w:rsidRPr="00A671CA" w:rsidRDefault="00A671CA" w:rsidP="005F672B">
            <w:proofErr w:type="spellStart"/>
            <w:r w:rsidRPr="00A671CA">
              <w:t>Nevysporiadaný</w:t>
            </w:r>
            <w:proofErr w:type="spellEnd"/>
            <w:r w:rsidRPr="00A671CA">
              <w:t xml:space="preserve"> výsledok hospodárenia min. rokov</w:t>
            </w:r>
          </w:p>
        </w:tc>
        <w:tc>
          <w:tcPr>
            <w:tcW w:w="1134" w:type="dxa"/>
          </w:tcPr>
          <w:p w:rsidR="00A671CA" w:rsidRPr="00A671CA" w:rsidRDefault="00D1221F" w:rsidP="00D1221F">
            <w:pPr>
              <w:jc w:val="right"/>
            </w:pPr>
            <w:r>
              <w:t>- 379,36</w:t>
            </w:r>
          </w:p>
        </w:tc>
        <w:tc>
          <w:tcPr>
            <w:tcW w:w="993" w:type="dxa"/>
          </w:tcPr>
          <w:p w:rsidR="00A671CA" w:rsidRPr="00A671CA" w:rsidRDefault="00A671CA" w:rsidP="005F672B"/>
        </w:tc>
        <w:tc>
          <w:tcPr>
            <w:tcW w:w="850" w:type="dxa"/>
          </w:tcPr>
          <w:p w:rsidR="00A671CA" w:rsidRPr="00A671CA" w:rsidRDefault="00A671CA" w:rsidP="005F672B"/>
        </w:tc>
        <w:tc>
          <w:tcPr>
            <w:tcW w:w="851" w:type="dxa"/>
          </w:tcPr>
          <w:p w:rsidR="00A671CA" w:rsidRPr="00A671CA" w:rsidRDefault="00A671CA" w:rsidP="005F672B"/>
        </w:tc>
        <w:tc>
          <w:tcPr>
            <w:tcW w:w="1134" w:type="dxa"/>
          </w:tcPr>
          <w:p w:rsidR="00A671CA" w:rsidRPr="00A671CA" w:rsidRDefault="00D1221F" w:rsidP="005F672B">
            <w:r>
              <w:t>1 858,47</w:t>
            </w:r>
          </w:p>
        </w:tc>
        <w:tc>
          <w:tcPr>
            <w:tcW w:w="308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</w:tr>
      <w:tr w:rsidR="00A671CA" w:rsidTr="00677B4A">
        <w:tc>
          <w:tcPr>
            <w:tcW w:w="2268" w:type="dxa"/>
          </w:tcPr>
          <w:p w:rsidR="00A671CA" w:rsidRPr="00A671CA" w:rsidRDefault="00A671CA" w:rsidP="005F672B">
            <w:r w:rsidRPr="00A671CA">
              <w:t>Výsledok hospodárenia</w:t>
            </w:r>
          </w:p>
        </w:tc>
        <w:tc>
          <w:tcPr>
            <w:tcW w:w="1134" w:type="dxa"/>
          </w:tcPr>
          <w:p w:rsidR="00A671CA" w:rsidRPr="00A671CA" w:rsidRDefault="00D1221F" w:rsidP="00D1221F">
            <w:pPr>
              <w:jc w:val="right"/>
            </w:pPr>
            <w:r>
              <w:t>-1479,11</w:t>
            </w:r>
          </w:p>
        </w:tc>
        <w:tc>
          <w:tcPr>
            <w:tcW w:w="993" w:type="dxa"/>
          </w:tcPr>
          <w:p w:rsidR="00A671CA" w:rsidRPr="00A671CA" w:rsidRDefault="00A671CA" w:rsidP="005F672B"/>
        </w:tc>
        <w:tc>
          <w:tcPr>
            <w:tcW w:w="850" w:type="dxa"/>
          </w:tcPr>
          <w:p w:rsidR="00A671CA" w:rsidRPr="00A671CA" w:rsidRDefault="00A671CA" w:rsidP="005F672B"/>
        </w:tc>
        <w:tc>
          <w:tcPr>
            <w:tcW w:w="851" w:type="dxa"/>
          </w:tcPr>
          <w:p w:rsidR="00A671CA" w:rsidRPr="00A671CA" w:rsidRDefault="00A671CA" w:rsidP="005F672B"/>
        </w:tc>
        <w:tc>
          <w:tcPr>
            <w:tcW w:w="1134" w:type="dxa"/>
          </w:tcPr>
          <w:p w:rsidR="00A671CA" w:rsidRPr="00A671CA" w:rsidRDefault="00D1221F" w:rsidP="005F672B">
            <w:r>
              <w:t>1 461,77</w:t>
            </w:r>
          </w:p>
        </w:tc>
        <w:tc>
          <w:tcPr>
            <w:tcW w:w="308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</w:tr>
      <w:tr w:rsidR="00A671CA" w:rsidTr="00677B4A">
        <w:tc>
          <w:tcPr>
            <w:tcW w:w="2268" w:type="dxa"/>
          </w:tcPr>
          <w:p w:rsidR="00A671CA" w:rsidRPr="00782C83" w:rsidRDefault="00A671CA" w:rsidP="005F67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671CA" w:rsidRPr="00782C83" w:rsidRDefault="00A671CA" w:rsidP="005F672B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</w:tr>
      <w:tr w:rsidR="00A671CA" w:rsidTr="00677B4A">
        <w:tc>
          <w:tcPr>
            <w:tcW w:w="2268" w:type="dxa"/>
          </w:tcPr>
          <w:p w:rsidR="00A671CA" w:rsidRPr="00782C83" w:rsidRDefault="00A671CA" w:rsidP="005F67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671CA" w:rsidRPr="00782C83" w:rsidRDefault="00A671CA" w:rsidP="005F672B">
            <w:pPr>
              <w:jc w:val="right"/>
              <w:rPr>
                <w:color w:val="FF0000"/>
              </w:rPr>
            </w:pPr>
          </w:p>
        </w:tc>
        <w:tc>
          <w:tcPr>
            <w:tcW w:w="993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A671CA" w:rsidRDefault="00A671CA" w:rsidP="005F672B">
            <w:pPr>
              <w:rPr>
                <w:color w:val="FF0000"/>
              </w:rPr>
            </w:pPr>
          </w:p>
        </w:tc>
      </w:tr>
    </w:tbl>
    <w:p w:rsidR="00A671CA" w:rsidRDefault="00A671CA">
      <w:pPr>
        <w:jc w:val="center"/>
        <w:rPr>
          <w:b/>
          <w:sz w:val="24"/>
          <w:szCs w:val="24"/>
        </w:rPr>
      </w:pPr>
    </w:p>
    <w:p w:rsidR="009A7D08" w:rsidRDefault="009A7D08">
      <w:pPr>
        <w:rPr>
          <w:b/>
          <w:sz w:val="24"/>
          <w:szCs w:val="24"/>
        </w:rPr>
      </w:pPr>
    </w:p>
    <w:p w:rsidR="009A7D08" w:rsidRDefault="0062108F" w:rsidP="00862453">
      <w:pPr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 </w:t>
      </w:r>
      <w:r w:rsidR="009A7D08">
        <w:rPr>
          <w:b/>
          <w:sz w:val="24"/>
          <w:szCs w:val="24"/>
        </w:rPr>
        <w:t>Záväzky</w:t>
      </w:r>
    </w:p>
    <w:p w:rsidR="00A671CA" w:rsidRPr="00111B4C" w:rsidRDefault="0062108F" w:rsidP="00A671CA">
      <w:pPr>
        <w:pStyle w:val="Pismenka"/>
        <w:numPr>
          <w:ilvl w:val="0"/>
          <w:numId w:val="13"/>
        </w:numPr>
        <w:rPr>
          <w:b w:val="0"/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</w:t>
      </w:r>
      <w:r w:rsidR="00A671CA" w:rsidRPr="00111B4C">
        <w:rPr>
          <w:b w:val="0"/>
          <w:sz w:val="24"/>
          <w:szCs w:val="24"/>
        </w:rPr>
        <w:t>(riadky 140 a 151 súvahy) - tabuľka č.8</w:t>
      </w:r>
    </w:p>
    <w:p w:rsidR="008A53FC" w:rsidRDefault="008A53FC" w:rsidP="008A53FC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neeviduje žiadne záväzky po lehote splatnosti</w:t>
      </w:r>
    </w:p>
    <w:p w:rsidR="00EE2F3C" w:rsidRDefault="00EE2F3C" w:rsidP="008A53FC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62108F" w:rsidRDefault="0062108F" w:rsidP="006210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62108F" w:rsidRPr="00144874" w:rsidTr="00C80ED8">
        <w:tc>
          <w:tcPr>
            <w:tcW w:w="7230" w:type="dxa"/>
            <w:shd w:val="clear" w:color="auto" w:fill="F2F2F2"/>
          </w:tcPr>
          <w:p w:rsidR="0062108F" w:rsidRPr="00DD5FF0" w:rsidRDefault="008A53FC" w:rsidP="00C80ED8">
            <w:pPr>
              <w:jc w:val="center"/>
              <w:rPr>
                <w:b/>
              </w:rPr>
            </w:pPr>
            <w:r>
              <w:rPr>
                <w:b/>
              </w:rPr>
              <w:t>Záväzky</w:t>
            </w:r>
          </w:p>
        </w:tc>
        <w:tc>
          <w:tcPr>
            <w:tcW w:w="1559" w:type="dxa"/>
            <w:shd w:val="clear" w:color="auto" w:fill="F2F2F2"/>
          </w:tcPr>
          <w:p w:rsidR="0062108F" w:rsidRPr="00DD5FF0" w:rsidRDefault="0062108F" w:rsidP="00052895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52895">
              <w:rPr>
                <w:b/>
              </w:rPr>
              <w:t>2020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62108F" w:rsidRPr="00DD5FF0" w:rsidRDefault="0062108F" w:rsidP="00ED1656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D1656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</w:tr>
      <w:tr w:rsidR="0062108F" w:rsidRPr="00A4699C" w:rsidTr="00C80ED8">
        <w:tc>
          <w:tcPr>
            <w:tcW w:w="7230" w:type="dxa"/>
          </w:tcPr>
          <w:p w:rsidR="0062108F" w:rsidRPr="00DD5FF0" w:rsidRDefault="0062108F" w:rsidP="00C80ED8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62108F" w:rsidRPr="000C5D9A" w:rsidRDefault="0062108F" w:rsidP="00C80ED8">
            <w:pPr>
              <w:jc w:val="right"/>
            </w:pPr>
          </w:p>
        </w:tc>
        <w:tc>
          <w:tcPr>
            <w:tcW w:w="1417" w:type="dxa"/>
          </w:tcPr>
          <w:p w:rsidR="0062108F" w:rsidRPr="000C5D9A" w:rsidRDefault="0062108F" w:rsidP="00C80ED8">
            <w:pPr>
              <w:jc w:val="right"/>
            </w:pPr>
          </w:p>
        </w:tc>
      </w:tr>
      <w:tr w:rsidR="0062108F" w:rsidRPr="00240F6A" w:rsidTr="00C80ED8">
        <w:tc>
          <w:tcPr>
            <w:tcW w:w="7230" w:type="dxa"/>
          </w:tcPr>
          <w:p w:rsidR="0062108F" w:rsidRPr="00DD5FF0" w:rsidRDefault="0062108F" w:rsidP="0062108F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62108F" w:rsidRPr="000C5D9A" w:rsidRDefault="005F672B" w:rsidP="00C80ED8">
            <w:pPr>
              <w:jc w:val="right"/>
            </w:pPr>
            <w:r>
              <w:t>1 648,56</w:t>
            </w:r>
          </w:p>
        </w:tc>
        <w:tc>
          <w:tcPr>
            <w:tcW w:w="1417" w:type="dxa"/>
          </w:tcPr>
          <w:p w:rsidR="0062108F" w:rsidRPr="000C5D9A" w:rsidRDefault="00ED1656" w:rsidP="00C80ED8">
            <w:pPr>
              <w:jc w:val="right"/>
            </w:pPr>
            <w:r>
              <w:t>1 223,80</w:t>
            </w:r>
          </w:p>
        </w:tc>
      </w:tr>
      <w:tr w:rsidR="0062108F" w:rsidRPr="00240F6A" w:rsidTr="00C80ED8">
        <w:tc>
          <w:tcPr>
            <w:tcW w:w="7230" w:type="dxa"/>
          </w:tcPr>
          <w:p w:rsidR="0062108F" w:rsidRDefault="0062108F" w:rsidP="00052895">
            <w:pPr>
              <w:ind w:left="318"/>
            </w:pPr>
          </w:p>
        </w:tc>
        <w:tc>
          <w:tcPr>
            <w:tcW w:w="1559" w:type="dxa"/>
          </w:tcPr>
          <w:p w:rsidR="0062108F" w:rsidRPr="00240F6A" w:rsidRDefault="0062108F" w:rsidP="00C80ED8">
            <w:pPr>
              <w:jc w:val="right"/>
              <w:rPr>
                <w:color w:val="FF0000"/>
              </w:rPr>
            </w:pPr>
          </w:p>
        </w:tc>
        <w:tc>
          <w:tcPr>
            <w:tcW w:w="1417" w:type="dxa"/>
          </w:tcPr>
          <w:p w:rsidR="0062108F" w:rsidRPr="00240F6A" w:rsidRDefault="0062108F" w:rsidP="00C80ED8">
            <w:pPr>
              <w:jc w:val="right"/>
              <w:rPr>
                <w:color w:val="FF0000"/>
              </w:rPr>
            </w:pPr>
          </w:p>
        </w:tc>
      </w:tr>
      <w:tr w:rsidR="0062108F" w:rsidRPr="00CA5280" w:rsidTr="00C80ED8">
        <w:tc>
          <w:tcPr>
            <w:tcW w:w="7230" w:type="dxa"/>
          </w:tcPr>
          <w:p w:rsidR="0062108F" w:rsidRPr="00DD5FF0" w:rsidRDefault="0062108F" w:rsidP="00C80ED8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62108F" w:rsidRPr="00CA5280" w:rsidRDefault="0062108F" w:rsidP="00C80ED8">
            <w:pPr>
              <w:jc w:val="right"/>
            </w:pPr>
          </w:p>
        </w:tc>
        <w:tc>
          <w:tcPr>
            <w:tcW w:w="1417" w:type="dxa"/>
          </w:tcPr>
          <w:p w:rsidR="0062108F" w:rsidRPr="00CA5280" w:rsidRDefault="0062108F" w:rsidP="00C80ED8">
            <w:pPr>
              <w:jc w:val="right"/>
            </w:pPr>
          </w:p>
        </w:tc>
      </w:tr>
      <w:tr w:rsidR="0062108F" w:rsidRPr="00CA5280" w:rsidTr="00C80ED8">
        <w:tc>
          <w:tcPr>
            <w:tcW w:w="7230" w:type="dxa"/>
          </w:tcPr>
          <w:p w:rsidR="0062108F" w:rsidRPr="00DD5FF0" w:rsidRDefault="0062108F" w:rsidP="0062108F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62108F" w:rsidRPr="00CA5280" w:rsidRDefault="00D1221F" w:rsidP="00C80ED8">
            <w:pPr>
              <w:jc w:val="right"/>
            </w:pPr>
            <w:r>
              <w:t>483,64</w:t>
            </w:r>
          </w:p>
        </w:tc>
        <w:tc>
          <w:tcPr>
            <w:tcW w:w="1417" w:type="dxa"/>
          </w:tcPr>
          <w:p w:rsidR="0062108F" w:rsidRPr="00CA5280" w:rsidRDefault="00ED1656" w:rsidP="00C80ED8">
            <w:pPr>
              <w:jc w:val="right"/>
            </w:pPr>
            <w:r>
              <w:t>621,26</w:t>
            </w:r>
          </w:p>
        </w:tc>
      </w:tr>
      <w:tr w:rsidR="0062108F" w:rsidRPr="00CA5280" w:rsidTr="00C80ED8">
        <w:tc>
          <w:tcPr>
            <w:tcW w:w="7230" w:type="dxa"/>
          </w:tcPr>
          <w:p w:rsidR="0062108F" w:rsidRPr="00DD5FF0" w:rsidRDefault="0062108F" w:rsidP="0062108F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62108F" w:rsidRPr="00CA5280" w:rsidRDefault="005F672B" w:rsidP="00C80ED8">
            <w:pPr>
              <w:jc w:val="right"/>
            </w:pPr>
            <w:r>
              <w:t>18 490,37</w:t>
            </w:r>
          </w:p>
        </w:tc>
        <w:tc>
          <w:tcPr>
            <w:tcW w:w="1417" w:type="dxa"/>
          </w:tcPr>
          <w:p w:rsidR="0062108F" w:rsidRPr="00CA5280" w:rsidRDefault="00ED1656" w:rsidP="00C80ED8">
            <w:pPr>
              <w:jc w:val="right"/>
            </w:pPr>
            <w:r>
              <w:t>16 584,44</w:t>
            </w:r>
          </w:p>
        </w:tc>
      </w:tr>
      <w:tr w:rsidR="0062108F" w:rsidRPr="00CA5280" w:rsidTr="00C80ED8">
        <w:tc>
          <w:tcPr>
            <w:tcW w:w="7230" w:type="dxa"/>
          </w:tcPr>
          <w:p w:rsidR="0062108F" w:rsidRPr="00DD5FF0" w:rsidRDefault="0062108F" w:rsidP="0062108F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62108F" w:rsidRPr="00CA5280" w:rsidRDefault="005F672B" w:rsidP="00C80ED8">
            <w:pPr>
              <w:jc w:val="right"/>
            </w:pPr>
            <w:r>
              <w:t>12 n525,84</w:t>
            </w:r>
          </w:p>
        </w:tc>
        <w:tc>
          <w:tcPr>
            <w:tcW w:w="1417" w:type="dxa"/>
          </w:tcPr>
          <w:p w:rsidR="0062108F" w:rsidRPr="00CA5280" w:rsidRDefault="00ED1656" w:rsidP="00C80ED8">
            <w:pPr>
              <w:jc w:val="right"/>
            </w:pPr>
            <w:r>
              <w:t>11 146,76</w:t>
            </w:r>
          </w:p>
        </w:tc>
      </w:tr>
      <w:tr w:rsidR="0062108F" w:rsidRPr="00CA5280" w:rsidTr="00C80ED8">
        <w:tc>
          <w:tcPr>
            <w:tcW w:w="7230" w:type="dxa"/>
          </w:tcPr>
          <w:p w:rsidR="0062108F" w:rsidRPr="00DD5FF0" w:rsidRDefault="0062108F" w:rsidP="0062108F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62108F" w:rsidRPr="00CA5280" w:rsidRDefault="005F672B" w:rsidP="00C80ED8">
            <w:pPr>
              <w:jc w:val="right"/>
            </w:pPr>
            <w:r>
              <w:t>2 740,10</w:t>
            </w:r>
          </w:p>
        </w:tc>
        <w:tc>
          <w:tcPr>
            <w:tcW w:w="1417" w:type="dxa"/>
          </w:tcPr>
          <w:p w:rsidR="0062108F" w:rsidRPr="00CA5280" w:rsidRDefault="00ED1656" w:rsidP="00C80ED8">
            <w:pPr>
              <w:jc w:val="right"/>
            </w:pPr>
            <w:r>
              <w:t>2 446,51</w:t>
            </w:r>
          </w:p>
        </w:tc>
      </w:tr>
      <w:tr w:rsidR="0062108F" w:rsidRPr="000C5D9A" w:rsidTr="00C80ED8">
        <w:tc>
          <w:tcPr>
            <w:tcW w:w="7230" w:type="dxa"/>
          </w:tcPr>
          <w:p w:rsidR="0062108F" w:rsidRPr="000C5D9A" w:rsidRDefault="0062108F" w:rsidP="00C80ED8">
            <w:pPr>
              <w:ind w:left="318"/>
            </w:pPr>
          </w:p>
        </w:tc>
        <w:tc>
          <w:tcPr>
            <w:tcW w:w="1559" w:type="dxa"/>
          </w:tcPr>
          <w:p w:rsidR="0062108F" w:rsidRPr="000C5D9A" w:rsidRDefault="0062108F" w:rsidP="00C80ED8">
            <w:pPr>
              <w:jc w:val="right"/>
            </w:pPr>
          </w:p>
        </w:tc>
        <w:tc>
          <w:tcPr>
            <w:tcW w:w="1417" w:type="dxa"/>
          </w:tcPr>
          <w:p w:rsidR="0062108F" w:rsidRPr="000C5D9A" w:rsidRDefault="0062108F" w:rsidP="00ED1656">
            <w:pPr>
              <w:pStyle w:val="Odsekzoznamu"/>
            </w:pPr>
          </w:p>
        </w:tc>
      </w:tr>
    </w:tbl>
    <w:p w:rsidR="0062108F" w:rsidRPr="000C5D9A" w:rsidRDefault="0062108F" w:rsidP="0062108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7711" w:rsidRDefault="00747711" w:rsidP="00862453">
      <w:pPr>
        <w:jc w:val="center"/>
        <w:outlineLvl w:val="0"/>
        <w:rPr>
          <w:b/>
          <w:sz w:val="24"/>
          <w:szCs w:val="24"/>
        </w:rPr>
      </w:pPr>
    </w:p>
    <w:p w:rsidR="00747711" w:rsidRDefault="00747711" w:rsidP="00862453">
      <w:pPr>
        <w:jc w:val="center"/>
        <w:outlineLvl w:val="0"/>
        <w:rPr>
          <w:b/>
          <w:sz w:val="24"/>
          <w:szCs w:val="24"/>
        </w:rPr>
      </w:pPr>
    </w:p>
    <w:p w:rsidR="00190667" w:rsidRPr="009240C3" w:rsidRDefault="009240C3" w:rsidP="009240C3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2. </w:t>
      </w:r>
      <w:r w:rsidR="00190667" w:rsidRPr="009240C3">
        <w:rPr>
          <w:b/>
          <w:sz w:val="24"/>
          <w:szCs w:val="24"/>
        </w:rPr>
        <w:t xml:space="preserve">Časové rozlíšenie </w:t>
      </w:r>
    </w:p>
    <w:p w:rsidR="00500BCB" w:rsidRPr="00500BCB" w:rsidRDefault="00500BCB" w:rsidP="00500BCB">
      <w:pPr>
        <w:jc w:val="both"/>
        <w:outlineLvl w:val="0"/>
        <w:rPr>
          <w:sz w:val="24"/>
          <w:szCs w:val="24"/>
        </w:rPr>
      </w:pPr>
      <w:r w:rsidRPr="00500BCB">
        <w:rPr>
          <w:sz w:val="24"/>
          <w:szCs w:val="24"/>
        </w:rPr>
        <w:t xml:space="preserve">a/ popis významných  položiek časového rozlíšenia </w:t>
      </w:r>
      <w:r w:rsidRPr="00500BCB">
        <w:rPr>
          <w:b/>
          <w:sz w:val="24"/>
          <w:szCs w:val="24"/>
        </w:rPr>
        <w:t>výdavkov  budúcich období</w:t>
      </w:r>
      <w:r w:rsidRPr="00500BCB">
        <w:rPr>
          <w:sz w:val="24"/>
          <w:szCs w:val="24"/>
        </w:rPr>
        <w:t xml:space="preserve"> a </w:t>
      </w:r>
      <w:r w:rsidRPr="00500BCB">
        <w:rPr>
          <w:b/>
          <w:sz w:val="24"/>
          <w:szCs w:val="24"/>
        </w:rPr>
        <w:t xml:space="preserve">výnosov budúcich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00BCB" w:rsidRPr="00074670" w:rsidTr="00C80ED8">
        <w:tc>
          <w:tcPr>
            <w:tcW w:w="5529" w:type="dxa"/>
            <w:shd w:val="clear" w:color="auto" w:fill="F2F2F2"/>
          </w:tcPr>
          <w:p w:rsidR="00500BCB" w:rsidRPr="00671D3A" w:rsidRDefault="00500BCB" w:rsidP="00C80ED8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00BCB" w:rsidRPr="00671D3A" w:rsidRDefault="00500BCB" w:rsidP="0005289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052895">
              <w:rPr>
                <w:b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:rsidR="00500BCB" w:rsidRPr="00713E0A" w:rsidRDefault="00500BCB" w:rsidP="00747711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201</w:t>
            </w:r>
            <w:r w:rsidR="00747711">
              <w:rPr>
                <w:b/>
              </w:rPr>
              <w:t>9</w:t>
            </w:r>
          </w:p>
        </w:tc>
      </w:tr>
      <w:tr w:rsidR="00500BCB" w:rsidRPr="00074670" w:rsidTr="00C80ED8">
        <w:tc>
          <w:tcPr>
            <w:tcW w:w="5529" w:type="dxa"/>
          </w:tcPr>
          <w:p w:rsidR="00500BCB" w:rsidRPr="00074670" w:rsidRDefault="00C01CAF" w:rsidP="00C80ED8">
            <w:r w:rsidRPr="00074670">
              <w:t>Výn</w:t>
            </w:r>
            <w:r>
              <w:t xml:space="preserve">osy budúcich období spolu </w:t>
            </w:r>
            <w:r w:rsidRPr="00074670">
              <w:t>:</w:t>
            </w:r>
          </w:p>
        </w:tc>
        <w:tc>
          <w:tcPr>
            <w:tcW w:w="2409" w:type="dxa"/>
          </w:tcPr>
          <w:p w:rsidR="00500BCB" w:rsidRPr="00671D3A" w:rsidRDefault="005F672B" w:rsidP="00C01CAF">
            <w:pPr>
              <w:jc w:val="center"/>
              <w:rPr>
                <w:b/>
              </w:rPr>
            </w:pPr>
            <w:r>
              <w:rPr>
                <w:b/>
              </w:rPr>
              <w:t>390,80</w:t>
            </w:r>
          </w:p>
        </w:tc>
        <w:tc>
          <w:tcPr>
            <w:tcW w:w="2410" w:type="dxa"/>
          </w:tcPr>
          <w:p w:rsidR="00500BCB" w:rsidRPr="00671D3A" w:rsidRDefault="00747711" w:rsidP="00C01CAF">
            <w:pPr>
              <w:jc w:val="center"/>
              <w:rPr>
                <w:b/>
              </w:rPr>
            </w:pPr>
            <w:r>
              <w:rPr>
                <w:b/>
              </w:rPr>
              <w:t>124,80</w:t>
            </w:r>
          </w:p>
        </w:tc>
      </w:tr>
      <w:tr w:rsidR="00500BCB" w:rsidRPr="00074670" w:rsidTr="00C80ED8">
        <w:tc>
          <w:tcPr>
            <w:tcW w:w="5529" w:type="dxa"/>
          </w:tcPr>
          <w:p w:rsidR="00500BCB" w:rsidRPr="00074670" w:rsidRDefault="00500BCB" w:rsidP="00163C88">
            <w:pPr>
              <w:ind w:left="214"/>
            </w:pPr>
          </w:p>
        </w:tc>
        <w:tc>
          <w:tcPr>
            <w:tcW w:w="2409" w:type="dxa"/>
          </w:tcPr>
          <w:p w:rsidR="00500BCB" w:rsidRPr="00671D3A" w:rsidRDefault="00500BCB" w:rsidP="00C80ED8"/>
        </w:tc>
        <w:tc>
          <w:tcPr>
            <w:tcW w:w="2410" w:type="dxa"/>
          </w:tcPr>
          <w:p w:rsidR="00500BCB" w:rsidRPr="00671D3A" w:rsidRDefault="00500BCB" w:rsidP="00C80ED8"/>
        </w:tc>
      </w:tr>
    </w:tbl>
    <w:p w:rsidR="00747711" w:rsidRDefault="00747711" w:rsidP="00862453">
      <w:pPr>
        <w:jc w:val="center"/>
        <w:outlineLvl w:val="0"/>
        <w:rPr>
          <w:b/>
          <w:sz w:val="24"/>
          <w:szCs w:val="24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9A7D08" w:rsidRDefault="009A7D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9A7D08" w:rsidRDefault="009A7D0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9A7D08" w:rsidRDefault="009A7D0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116"/>
        <w:gridCol w:w="1580"/>
        <w:gridCol w:w="1580"/>
      </w:tblGrid>
      <w:tr w:rsidR="00BA7C5D" w:rsidTr="00687E2B">
        <w:tc>
          <w:tcPr>
            <w:tcW w:w="0" w:type="auto"/>
            <w:shd w:val="clear" w:color="auto" w:fill="F2F2F2"/>
          </w:tcPr>
          <w:p w:rsidR="00BA7C5D" w:rsidRDefault="00BA7C5D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0" w:type="auto"/>
            <w:shd w:val="clear" w:color="auto" w:fill="F2F2F2"/>
          </w:tcPr>
          <w:p w:rsidR="00BA7C5D" w:rsidRDefault="009271A9" w:rsidP="00052895">
            <w:pPr>
              <w:jc w:val="center"/>
              <w:rPr>
                <w:b/>
              </w:rPr>
            </w:pPr>
            <w:r>
              <w:rPr>
                <w:b/>
              </w:rPr>
              <w:t>Suma k 31.12.20</w:t>
            </w:r>
            <w:r w:rsidR="00052895">
              <w:rPr>
                <w:b/>
              </w:rPr>
              <w:t>20</w:t>
            </w:r>
          </w:p>
        </w:tc>
        <w:tc>
          <w:tcPr>
            <w:tcW w:w="0" w:type="auto"/>
            <w:shd w:val="clear" w:color="auto" w:fill="F2F2F2"/>
          </w:tcPr>
          <w:p w:rsidR="00BA7C5D" w:rsidRDefault="00BA7C5D" w:rsidP="00747711">
            <w:pPr>
              <w:jc w:val="center"/>
              <w:rPr>
                <w:b/>
              </w:rPr>
            </w:pPr>
            <w:r>
              <w:rPr>
                <w:b/>
              </w:rPr>
              <w:t>Suma k 31.12</w:t>
            </w:r>
            <w:r w:rsidR="009271A9">
              <w:rPr>
                <w:b/>
              </w:rPr>
              <w:t>.</w:t>
            </w:r>
            <w:r>
              <w:rPr>
                <w:b/>
              </w:rPr>
              <w:t>201</w:t>
            </w:r>
            <w:r w:rsidR="00747711">
              <w:rPr>
                <w:b/>
              </w:rPr>
              <w:t>9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  <w:shd w:val="clear" w:color="auto" w:fill="F2F2F2"/>
          </w:tcPr>
          <w:p w:rsidR="00BA7C5D" w:rsidRDefault="00BA7C5D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tržby za vlastné výkony  a tovar 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>
            <w:r>
              <w:t>602 - Tržby z predaja služieb</w:t>
            </w:r>
            <w:r w:rsidR="00747711">
              <w:t>: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</w:tr>
      <w:tr w:rsidR="00C01CAF" w:rsidTr="00687E2B">
        <w:tc>
          <w:tcPr>
            <w:tcW w:w="0" w:type="auto"/>
            <w:tcBorders>
              <w:left w:val="single" w:sz="4" w:space="0" w:color="auto"/>
            </w:tcBorders>
          </w:tcPr>
          <w:p w:rsidR="00C01CAF" w:rsidRDefault="00C01CAF">
            <w:r>
              <w:t>Školné</w:t>
            </w:r>
          </w:p>
        </w:tc>
        <w:tc>
          <w:tcPr>
            <w:tcW w:w="0" w:type="auto"/>
          </w:tcPr>
          <w:p w:rsidR="00C01CAF" w:rsidRDefault="005F672B">
            <w:pPr>
              <w:jc w:val="right"/>
            </w:pPr>
            <w:r>
              <w:t>3 519,00</w:t>
            </w:r>
          </w:p>
        </w:tc>
        <w:tc>
          <w:tcPr>
            <w:tcW w:w="0" w:type="auto"/>
          </w:tcPr>
          <w:p w:rsidR="00C01CAF" w:rsidRDefault="00747711">
            <w:pPr>
              <w:jc w:val="right"/>
            </w:pPr>
            <w:r>
              <w:t>4 354,00</w:t>
            </w:r>
          </w:p>
        </w:tc>
      </w:tr>
      <w:tr w:rsidR="00C01CAF" w:rsidTr="00687E2B">
        <w:tc>
          <w:tcPr>
            <w:tcW w:w="0" w:type="auto"/>
            <w:tcBorders>
              <w:left w:val="single" w:sz="4" w:space="0" w:color="auto"/>
            </w:tcBorders>
          </w:tcPr>
          <w:p w:rsidR="00C01CAF" w:rsidRDefault="00C01CAF">
            <w:proofErr w:type="spellStart"/>
            <w:r>
              <w:t>Sravné</w:t>
            </w:r>
            <w:proofErr w:type="spellEnd"/>
          </w:p>
        </w:tc>
        <w:tc>
          <w:tcPr>
            <w:tcW w:w="0" w:type="auto"/>
          </w:tcPr>
          <w:p w:rsidR="00C01CAF" w:rsidRDefault="005F672B">
            <w:pPr>
              <w:jc w:val="right"/>
            </w:pPr>
            <w:r>
              <w:t>2 665,58</w:t>
            </w:r>
          </w:p>
        </w:tc>
        <w:tc>
          <w:tcPr>
            <w:tcW w:w="0" w:type="auto"/>
          </w:tcPr>
          <w:p w:rsidR="00C01CAF" w:rsidRDefault="00747711" w:rsidP="00D97529">
            <w:pPr>
              <w:jc w:val="right"/>
            </w:pPr>
            <w:r>
              <w:t>11 363,28</w:t>
            </w:r>
          </w:p>
        </w:tc>
      </w:tr>
      <w:tr w:rsidR="00C01CAF" w:rsidTr="00687E2B">
        <w:tc>
          <w:tcPr>
            <w:tcW w:w="0" w:type="auto"/>
            <w:tcBorders>
              <w:left w:val="single" w:sz="4" w:space="0" w:color="auto"/>
            </w:tcBorders>
          </w:tcPr>
          <w:p w:rsidR="00C01CAF" w:rsidRDefault="00C01CAF">
            <w:r>
              <w:lastRenderedPageBreak/>
              <w:t>Strava réžia</w:t>
            </w:r>
          </w:p>
        </w:tc>
        <w:tc>
          <w:tcPr>
            <w:tcW w:w="0" w:type="auto"/>
          </w:tcPr>
          <w:p w:rsidR="00C01CAF" w:rsidRDefault="005F672B">
            <w:pPr>
              <w:jc w:val="right"/>
            </w:pPr>
            <w:r>
              <w:t>6 238,60</w:t>
            </w:r>
          </w:p>
        </w:tc>
        <w:tc>
          <w:tcPr>
            <w:tcW w:w="0" w:type="auto"/>
          </w:tcPr>
          <w:p w:rsidR="00C01CAF" w:rsidRDefault="00747711">
            <w:pPr>
              <w:jc w:val="right"/>
            </w:pPr>
            <w:r>
              <w:t>8 500,40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  <w:shd w:val="clear" w:color="auto" w:fill="F2F2F2"/>
          </w:tcPr>
          <w:p w:rsidR="00BA7C5D" w:rsidRDefault="00BA7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>
            <w:r>
              <w:t>691 - Výnosy z bežných transferov z rozpočtu obce</w:t>
            </w:r>
          </w:p>
          <w:p w:rsidR="00BA7C5D" w:rsidRDefault="00BA7C5D">
            <w:r>
              <w:t xml:space="preserve"> </w:t>
            </w:r>
          </w:p>
        </w:tc>
        <w:tc>
          <w:tcPr>
            <w:tcW w:w="0" w:type="auto"/>
          </w:tcPr>
          <w:p w:rsidR="00C01CAF" w:rsidRDefault="00C01CAF">
            <w:pPr>
              <w:jc w:val="right"/>
            </w:pPr>
          </w:p>
          <w:p w:rsidR="005F672B" w:rsidRDefault="005F672B">
            <w:pPr>
              <w:jc w:val="right"/>
            </w:pPr>
            <w:r>
              <w:t>76 225,08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  <w:p w:rsidR="00C01CAF" w:rsidRDefault="00747711">
            <w:pPr>
              <w:jc w:val="right"/>
            </w:pPr>
            <w:r>
              <w:t>83 320,36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>
            <w:r>
              <w:t>693 - Výnosy samosprávy z bežných transferov zo ŠR</w:t>
            </w:r>
          </w:p>
          <w:p w:rsidR="00BA7C5D" w:rsidRDefault="00BA7C5D">
            <w:pPr>
              <w:numPr>
                <w:ilvl w:val="0"/>
                <w:numId w:val="26"/>
              </w:numPr>
            </w:pPr>
            <w:r>
              <w:t xml:space="preserve">bežný transfer </w:t>
            </w:r>
          </w:p>
          <w:p w:rsidR="00BA7C5D" w:rsidRDefault="00BA7C5D" w:rsidP="00B03D79">
            <w:pPr>
              <w:ind w:left="318"/>
            </w:pPr>
          </w:p>
        </w:tc>
        <w:tc>
          <w:tcPr>
            <w:tcW w:w="0" w:type="auto"/>
          </w:tcPr>
          <w:p w:rsidR="00C01CAF" w:rsidRDefault="00C01CAF">
            <w:pPr>
              <w:jc w:val="right"/>
            </w:pPr>
          </w:p>
          <w:p w:rsidR="005F672B" w:rsidRDefault="005F672B">
            <w:pPr>
              <w:jc w:val="right"/>
            </w:pPr>
            <w:r>
              <w:t>392 488,11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  <w:p w:rsidR="00C01CAF" w:rsidRDefault="00747711">
            <w:pPr>
              <w:jc w:val="right"/>
            </w:pPr>
            <w:r>
              <w:t>333 606,88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>
            <w:r>
              <w:t>694 - Výnosy samosprávy z kapitálových transferov zo ŠR</w:t>
            </w:r>
          </w:p>
          <w:p w:rsidR="00BA7C5D" w:rsidRDefault="00BA7C5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0" w:type="auto"/>
          </w:tcPr>
          <w:p w:rsidR="00D277BE" w:rsidRDefault="00D277BE">
            <w:pPr>
              <w:jc w:val="right"/>
            </w:pPr>
          </w:p>
          <w:p w:rsidR="005F672B" w:rsidRDefault="005F672B">
            <w:pPr>
              <w:jc w:val="right"/>
            </w:pPr>
            <w:r>
              <w:t>0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  <w:p w:rsidR="00D277BE" w:rsidRDefault="00747711">
            <w:pPr>
              <w:jc w:val="right"/>
            </w:pPr>
            <w:r>
              <w:t>11 546,96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  <w:shd w:val="clear" w:color="auto" w:fill="F2F2F2"/>
          </w:tcPr>
          <w:p w:rsidR="00BA7C5D" w:rsidRDefault="00BA7C5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ostatné výnosy</w:t>
            </w: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 w:rsidP="00B03D79">
            <w:r>
              <w:t>648 - Ostatné výnosy</w:t>
            </w:r>
          </w:p>
        </w:tc>
        <w:tc>
          <w:tcPr>
            <w:tcW w:w="0" w:type="auto"/>
          </w:tcPr>
          <w:p w:rsidR="00BA7C5D" w:rsidRDefault="005F672B">
            <w:pPr>
              <w:jc w:val="right"/>
            </w:pPr>
            <w:r>
              <w:t>1 591,88</w:t>
            </w:r>
          </w:p>
        </w:tc>
        <w:tc>
          <w:tcPr>
            <w:tcW w:w="0" w:type="auto"/>
          </w:tcPr>
          <w:p w:rsidR="00BA7C5D" w:rsidRDefault="00747711">
            <w:pPr>
              <w:jc w:val="right"/>
            </w:pPr>
            <w:r>
              <w:t>1</w:t>
            </w:r>
            <w:r w:rsidR="005F672B">
              <w:t xml:space="preserve"> </w:t>
            </w:r>
            <w:r>
              <w:t>960,57</w:t>
            </w:r>
          </w:p>
        </w:tc>
      </w:tr>
      <w:tr w:rsidR="00BA7C5D" w:rsidTr="00687E2B">
        <w:tc>
          <w:tcPr>
            <w:tcW w:w="0" w:type="auto"/>
            <w:tcBorders>
              <w:left w:val="single" w:sz="4" w:space="0" w:color="auto"/>
            </w:tcBorders>
          </w:tcPr>
          <w:p w:rsidR="00BA7C5D" w:rsidRDefault="00BA7C5D"/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  <w:tc>
          <w:tcPr>
            <w:tcW w:w="0" w:type="auto"/>
          </w:tcPr>
          <w:p w:rsidR="00BA7C5D" w:rsidRDefault="00BA7C5D">
            <w:pPr>
              <w:jc w:val="right"/>
            </w:pPr>
          </w:p>
        </w:tc>
      </w:tr>
    </w:tbl>
    <w:p w:rsidR="009A7D08" w:rsidRDefault="009A7D08">
      <w:pPr>
        <w:ind w:left="284"/>
        <w:rPr>
          <w:b/>
          <w:sz w:val="24"/>
          <w:szCs w:val="24"/>
        </w:rPr>
      </w:pPr>
    </w:p>
    <w:p w:rsidR="00C80ED8" w:rsidRDefault="0059717E" w:rsidP="00C80ED8">
      <w:pPr>
        <w:ind w:left="284"/>
        <w:jc w:val="both"/>
        <w:rPr>
          <w:sz w:val="24"/>
          <w:szCs w:val="24"/>
        </w:rPr>
      </w:pPr>
      <w:r w:rsidRPr="003F3B05">
        <w:rPr>
          <w:sz w:val="24"/>
          <w:szCs w:val="24"/>
        </w:rPr>
        <w:t>Celková výška výnosov k 31.12.20</w:t>
      </w:r>
      <w:r w:rsidR="00052895">
        <w:rPr>
          <w:sz w:val="24"/>
          <w:szCs w:val="24"/>
        </w:rPr>
        <w:t xml:space="preserve">20 </w:t>
      </w:r>
      <w:r w:rsidRPr="003F3B05">
        <w:rPr>
          <w:sz w:val="24"/>
          <w:szCs w:val="24"/>
        </w:rPr>
        <w:t>bola vykázaná vo výške</w:t>
      </w:r>
      <w:r w:rsidR="003F3B05" w:rsidRPr="003F3B05">
        <w:rPr>
          <w:sz w:val="24"/>
          <w:szCs w:val="24"/>
        </w:rPr>
        <w:t xml:space="preserve"> </w:t>
      </w:r>
      <w:r w:rsidR="005F672B">
        <w:rPr>
          <w:sz w:val="24"/>
          <w:szCs w:val="24"/>
        </w:rPr>
        <w:t>484 236,25</w:t>
      </w:r>
      <w:r w:rsidRPr="003F3B05">
        <w:rPr>
          <w:sz w:val="24"/>
          <w:szCs w:val="24"/>
        </w:rPr>
        <w:t xml:space="preserve"> </w:t>
      </w:r>
      <w:r w:rsidRPr="00C80ED8">
        <w:rPr>
          <w:sz w:val="24"/>
          <w:szCs w:val="24"/>
        </w:rPr>
        <w:t>€, čo predstavuje</w:t>
      </w:r>
      <w:r w:rsidR="005F672B">
        <w:rPr>
          <w:sz w:val="24"/>
          <w:szCs w:val="24"/>
        </w:rPr>
        <w:t xml:space="preserve"> nárast výnosov oproti roku 2019</w:t>
      </w:r>
      <w:r w:rsidRPr="00C80ED8">
        <w:rPr>
          <w:sz w:val="24"/>
          <w:szCs w:val="24"/>
        </w:rPr>
        <w:t xml:space="preserve">, keď bola celková výška výnosov vykázaná vo výške </w:t>
      </w:r>
      <w:r w:rsidR="005F672B">
        <w:rPr>
          <w:sz w:val="24"/>
          <w:szCs w:val="24"/>
        </w:rPr>
        <w:t>454 518,23</w:t>
      </w:r>
      <w:r w:rsidRPr="00C80ED8">
        <w:rPr>
          <w:sz w:val="24"/>
          <w:szCs w:val="24"/>
        </w:rPr>
        <w:t xml:space="preserve"> €. </w:t>
      </w:r>
    </w:p>
    <w:p w:rsidR="0059717E" w:rsidRPr="00C80ED8" w:rsidRDefault="00C80ED8" w:rsidP="00C80ED8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59717E" w:rsidRPr="00C80ED8">
        <w:rPr>
          <w:sz w:val="24"/>
          <w:szCs w:val="24"/>
        </w:rPr>
        <w:t>Nárast výnosov bol spôsobený</w:t>
      </w:r>
      <w:r w:rsidRPr="00C80ED8">
        <w:rPr>
          <w:sz w:val="24"/>
          <w:szCs w:val="24"/>
        </w:rPr>
        <w:t xml:space="preserve"> navýšením transferov zo ŠR </w:t>
      </w:r>
      <w:r w:rsidR="005F672B">
        <w:rPr>
          <w:sz w:val="24"/>
          <w:szCs w:val="24"/>
        </w:rPr>
        <w:t>.</w:t>
      </w:r>
    </w:p>
    <w:p w:rsidR="0059717E" w:rsidRPr="00716AA3" w:rsidRDefault="0059717E" w:rsidP="0059717E">
      <w:pPr>
        <w:ind w:left="284"/>
        <w:jc w:val="both"/>
        <w:rPr>
          <w:color w:val="FF0000"/>
          <w:sz w:val="24"/>
          <w:szCs w:val="24"/>
        </w:rPr>
      </w:pPr>
    </w:p>
    <w:p w:rsidR="0059717E" w:rsidRPr="003F3B05" w:rsidRDefault="0059717E" w:rsidP="0059717E">
      <w:pPr>
        <w:ind w:left="284"/>
        <w:jc w:val="both"/>
        <w:rPr>
          <w:sz w:val="24"/>
          <w:szCs w:val="24"/>
        </w:rPr>
      </w:pPr>
      <w:r w:rsidRPr="003F3B05">
        <w:rPr>
          <w:sz w:val="24"/>
          <w:szCs w:val="24"/>
        </w:rPr>
        <w:t xml:space="preserve">Najväčší podiel na výnosoch tvorili výnosy: </w:t>
      </w:r>
    </w:p>
    <w:p w:rsidR="0059717E" w:rsidRPr="003F3B05" w:rsidRDefault="0059717E" w:rsidP="0059717E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F3B05">
        <w:rPr>
          <w:sz w:val="24"/>
          <w:szCs w:val="24"/>
        </w:rPr>
        <w:t xml:space="preserve">výnosy z bežných transferov zo ŠR, subjektov verejnej správy vo výške </w:t>
      </w:r>
      <w:r w:rsidR="005F672B">
        <w:rPr>
          <w:sz w:val="24"/>
          <w:szCs w:val="24"/>
        </w:rPr>
        <w:t>392 488,11</w:t>
      </w:r>
      <w:r w:rsidRPr="003F3B05">
        <w:rPr>
          <w:sz w:val="24"/>
          <w:szCs w:val="24"/>
        </w:rPr>
        <w:t xml:space="preserve"> € (účet 693)</w:t>
      </w:r>
    </w:p>
    <w:p w:rsidR="0059717E" w:rsidRPr="003F3B05" w:rsidRDefault="0059717E" w:rsidP="0059717E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3F3B05">
        <w:rPr>
          <w:sz w:val="24"/>
          <w:szCs w:val="24"/>
        </w:rPr>
        <w:t xml:space="preserve">výnosy z bežných transferov od zriaďovateľa vo výške </w:t>
      </w:r>
      <w:r w:rsidR="005F672B">
        <w:rPr>
          <w:sz w:val="24"/>
          <w:szCs w:val="24"/>
        </w:rPr>
        <w:t xml:space="preserve">76 225,08 </w:t>
      </w:r>
      <w:r w:rsidRPr="003F3B05">
        <w:rPr>
          <w:sz w:val="24"/>
          <w:szCs w:val="24"/>
        </w:rPr>
        <w:t>€ (účet 691)</w:t>
      </w:r>
    </w:p>
    <w:p w:rsidR="0059717E" w:rsidRDefault="0059717E">
      <w:pPr>
        <w:ind w:left="284"/>
        <w:rPr>
          <w:b/>
          <w:sz w:val="24"/>
          <w:szCs w:val="24"/>
        </w:rPr>
      </w:pPr>
    </w:p>
    <w:p w:rsidR="009A7D08" w:rsidRDefault="009A7D0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406"/>
        <w:gridCol w:w="2970"/>
        <w:gridCol w:w="2970"/>
      </w:tblGrid>
      <w:tr w:rsidR="009271A9" w:rsidTr="00687E2B">
        <w:tc>
          <w:tcPr>
            <w:tcW w:w="2129" w:type="pct"/>
            <w:tcBorders>
              <w:bottom w:val="single" w:sz="4" w:space="0" w:color="auto"/>
            </w:tcBorders>
          </w:tcPr>
          <w:p w:rsidR="009271A9" w:rsidRDefault="009271A9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 w:rsidP="00052895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="00E00DED">
              <w:rPr>
                <w:b/>
              </w:rPr>
              <w:t>k 31.12.20</w:t>
            </w:r>
            <w:r w:rsidR="00052895">
              <w:rPr>
                <w:b/>
              </w:rPr>
              <w:t>20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 w:rsidP="00747711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  <w:r w:rsidR="00E00DED">
              <w:rPr>
                <w:b/>
              </w:rPr>
              <w:t>k 31.12.201</w:t>
            </w:r>
            <w:r w:rsidR="00747711">
              <w:rPr>
                <w:b/>
              </w:rPr>
              <w:t>9</w:t>
            </w:r>
          </w:p>
        </w:tc>
      </w:tr>
      <w:tr w:rsidR="009271A9" w:rsidTr="00687E2B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71A9" w:rsidRDefault="009271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spotrebované nákupy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 w:rsidP="00B33ADC">
            <w:pPr>
              <w:jc w:val="right"/>
            </w:pP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</w:tc>
      </w:tr>
      <w:tr w:rsidR="009271A9" w:rsidTr="00687E2B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 xml:space="preserve">501 - Spotreba materiálu </w:t>
            </w:r>
            <w:r w:rsidR="00EE2F3C">
              <w:t>:</w:t>
            </w:r>
          </w:p>
          <w:p w:rsidR="003F3B05" w:rsidRDefault="003F3B05" w:rsidP="00EE2F3C">
            <w:pPr>
              <w:pStyle w:val="Odsekzoznamu"/>
              <w:numPr>
                <w:ilvl w:val="0"/>
                <w:numId w:val="32"/>
              </w:numPr>
            </w:pPr>
            <w:r>
              <w:t>potraviny v</w:t>
            </w:r>
            <w:r w:rsidR="00EE2F3C">
              <w:t> </w:t>
            </w:r>
            <w:proofErr w:type="spellStart"/>
            <w:r>
              <w:t>šj</w:t>
            </w:r>
            <w:proofErr w:type="spellEnd"/>
          </w:p>
          <w:p w:rsidR="00EE2F3C" w:rsidRDefault="00D1404D" w:rsidP="00EE2F3C">
            <w:pPr>
              <w:pStyle w:val="Odsekzoznamu"/>
              <w:numPr>
                <w:ilvl w:val="0"/>
                <w:numId w:val="32"/>
              </w:numPr>
            </w:pPr>
            <w:r>
              <w:t>OTE</w:t>
            </w:r>
          </w:p>
          <w:p w:rsidR="00D1404D" w:rsidRDefault="00D1404D" w:rsidP="00EE2F3C">
            <w:pPr>
              <w:pStyle w:val="Odsekzoznamu"/>
              <w:numPr>
                <w:ilvl w:val="0"/>
                <w:numId w:val="32"/>
              </w:numPr>
            </w:pPr>
            <w:r>
              <w:t>ostatné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5D49E6" w:rsidRDefault="00D1404D" w:rsidP="00B33ADC">
            <w:pPr>
              <w:jc w:val="right"/>
            </w:pPr>
            <w:r>
              <w:t>30 334,78</w:t>
            </w:r>
          </w:p>
          <w:p w:rsidR="00D1404D" w:rsidRDefault="00D1404D" w:rsidP="00B33ADC">
            <w:pPr>
              <w:jc w:val="right"/>
            </w:pPr>
            <w:r>
              <w:t>11 359,57</w:t>
            </w:r>
          </w:p>
          <w:p w:rsidR="00D1404D" w:rsidRDefault="00D1404D" w:rsidP="00B33ADC">
            <w:pPr>
              <w:jc w:val="right"/>
            </w:pPr>
            <w:r>
              <w:t>5 732,84</w:t>
            </w:r>
          </w:p>
          <w:p w:rsidR="00D1404D" w:rsidRDefault="00D1404D" w:rsidP="00D1404D">
            <w:pPr>
              <w:jc w:val="right"/>
            </w:pPr>
            <w:r>
              <w:t>13 242,37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25 781,96</w:t>
            </w:r>
          </w:p>
          <w:p w:rsidR="003F3B05" w:rsidRDefault="003F3B05">
            <w:pPr>
              <w:jc w:val="right"/>
            </w:pPr>
            <w:r>
              <w:t>17 824,96</w:t>
            </w:r>
          </w:p>
          <w:p w:rsidR="00D1404D" w:rsidRDefault="00D1404D">
            <w:pPr>
              <w:jc w:val="right"/>
            </w:pPr>
          </w:p>
          <w:p w:rsidR="00EE2F3C" w:rsidRDefault="00EE2F3C">
            <w:pPr>
              <w:jc w:val="right"/>
            </w:pPr>
            <w:r>
              <w:t>7 957,00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</w:tcBorders>
          </w:tcPr>
          <w:p w:rsidR="009271A9" w:rsidRDefault="009271A9">
            <w:r>
              <w:t>502 - Spotreba energie</w:t>
            </w:r>
            <w:r w:rsidR="0059717E">
              <w:t>:</w:t>
            </w:r>
          </w:p>
          <w:p w:rsidR="0059717E" w:rsidRDefault="0059717E" w:rsidP="0059717E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59717E" w:rsidRDefault="0059717E" w:rsidP="0059717E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59717E" w:rsidRDefault="0059717E" w:rsidP="0059717E">
            <w:pPr>
              <w:numPr>
                <w:ilvl w:val="0"/>
                <w:numId w:val="32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59717E" w:rsidRDefault="0059717E"/>
        </w:tc>
        <w:tc>
          <w:tcPr>
            <w:tcW w:w="1435" w:type="pct"/>
            <w:tcBorders>
              <w:top w:val="single" w:sz="4" w:space="0" w:color="auto"/>
            </w:tcBorders>
          </w:tcPr>
          <w:p w:rsidR="0059717E" w:rsidRDefault="00D1404D" w:rsidP="00B33ADC">
            <w:pPr>
              <w:jc w:val="right"/>
            </w:pPr>
            <w:r>
              <w:t>23 923,47</w:t>
            </w:r>
          </w:p>
          <w:p w:rsidR="00D1404D" w:rsidRDefault="000127FD" w:rsidP="00B33ADC">
            <w:pPr>
              <w:jc w:val="right"/>
            </w:pPr>
            <w:r>
              <w:t>4 269,41</w:t>
            </w:r>
          </w:p>
          <w:p w:rsidR="000127FD" w:rsidRDefault="000127FD" w:rsidP="00B33ADC">
            <w:pPr>
              <w:jc w:val="right"/>
            </w:pPr>
            <w:r>
              <w:t>386,32</w:t>
            </w:r>
          </w:p>
          <w:p w:rsidR="000127FD" w:rsidRDefault="000127FD" w:rsidP="00B33ADC">
            <w:pPr>
              <w:jc w:val="right"/>
            </w:pPr>
            <w:r>
              <w:t>19 267,74</w:t>
            </w:r>
          </w:p>
        </w:tc>
        <w:tc>
          <w:tcPr>
            <w:tcW w:w="1435" w:type="pct"/>
            <w:tcBorders>
              <w:top w:val="single" w:sz="4" w:space="0" w:color="auto"/>
            </w:tcBorders>
          </w:tcPr>
          <w:p w:rsidR="009271A9" w:rsidRDefault="001E407D">
            <w:pPr>
              <w:jc w:val="right"/>
            </w:pPr>
            <w:r>
              <w:t>27 094,59</w:t>
            </w:r>
          </w:p>
          <w:p w:rsidR="0059717E" w:rsidRDefault="0059717E">
            <w:pPr>
              <w:jc w:val="right"/>
            </w:pPr>
            <w:r>
              <w:t xml:space="preserve">  5 010,12</w:t>
            </w:r>
          </w:p>
          <w:p w:rsidR="0059717E" w:rsidRDefault="0059717E">
            <w:pPr>
              <w:jc w:val="right"/>
            </w:pPr>
            <w:r>
              <w:t>498,37</w:t>
            </w:r>
          </w:p>
          <w:p w:rsidR="0059717E" w:rsidRDefault="0059717E">
            <w:pPr>
              <w:jc w:val="right"/>
            </w:pPr>
            <w:r>
              <w:t>21 586,10</w:t>
            </w:r>
          </w:p>
        </w:tc>
      </w:tr>
      <w:tr w:rsidR="009271A9" w:rsidTr="00687E2B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71A9" w:rsidRDefault="009271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služby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 w:rsidP="00B33ADC">
            <w:pPr>
              <w:jc w:val="right"/>
            </w:pP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</w:tc>
      </w:tr>
      <w:tr w:rsidR="009271A9" w:rsidTr="00687E2B">
        <w:tc>
          <w:tcPr>
            <w:tcW w:w="2129" w:type="pct"/>
            <w:tcBorders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 xml:space="preserve">518 - Ostatné služby 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D1404D" w:rsidP="00B33ADC">
            <w:pPr>
              <w:jc w:val="right"/>
            </w:pPr>
            <w:r>
              <w:t>10 719,12</w:t>
            </w:r>
          </w:p>
        </w:tc>
        <w:tc>
          <w:tcPr>
            <w:tcW w:w="1435" w:type="pct"/>
            <w:tcBorders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8 070,30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71A9" w:rsidRDefault="009271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osobné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 w:rsidP="00B33ADC">
            <w:pPr>
              <w:jc w:val="right"/>
            </w:pP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 xml:space="preserve">521 - Mzdové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D1404D" w:rsidP="00B33ADC">
            <w:pPr>
              <w:jc w:val="right"/>
            </w:pPr>
            <w:r>
              <w:t>289 358,73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252 028,52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>524 - Zákonné sociálne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D1404D" w:rsidP="001E5C50">
            <w:pPr>
              <w:jc w:val="right"/>
            </w:pPr>
            <w:r>
              <w:t>94 868,00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87 557,10</w:t>
            </w:r>
          </w:p>
        </w:tc>
      </w:tr>
      <w:tr w:rsidR="001E407D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E407D" w:rsidRDefault="001E407D">
            <w:r>
              <w:t>525 – Ostatné sociálne náklady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1E407D" w:rsidRDefault="00D1404D" w:rsidP="00B33ADC">
            <w:pPr>
              <w:jc w:val="right"/>
            </w:pPr>
            <w:r>
              <w:t>5 292,36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1E407D" w:rsidRDefault="001E407D">
            <w:pPr>
              <w:jc w:val="right"/>
            </w:pPr>
            <w:r>
              <w:t>4 658,34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 xml:space="preserve">527 - Zákonné sociálne náklady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D1404D" w:rsidP="00D1404D">
            <w:pPr>
              <w:jc w:val="right"/>
            </w:pPr>
            <w:r>
              <w:t>11 962,04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10 222,74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71A9" w:rsidRDefault="009271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odpisy, rezervy a opravné položky 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 w:rsidP="00B33ADC">
            <w:pPr>
              <w:jc w:val="right"/>
            </w:pP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71A9" w:rsidRDefault="009271A9">
            <w:r>
              <w:t>551 - Odpisy  DNM a DHM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D1404D" w:rsidP="00B33ADC">
            <w:pPr>
              <w:jc w:val="right"/>
            </w:pPr>
            <w:r>
              <w:t>1 508,00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1E407D">
            <w:pPr>
              <w:jc w:val="right"/>
            </w:pPr>
            <w:r>
              <w:t>11 546,96</w:t>
            </w: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9271A9" w:rsidRDefault="009271A9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náklady na transfery a náklady z odvodov príjmov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 w:rsidP="00B33ADC">
            <w:pPr>
              <w:jc w:val="right"/>
            </w:pP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</w:tc>
      </w:tr>
      <w:tr w:rsidR="009271A9" w:rsidTr="00687E2B">
        <w:tc>
          <w:tcPr>
            <w:tcW w:w="212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271A9" w:rsidRDefault="009271A9" w:rsidP="00B03D79">
            <w:r>
              <w:t>588 - Náklady z odvodu príjmov - predpis odvodu príjmov RO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D97529" w:rsidRDefault="00D97529" w:rsidP="00B33ADC">
            <w:pPr>
              <w:jc w:val="right"/>
            </w:pPr>
          </w:p>
          <w:p w:rsidR="00D1404D" w:rsidRDefault="00D1404D" w:rsidP="00B33ADC">
            <w:pPr>
              <w:jc w:val="right"/>
            </w:pPr>
            <w:r>
              <w:t>14 015,06</w:t>
            </w:r>
          </w:p>
        </w:tc>
        <w:tc>
          <w:tcPr>
            <w:tcW w:w="1435" w:type="pct"/>
            <w:tcBorders>
              <w:top w:val="single" w:sz="4" w:space="0" w:color="auto"/>
              <w:bottom w:val="single" w:sz="4" w:space="0" w:color="auto"/>
            </w:tcBorders>
          </w:tcPr>
          <w:p w:rsidR="009271A9" w:rsidRDefault="009271A9">
            <w:pPr>
              <w:jc w:val="right"/>
            </w:pPr>
          </w:p>
          <w:p w:rsidR="00D277BE" w:rsidRDefault="001E407D">
            <w:pPr>
              <w:jc w:val="right"/>
            </w:pPr>
            <w:r>
              <w:t>26 224,90</w:t>
            </w:r>
          </w:p>
        </w:tc>
      </w:tr>
    </w:tbl>
    <w:p w:rsidR="00FF5FC8" w:rsidRDefault="00FF5FC8" w:rsidP="003F3B05">
      <w:pPr>
        <w:outlineLvl w:val="0"/>
        <w:rPr>
          <w:b/>
          <w:sz w:val="24"/>
          <w:szCs w:val="24"/>
        </w:rPr>
      </w:pPr>
    </w:p>
    <w:p w:rsidR="00677B4A" w:rsidRDefault="00677B4A" w:rsidP="003F3B05">
      <w:pPr>
        <w:outlineLvl w:val="0"/>
        <w:rPr>
          <w:b/>
          <w:sz w:val="24"/>
          <w:szCs w:val="24"/>
        </w:rPr>
      </w:pPr>
    </w:p>
    <w:p w:rsidR="003F3B05" w:rsidRPr="00C80ED8" w:rsidRDefault="003F3B05" w:rsidP="003F3B05">
      <w:pPr>
        <w:ind w:left="284"/>
        <w:jc w:val="both"/>
        <w:rPr>
          <w:sz w:val="24"/>
          <w:szCs w:val="24"/>
        </w:rPr>
      </w:pPr>
      <w:r w:rsidRPr="00C80ED8">
        <w:rPr>
          <w:sz w:val="24"/>
          <w:szCs w:val="24"/>
        </w:rPr>
        <w:t>Celková výška nákladov k 31.12.20</w:t>
      </w:r>
      <w:r w:rsidR="000127FD">
        <w:rPr>
          <w:sz w:val="24"/>
          <w:szCs w:val="24"/>
        </w:rPr>
        <w:t>20</w:t>
      </w:r>
      <w:r w:rsidRPr="00C80ED8">
        <w:rPr>
          <w:sz w:val="24"/>
          <w:szCs w:val="24"/>
        </w:rPr>
        <w:t xml:space="preserve"> bola vykázaná vo výške </w:t>
      </w:r>
      <w:r w:rsidR="001E5C50">
        <w:rPr>
          <w:sz w:val="24"/>
          <w:szCs w:val="24"/>
        </w:rPr>
        <w:t>482 774,48</w:t>
      </w:r>
      <w:r w:rsidR="00C80ED8" w:rsidRPr="00C80ED8">
        <w:rPr>
          <w:sz w:val="24"/>
          <w:szCs w:val="24"/>
        </w:rPr>
        <w:t xml:space="preserve"> €, čo predstavuje nárast</w:t>
      </w:r>
      <w:r w:rsidRPr="00C80ED8">
        <w:rPr>
          <w:sz w:val="24"/>
          <w:szCs w:val="24"/>
        </w:rPr>
        <w:t xml:space="preserve"> nákladov oproti roku 201</w:t>
      </w:r>
      <w:r w:rsidR="000127FD">
        <w:rPr>
          <w:sz w:val="24"/>
          <w:szCs w:val="24"/>
        </w:rPr>
        <w:t>9</w:t>
      </w:r>
      <w:r w:rsidRPr="00C80ED8">
        <w:rPr>
          <w:sz w:val="24"/>
          <w:szCs w:val="24"/>
        </w:rPr>
        <w:t xml:space="preserve">, keď bola celková výška nákladov vykázaná vo výške </w:t>
      </w:r>
      <w:r w:rsidR="00C80ED8" w:rsidRPr="00C80ED8">
        <w:rPr>
          <w:sz w:val="24"/>
          <w:szCs w:val="24"/>
        </w:rPr>
        <w:t>4</w:t>
      </w:r>
      <w:r w:rsidR="001E5C50">
        <w:rPr>
          <w:sz w:val="24"/>
          <w:szCs w:val="24"/>
        </w:rPr>
        <w:t xml:space="preserve">55 997,34 </w:t>
      </w:r>
      <w:r w:rsidRPr="00C80ED8">
        <w:rPr>
          <w:sz w:val="24"/>
          <w:szCs w:val="24"/>
        </w:rPr>
        <w:t xml:space="preserve">€. </w:t>
      </w:r>
    </w:p>
    <w:p w:rsidR="003F3B05" w:rsidRPr="00C80ED8" w:rsidRDefault="00C80ED8" w:rsidP="003F3B05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3F3B05" w:rsidRPr="00C80ED8">
        <w:rPr>
          <w:sz w:val="24"/>
          <w:szCs w:val="24"/>
        </w:rPr>
        <w:t xml:space="preserve">Nárast nákladov bol spôsobený </w:t>
      </w:r>
      <w:r w:rsidR="001E5C50">
        <w:rPr>
          <w:sz w:val="24"/>
          <w:szCs w:val="24"/>
        </w:rPr>
        <w:t xml:space="preserve">hlavne zvýšením platov zamestnancov hoci spotreba  energií bola nižšia vzhľadom na zatvorenie školy z dôvodu vyhlásenia mimoriadnej situácie súvisiacej s pandémiou </w:t>
      </w:r>
      <w:proofErr w:type="spellStart"/>
      <w:r w:rsidR="001E5C50">
        <w:rPr>
          <w:sz w:val="24"/>
          <w:szCs w:val="24"/>
        </w:rPr>
        <w:t>covid</w:t>
      </w:r>
      <w:proofErr w:type="spellEnd"/>
      <w:r w:rsidR="001E5C50">
        <w:rPr>
          <w:sz w:val="24"/>
          <w:szCs w:val="24"/>
        </w:rPr>
        <w:t>.</w:t>
      </w:r>
    </w:p>
    <w:p w:rsidR="003F3B05" w:rsidRPr="00716AA3" w:rsidRDefault="003F3B05" w:rsidP="003F3B05">
      <w:pPr>
        <w:ind w:left="284"/>
        <w:jc w:val="both"/>
        <w:rPr>
          <w:color w:val="FF0000"/>
          <w:sz w:val="24"/>
          <w:szCs w:val="24"/>
        </w:rPr>
      </w:pPr>
    </w:p>
    <w:p w:rsidR="001E5C50" w:rsidRDefault="001E5C50" w:rsidP="003F3B05">
      <w:pPr>
        <w:ind w:left="284"/>
        <w:jc w:val="both"/>
        <w:rPr>
          <w:sz w:val="24"/>
          <w:szCs w:val="24"/>
        </w:rPr>
      </w:pPr>
    </w:p>
    <w:p w:rsidR="003F3B05" w:rsidRPr="00EE2F3C" w:rsidRDefault="003F3B05" w:rsidP="003F3B05">
      <w:pPr>
        <w:ind w:left="284"/>
        <w:jc w:val="both"/>
        <w:rPr>
          <w:sz w:val="24"/>
          <w:szCs w:val="24"/>
        </w:rPr>
      </w:pPr>
      <w:r w:rsidRPr="00EE2F3C">
        <w:rPr>
          <w:sz w:val="24"/>
          <w:szCs w:val="24"/>
        </w:rPr>
        <w:t xml:space="preserve">Najväčší podiel na nákladoch tvorili náklady: </w:t>
      </w:r>
    </w:p>
    <w:p w:rsidR="003F3B05" w:rsidRPr="00EE2F3C" w:rsidRDefault="003F3B05" w:rsidP="003F3B05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2F3C">
        <w:rPr>
          <w:sz w:val="24"/>
          <w:szCs w:val="24"/>
        </w:rPr>
        <w:t xml:space="preserve">mzdové náklady vo výške </w:t>
      </w:r>
      <w:r w:rsidR="001E5C50">
        <w:rPr>
          <w:sz w:val="24"/>
          <w:szCs w:val="24"/>
        </w:rPr>
        <w:t>289 358,73</w:t>
      </w:r>
      <w:r w:rsidRPr="00EE2F3C">
        <w:rPr>
          <w:sz w:val="24"/>
          <w:szCs w:val="24"/>
        </w:rPr>
        <w:t xml:space="preserve"> €</w:t>
      </w:r>
      <w:r w:rsidR="00EE2F3C">
        <w:rPr>
          <w:sz w:val="24"/>
          <w:szCs w:val="24"/>
        </w:rPr>
        <w:t xml:space="preserve"> (účet 521)</w:t>
      </w:r>
    </w:p>
    <w:p w:rsidR="003F3B05" w:rsidRPr="00EE2F3C" w:rsidRDefault="003F3B05" w:rsidP="003F3B05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2F3C">
        <w:rPr>
          <w:sz w:val="24"/>
          <w:szCs w:val="24"/>
        </w:rPr>
        <w:t xml:space="preserve">sociálne náklady vo výške  </w:t>
      </w:r>
      <w:r w:rsidR="001E5C50">
        <w:rPr>
          <w:sz w:val="24"/>
          <w:szCs w:val="24"/>
        </w:rPr>
        <w:t>112 122,40</w:t>
      </w:r>
      <w:r w:rsidRPr="00EE2F3C">
        <w:rPr>
          <w:sz w:val="24"/>
          <w:szCs w:val="24"/>
        </w:rPr>
        <w:t xml:space="preserve"> €</w:t>
      </w:r>
      <w:r w:rsidR="00EE2F3C">
        <w:rPr>
          <w:sz w:val="24"/>
          <w:szCs w:val="24"/>
        </w:rPr>
        <w:t xml:space="preserve"> (účet 524, 525, 527)</w:t>
      </w:r>
    </w:p>
    <w:p w:rsidR="003F3B05" w:rsidRPr="001E5C50" w:rsidRDefault="003F3B05" w:rsidP="003F3B05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2F3C">
        <w:rPr>
          <w:sz w:val="24"/>
          <w:szCs w:val="24"/>
        </w:rPr>
        <w:t>spotreba potraviny v </w:t>
      </w:r>
      <w:proofErr w:type="spellStart"/>
      <w:r w:rsidRPr="00EE2F3C">
        <w:rPr>
          <w:sz w:val="24"/>
          <w:szCs w:val="24"/>
        </w:rPr>
        <w:t>šj</w:t>
      </w:r>
      <w:proofErr w:type="spellEnd"/>
      <w:r w:rsidRPr="00EE2F3C">
        <w:rPr>
          <w:sz w:val="24"/>
          <w:szCs w:val="24"/>
        </w:rPr>
        <w:t xml:space="preserve"> vo výške 1</w:t>
      </w:r>
      <w:r w:rsidR="001E5C50">
        <w:rPr>
          <w:sz w:val="24"/>
          <w:szCs w:val="24"/>
        </w:rPr>
        <w:t>1 359,57</w:t>
      </w:r>
      <w:r w:rsidRPr="00EE2F3C">
        <w:rPr>
          <w:sz w:val="24"/>
          <w:szCs w:val="24"/>
        </w:rPr>
        <w:t xml:space="preserve"> €</w:t>
      </w:r>
      <w:r w:rsidR="00EE2F3C">
        <w:rPr>
          <w:sz w:val="24"/>
          <w:szCs w:val="24"/>
        </w:rPr>
        <w:t xml:space="preserve"> (účet 501)</w:t>
      </w:r>
    </w:p>
    <w:p w:rsidR="001E5C50" w:rsidRPr="00EE2F3C" w:rsidRDefault="001E5C50" w:rsidP="003F3B05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>
        <w:rPr>
          <w:sz w:val="24"/>
          <w:szCs w:val="24"/>
        </w:rPr>
        <w:t>spotreba energií vo výške 23 923,47 € (účet 502)</w:t>
      </w:r>
    </w:p>
    <w:p w:rsidR="003F3B05" w:rsidRPr="00EE2F3C" w:rsidRDefault="003F3B05" w:rsidP="003F3B05">
      <w:pPr>
        <w:numPr>
          <w:ilvl w:val="0"/>
          <w:numId w:val="32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EE2F3C">
        <w:rPr>
          <w:sz w:val="24"/>
          <w:szCs w:val="24"/>
        </w:rPr>
        <w:t xml:space="preserve">náklady z odvodu príjmov RO vo výške </w:t>
      </w:r>
      <w:r w:rsidR="001E5C50">
        <w:rPr>
          <w:sz w:val="24"/>
          <w:szCs w:val="24"/>
        </w:rPr>
        <w:t>14 015,06</w:t>
      </w:r>
      <w:r w:rsidRPr="00EE2F3C">
        <w:rPr>
          <w:sz w:val="24"/>
          <w:szCs w:val="24"/>
        </w:rPr>
        <w:t xml:space="preserve"> € (účet 588, 589)</w:t>
      </w:r>
    </w:p>
    <w:p w:rsidR="003F3B05" w:rsidRDefault="003F3B05" w:rsidP="003F3B05">
      <w:pPr>
        <w:outlineLvl w:val="0"/>
        <w:rPr>
          <w:b/>
          <w:sz w:val="24"/>
          <w:szCs w:val="24"/>
        </w:rPr>
      </w:pPr>
    </w:p>
    <w:p w:rsidR="002D7687" w:rsidRDefault="002D7687" w:rsidP="00862453">
      <w:pPr>
        <w:jc w:val="center"/>
        <w:outlineLvl w:val="0"/>
        <w:rPr>
          <w:b/>
          <w:sz w:val="24"/>
          <w:szCs w:val="24"/>
        </w:rPr>
      </w:pPr>
    </w:p>
    <w:p w:rsidR="002D7687" w:rsidRDefault="002D7687" w:rsidP="00862453">
      <w:pPr>
        <w:jc w:val="center"/>
        <w:outlineLvl w:val="0"/>
        <w:rPr>
          <w:b/>
          <w:sz w:val="24"/>
          <w:szCs w:val="24"/>
        </w:rPr>
      </w:pPr>
    </w:p>
    <w:p w:rsidR="00B03D79" w:rsidRDefault="00B03D79" w:rsidP="00B03D79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03D79" w:rsidRDefault="00B03D79" w:rsidP="00B03D79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podsúvahových účtoch</w:t>
      </w:r>
    </w:p>
    <w:p w:rsidR="00B03D79" w:rsidRDefault="00B03D79" w:rsidP="00B03D79">
      <w:pPr>
        <w:ind w:left="284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B03D79">
        <w:tc>
          <w:tcPr>
            <w:tcW w:w="4111" w:type="dxa"/>
            <w:shd w:val="clear" w:color="auto" w:fill="F2F2F2"/>
          </w:tcPr>
          <w:p w:rsidR="00B03D79" w:rsidRDefault="00B03D79" w:rsidP="006E6F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B03D79" w:rsidRDefault="00B03D79" w:rsidP="006E6F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B03D79" w:rsidRDefault="00B03D79" w:rsidP="006E6F89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Účet</w:t>
            </w:r>
          </w:p>
        </w:tc>
      </w:tr>
      <w:tr w:rsidR="00B03D79">
        <w:tc>
          <w:tcPr>
            <w:tcW w:w="4111" w:type="dxa"/>
          </w:tcPr>
          <w:p w:rsidR="00B03D79" w:rsidRDefault="00B03D79" w:rsidP="006E6F8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03D79" w:rsidRPr="00687E2B" w:rsidRDefault="00687E2B" w:rsidP="00013FF6">
            <w:pPr>
              <w:jc w:val="center"/>
              <w:rPr>
                <w:sz w:val="18"/>
                <w:szCs w:val="18"/>
              </w:rPr>
            </w:pPr>
            <w:r w:rsidRPr="00687E2B">
              <w:rPr>
                <w:sz w:val="18"/>
                <w:szCs w:val="18"/>
              </w:rPr>
              <w:t>20.238,67</w:t>
            </w:r>
          </w:p>
        </w:tc>
        <w:tc>
          <w:tcPr>
            <w:tcW w:w="2835" w:type="dxa"/>
          </w:tcPr>
          <w:p w:rsidR="00B03D79" w:rsidRDefault="00013FF6" w:rsidP="00013FF6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754/</w:t>
            </w:r>
            <w:r w:rsidR="00687E2B">
              <w:rPr>
                <w:sz w:val="18"/>
                <w:szCs w:val="18"/>
              </w:rPr>
              <w:t>2</w:t>
            </w:r>
          </w:p>
        </w:tc>
      </w:tr>
    </w:tbl>
    <w:p w:rsidR="002D7687" w:rsidRDefault="002D7687" w:rsidP="00D277BE">
      <w:pPr>
        <w:outlineLvl w:val="0"/>
        <w:rPr>
          <w:b/>
          <w:sz w:val="24"/>
          <w:szCs w:val="24"/>
        </w:rPr>
      </w:pPr>
    </w:p>
    <w:p w:rsidR="00A671CA" w:rsidRDefault="00A671CA" w:rsidP="00D277BE">
      <w:pPr>
        <w:outlineLvl w:val="0"/>
        <w:rPr>
          <w:b/>
          <w:sz w:val="24"/>
          <w:szCs w:val="24"/>
        </w:rPr>
      </w:pPr>
    </w:p>
    <w:p w:rsidR="00A671CA" w:rsidRDefault="00A671CA" w:rsidP="00D277BE">
      <w:pPr>
        <w:outlineLvl w:val="0"/>
        <w:rPr>
          <w:b/>
          <w:sz w:val="24"/>
          <w:szCs w:val="24"/>
        </w:rPr>
      </w:pPr>
    </w:p>
    <w:p w:rsidR="009A7D08" w:rsidRDefault="009A7D08" w:rsidP="00862453">
      <w:pPr>
        <w:jc w:val="center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ED1805">
        <w:rPr>
          <w:b/>
          <w:sz w:val="24"/>
          <w:szCs w:val="24"/>
        </w:rPr>
        <w:t>V</w:t>
      </w:r>
      <w:r>
        <w:rPr>
          <w:b/>
          <w:sz w:val="24"/>
          <w:szCs w:val="24"/>
        </w:rPr>
        <w:t>I</w:t>
      </w:r>
      <w:r w:rsidR="00B03D79">
        <w:rPr>
          <w:b/>
          <w:sz w:val="24"/>
          <w:szCs w:val="24"/>
        </w:rPr>
        <w:t>I</w:t>
      </w:r>
    </w:p>
    <w:p w:rsidR="009A7D08" w:rsidRDefault="009A7D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9A7D08" w:rsidRDefault="009A7D08">
      <w:pPr>
        <w:jc w:val="center"/>
        <w:rPr>
          <w:b/>
          <w:sz w:val="24"/>
          <w:szCs w:val="24"/>
        </w:rPr>
      </w:pPr>
    </w:p>
    <w:p w:rsidR="009A7D08" w:rsidRDefault="009A7D08" w:rsidP="00862453">
      <w:pPr>
        <w:jc w:val="both"/>
        <w:outlineLvl w:val="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</w:t>
      </w:r>
      <w:r w:rsidR="00ED1805">
        <w:rPr>
          <w:b/>
          <w:sz w:val="24"/>
          <w:szCs w:val="24"/>
        </w:rPr>
        <w:t xml:space="preserve">a hodnotenie plnenia rozpočtu </w:t>
      </w:r>
    </w:p>
    <w:p w:rsidR="009A7D08" w:rsidRPr="00D35B6A" w:rsidRDefault="009A7D08" w:rsidP="00862453">
      <w:pPr>
        <w:jc w:val="both"/>
        <w:outlineLvl w:val="0"/>
        <w:rPr>
          <w:sz w:val="22"/>
          <w:szCs w:val="22"/>
        </w:rPr>
      </w:pPr>
      <w:r w:rsidRPr="00D35B6A">
        <w:rPr>
          <w:sz w:val="22"/>
          <w:szCs w:val="22"/>
        </w:rPr>
        <w:t xml:space="preserve">Rozpočet rozpočtovej organizácie bol schválený obecným </w:t>
      </w:r>
      <w:r w:rsidRPr="00CD11A6">
        <w:rPr>
          <w:b/>
          <w:sz w:val="22"/>
          <w:szCs w:val="22"/>
        </w:rPr>
        <w:t xml:space="preserve">zastupiteľstvom dňa </w:t>
      </w:r>
      <w:r w:rsidR="00C12A91">
        <w:rPr>
          <w:b/>
          <w:sz w:val="22"/>
          <w:szCs w:val="22"/>
        </w:rPr>
        <w:t>10.12.2019</w:t>
      </w:r>
      <w:r w:rsidR="00D35B6A" w:rsidRPr="0079292B">
        <w:rPr>
          <w:sz w:val="22"/>
          <w:szCs w:val="22"/>
        </w:rPr>
        <w:t xml:space="preserve"> </w:t>
      </w:r>
      <w:r w:rsidR="00E0784F">
        <w:rPr>
          <w:sz w:val="22"/>
          <w:szCs w:val="22"/>
        </w:rPr>
        <w:t xml:space="preserve">uznesením č. </w:t>
      </w:r>
      <w:r w:rsidR="00C12A91">
        <w:rPr>
          <w:sz w:val="22"/>
          <w:szCs w:val="22"/>
        </w:rPr>
        <w:t>91/2019</w:t>
      </w:r>
    </w:p>
    <w:p w:rsidR="00D277BE" w:rsidRDefault="00B03D7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   </w:t>
      </w:r>
    </w:p>
    <w:p w:rsidR="009A7D08" w:rsidRPr="00487504" w:rsidRDefault="00B03D79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A7D08" w:rsidRPr="006808C5">
        <w:rPr>
          <w:sz w:val="22"/>
          <w:szCs w:val="22"/>
        </w:rPr>
        <w:t xml:space="preserve">Zmeny rozpočtu: </w:t>
      </w:r>
      <w:r w:rsidR="003F16C4">
        <w:rPr>
          <w:sz w:val="22"/>
          <w:szCs w:val="22"/>
        </w:rPr>
        <w:tab/>
      </w:r>
      <w:r w:rsidR="003F16C4" w:rsidRPr="00487504">
        <w:rPr>
          <w:sz w:val="22"/>
          <w:szCs w:val="22"/>
        </w:rPr>
        <w:t>prvá zmena</w:t>
      </w:r>
      <w:r w:rsidR="00487504">
        <w:rPr>
          <w:sz w:val="22"/>
          <w:szCs w:val="22"/>
        </w:rPr>
        <w:t xml:space="preserve">  </w:t>
      </w:r>
      <w:r w:rsidR="003F16C4" w:rsidRPr="00487504">
        <w:rPr>
          <w:sz w:val="22"/>
          <w:szCs w:val="22"/>
        </w:rPr>
        <w:t xml:space="preserve"> schválená dňa </w:t>
      </w:r>
      <w:r w:rsidR="00487504">
        <w:rPr>
          <w:sz w:val="22"/>
          <w:szCs w:val="22"/>
        </w:rPr>
        <w:t xml:space="preserve"> </w:t>
      </w:r>
      <w:r w:rsidR="00F10A04">
        <w:rPr>
          <w:sz w:val="22"/>
          <w:szCs w:val="22"/>
        </w:rPr>
        <w:t>22</w:t>
      </w:r>
      <w:r w:rsidR="00487504" w:rsidRPr="00487504">
        <w:rPr>
          <w:sz w:val="22"/>
          <w:szCs w:val="22"/>
        </w:rPr>
        <w:t>.0</w:t>
      </w:r>
      <w:r w:rsidR="00E63F37">
        <w:rPr>
          <w:sz w:val="22"/>
          <w:szCs w:val="22"/>
        </w:rPr>
        <w:t>9</w:t>
      </w:r>
      <w:r w:rsidR="00487504" w:rsidRPr="00487504">
        <w:rPr>
          <w:sz w:val="22"/>
          <w:szCs w:val="22"/>
        </w:rPr>
        <w:t>.20</w:t>
      </w:r>
      <w:r w:rsidR="00E63F37">
        <w:rPr>
          <w:sz w:val="22"/>
          <w:szCs w:val="22"/>
        </w:rPr>
        <w:t>20</w:t>
      </w:r>
      <w:r w:rsidR="003F16C4" w:rsidRPr="00487504">
        <w:rPr>
          <w:sz w:val="22"/>
          <w:szCs w:val="22"/>
        </w:rPr>
        <w:t xml:space="preserve"> uznesením č. </w:t>
      </w:r>
      <w:r w:rsidR="00487504" w:rsidRPr="00487504">
        <w:rPr>
          <w:sz w:val="22"/>
          <w:szCs w:val="22"/>
        </w:rPr>
        <w:t xml:space="preserve"> </w:t>
      </w:r>
      <w:r w:rsidR="00E63F37">
        <w:rPr>
          <w:sz w:val="22"/>
          <w:szCs w:val="22"/>
        </w:rPr>
        <w:t>57/2020</w:t>
      </w:r>
    </w:p>
    <w:p w:rsidR="00487504" w:rsidRPr="00C06A95" w:rsidRDefault="001046BB" w:rsidP="00E63F37">
      <w:pPr>
        <w:jc w:val="both"/>
        <w:rPr>
          <w:sz w:val="22"/>
          <w:szCs w:val="22"/>
        </w:rPr>
      </w:pPr>
      <w:r w:rsidRPr="00487504">
        <w:rPr>
          <w:sz w:val="22"/>
          <w:szCs w:val="22"/>
        </w:rPr>
        <w:t xml:space="preserve">                 </w:t>
      </w:r>
      <w:r w:rsidRPr="00487504">
        <w:rPr>
          <w:sz w:val="22"/>
          <w:szCs w:val="22"/>
        </w:rPr>
        <w:tab/>
      </w:r>
      <w:r w:rsidRPr="00487504">
        <w:rPr>
          <w:sz w:val="22"/>
          <w:szCs w:val="22"/>
        </w:rPr>
        <w:tab/>
      </w:r>
    </w:p>
    <w:p w:rsidR="001046BB" w:rsidRPr="00F10A04" w:rsidRDefault="001046BB">
      <w:pPr>
        <w:jc w:val="both"/>
        <w:rPr>
          <w:color w:val="FF0000"/>
          <w:sz w:val="22"/>
          <w:szCs w:val="22"/>
        </w:rPr>
      </w:pPr>
    </w:p>
    <w:p w:rsidR="00136751" w:rsidRPr="00C06A95" w:rsidRDefault="00136751">
      <w:pPr>
        <w:numPr>
          <w:ilvl w:val="0"/>
          <w:numId w:val="2"/>
        </w:numPr>
        <w:jc w:val="both"/>
        <w:rPr>
          <w:sz w:val="22"/>
          <w:szCs w:val="22"/>
        </w:rPr>
      </w:pPr>
      <w:r w:rsidRPr="00C06A95">
        <w:rPr>
          <w:sz w:val="22"/>
          <w:szCs w:val="22"/>
        </w:rPr>
        <w:t>Rozpočtové opatrenie č. 1 dňa</w:t>
      </w:r>
      <w:r w:rsidR="003F16C4" w:rsidRPr="00C06A95">
        <w:rPr>
          <w:sz w:val="22"/>
          <w:szCs w:val="22"/>
        </w:rPr>
        <w:t xml:space="preserve"> </w:t>
      </w:r>
      <w:r w:rsidR="00C37BDB">
        <w:rPr>
          <w:sz w:val="22"/>
          <w:szCs w:val="22"/>
        </w:rPr>
        <w:t>02</w:t>
      </w:r>
      <w:r w:rsidR="00C06A95" w:rsidRPr="00C06A95">
        <w:rPr>
          <w:sz w:val="22"/>
          <w:szCs w:val="22"/>
        </w:rPr>
        <w:t>.0</w:t>
      </w:r>
      <w:r w:rsidR="00C37BDB">
        <w:rPr>
          <w:sz w:val="22"/>
          <w:szCs w:val="22"/>
        </w:rPr>
        <w:t>3</w:t>
      </w:r>
      <w:r w:rsidR="00C06A95" w:rsidRPr="00C06A95">
        <w:rPr>
          <w:sz w:val="22"/>
          <w:szCs w:val="22"/>
        </w:rPr>
        <w:t>.20</w:t>
      </w:r>
      <w:r w:rsidR="00E63F37">
        <w:rPr>
          <w:sz w:val="22"/>
          <w:szCs w:val="22"/>
        </w:rPr>
        <w:t>20</w:t>
      </w:r>
      <w:r w:rsidR="00C06A95">
        <w:rPr>
          <w:sz w:val="22"/>
          <w:szCs w:val="22"/>
        </w:rPr>
        <w:t>,</w:t>
      </w:r>
      <w:r w:rsidR="001046BB" w:rsidRPr="00C06A95">
        <w:rPr>
          <w:sz w:val="22"/>
          <w:szCs w:val="22"/>
        </w:rPr>
        <w:t xml:space="preserve"> uznesenie č</w:t>
      </w:r>
      <w:r w:rsidR="004A2865" w:rsidRPr="00C06A95">
        <w:rPr>
          <w:sz w:val="22"/>
          <w:szCs w:val="22"/>
        </w:rPr>
        <w:t xml:space="preserve">. </w:t>
      </w:r>
      <w:r w:rsidR="00C06A95" w:rsidRPr="00C06A95">
        <w:rPr>
          <w:sz w:val="22"/>
          <w:szCs w:val="22"/>
        </w:rPr>
        <w:t>4</w:t>
      </w:r>
      <w:r w:rsidR="00E63F37">
        <w:rPr>
          <w:sz w:val="22"/>
          <w:szCs w:val="22"/>
        </w:rPr>
        <w:t>0/2020</w:t>
      </w:r>
    </w:p>
    <w:p w:rsidR="003F16C4" w:rsidRPr="00C06A95" w:rsidRDefault="003F16C4">
      <w:pPr>
        <w:numPr>
          <w:ilvl w:val="0"/>
          <w:numId w:val="2"/>
        </w:numPr>
        <w:jc w:val="both"/>
        <w:rPr>
          <w:sz w:val="22"/>
          <w:szCs w:val="22"/>
        </w:rPr>
      </w:pPr>
      <w:r w:rsidRPr="00C06A95">
        <w:rPr>
          <w:sz w:val="22"/>
          <w:szCs w:val="22"/>
        </w:rPr>
        <w:t xml:space="preserve">Rozpočtové opatrenie č. 2 dňa </w:t>
      </w:r>
      <w:r w:rsidR="00C37BDB">
        <w:rPr>
          <w:sz w:val="22"/>
          <w:szCs w:val="22"/>
        </w:rPr>
        <w:t>31.03.</w:t>
      </w:r>
      <w:r w:rsidR="00C06A95" w:rsidRPr="00C06A95">
        <w:rPr>
          <w:sz w:val="22"/>
          <w:szCs w:val="22"/>
        </w:rPr>
        <w:t>20</w:t>
      </w:r>
      <w:r w:rsidR="00E63F37">
        <w:rPr>
          <w:sz w:val="22"/>
          <w:szCs w:val="22"/>
        </w:rPr>
        <w:t>20</w:t>
      </w:r>
      <w:r w:rsidR="00487504" w:rsidRPr="00C06A95">
        <w:rPr>
          <w:sz w:val="22"/>
          <w:szCs w:val="22"/>
        </w:rPr>
        <w:t xml:space="preserve">, </w:t>
      </w:r>
      <w:r w:rsidR="00E63F37">
        <w:rPr>
          <w:sz w:val="22"/>
          <w:szCs w:val="22"/>
        </w:rPr>
        <w:t>uznesenie č. 41/2020</w:t>
      </w:r>
    </w:p>
    <w:p w:rsidR="00487504" w:rsidRDefault="00487504">
      <w:pPr>
        <w:numPr>
          <w:ilvl w:val="0"/>
          <w:numId w:val="2"/>
        </w:numPr>
        <w:jc w:val="both"/>
        <w:rPr>
          <w:sz w:val="22"/>
          <w:szCs w:val="22"/>
        </w:rPr>
      </w:pPr>
      <w:r w:rsidRPr="00C06A95">
        <w:rPr>
          <w:sz w:val="22"/>
          <w:szCs w:val="22"/>
        </w:rPr>
        <w:t xml:space="preserve">Rozpočtové opatrenie č. 3 dňa </w:t>
      </w:r>
      <w:r w:rsidR="00C37BDB">
        <w:rPr>
          <w:sz w:val="22"/>
          <w:szCs w:val="22"/>
        </w:rPr>
        <w:t>30.06</w:t>
      </w:r>
      <w:r w:rsidR="00C06A95" w:rsidRPr="00C06A95">
        <w:rPr>
          <w:sz w:val="22"/>
          <w:szCs w:val="22"/>
        </w:rPr>
        <w:t>.20</w:t>
      </w:r>
      <w:r w:rsidR="00E63F37">
        <w:rPr>
          <w:sz w:val="22"/>
          <w:szCs w:val="22"/>
        </w:rPr>
        <w:t>20</w:t>
      </w:r>
      <w:r w:rsidRPr="00C06A95">
        <w:rPr>
          <w:sz w:val="22"/>
          <w:szCs w:val="22"/>
        </w:rPr>
        <w:t xml:space="preserve">, uznesenie č. </w:t>
      </w:r>
      <w:r w:rsidR="00E63F37">
        <w:rPr>
          <w:sz w:val="22"/>
          <w:szCs w:val="22"/>
        </w:rPr>
        <w:t>54</w:t>
      </w:r>
      <w:r w:rsidRPr="00C06A95">
        <w:rPr>
          <w:sz w:val="22"/>
          <w:szCs w:val="22"/>
        </w:rPr>
        <w:t>/20</w:t>
      </w:r>
      <w:r w:rsidR="00E63F37">
        <w:rPr>
          <w:sz w:val="22"/>
          <w:szCs w:val="22"/>
        </w:rPr>
        <w:t>20</w:t>
      </w:r>
    </w:p>
    <w:p w:rsidR="00C37BDB" w:rsidRDefault="00C37BD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Rozpočtové</w:t>
      </w:r>
      <w:r w:rsidR="00D27B4E">
        <w:rPr>
          <w:sz w:val="22"/>
          <w:szCs w:val="22"/>
        </w:rPr>
        <w:t xml:space="preserve"> opatrenie č. 4 dňa 30.09.2020, uznesenie č. 80/2020</w:t>
      </w:r>
    </w:p>
    <w:p w:rsidR="00C37BDB" w:rsidRPr="00C06A95" w:rsidRDefault="00C37BDB">
      <w:pPr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>Rozpočto</w:t>
      </w:r>
      <w:r w:rsidR="00D27B4E">
        <w:rPr>
          <w:sz w:val="22"/>
          <w:szCs w:val="22"/>
        </w:rPr>
        <w:t xml:space="preserve">vé opatrenie č. 5 dňa 31.12.2020, uznesenie č. </w:t>
      </w:r>
      <w:bookmarkStart w:id="0" w:name="_GoBack"/>
      <w:bookmarkEnd w:id="0"/>
      <w:r w:rsidR="00D27B4E">
        <w:rPr>
          <w:sz w:val="22"/>
          <w:szCs w:val="22"/>
        </w:rPr>
        <w:t>10/2021</w:t>
      </w:r>
    </w:p>
    <w:p w:rsidR="00487504" w:rsidRPr="00F10A04" w:rsidRDefault="00487504" w:rsidP="00C06A95">
      <w:pPr>
        <w:ind w:left="720"/>
        <w:jc w:val="both"/>
        <w:rPr>
          <w:color w:val="FF0000"/>
          <w:sz w:val="22"/>
          <w:szCs w:val="22"/>
        </w:rPr>
      </w:pPr>
    </w:p>
    <w:p w:rsidR="00487504" w:rsidRPr="00F10A04" w:rsidRDefault="00487504" w:rsidP="00487504">
      <w:pPr>
        <w:ind w:left="720"/>
        <w:jc w:val="both"/>
        <w:rPr>
          <w:color w:val="FF0000"/>
          <w:sz w:val="22"/>
          <w:szCs w:val="22"/>
        </w:rPr>
      </w:pPr>
    </w:p>
    <w:p w:rsidR="00B03D79" w:rsidRDefault="00B03D79" w:rsidP="002D7687">
      <w:pPr>
        <w:ind w:left="360"/>
        <w:jc w:val="both"/>
        <w:rPr>
          <w:sz w:val="22"/>
          <w:szCs w:val="22"/>
        </w:rPr>
      </w:pPr>
    </w:p>
    <w:p w:rsidR="009A7D08" w:rsidRPr="00ED1805" w:rsidRDefault="009A7D08">
      <w:pPr>
        <w:jc w:val="both"/>
        <w:rPr>
          <w:sz w:val="22"/>
          <w:szCs w:val="22"/>
        </w:rPr>
      </w:pPr>
      <w:r w:rsidRPr="00ED1805">
        <w:rPr>
          <w:sz w:val="22"/>
          <w:szCs w:val="22"/>
        </w:rPr>
        <w:t xml:space="preserve">Po 31. decembri </w:t>
      </w:r>
      <w:r w:rsidRPr="00ED1805">
        <w:rPr>
          <w:iCs/>
          <w:sz w:val="22"/>
          <w:szCs w:val="22"/>
        </w:rPr>
        <w:t>20</w:t>
      </w:r>
      <w:r w:rsidR="00052895">
        <w:rPr>
          <w:iCs/>
          <w:sz w:val="22"/>
          <w:szCs w:val="22"/>
        </w:rPr>
        <w:t>20</w:t>
      </w:r>
      <w:r w:rsidRPr="00ED1805">
        <w:rPr>
          <w:sz w:val="22"/>
          <w:szCs w:val="22"/>
        </w:rPr>
        <w:t xml:space="preserve"> nenastali také udalosti, ktoré by si vyžadovali zverejnenie alebo vykázanie v účtovnej závierke za rok 20</w:t>
      </w:r>
      <w:r w:rsidR="00052895">
        <w:rPr>
          <w:sz w:val="22"/>
          <w:szCs w:val="22"/>
        </w:rPr>
        <w:t>20</w:t>
      </w:r>
      <w:r w:rsidRPr="00ED1805">
        <w:rPr>
          <w:sz w:val="22"/>
          <w:szCs w:val="22"/>
        </w:rPr>
        <w:t>.</w:t>
      </w:r>
    </w:p>
    <w:p w:rsidR="009A7D08" w:rsidRDefault="009A7D08">
      <w:pPr>
        <w:spacing w:line="360" w:lineRule="auto"/>
        <w:rPr>
          <w:b/>
          <w:sz w:val="24"/>
          <w:szCs w:val="24"/>
          <w:u w:val="single"/>
        </w:rPr>
      </w:pPr>
    </w:p>
    <w:sectPr w:rsidR="009A7D08" w:rsidSect="0029209F">
      <w:headerReference w:type="default" r:id="rId8"/>
      <w:footerReference w:type="even" r:id="rId9"/>
      <w:footerReference w:type="default" r:id="rId10"/>
      <w:pgSz w:w="11906" w:h="16838"/>
      <w:pgMar w:top="851" w:right="566" w:bottom="719" w:left="1134" w:header="709" w:footer="709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D0DC8" w:rsidRDefault="009D0DC8">
      <w:r>
        <w:separator/>
      </w:r>
    </w:p>
  </w:endnote>
  <w:endnote w:type="continuationSeparator" w:id="0">
    <w:p w:rsidR="009D0DC8" w:rsidRDefault="009D0D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72B" w:rsidRDefault="005F672B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F672B" w:rsidRDefault="005F672B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72B" w:rsidRDefault="005F672B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D27B4E">
      <w:rPr>
        <w:rStyle w:val="slostrany"/>
        <w:noProof/>
      </w:rPr>
      <w:t>6</w:t>
    </w:r>
    <w:r>
      <w:rPr>
        <w:rStyle w:val="slostrany"/>
      </w:rPr>
      <w:fldChar w:fldCharType="end"/>
    </w:r>
  </w:p>
  <w:p w:rsidR="005F672B" w:rsidRDefault="005F672B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D0DC8" w:rsidRDefault="009D0DC8">
      <w:r>
        <w:separator/>
      </w:r>
    </w:p>
  </w:footnote>
  <w:footnote w:type="continuationSeparator" w:id="0">
    <w:p w:rsidR="009D0DC8" w:rsidRDefault="009D0D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F672B" w:rsidRDefault="005F672B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Vinohrady nad Váhom</w:t>
    </w:r>
  </w:p>
  <w:p w:rsidR="005F672B" w:rsidRDefault="005F672B" w:rsidP="00052895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Poznámky  individuálnej účtovnej závierky  zostavenej k 31. decembru 2020</w:t>
    </w:r>
  </w:p>
  <w:p w:rsidR="005F672B" w:rsidRDefault="005F672B" w:rsidP="00931A9C">
    <w:pPr>
      <w:pStyle w:val="Hlavika"/>
      <w:pBdr>
        <w:bottom w:val="single" w:sz="4" w:space="1" w:color="auto"/>
      </w:pBdr>
      <w:rPr>
        <w:sz w:val="24"/>
        <w:szCs w:val="24"/>
      </w:rPr>
    </w:pPr>
  </w:p>
  <w:p w:rsidR="005F672B" w:rsidRDefault="005F672B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</w:p>
  <w:p w:rsidR="005F672B" w:rsidRDefault="005F672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DC37B8"/>
    <w:multiLevelType w:val="hybridMultilevel"/>
    <w:tmpl w:val="FDCAB34C"/>
    <w:lvl w:ilvl="0" w:tplc="CE7E360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CF0EB9"/>
    <w:multiLevelType w:val="hybridMultilevel"/>
    <w:tmpl w:val="E77619AA"/>
    <w:lvl w:ilvl="0" w:tplc="CFAC6ED2">
      <w:start w:val="1"/>
      <w:numFmt w:val="upperLetter"/>
      <w:lvlText w:val="%1."/>
      <w:lvlJc w:val="left"/>
      <w:pPr>
        <w:ind w:left="4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0" w:hanging="360"/>
      </w:pPr>
    </w:lvl>
    <w:lvl w:ilvl="2" w:tplc="041B001B" w:tentative="1">
      <w:start w:val="1"/>
      <w:numFmt w:val="lowerRoman"/>
      <w:lvlText w:val="%3."/>
      <w:lvlJc w:val="right"/>
      <w:pPr>
        <w:ind w:left="1920" w:hanging="180"/>
      </w:pPr>
    </w:lvl>
    <w:lvl w:ilvl="3" w:tplc="041B000F" w:tentative="1">
      <w:start w:val="1"/>
      <w:numFmt w:val="decimal"/>
      <w:lvlText w:val="%4."/>
      <w:lvlJc w:val="left"/>
      <w:pPr>
        <w:ind w:left="2640" w:hanging="360"/>
      </w:pPr>
    </w:lvl>
    <w:lvl w:ilvl="4" w:tplc="041B0019" w:tentative="1">
      <w:start w:val="1"/>
      <w:numFmt w:val="lowerLetter"/>
      <w:lvlText w:val="%5."/>
      <w:lvlJc w:val="left"/>
      <w:pPr>
        <w:ind w:left="3360" w:hanging="360"/>
      </w:pPr>
    </w:lvl>
    <w:lvl w:ilvl="5" w:tplc="041B001B" w:tentative="1">
      <w:start w:val="1"/>
      <w:numFmt w:val="lowerRoman"/>
      <w:lvlText w:val="%6."/>
      <w:lvlJc w:val="right"/>
      <w:pPr>
        <w:ind w:left="4080" w:hanging="180"/>
      </w:pPr>
    </w:lvl>
    <w:lvl w:ilvl="6" w:tplc="041B000F" w:tentative="1">
      <w:start w:val="1"/>
      <w:numFmt w:val="decimal"/>
      <w:lvlText w:val="%7."/>
      <w:lvlJc w:val="left"/>
      <w:pPr>
        <w:ind w:left="4800" w:hanging="360"/>
      </w:pPr>
    </w:lvl>
    <w:lvl w:ilvl="7" w:tplc="041B0019" w:tentative="1">
      <w:start w:val="1"/>
      <w:numFmt w:val="lowerLetter"/>
      <w:lvlText w:val="%8."/>
      <w:lvlJc w:val="left"/>
      <w:pPr>
        <w:ind w:left="5520" w:hanging="360"/>
      </w:pPr>
    </w:lvl>
    <w:lvl w:ilvl="8" w:tplc="041B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3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2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0"/>
  </w:num>
  <w:num w:numId="2">
    <w:abstractNumId w:val="17"/>
  </w:num>
  <w:num w:numId="3">
    <w:abstractNumId w:val="5"/>
  </w:num>
  <w:num w:numId="4">
    <w:abstractNumId w:val="15"/>
  </w:num>
  <w:num w:numId="5">
    <w:abstractNumId w:val="19"/>
  </w:num>
  <w:num w:numId="6">
    <w:abstractNumId w:val="32"/>
  </w:num>
  <w:num w:numId="7">
    <w:abstractNumId w:val="23"/>
  </w:num>
  <w:num w:numId="8">
    <w:abstractNumId w:val="24"/>
  </w:num>
  <w:num w:numId="9">
    <w:abstractNumId w:val="7"/>
  </w:num>
  <w:num w:numId="10">
    <w:abstractNumId w:val="20"/>
  </w:num>
  <w:num w:numId="11">
    <w:abstractNumId w:val="26"/>
  </w:num>
  <w:num w:numId="12">
    <w:abstractNumId w:val="12"/>
  </w:num>
  <w:num w:numId="13">
    <w:abstractNumId w:val="27"/>
  </w:num>
  <w:num w:numId="14">
    <w:abstractNumId w:val="0"/>
  </w:num>
  <w:num w:numId="15">
    <w:abstractNumId w:val="3"/>
  </w:num>
  <w:num w:numId="16">
    <w:abstractNumId w:val="16"/>
  </w:num>
  <w:num w:numId="17">
    <w:abstractNumId w:val="28"/>
  </w:num>
  <w:num w:numId="18">
    <w:abstractNumId w:val="21"/>
  </w:num>
  <w:num w:numId="19">
    <w:abstractNumId w:val="14"/>
  </w:num>
  <w:num w:numId="20">
    <w:abstractNumId w:val="1"/>
  </w:num>
  <w:num w:numId="21">
    <w:abstractNumId w:val="22"/>
  </w:num>
  <w:num w:numId="22">
    <w:abstractNumId w:val="33"/>
  </w:num>
  <w:num w:numId="23">
    <w:abstractNumId w:val="11"/>
  </w:num>
  <w:num w:numId="24">
    <w:abstractNumId w:val="6"/>
  </w:num>
  <w:num w:numId="25">
    <w:abstractNumId w:val="4"/>
  </w:num>
  <w:num w:numId="26">
    <w:abstractNumId w:val="31"/>
  </w:num>
  <w:num w:numId="27">
    <w:abstractNumId w:val="8"/>
  </w:num>
  <w:num w:numId="28">
    <w:abstractNumId w:val="13"/>
  </w:num>
  <w:num w:numId="29">
    <w:abstractNumId w:val="25"/>
  </w:num>
  <w:num w:numId="30">
    <w:abstractNumId w:val="10"/>
  </w:num>
  <w:num w:numId="31">
    <w:abstractNumId w:val="9"/>
  </w:num>
  <w:num w:numId="32">
    <w:abstractNumId w:val="18"/>
  </w:num>
  <w:num w:numId="33">
    <w:abstractNumId w:val="2"/>
  </w:num>
  <w:num w:numId="34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60034"/>
    <w:rsid w:val="000127FD"/>
    <w:rsid w:val="00013FF6"/>
    <w:rsid w:val="00040D70"/>
    <w:rsid w:val="00052895"/>
    <w:rsid w:val="00061F5E"/>
    <w:rsid w:val="000C5D9A"/>
    <w:rsid w:val="000D4386"/>
    <w:rsid w:val="001046BB"/>
    <w:rsid w:val="00136751"/>
    <w:rsid w:val="00163C88"/>
    <w:rsid w:val="00190667"/>
    <w:rsid w:val="00194867"/>
    <w:rsid w:val="001E407D"/>
    <w:rsid w:val="001E5C50"/>
    <w:rsid w:val="002175BF"/>
    <w:rsid w:val="00221BC3"/>
    <w:rsid w:val="0029209F"/>
    <w:rsid w:val="002B57F7"/>
    <w:rsid w:val="002C325C"/>
    <w:rsid w:val="002D758D"/>
    <w:rsid w:val="002D7687"/>
    <w:rsid w:val="00371D4B"/>
    <w:rsid w:val="003B0E0E"/>
    <w:rsid w:val="003F16C4"/>
    <w:rsid w:val="003F3B05"/>
    <w:rsid w:val="003F41C4"/>
    <w:rsid w:val="0040161D"/>
    <w:rsid w:val="0045685E"/>
    <w:rsid w:val="00487504"/>
    <w:rsid w:val="004A0779"/>
    <w:rsid w:val="004A2865"/>
    <w:rsid w:val="004E107A"/>
    <w:rsid w:val="004E4BA6"/>
    <w:rsid w:val="00500BCB"/>
    <w:rsid w:val="0059717E"/>
    <w:rsid w:val="005B75ED"/>
    <w:rsid w:val="005D49E6"/>
    <w:rsid w:val="005F672B"/>
    <w:rsid w:val="0062108F"/>
    <w:rsid w:val="00660034"/>
    <w:rsid w:val="00675471"/>
    <w:rsid w:val="00677B4A"/>
    <w:rsid w:val="006808C5"/>
    <w:rsid w:val="00687E2B"/>
    <w:rsid w:val="006E6F89"/>
    <w:rsid w:val="007032E1"/>
    <w:rsid w:val="00706724"/>
    <w:rsid w:val="00747711"/>
    <w:rsid w:val="007811FD"/>
    <w:rsid w:val="0079292B"/>
    <w:rsid w:val="007A1B2F"/>
    <w:rsid w:val="008431AD"/>
    <w:rsid w:val="00862453"/>
    <w:rsid w:val="0087448F"/>
    <w:rsid w:val="008A53FC"/>
    <w:rsid w:val="008B190D"/>
    <w:rsid w:val="00902194"/>
    <w:rsid w:val="00914AC4"/>
    <w:rsid w:val="009240C3"/>
    <w:rsid w:val="009271A9"/>
    <w:rsid w:val="00931A9C"/>
    <w:rsid w:val="0099006A"/>
    <w:rsid w:val="00996335"/>
    <w:rsid w:val="009A7D08"/>
    <w:rsid w:val="009D0DC8"/>
    <w:rsid w:val="00A671CA"/>
    <w:rsid w:val="00A92248"/>
    <w:rsid w:val="00B03D79"/>
    <w:rsid w:val="00B107A8"/>
    <w:rsid w:val="00B33ADC"/>
    <w:rsid w:val="00B93FFA"/>
    <w:rsid w:val="00BA7C5D"/>
    <w:rsid w:val="00BB1B0C"/>
    <w:rsid w:val="00C01CAF"/>
    <w:rsid w:val="00C06A95"/>
    <w:rsid w:val="00C12A91"/>
    <w:rsid w:val="00C37BDB"/>
    <w:rsid w:val="00C46A4B"/>
    <w:rsid w:val="00C46A5D"/>
    <w:rsid w:val="00C46B2D"/>
    <w:rsid w:val="00C579B3"/>
    <w:rsid w:val="00C71C75"/>
    <w:rsid w:val="00C75DCF"/>
    <w:rsid w:val="00C80ED8"/>
    <w:rsid w:val="00CD11A6"/>
    <w:rsid w:val="00D118FC"/>
    <w:rsid w:val="00D11943"/>
    <w:rsid w:val="00D1221F"/>
    <w:rsid w:val="00D1404D"/>
    <w:rsid w:val="00D277BE"/>
    <w:rsid w:val="00D27B4E"/>
    <w:rsid w:val="00D35B6A"/>
    <w:rsid w:val="00D90E4E"/>
    <w:rsid w:val="00D97529"/>
    <w:rsid w:val="00DF1010"/>
    <w:rsid w:val="00E00DED"/>
    <w:rsid w:val="00E0784F"/>
    <w:rsid w:val="00E24374"/>
    <w:rsid w:val="00E41D7E"/>
    <w:rsid w:val="00E63F37"/>
    <w:rsid w:val="00E97184"/>
    <w:rsid w:val="00EB3109"/>
    <w:rsid w:val="00ED1656"/>
    <w:rsid w:val="00ED1805"/>
    <w:rsid w:val="00EE2F3C"/>
    <w:rsid w:val="00F019A8"/>
    <w:rsid w:val="00F10A04"/>
    <w:rsid w:val="00F51F57"/>
    <w:rsid w:val="00FB7243"/>
    <w:rsid w:val="00FF5F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62453"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</w:style>
  <w:style w:type="paragraph" w:customStyle="1" w:styleId="Zkladntext1">
    <w:name w:val="Základní text1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rPr>
      <w:sz w:val="18"/>
    </w:rPr>
  </w:style>
  <w:style w:type="character" w:customStyle="1" w:styleId="HlavikaChar">
    <w:name w:val="Hlavička Char"/>
    <w:basedOn w:val="Predvolenpsmoodseku"/>
  </w:style>
  <w:style w:type="paragraph" w:customStyle="1" w:styleId="odstavec">
    <w:name w:val="odstavec"/>
    <w:basedOn w:val="Normlny"/>
    <w:autoRedefine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00BC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rsid w:val="00862453"/>
    <w:pPr>
      <w:shd w:val="clear" w:color="auto" w:fill="000080"/>
    </w:pPr>
    <w:rPr>
      <w:rFonts w:ascii="Tahoma" w:hAnsi="Tahoma" w:cs="Tahoma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</w:style>
  <w:style w:type="paragraph" w:customStyle="1" w:styleId="Zkladntext1">
    <w:name w:val="Základní text1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rPr>
      <w:sz w:val="18"/>
    </w:rPr>
  </w:style>
  <w:style w:type="character" w:customStyle="1" w:styleId="HlavikaChar">
    <w:name w:val="Hlavička Char"/>
    <w:basedOn w:val="Predvolenpsmoodseku"/>
  </w:style>
  <w:style w:type="paragraph" w:customStyle="1" w:styleId="odstavec">
    <w:name w:val="odstavec"/>
    <w:basedOn w:val="Normlny"/>
    <w:autoRedefine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00BC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049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833</TotalTime>
  <Pages>1</Pages>
  <Words>1554</Words>
  <Characters>8862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10396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scevi</cp:lastModifiedBy>
  <cp:revision>22</cp:revision>
  <cp:lastPrinted>2020-03-24T14:46:00Z</cp:lastPrinted>
  <dcterms:created xsi:type="dcterms:W3CDTF">2019-03-05T15:53:00Z</dcterms:created>
  <dcterms:modified xsi:type="dcterms:W3CDTF">2021-03-26T13:47:00Z</dcterms:modified>
</cp:coreProperties>
</file>