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6095" w:rsidRDefault="00F143DF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31.12.20</w:t>
      </w:r>
      <w:r w:rsidR="00650403">
        <w:rPr>
          <w:b/>
          <w:sz w:val="36"/>
          <w:szCs w:val="36"/>
        </w:rPr>
        <w:t>20</w:t>
      </w:r>
    </w:p>
    <w:p w:rsidR="003B6095" w:rsidRDefault="003B6095">
      <w:pPr>
        <w:rPr>
          <w:b/>
          <w:sz w:val="24"/>
          <w:szCs w:val="24"/>
          <w:u w:val="single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3B6095" w:rsidRDefault="00F143D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B6095" w:rsidRDefault="003B6095">
      <w:pPr>
        <w:rPr>
          <w:b/>
          <w:sz w:val="24"/>
          <w:szCs w:val="24"/>
        </w:rPr>
      </w:pPr>
    </w:p>
    <w:tbl>
      <w:tblPr>
        <w:tblStyle w:val="a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B6095" w:rsidRDefault="003B6095">
            <w:pPr>
              <w:rPr>
                <w:sz w:val="24"/>
                <w:szCs w:val="24"/>
              </w:rPr>
            </w:pP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 Modrý Kameň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Lipové nám. 296/28, Modrý Kameň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37831780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1.7.2004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Modrý Kameň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Mariánske nám. 1, Modrý Kameň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☒    </w:t>
            </w:r>
            <w:r>
              <w:rPr>
                <w:sz w:val="24"/>
                <w:szCs w:val="24"/>
              </w:rPr>
              <w:t>riadna</w:t>
            </w:r>
          </w:p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☒    </w:t>
            </w:r>
            <w:r>
              <w:rPr>
                <w:sz w:val="24"/>
                <w:szCs w:val="24"/>
              </w:rPr>
              <w:t>áno</w:t>
            </w:r>
          </w:p>
          <w:p w:rsidR="003B6095" w:rsidRDefault="00F143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☒    </w:t>
            </w:r>
            <w:r>
              <w:rPr>
                <w:sz w:val="24"/>
                <w:szCs w:val="24"/>
              </w:rPr>
              <w:t>áno</w:t>
            </w:r>
          </w:p>
          <w:p w:rsidR="003B6095" w:rsidRDefault="00F143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B6095" w:rsidRDefault="003B6095">
      <w:pPr>
        <w:rPr>
          <w:b/>
          <w:sz w:val="24"/>
          <w:szCs w:val="24"/>
        </w:rPr>
      </w:pPr>
    </w:p>
    <w:tbl>
      <w:tblPr>
        <w:tblStyle w:val="a0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3B6095" w:rsidRDefault="003B6095">
      <w:pPr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B6095" w:rsidRDefault="003B6095">
      <w:pPr>
        <w:rPr>
          <w:b/>
          <w:sz w:val="24"/>
          <w:szCs w:val="24"/>
        </w:rPr>
      </w:pPr>
    </w:p>
    <w:tbl>
      <w:tblPr>
        <w:tblStyle w:val="a1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9"/>
      </w:tblGrid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F057A" w:rsidRPr="00650403" w:rsidRDefault="00650403" w:rsidP="00F57FFD">
            <w:pPr>
              <w:rPr>
                <w:color w:val="000000"/>
                <w:sz w:val="24"/>
                <w:szCs w:val="24"/>
              </w:rPr>
            </w:pPr>
            <w:r w:rsidRPr="007F057A">
              <w:rPr>
                <w:color w:val="000000"/>
                <w:sz w:val="24"/>
                <w:szCs w:val="24"/>
              </w:rPr>
              <w:t xml:space="preserve">RNDr. Angelika </w:t>
            </w:r>
            <w:proofErr w:type="spellStart"/>
            <w:r w:rsidRPr="007F057A">
              <w:rPr>
                <w:color w:val="000000"/>
                <w:sz w:val="24"/>
                <w:szCs w:val="24"/>
              </w:rPr>
              <w:t>Adamová</w:t>
            </w:r>
            <w:proofErr w:type="spellEnd"/>
            <w:r w:rsidR="00F57FFD">
              <w:rPr>
                <w:sz w:val="24"/>
                <w:szCs w:val="24"/>
              </w:rPr>
              <w:t xml:space="preserve"> </w:t>
            </w:r>
            <w:r w:rsidR="007F057A">
              <w:rPr>
                <w:sz w:val="24"/>
                <w:szCs w:val="24"/>
              </w:rPr>
              <w:t xml:space="preserve">                 </w:t>
            </w:r>
          </w:p>
          <w:p w:rsidR="003B6095" w:rsidRDefault="00F57FFD" w:rsidP="00F57F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  <w:r w:rsidR="003F051C">
              <w:rPr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a  školy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57F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143DF">
              <w:rPr>
                <w:sz w:val="24"/>
                <w:szCs w:val="24"/>
              </w:rPr>
              <w:t>Štatutárny zástupca (meno a priezvisko)</w:t>
            </w:r>
          </w:p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F051C" w:rsidRDefault="00650403" w:rsidP="007F057A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Mg</w:t>
            </w:r>
            <w:r w:rsidR="00F57FFD" w:rsidRPr="007F057A">
              <w:rPr>
                <w:color w:val="000000"/>
                <w:sz w:val="24"/>
                <w:szCs w:val="24"/>
              </w:rPr>
              <w:t xml:space="preserve">r. </w:t>
            </w:r>
            <w:proofErr w:type="spellStart"/>
            <w:r>
              <w:rPr>
                <w:color w:val="000000"/>
                <w:sz w:val="24"/>
                <w:szCs w:val="24"/>
              </w:rPr>
              <w:t>Hentrieta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color w:val="000000"/>
                <w:sz w:val="24"/>
                <w:szCs w:val="24"/>
              </w:rPr>
              <w:t>Mandemeová</w:t>
            </w:r>
            <w:proofErr w:type="spellEnd"/>
          </w:p>
          <w:p w:rsidR="003B6095" w:rsidRPr="007F057A" w:rsidRDefault="003F051C" w:rsidP="00650403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zástupkyňa riaditeľky školy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B6095" w:rsidRPr="00051627" w:rsidRDefault="00F1005A" w:rsidP="000A3EE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</w:t>
            </w:r>
          </w:p>
        </w:tc>
      </w:tr>
      <w:tr w:rsidR="003B6095">
        <w:tc>
          <w:tcPr>
            <w:tcW w:w="4781" w:type="dxa"/>
            <w:shd w:val="clear" w:color="auto" w:fill="F2F2F2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3B6095" w:rsidRDefault="00F143DF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3B6095" w:rsidRPr="00051627" w:rsidRDefault="000A3EE0">
            <w:pPr>
              <w:jc w:val="center"/>
              <w:rPr>
                <w:b/>
                <w:sz w:val="24"/>
                <w:szCs w:val="24"/>
              </w:rPr>
            </w:pPr>
            <w:r w:rsidRPr="00051627">
              <w:rPr>
                <w:b/>
                <w:sz w:val="24"/>
                <w:szCs w:val="24"/>
              </w:rPr>
              <w:t>3</w:t>
            </w:r>
            <w:r w:rsidR="00F1005A">
              <w:rPr>
                <w:b/>
                <w:sz w:val="24"/>
                <w:szCs w:val="24"/>
              </w:rPr>
              <w:t>2</w:t>
            </w:r>
          </w:p>
          <w:p w:rsidR="003B6095" w:rsidRPr="00051627" w:rsidRDefault="003B6095">
            <w:pPr>
              <w:jc w:val="center"/>
              <w:rPr>
                <w:b/>
                <w:sz w:val="24"/>
                <w:szCs w:val="24"/>
              </w:rPr>
            </w:pPr>
          </w:p>
          <w:p w:rsidR="003B6095" w:rsidRPr="00051627" w:rsidRDefault="003B6095">
            <w:pPr>
              <w:jc w:val="center"/>
              <w:rPr>
                <w:b/>
                <w:sz w:val="24"/>
                <w:szCs w:val="24"/>
              </w:rPr>
            </w:pPr>
          </w:p>
          <w:p w:rsidR="003B6095" w:rsidRPr="00051627" w:rsidRDefault="00F100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</w:tbl>
    <w:p w:rsidR="003B6095" w:rsidRDefault="003B6095">
      <w:pPr>
        <w:jc w:val="center"/>
        <w:rPr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br w:type="page"/>
      </w:r>
      <w:r>
        <w:rPr>
          <w:b/>
          <w:sz w:val="24"/>
          <w:szCs w:val="24"/>
        </w:rPr>
        <w:lastRenderedPageBreak/>
        <w:t>Čl. II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B6095" w:rsidRDefault="003B6095">
      <w:pPr>
        <w:rPr>
          <w:sz w:val="24"/>
          <w:szCs w:val="24"/>
        </w:rPr>
      </w:pPr>
    </w:p>
    <w:p w:rsidR="003B6095" w:rsidRDefault="00F143DF">
      <w:pPr>
        <w:numPr>
          <w:ilvl w:val="0"/>
          <w:numId w:val="9"/>
        </w:numPr>
        <w:ind w:left="284" w:hanging="284"/>
        <w:jc w:val="both"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☒  áno            ☐  nie</w:t>
      </w:r>
    </w:p>
    <w:p w:rsidR="003B6095" w:rsidRDefault="003B6095">
      <w:pPr>
        <w:spacing w:line="360" w:lineRule="auto"/>
        <w:jc w:val="both"/>
        <w:rPr>
          <w:sz w:val="24"/>
          <w:szCs w:val="24"/>
        </w:rPr>
      </w:pPr>
    </w:p>
    <w:p w:rsidR="003B6095" w:rsidRDefault="00F143DF">
      <w:pPr>
        <w:numPr>
          <w:ilvl w:val="0"/>
          <w:numId w:val="9"/>
        </w:numPr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3B6095" w:rsidRDefault="00F143DF">
      <w:pPr>
        <w:ind w:left="284"/>
        <w:jc w:val="both"/>
        <w:rPr>
          <w:b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☒  áno            ☐  nie</w:t>
      </w:r>
    </w:p>
    <w:p w:rsidR="003B6095" w:rsidRDefault="003B6095">
      <w:pPr>
        <w:ind w:left="357"/>
        <w:jc w:val="both"/>
        <w:rPr>
          <w:b/>
          <w:sz w:val="22"/>
          <w:szCs w:val="22"/>
        </w:rPr>
      </w:pPr>
    </w:p>
    <w:p w:rsidR="003B6095" w:rsidRDefault="00F143DF">
      <w:pPr>
        <w:ind w:left="35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Účtovanie ŠJ prostredníctvom rozpočtu.</w:t>
      </w:r>
    </w:p>
    <w:p w:rsidR="003B6095" w:rsidRDefault="003B6095">
      <w:pPr>
        <w:ind w:left="284"/>
        <w:jc w:val="both"/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9"/>
        </w:numPr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3B6095" w:rsidRDefault="003B6095">
      <w:pPr>
        <w:jc w:val="both"/>
        <w:rPr>
          <w:b/>
          <w:sz w:val="24"/>
          <w:szCs w:val="24"/>
        </w:rPr>
      </w:pPr>
    </w:p>
    <w:tbl>
      <w:tblPr>
        <w:tblStyle w:val="a2"/>
        <w:tblW w:w="102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24"/>
        <w:gridCol w:w="4136"/>
      </w:tblGrid>
      <w:tr w:rsidR="003B6095" w:rsidTr="00650403">
        <w:tc>
          <w:tcPr>
            <w:tcW w:w="6124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136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4136" w:type="dxa"/>
          </w:tcPr>
          <w:p w:rsidR="003B6095" w:rsidRDefault="00F143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4136" w:type="dxa"/>
          </w:tcPr>
          <w:p w:rsidR="003B6095" w:rsidRDefault="00650403" w:rsidP="006504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    n</w:t>
            </w:r>
            <w:r w:rsidR="00F143DF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4136" w:type="dxa"/>
          </w:tcPr>
          <w:p w:rsidR="003B6095" w:rsidRDefault="00650403" w:rsidP="006504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m</w:t>
            </w:r>
            <w:r w:rsidR="00F143DF">
              <w:rPr>
                <w:color w:val="000000"/>
                <w:sz w:val="24"/>
                <w:szCs w:val="24"/>
              </w:rPr>
              <w:t>enovitou hodnotou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4136" w:type="dxa"/>
          </w:tcPr>
          <w:p w:rsidR="003B6095" w:rsidRDefault="006504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 </w:t>
            </w:r>
            <w:r w:rsidR="00F143DF"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4136" w:type="dxa"/>
          </w:tcPr>
          <w:p w:rsidR="003B6095" w:rsidRDefault="006504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 </w:t>
            </w:r>
            <w:r w:rsidR="00F143DF"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B6095" w:rsidTr="00650403">
        <w:tc>
          <w:tcPr>
            <w:tcW w:w="6124" w:type="dxa"/>
          </w:tcPr>
          <w:p w:rsidR="003B6095" w:rsidRDefault="00F143DF">
            <w:pPr>
              <w:numPr>
                <w:ilvl w:val="0"/>
                <w:numId w:val="1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4136" w:type="dxa"/>
          </w:tcPr>
          <w:p w:rsidR="003B6095" w:rsidRDefault="006504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4" w:hanging="426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</w:t>
            </w:r>
            <w:r w:rsidR="00F143DF">
              <w:rPr>
                <w:color w:val="000000"/>
                <w:sz w:val="24"/>
                <w:szCs w:val="24"/>
              </w:rPr>
              <w:t>obstarávacou cenou</w:t>
            </w:r>
          </w:p>
        </w:tc>
      </w:tr>
    </w:tbl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3B6095">
      <w:pPr>
        <w:ind w:left="284"/>
        <w:jc w:val="both"/>
        <w:rPr>
          <w:sz w:val="22"/>
          <w:szCs w:val="22"/>
        </w:rPr>
      </w:pPr>
    </w:p>
    <w:p w:rsidR="003B6095" w:rsidRDefault="00F143DF">
      <w:pPr>
        <w:numPr>
          <w:ilvl w:val="0"/>
          <w:numId w:val="9"/>
        </w:numPr>
        <w:ind w:left="284" w:hanging="284"/>
        <w:jc w:val="both"/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3B6095" w:rsidRDefault="00F143DF" w:rsidP="007F057A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</w:t>
      </w:r>
      <w:r w:rsidR="007F057A">
        <w:rPr>
          <w:sz w:val="24"/>
          <w:szCs w:val="24"/>
        </w:rPr>
        <w:t>opotrebenia. Odpisovať sa začína</w:t>
      </w:r>
      <w:r>
        <w:rPr>
          <w:b/>
          <w:color w:val="000000"/>
          <w:sz w:val="22"/>
          <w:szCs w:val="22"/>
        </w:rPr>
        <w:t xml:space="preserve">  </w:t>
      </w:r>
      <w:r>
        <w:rPr>
          <w:color w:val="000000"/>
          <w:sz w:val="24"/>
          <w:szCs w:val="24"/>
        </w:rPr>
        <w:t>prvým dňom mesiaca nasledujúceho po uvedení dlhodobého majetku do používania</w:t>
      </w:r>
    </w:p>
    <w:p w:rsidR="003B6095" w:rsidRDefault="00F143DF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Účtovné odpisy sa zaokrúhľujú na celé eurá nahor. Metóda odpisovania sa používa lineárna. </w:t>
      </w:r>
    </w:p>
    <w:p w:rsidR="003B6095" w:rsidRDefault="00F143D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 w:rsidR="007F057A">
        <w:rPr>
          <w:sz w:val="24"/>
          <w:szCs w:val="24"/>
        </w:rPr>
        <w:t>6</w:t>
      </w:r>
      <w:r>
        <w:rPr>
          <w:sz w:val="24"/>
          <w:szCs w:val="24"/>
        </w:rPr>
        <w:t>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</w:p>
    <w:p w:rsidR="003B6095" w:rsidRDefault="00F143DF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73"/>
      </w:tblGrid>
      <w:tr w:rsidR="003B6095">
        <w:tc>
          <w:tcPr>
            <w:tcW w:w="2962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3B6095">
        <w:tc>
          <w:tcPr>
            <w:tcW w:w="2962" w:type="dxa"/>
          </w:tcPr>
          <w:p w:rsidR="003B6095" w:rsidRDefault="00F143D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3B6095" w:rsidRDefault="00F143D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3B6095" w:rsidRDefault="007F057A">
            <w:pPr>
              <w:jc w:val="center"/>
            </w:pPr>
            <w:r>
              <w:t>1/4</w:t>
            </w:r>
          </w:p>
        </w:tc>
      </w:tr>
      <w:tr w:rsidR="003B6095">
        <w:tc>
          <w:tcPr>
            <w:tcW w:w="2962" w:type="dxa"/>
          </w:tcPr>
          <w:p w:rsidR="003B6095" w:rsidRDefault="00F143D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3B6095" w:rsidRDefault="00F143D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3B6095" w:rsidRDefault="007F057A">
            <w:pPr>
              <w:jc w:val="center"/>
            </w:pPr>
            <w:r>
              <w:t>1/6</w:t>
            </w:r>
          </w:p>
        </w:tc>
      </w:tr>
      <w:tr w:rsidR="003B6095">
        <w:tc>
          <w:tcPr>
            <w:tcW w:w="2962" w:type="dxa"/>
          </w:tcPr>
          <w:p w:rsidR="003B6095" w:rsidRDefault="00F143D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3B6095" w:rsidRDefault="00F143D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3B6095" w:rsidRDefault="007F057A" w:rsidP="007F057A">
            <w:pPr>
              <w:jc w:val="center"/>
            </w:pPr>
            <w:r>
              <w:t>1/8</w:t>
            </w:r>
          </w:p>
        </w:tc>
      </w:tr>
      <w:tr w:rsidR="003B6095">
        <w:tc>
          <w:tcPr>
            <w:tcW w:w="2962" w:type="dxa"/>
          </w:tcPr>
          <w:p w:rsidR="003B6095" w:rsidRDefault="00F143D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3B6095" w:rsidRDefault="00F143D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3B6095" w:rsidRDefault="007F057A">
            <w:pPr>
              <w:jc w:val="center"/>
            </w:pPr>
            <w:r>
              <w:t>1/12</w:t>
            </w:r>
          </w:p>
        </w:tc>
      </w:tr>
      <w:tr w:rsidR="003B6095">
        <w:tc>
          <w:tcPr>
            <w:tcW w:w="2962" w:type="dxa"/>
          </w:tcPr>
          <w:p w:rsidR="003B6095" w:rsidRDefault="00F143D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3B6095" w:rsidRDefault="00F143D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3B6095" w:rsidRDefault="007F057A">
            <w:pPr>
              <w:jc w:val="center"/>
            </w:pPr>
            <w:r>
              <w:t>1/20</w:t>
            </w:r>
          </w:p>
        </w:tc>
      </w:tr>
      <w:tr w:rsidR="003B6095">
        <w:tc>
          <w:tcPr>
            <w:tcW w:w="2962" w:type="dxa"/>
          </w:tcPr>
          <w:p w:rsidR="003B6095" w:rsidRDefault="00F143D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B6095" w:rsidRDefault="00F143D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B6095" w:rsidRDefault="007F057A">
            <w:pPr>
              <w:jc w:val="center"/>
            </w:pPr>
            <w:r>
              <w:t>1/40</w:t>
            </w:r>
          </w:p>
        </w:tc>
      </w:tr>
      <w:tr w:rsidR="007F057A">
        <w:tc>
          <w:tcPr>
            <w:tcW w:w="2962" w:type="dxa"/>
          </w:tcPr>
          <w:p w:rsidR="007F057A" w:rsidRDefault="007F057A">
            <w:pPr>
              <w:jc w:val="center"/>
            </w:pPr>
            <w:r>
              <w:t>7</w:t>
            </w:r>
          </w:p>
        </w:tc>
        <w:tc>
          <w:tcPr>
            <w:tcW w:w="3071" w:type="dxa"/>
          </w:tcPr>
          <w:p w:rsidR="007F057A" w:rsidRDefault="007F057A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7F057A" w:rsidRDefault="007F057A">
            <w:pPr>
              <w:jc w:val="center"/>
            </w:pPr>
            <w:r>
              <w:t>1/60</w:t>
            </w:r>
          </w:p>
        </w:tc>
      </w:tr>
    </w:tbl>
    <w:p w:rsidR="003B6095" w:rsidRDefault="003B6095">
      <w:pPr>
        <w:jc w:val="both"/>
        <w:rPr>
          <w:sz w:val="24"/>
          <w:szCs w:val="24"/>
        </w:rPr>
      </w:pP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nehmotný majetok </w:t>
      </w:r>
      <w:r w:rsidR="00D06B1A">
        <w:rPr>
          <w:sz w:val="24"/>
          <w:szCs w:val="24"/>
        </w:rPr>
        <w:t>do 1 700</w:t>
      </w:r>
      <w:r>
        <w:rPr>
          <w:sz w:val="24"/>
          <w:szCs w:val="24"/>
        </w:rPr>
        <w:t xml:space="preserve"> €, ktorý podľa rozhodnutia účtovnej jednotky nie je dlhodobým nehmotným majetkom sa účtuje pri obstaraní do nákladov na účet 518 - Ostatné služby.</w:t>
      </w: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do 1 </w:t>
      </w:r>
      <w:r w:rsidR="00D06B1A">
        <w:rPr>
          <w:sz w:val="24"/>
          <w:szCs w:val="24"/>
        </w:rPr>
        <w:t>700</w:t>
      </w:r>
      <w:r>
        <w:rPr>
          <w:sz w:val="24"/>
          <w:szCs w:val="24"/>
        </w:rPr>
        <w:t xml:space="preserve"> €, ktorý podľa rozhodnutia účtovnej jednotky nie je dlhodobým hmotný</w:t>
      </w:r>
      <w:r w:rsidR="00D06B1A">
        <w:rPr>
          <w:sz w:val="24"/>
          <w:szCs w:val="24"/>
        </w:rPr>
        <w:t>m majetkom sa účtuje ako spotreba materiálu.</w:t>
      </w:r>
    </w:p>
    <w:p w:rsidR="003B6095" w:rsidRDefault="003B6095">
      <w:pPr>
        <w:jc w:val="both"/>
        <w:rPr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3B6095" w:rsidRDefault="00F143DF">
      <w:pPr>
        <w:numPr>
          <w:ilvl w:val="0"/>
          <w:numId w:val="9"/>
        </w:numPr>
        <w:ind w:left="284" w:hanging="284"/>
        <w:jc w:val="both"/>
      </w:pPr>
      <w:r>
        <w:rPr>
          <w:b/>
          <w:sz w:val="24"/>
          <w:szCs w:val="24"/>
        </w:rPr>
        <w:t>Zásady pre zohľadnenie zníženia hodnoty majetku.</w:t>
      </w: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3B6095" w:rsidRDefault="00F143D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b/>
          <w:sz w:val="22"/>
          <w:szCs w:val="22"/>
        </w:rPr>
        <w:t xml:space="preserve">                                                              </w:t>
      </w:r>
      <w:r w:rsidR="00A50FD7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</w:t>
      </w:r>
      <w:r w:rsidR="00A50FD7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☐  áno            ☒  nie</w:t>
      </w:r>
    </w:p>
    <w:p w:rsidR="003B6095" w:rsidRDefault="00F143D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b/>
          <w:sz w:val="22"/>
          <w:szCs w:val="22"/>
        </w:rPr>
        <w:t xml:space="preserve">                                            </w:t>
      </w:r>
      <w:r w:rsidR="00A50FD7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         </w:t>
      </w:r>
      <w:r w:rsidR="00A50FD7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 ☐  áno            ☒  nie</w:t>
      </w:r>
    </w:p>
    <w:p w:rsidR="003B6095" w:rsidRDefault="00F143D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sz w:val="24"/>
          <w:szCs w:val="24"/>
        </w:rPr>
        <w:t>nedokončeným investíciám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</w:t>
      </w:r>
      <w:r>
        <w:rPr>
          <w:b/>
          <w:sz w:val="22"/>
          <w:szCs w:val="22"/>
        </w:rPr>
        <w:t>☐  áno            ☒  nie</w:t>
      </w:r>
    </w:p>
    <w:p w:rsidR="003B6095" w:rsidRDefault="00F143D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zásobám                                     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</w:t>
      </w:r>
      <w:r>
        <w:rPr>
          <w:b/>
          <w:sz w:val="22"/>
          <w:szCs w:val="22"/>
        </w:rPr>
        <w:t>☐  áno            ☒  nie</w:t>
      </w:r>
    </w:p>
    <w:p w:rsidR="003B6095" w:rsidRPr="00D06B1A" w:rsidRDefault="00F143DF" w:rsidP="00D06B1A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pohľadávkam                                     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</w:t>
      </w:r>
      <w:r>
        <w:rPr>
          <w:b/>
          <w:sz w:val="22"/>
          <w:szCs w:val="22"/>
        </w:rPr>
        <w:t>☐  áno            ☒  nie</w:t>
      </w: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hanging="426"/>
        <w:jc w:val="both"/>
        <w:rPr>
          <w:color w:val="000000"/>
          <w:sz w:val="24"/>
          <w:szCs w:val="24"/>
          <w:u w:val="single"/>
        </w:rPr>
      </w:pPr>
    </w:p>
    <w:p w:rsidR="003B6095" w:rsidRDefault="00F143DF">
      <w:pPr>
        <w:numPr>
          <w:ilvl w:val="0"/>
          <w:numId w:val="9"/>
        </w:numPr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B6095" w:rsidRDefault="003B6095">
      <w:pPr>
        <w:jc w:val="both"/>
        <w:rPr>
          <w:b/>
          <w:sz w:val="24"/>
          <w:szCs w:val="24"/>
        </w:rPr>
      </w:pPr>
    </w:p>
    <w:p w:rsidR="003B6095" w:rsidRDefault="00F143D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B6095" w:rsidRDefault="00F143DF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B6095" w:rsidRDefault="00F143DF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3B6095" w:rsidRDefault="003B6095">
      <w:pPr>
        <w:jc w:val="both"/>
        <w:rPr>
          <w:b/>
          <w:sz w:val="24"/>
          <w:szCs w:val="24"/>
        </w:rPr>
      </w:pPr>
    </w:p>
    <w:p w:rsidR="003B6095" w:rsidRDefault="00F143D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B6095" w:rsidRDefault="00F143DF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B6095" w:rsidRDefault="00F143DF">
      <w:pPr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B6095" w:rsidRDefault="003B6095">
      <w:pPr>
        <w:jc w:val="both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D06B1A" w:rsidRDefault="00D06B1A">
      <w:pPr>
        <w:jc w:val="center"/>
        <w:rPr>
          <w:b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</w:p>
    <w:p w:rsidR="003B6095" w:rsidRDefault="00F143DF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3B6095" w:rsidRDefault="00F143DF">
      <w:pPr>
        <w:numPr>
          <w:ilvl w:val="0"/>
          <w:numId w:val="2"/>
        </w:numPr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B6095" w:rsidRDefault="00F143D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  <w:r>
        <w:rPr>
          <w:color w:val="000000"/>
          <w:sz w:val="24"/>
          <w:szCs w:val="24"/>
        </w:rPr>
        <w:t>(tabuľka č.1)</w:t>
      </w:r>
    </w:p>
    <w:p w:rsidR="003B6095" w:rsidRDefault="00F143DF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</w:t>
      </w:r>
      <w:r w:rsidR="00D06B1A">
        <w:rPr>
          <w:color w:val="000000"/>
          <w:sz w:val="24"/>
          <w:szCs w:val="24"/>
        </w:rPr>
        <w:t>časť k tabuľke č.1 : V roku 20</w:t>
      </w:r>
      <w:r w:rsidR="00650403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 nebol zakúpený dlhodobý majetok</w:t>
      </w: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425" w:hanging="425"/>
        <w:jc w:val="both"/>
        <w:rPr>
          <w:color w:val="000000"/>
          <w:sz w:val="24"/>
          <w:szCs w:val="24"/>
        </w:rPr>
      </w:pPr>
    </w:p>
    <w:p w:rsidR="003B6095" w:rsidRDefault="00F143D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spôsob a výška poistenia </w:t>
      </w:r>
      <w:r>
        <w:rPr>
          <w:color w:val="000000"/>
          <w:sz w:val="24"/>
          <w:szCs w:val="24"/>
        </w:rPr>
        <w:t xml:space="preserve">dlhodobého nehmotného majetku a dlhodobého hmotného majetku </w:t>
      </w:r>
    </w:p>
    <w:p w:rsidR="007362A8" w:rsidRDefault="007362A8" w:rsidP="007362A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7362A8" w:rsidRDefault="007362A8" w:rsidP="007362A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Majetok dlhodobý nehmotný a dlhodobý hmotný bol v roku 20</w:t>
      </w:r>
      <w:r w:rsidR="00650403">
        <w:rPr>
          <w:color w:val="000000"/>
          <w:sz w:val="24"/>
          <w:szCs w:val="24"/>
        </w:rPr>
        <w:t>20</w:t>
      </w:r>
      <w:r>
        <w:rPr>
          <w:color w:val="000000"/>
          <w:sz w:val="24"/>
          <w:szCs w:val="24"/>
        </w:rPr>
        <w:t xml:space="preserve"> poistení prostredníctvom zriaďovateľa mesta </w:t>
      </w:r>
      <w:proofErr w:type="spellStart"/>
      <w:r>
        <w:rPr>
          <w:color w:val="000000"/>
          <w:sz w:val="24"/>
          <w:szCs w:val="24"/>
        </w:rPr>
        <w:t>M.Kameň</w:t>
      </w:r>
      <w:proofErr w:type="spellEnd"/>
      <w:r>
        <w:rPr>
          <w:color w:val="000000"/>
          <w:sz w:val="24"/>
          <w:szCs w:val="24"/>
        </w:rPr>
        <w:t>.</w:t>
      </w:r>
    </w:p>
    <w:p w:rsidR="003B6095" w:rsidRDefault="003B6095">
      <w:pPr>
        <w:ind w:left="426"/>
        <w:jc w:val="both"/>
        <w:rPr>
          <w:sz w:val="24"/>
          <w:szCs w:val="24"/>
        </w:rPr>
      </w:pPr>
    </w:p>
    <w:p w:rsidR="003B6095" w:rsidRDefault="003B6095">
      <w:pPr>
        <w:jc w:val="both"/>
        <w:rPr>
          <w:sz w:val="24"/>
          <w:szCs w:val="24"/>
        </w:rPr>
      </w:pPr>
    </w:p>
    <w:p w:rsidR="003B6095" w:rsidRDefault="00F143D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Style w:val="a5"/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986"/>
      </w:tblGrid>
      <w:tr w:rsidR="003B6095">
        <w:tc>
          <w:tcPr>
            <w:tcW w:w="5220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3B6095" w:rsidRDefault="00F143D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B6095">
        <w:tc>
          <w:tcPr>
            <w:tcW w:w="5220" w:type="dxa"/>
          </w:tcPr>
          <w:p w:rsidR="003B6095" w:rsidRDefault="00F143DF">
            <w:r>
              <w:t>Pozemky</w:t>
            </w:r>
          </w:p>
        </w:tc>
        <w:tc>
          <w:tcPr>
            <w:tcW w:w="4986" w:type="dxa"/>
          </w:tcPr>
          <w:p w:rsidR="003B6095" w:rsidRDefault="00F143DF">
            <w:pPr>
              <w:jc w:val="center"/>
            </w:pPr>
            <w:r>
              <w:t>-</w:t>
            </w:r>
          </w:p>
        </w:tc>
      </w:tr>
      <w:tr w:rsidR="003B6095">
        <w:tc>
          <w:tcPr>
            <w:tcW w:w="5220" w:type="dxa"/>
          </w:tcPr>
          <w:p w:rsidR="003B6095" w:rsidRDefault="00F143DF">
            <w:r>
              <w:t>Budovy, stavby</w:t>
            </w:r>
          </w:p>
        </w:tc>
        <w:tc>
          <w:tcPr>
            <w:tcW w:w="4986" w:type="dxa"/>
          </w:tcPr>
          <w:p w:rsidR="003B6095" w:rsidRDefault="00F143DF">
            <w:pPr>
              <w:jc w:val="center"/>
            </w:pPr>
            <w:r>
              <w:t>-</w:t>
            </w:r>
          </w:p>
        </w:tc>
      </w:tr>
      <w:tr w:rsidR="003B6095">
        <w:tc>
          <w:tcPr>
            <w:tcW w:w="5220" w:type="dxa"/>
          </w:tcPr>
          <w:p w:rsidR="003B6095" w:rsidRDefault="00F143DF">
            <w:r>
              <w:t>Stroje, prístroje, zariadenia, inventár</w:t>
            </w:r>
          </w:p>
        </w:tc>
        <w:tc>
          <w:tcPr>
            <w:tcW w:w="4986" w:type="dxa"/>
          </w:tcPr>
          <w:p w:rsidR="003B6095" w:rsidRDefault="007362A8">
            <w:pPr>
              <w:jc w:val="center"/>
            </w:pPr>
            <w:r>
              <w:t>18 502,62</w:t>
            </w:r>
          </w:p>
        </w:tc>
      </w:tr>
      <w:tr w:rsidR="003B6095">
        <w:tc>
          <w:tcPr>
            <w:tcW w:w="5220" w:type="dxa"/>
          </w:tcPr>
          <w:p w:rsidR="003B6095" w:rsidRDefault="00F143DF">
            <w:r>
              <w:t xml:space="preserve">Dopravné prostriedky </w:t>
            </w:r>
          </w:p>
        </w:tc>
        <w:tc>
          <w:tcPr>
            <w:tcW w:w="4986" w:type="dxa"/>
          </w:tcPr>
          <w:p w:rsidR="003B6095" w:rsidRDefault="00F143DF">
            <w:pPr>
              <w:jc w:val="center"/>
            </w:pPr>
            <w:r>
              <w:t>-</w:t>
            </w:r>
          </w:p>
        </w:tc>
      </w:tr>
      <w:tr w:rsidR="003B6095">
        <w:tc>
          <w:tcPr>
            <w:tcW w:w="5220" w:type="dxa"/>
          </w:tcPr>
          <w:p w:rsidR="003B6095" w:rsidRDefault="003B6095"/>
        </w:tc>
        <w:tc>
          <w:tcPr>
            <w:tcW w:w="4986" w:type="dxa"/>
          </w:tcPr>
          <w:p w:rsidR="003B6095" w:rsidRDefault="003B6095"/>
        </w:tc>
      </w:tr>
    </w:tbl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</w:p>
    <w:p w:rsidR="003B6095" w:rsidRDefault="003B6095">
      <w:pPr>
        <w:jc w:val="both"/>
        <w:rPr>
          <w:sz w:val="24"/>
          <w:szCs w:val="24"/>
        </w:rPr>
      </w:pPr>
    </w:p>
    <w:p w:rsidR="003B6095" w:rsidRDefault="00F143D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3B6095" w:rsidRDefault="00F143D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3B6095" w:rsidRDefault="003B6095">
      <w:pPr>
        <w:ind w:left="284"/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B6095" w:rsidRDefault="00F143D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opis významných zložiek </w:t>
      </w:r>
      <w:r>
        <w:rPr>
          <w:b/>
          <w:color w:val="000000"/>
          <w:sz w:val="24"/>
          <w:szCs w:val="24"/>
        </w:rPr>
        <w:t>krátkodobého finančného majetku</w:t>
      </w:r>
      <w:r>
        <w:rPr>
          <w:color w:val="000000"/>
          <w:sz w:val="24"/>
          <w:szCs w:val="24"/>
        </w:rPr>
        <w:t xml:space="preserve"> </w:t>
      </w:r>
    </w:p>
    <w:tbl>
      <w:tblPr>
        <w:tblStyle w:val="a6"/>
        <w:tblW w:w="102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5244"/>
      </w:tblGrid>
      <w:tr w:rsidR="003B6095">
        <w:tc>
          <w:tcPr>
            <w:tcW w:w="4962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3B6095" w:rsidRDefault="00A50FD7" w:rsidP="00650403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650403">
              <w:rPr>
                <w:b/>
              </w:rPr>
              <w:t>20</w:t>
            </w:r>
          </w:p>
        </w:tc>
      </w:tr>
      <w:tr w:rsidR="003B6095">
        <w:tc>
          <w:tcPr>
            <w:tcW w:w="4962" w:type="dxa"/>
          </w:tcPr>
          <w:p w:rsidR="003B6095" w:rsidRDefault="00F143DF">
            <w:r>
              <w:t>Bankové účty</w:t>
            </w:r>
          </w:p>
        </w:tc>
        <w:tc>
          <w:tcPr>
            <w:tcW w:w="5244" w:type="dxa"/>
          </w:tcPr>
          <w:p w:rsidR="003B6095" w:rsidRDefault="00F1005A">
            <w:pPr>
              <w:jc w:val="center"/>
            </w:pPr>
            <w:r>
              <w:t>46 872,37</w:t>
            </w:r>
          </w:p>
        </w:tc>
      </w:tr>
      <w:tr w:rsidR="003B6095">
        <w:tc>
          <w:tcPr>
            <w:tcW w:w="4962" w:type="dxa"/>
          </w:tcPr>
          <w:p w:rsidR="003B6095" w:rsidRDefault="007362A8">
            <w:r>
              <w:t>Výdavkový rozpočtový účet</w:t>
            </w:r>
          </w:p>
        </w:tc>
        <w:tc>
          <w:tcPr>
            <w:tcW w:w="5244" w:type="dxa"/>
          </w:tcPr>
          <w:p w:rsidR="003B6095" w:rsidRDefault="00F1005A" w:rsidP="007362A8">
            <w:pPr>
              <w:jc w:val="center"/>
            </w:pPr>
            <w:r>
              <w:t>-0,55</w:t>
            </w:r>
          </w:p>
        </w:tc>
      </w:tr>
      <w:tr w:rsidR="003B6095">
        <w:tc>
          <w:tcPr>
            <w:tcW w:w="4962" w:type="dxa"/>
          </w:tcPr>
          <w:p w:rsidR="003B6095" w:rsidRDefault="007362A8">
            <w:r>
              <w:t>Príjmový rozpočtový účet</w:t>
            </w:r>
          </w:p>
        </w:tc>
        <w:tc>
          <w:tcPr>
            <w:tcW w:w="5244" w:type="dxa"/>
          </w:tcPr>
          <w:p w:rsidR="003B6095" w:rsidRDefault="00F1005A" w:rsidP="007362A8">
            <w:pPr>
              <w:jc w:val="center"/>
            </w:pPr>
            <w:r>
              <w:t>28,76</w:t>
            </w:r>
          </w:p>
        </w:tc>
      </w:tr>
      <w:tr w:rsidR="007362A8">
        <w:tc>
          <w:tcPr>
            <w:tcW w:w="4962" w:type="dxa"/>
          </w:tcPr>
          <w:p w:rsidR="007362A8" w:rsidRDefault="007362A8">
            <w:r>
              <w:t>SPOLU FIN.ÚČTY</w:t>
            </w:r>
          </w:p>
        </w:tc>
        <w:tc>
          <w:tcPr>
            <w:tcW w:w="5244" w:type="dxa"/>
          </w:tcPr>
          <w:p w:rsidR="007362A8" w:rsidRDefault="007362A8" w:rsidP="00F1005A">
            <w:pPr>
              <w:jc w:val="center"/>
            </w:pPr>
            <w:r>
              <w:t>4</w:t>
            </w:r>
            <w:r w:rsidR="00F1005A">
              <w:t>6 900,58</w:t>
            </w:r>
          </w:p>
        </w:tc>
      </w:tr>
    </w:tbl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3B6095" w:rsidRDefault="003B6095">
      <w:pPr>
        <w:ind w:left="284"/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Style w:val="a7"/>
        <w:tblW w:w="879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1560"/>
      </w:tblGrid>
      <w:tr w:rsidR="00164688" w:rsidTr="00164688">
        <w:tc>
          <w:tcPr>
            <w:tcW w:w="5670" w:type="dxa"/>
            <w:shd w:val="clear" w:color="auto" w:fill="F2F2F2"/>
          </w:tcPr>
          <w:p w:rsidR="00164688" w:rsidRDefault="00164688" w:rsidP="00164688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1560" w:type="dxa"/>
            <w:shd w:val="clear" w:color="auto" w:fill="F2F2F2"/>
          </w:tcPr>
          <w:p w:rsidR="00164688" w:rsidRDefault="00164688" w:rsidP="0065040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50403">
              <w:rPr>
                <w:b/>
              </w:rPr>
              <w:t>9</w:t>
            </w:r>
          </w:p>
        </w:tc>
        <w:tc>
          <w:tcPr>
            <w:tcW w:w="1560" w:type="dxa"/>
            <w:shd w:val="clear" w:color="auto" w:fill="F2F2F2"/>
          </w:tcPr>
          <w:p w:rsidR="00164688" w:rsidRDefault="00164688" w:rsidP="00650403">
            <w:pPr>
              <w:rPr>
                <w:b/>
              </w:rPr>
            </w:pPr>
            <w:r>
              <w:rPr>
                <w:b/>
              </w:rPr>
              <w:t xml:space="preserve">   Zostatok k 31.12.20</w:t>
            </w:r>
            <w:r w:rsidR="00650403">
              <w:rPr>
                <w:b/>
              </w:rPr>
              <w:t>20</w:t>
            </w:r>
          </w:p>
        </w:tc>
      </w:tr>
      <w:tr w:rsidR="00650403" w:rsidTr="00164688">
        <w:tc>
          <w:tcPr>
            <w:tcW w:w="5670" w:type="dxa"/>
          </w:tcPr>
          <w:p w:rsidR="00650403" w:rsidRDefault="00650403" w:rsidP="00650403">
            <w:r>
              <w:t>Náklady budúcich období  spolu z toho:</w:t>
            </w:r>
          </w:p>
        </w:tc>
        <w:tc>
          <w:tcPr>
            <w:tcW w:w="1560" w:type="dxa"/>
          </w:tcPr>
          <w:p w:rsidR="00650403" w:rsidRDefault="00650403" w:rsidP="00650403">
            <w:pPr>
              <w:jc w:val="center"/>
            </w:pPr>
            <w:r>
              <w:t>2 830,97</w:t>
            </w:r>
          </w:p>
        </w:tc>
        <w:tc>
          <w:tcPr>
            <w:tcW w:w="1560" w:type="dxa"/>
          </w:tcPr>
          <w:p w:rsidR="00650403" w:rsidRDefault="00F1005A" w:rsidP="00650403">
            <w:pPr>
              <w:jc w:val="center"/>
            </w:pPr>
            <w:r>
              <w:t>1 963,31</w:t>
            </w:r>
          </w:p>
        </w:tc>
      </w:tr>
      <w:tr w:rsidR="00650403" w:rsidTr="00164688">
        <w:tc>
          <w:tcPr>
            <w:tcW w:w="5670" w:type="dxa"/>
          </w:tcPr>
          <w:p w:rsidR="00650403" w:rsidRDefault="00650403" w:rsidP="00650403">
            <w:r>
              <w:t>Poistné na základe PZ</w:t>
            </w:r>
          </w:p>
        </w:tc>
        <w:tc>
          <w:tcPr>
            <w:tcW w:w="1560" w:type="dxa"/>
          </w:tcPr>
          <w:p w:rsidR="00650403" w:rsidRDefault="00650403" w:rsidP="00650403">
            <w:pPr>
              <w:jc w:val="center"/>
            </w:pPr>
            <w:r>
              <w:t>297,10</w:t>
            </w:r>
          </w:p>
        </w:tc>
        <w:tc>
          <w:tcPr>
            <w:tcW w:w="1560" w:type="dxa"/>
          </w:tcPr>
          <w:p w:rsidR="00650403" w:rsidRDefault="00F1005A" w:rsidP="00650403">
            <w:pPr>
              <w:jc w:val="center"/>
            </w:pPr>
            <w:r>
              <w:t>297,10</w:t>
            </w:r>
          </w:p>
        </w:tc>
      </w:tr>
      <w:tr w:rsidR="00650403" w:rsidTr="00164688">
        <w:tc>
          <w:tcPr>
            <w:tcW w:w="5670" w:type="dxa"/>
          </w:tcPr>
          <w:p w:rsidR="00650403" w:rsidRDefault="00650403" w:rsidP="00650403">
            <w:r>
              <w:t>Predplatné</w:t>
            </w:r>
          </w:p>
        </w:tc>
        <w:tc>
          <w:tcPr>
            <w:tcW w:w="1560" w:type="dxa"/>
          </w:tcPr>
          <w:p w:rsidR="00650403" w:rsidRDefault="00650403" w:rsidP="00650403">
            <w:pPr>
              <w:jc w:val="center"/>
            </w:pPr>
            <w:r>
              <w:t>50,21</w:t>
            </w:r>
          </w:p>
        </w:tc>
        <w:tc>
          <w:tcPr>
            <w:tcW w:w="1560" w:type="dxa"/>
          </w:tcPr>
          <w:p w:rsidR="00650403" w:rsidRDefault="00F1005A" w:rsidP="00650403">
            <w:pPr>
              <w:jc w:val="center"/>
            </w:pPr>
            <w:r>
              <w:t>50,21</w:t>
            </w:r>
          </w:p>
        </w:tc>
      </w:tr>
      <w:tr w:rsidR="00650403" w:rsidTr="00164688">
        <w:tc>
          <w:tcPr>
            <w:tcW w:w="5670" w:type="dxa"/>
          </w:tcPr>
          <w:p w:rsidR="00650403" w:rsidRDefault="00650403" w:rsidP="00650403">
            <w:r>
              <w:t xml:space="preserve">Služby </w:t>
            </w:r>
          </w:p>
        </w:tc>
        <w:tc>
          <w:tcPr>
            <w:tcW w:w="1560" w:type="dxa"/>
          </w:tcPr>
          <w:p w:rsidR="00650403" w:rsidRDefault="00650403" w:rsidP="00650403">
            <w:pPr>
              <w:jc w:val="center"/>
            </w:pPr>
            <w:r>
              <w:t>85,24</w:t>
            </w:r>
          </w:p>
        </w:tc>
        <w:tc>
          <w:tcPr>
            <w:tcW w:w="1560" w:type="dxa"/>
          </w:tcPr>
          <w:p w:rsidR="00650403" w:rsidRDefault="00F1005A" w:rsidP="00650403">
            <w:pPr>
              <w:jc w:val="center"/>
            </w:pPr>
            <w:r>
              <w:t>0,00</w:t>
            </w:r>
          </w:p>
        </w:tc>
      </w:tr>
      <w:tr w:rsidR="00650403" w:rsidTr="00164688">
        <w:tc>
          <w:tcPr>
            <w:tcW w:w="5670" w:type="dxa"/>
          </w:tcPr>
          <w:p w:rsidR="00650403" w:rsidRDefault="00650403" w:rsidP="00650403">
            <w:r>
              <w:t>ŠJ – zostatok účtu</w:t>
            </w:r>
          </w:p>
        </w:tc>
        <w:tc>
          <w:tcPr>
            <w:tcW w:w="1560" w:type="dxa"/>
          </w:tcPr>
          <w:p w:rsidR="00650403" w:rsidRDefault="00650403" w:rsidP="00650403">
            <w:pPr>
              <w:jc w:val="center"/>
            </w:pPr>
            <w:r>
              <w:t>2 333,18</w:t>
            </w:r>
          </w:p>
        </w:tc>
        <w:tc>
          <w:tcPr>
            <w:tcW w:w="1560" w:type="dxa"/>
          </w:tcPr>
          <w:p w:rsidR="00650403" w:rsidRDefault="00F1005A" w:rsidP="00650403">
            <w:pPr>
              <w:jc w:val="center"/>
            </w:pPr>
            <w:r>
              <w:t>1616,00</w:t>
            </w:r>
          </w:p>
        </w:tc>
      </w:tr>
      <w:tr w:rsidR="000F4DFD" w:rsidTr="00164688">
        <w:tc>
          <w:tcPr>
            <w:tcW w:w="5670" w:type="dxa"/>
          </w:tcPr>
          <w:p w:rsidR="000F4DFD" w:rsidRDefault="000F4DFD" w:rsidP="00164688">
            <w:r>
              <w:t>ŠJ - služby</w:t>
            </w:r>
          </w:p>
        </w:tc>
        <w:tc>
          <w:tcPr>
            <w:tcW w:w="1560" w:type="dxa"/>
          </w:tcPr>
          <w:p w:rsidR="000F4DFD" w:rsidRDefault="00650403" w:rsidP="00164688">
            <w:pPr>
              <w:jc w:val="center"/>
            </w:pPr>
            <w:r>
              <w:t>65,24</w:t>
            </w:r>
          </w:p>
        </w:tc>
        <w:tc>
          <w:tcPr>
            <w:tcW w:w="1560" w:type="dxa"/>
          </w:tcPr>
          <w:p w:rsidR="000F4DFD" w:rsidRDefault="00F1005A" w:rsidP="00164688">
            <w:pPr>
              <w:jc w:val="center"/>
            </w:pPr>
            <w:r>
              <w:t>0,00</w:t>
            </w:r>
          </w:p>
        </w:tc>
      </w:tr>
      <w:tr w:rsidR="00164688" w:rsidTr="00164688">
        <w:tc>
          <w:tcPr>
            <w:tcW w:w="5670" w:type="dxa"/>
          </w:tcPr>
          <w:p w:rsidR="00164688" w:rsidRDefault="00164688" w:rsidP="00164688"/>
        </w:tc>
        <w:tc>
          <w:tcPr>
            <w:tcW w:w="1560" w:type="dxa"/>
          </w:tcPr>
          <w:p w:rsidR="00164688" w:rsidRDefault="00164688" w:rsidP="00164688"/>
        </w:tc>
        <w:tc>
          <w:tcPr>
            <w:tcW w:w="1560" w:type="dxa"/>
          </w:tcPr>
          <w:p w:rsidR="00164688" w:rsidRDefault="00164688" w:rsidP="00164688"/>
        </w:tc>
      </w:tr>
      <w:tr w:rsidR="00164688" w:rsidTr="00164688">
        <w:tc>
          <w:tcPr>
            <w:tcW w:w="5670" w:type="dxa"/>
          </w:tcPr>
          <w:p w:rsidR="00164688" w:rsidRDefault="00164688" w:rsidP="00164688">
            <w:pPr>
              <w:jc w:val="both"/>
            </w:pPr>
            <w:r>
              <w:t>Príjmy budúcich období  spolu z toho:</w:t>
            </w:r>
          </w:p>
        </w:tc>
        <w:tc>
          <w:tcPr>
            <w:tcW w:w="1560" w:type="dxa"/>
          </w:tcPr>
          <w:p w:rsidR="00164688" w:rsidRDefault="00164688" w:rsidP="00164688">
            <w:pPr>
              <w:jc w:val="center"/>
            </w:pPr>
            <w:r>
              <w:t>0,00</w:t>
            </w:r>
          </w:p>
        </w:tc>
        <w:tc>
          <w:tcPr>
            <w:tcW w:w="1560" w:type="dxa"/>
          </w:tcPr>
          <w:p w:rsidR="00164688" w:rsidRDefault="00F1005A" w:rsidP="00164688">
            <w:pPr>
              <w:jc w:val="center"/>
            </w:pPr>
            <w:r>
              <w:t>0,00</w:t>
            </w:r>
          </w:p>
        </w:tc>
      </w:tr>
      <w:tr w:rsidR="00164688" w:rsidTr="00164688">
        <w:tc>
          <w:tcPr>
            <w:tcW w:w="5670" w:type="dxa"/>
          </w:tcPr>
          <w:p w:rsidR="00164688" w:rsidRDefault="00164688" w:rsidP="00164688">
            <w:pPr>
              <w:jc w:val="both"/>
            </w:pPr>
          </w:p>
        </w:tc>
        <w:tc>
          <w:tcPr>
            <w:tcW w:w="1560" w:type="dxa"/>
          </w:tcPr>
          <w:p w:rsidR="00164688" w:rsidRDefault="00164688" w:rsidP="00164688">
            <w:pPr>
              <w:jc w:val="center"/>
            </w:pPr>
          </w:p>
        </w:tc>
        <w:tc>
          <w:tcPr>
            <w:tcW w:w="1560" w:type="dxa"/>
          </w:tcPr>
          <w:p w:rsidR="00164688" w:rsidRDefault="00164688" w:rsidP="00164688">
            <w:pPr>
              <w:jc w:val="center"/>
            </w:pPr>
          </w:p>
        </w:tc>
      </w:tr>
    </w:tbl>
    <w:p w:rsidR="003B6095" w:rsidRDefault="003B6095">
      <w:pPr>
        <w:jc w:val="center"/>
        <w:rPr>
          <w:b/>
          <w:sz w:val="24"/>
          <w:szCs w:val="24"/>
        </w:rPr>
      </w:pPr>
    </w:p>
    <w:p w:rsidR="007362A8" w:rsidRDefault="007362A8">
      <w:pPr>
        <w:jc w:val="center"/>
        <w:rPr>
          <w:b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3B6095" w:rsidRDefault="00F143D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B6095" w:rsidRDefault="00F143DF">
      <w:pPr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B6095" w:rsidRDefault="00F143D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105805" w:rsidRDefault="0010580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Záväzky podľa doby splatnosti so zostatkovou dobou splatnosti do 1 roka, so zostatkovou dobou splatnosti  od 1 do 5 rokov a so zostatkovou dobou splatnosti nad 5 rokov a s dobou po splatnosti sú uvedené v tabuľkovej časti poznámok.</w:t>
      </w:r>
    </w:p>
    <w:p w:rsidR="003B6095" w:rsidRDefault="00F143D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</w:t>
      </w:r>
    </w:p>
    <w:p w:rsidR="003B6095" w:rsidRDefault="00F143D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zostatkovej doby splatnosti</w:t>
      </w:r>
      <w:r>
        <w:rPr>
          <w:color w:val="000000"/>
          <w:sz w:val="24"/>
          <w:szCs w:val="24"/>
        </w:rPr>
        <w:t xml:space="preserve"> (riadky 140 a 151 súvahy) - tabuľka č.8</w:t>
      </w:r>
    </w:p>
    <w:p w:rsidR="003B6095" w:rsidRDefault="0048634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Záväzky uvedené v tabuľkovej časti poznámok majú charakter krátkodobých a dlhodobých.</w:t>
      </w:r>
    </w:p>
    <w:p w:rsidR="003B6095" w:rsidRDefault="003B6095">
      <w:pPr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popis významných položiek záväzkov </w:t>
      </w:r>
    </w:p>
    <w:tbl>
      <w:tblPr>
        <w:tblStyle w:val="a8"/>
        <w:tblW w:w="899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94"/>
        <w:gridCol w:w="2552"/>
        <w:gridCol w:w="2551"/>
      </w:tblGrid>
      <w:tr w:rsidR="003B6095">
        <w:tc>
          <w:tcPr>
            <w:tcW w:w="3894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552" w:type="dxa"/>
            <w:shd w:val="clear" w:color="auto" w:fill="F2F2F2"/>
          </w:tcPr>
          <w:p w:rsidR="003B6095" w:rsidRDefault="00F143DF" w:rsidP="00650403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 w:rsidR="00164688">
              <w:rPr>
                <w:b/>
                <w:color w:val="000000"/>
              </w:rPr>
              <w:t>k 31.12.20</w:t>
            </w:r>
            <w:r w:rsidR="00650403">
              <w:rPr>
                <w:b/>
                <w:color w:val="000000"/>
              </w:rPr>
              <w:t>19</w:t>
            </w:r>
            <w:r w:rsidR="00164688">
              <w:rPr>
                <w:b/>
              </w:rPr>
              <w:t xml:space="preserve"> </w:t>
            </w:r>
            <w:r>
              <w:rPr>
                <w:b/>
              </w:rPr>
              <w:t>v €</w:t>
            </w:r>
          </w:p>
        </w:tc>
        <w:tc>
          <w:tcPr>
            <w:tcW w:w="2551" w:type="dxa"/>
            <w:shd w:val="clear" w:color="auto" w:fill="F2F2F2"/>
          </w:tcPr>
          <w:p w:rsidR="003B6095" w:rsidRDefault="00164688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650403">
              <w:rPr>
                <w:b/>
                <w:color w:val="000000"/>
              </w:rPr>
              <w:t>20</w:t>
            </w:r>
            <w:r w:rsidR="00F143DF">
              <w:rPr>
                <w:b/>
                <w:color w:val="000000"/>
              </w:rPr>
              <w:t xml:space="preserve"> v €</w:t>
            </w:r>
          </w:p>
        </w:tc>
      </w:tr>
      <w:tr w:rsidR="00650403">
        <w:tc>
          <w:tcPr>
            <w:tcW w:w="3894" w:type="dxa"/>
          </w:tcPr>
          <w:p w:rsidR="00650403" w:rsidRDefault="00650403" w:rsidP="00650403">
            <w:pPr>
              <w:rPr>
                <w:highlight w:val="yellow"/>
              </w:rPr>
            </w:pPr>
            <w:r>
              <w:t>Záväzky voči zamestnancom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  <w:r>
              <w:t>23 796,16</w:t>
            </w:r>
          </w:p>
        </w:tc>
        <w:tc>
          <w:tcPr>
            <w:tcW w:w="2551" w:type="dxa"/>
          </w:tcPr>
          <w:p w:rsidR="00650403" w:rsidRDefault="00F1005A" w:rsidP="00650403">
            <w:pPr>
              <w:jc w:val="right"/>
            </w:pPr>
            <w:r>
              <w:t>24 773,07</w:t>
            </w:r>
          </w:p>
        </w:tc>
      </w:tr>
      <w:tr w:rsidR="00650403">
        <w:tc>
          <w:tcPr>
            <w:tcW w:w="3894" w:type="dxa"/>
          </w:tcPr>
          <w:p w:rsidR="00650403" w:rsidRDefault="00650403" w:rsidP="00650403">
            <w:pPr>
              <w:rPr>
                <w:highlight w:val="yellow"/>
              </w:rPr>
            </w:pPr>
            <w:r>
              <w:t>Záväzky voči poisťovniam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  <w:r>
              <w:t>14 433,16</w:t>
            </w:r>
          </w:p>
        </w:tc>
        <w:tc>
          <w:tcPr>
            <w:tcW w:w="2551" w:type="dxa"/>
          </w:tcPr>
          <w:p w:rsidR="00650403" w:rsidRDefault="00F1005A" w:rsidP="00650403">
            <w:pPr>
              <w:jc w:val="right"/>
            </w:pPr>
            <w:r>
              <w:t>17 088,76</w:t>
            </w:r>
          </w:p>
        </w:tc>
      </w:tr>
      <w:tr w:rsidR="00650403">
        <w:tc>
          <w:tcPr>
            <w:tcW w:w="3894" w:type="dxa"/>
          </w:tcPr>
          <w:p w:rsidR="00650403" w:rsidRDefault="00650403" w:rsidP="00650403">
            <w:pPr>
              <w:rPr>
                <w:highlight w:val="yellow"/>
              </w:rPr>
            </w:pPr>
            <w:r>
              <w:t>Záväzky voči daňovému úradu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  <w:r>
              <w:t>3 408,25</w:t>
            </w:r>
          </w:p>
        </w:tc>
        <w:tc>
          <w:tcPr>
            <w:tcW w:w="2551" w:type="dxa"/>
          </w:tcPr>
          <w:p w:rsidR="00650403" w:rsidRDefault="00F1005A" w:rsidP="00650403">
            <w:pPr>
              <w:jc w:val="right"/>
            </w:pPr>
            <w:r>
              <w:t>3 867,04</w:t>
            </w:r>
          </w:p>
        </w:tc>
      </w:tr>
      <w:tr w:rsidR="00650403">
        <w:tc>
          <w:tcPr>
            <w:tcW w:w="3894" w:type="dxa"/>
          </w:tcPr>
          <w:p w:rsidR="00650403" w:rsidRDefault="00650403" w:rsidP="00650403">
            <w:r>
              <w:t>Iné záväzky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255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3894" w:type="dxa"/>
          </w:tcPr>
          <w:p w:rsidR="00650403" w:rsidRDefault="00650403" w:rsidP="00650403">
            <w:r>
              <w:t>Prijaté preddavky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  <w:r>
              <w:t>2 333,18</w:t>
            </w:r>
          </w:p>
        </w:tc>
        <w:tc>
          <w:tcPr>
            <w:tcW w:w="2551" w:type="dxa"/>
          </w:tcPr>
          <w:p w:rsidR="00650403" w:rsidRDefault="00F1005A" w:rsidP="00650403">
            <w:pPr>
              <w:jc w:val="right"/>
            </w:pPr>
            <w:r>
              <w:t>1 604,85</w:t>
            </w:r>
          </w:p>
        </w:tc>
      </w:tr>
      <w:tr w:rsidR="00650403">
        <w:tc>
          <w:tcPr>
            <w:tcW w:w="3894" w:type="dxa"/>
          </w:tcPr>
          <w:p w:rsidR="00650403" w:rsidRDefault="00650403" w:rsidP="00650403">
            <w:r>
              <w:t>Záväzky voči dodávateľom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  <w:r>
              <w:t>1 022,34</w:t>
            </w:r>
          </w:p>
        </w:tc>
        <w:tc>
          <w:tcPr>
            <w:tcW w:w="2551" w:type="dxa"/>
          </w:tcPr>
          <w:p w:rsidR="00650403" w:rsidRDefault="00F1005A" w:rsidP="00650403">
            <w:pPr>
              <w:jc w:val="right"/>
            </w:pPr>
            <w:r>
              <w:t>2 570,93</w:t>
            </w:r>
          </w:p>
        </w:tc>
      </w:tr>
      <w:tr w:rsidR="00650403">
        <w:tc>
          <w:tcPr>
            <w:tcW w:w="3894" w:type="dxa"/>
          </w:tcPr>
          <w:p w:rsidR="00650403" w:rsidRDefault="00650403" w:rsidP="00650403">
            <w:r>
              <w:t>Záväzky zo SF</w:t>
            </w:r>
          </w:p>
        </w:tc>
        <w:tc>
          <w:tcPr>
            <w:tcW w:w="2552" w:type="dxa"/>
          </w:tcPr>
          <w:p w:rsidR="00650403" w:rsidRDefault="00650403" w:rsidP="00650403">
            <w:pPr>
              <w:jc w:val="right"/>
            </w:pPr>
            <w:r>
              <w:t>1 099,69</w:t>
            </w:r>
          </w:p>
        </w:tc>
        <w:tc>
          <w:tcPr>
            <w:tcW w:w="2551" w:type="dxa"/>
          </w:tcPr>
          <w:p w:rsidR="00650403" w:rsidRDefault="00F1005A" w:rsidP="00650403">
            <w:pPr>
              <w:jc w:val="right"/>
            </w:pPr>
            <w:r>
              <w:t>1 616,00</w:t>
            </w:r>
          </w:p>
        </w:tc>
      </w:tr>
    </w:tbl>
    <w:p w:rsidR="003B6095" w:rsidRDefault="003B6095">
      <w:pPr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B6095" w:rsidRDefault="00F143DF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popis významných položiek časového rozlíšenia </w:t>
      </w:r>
      <w:r>
        <w:rPr>
          <w:b/>
          <w:color w:val="000000"/>
          <w:sz w:val="24"/>
          <w:szCs w:val="24"/>
        </w:rPr>
        <w:t>výdavkov budúcich období</w:t>
      </w:r>
      <w:r>
        <w:rPr>
          <w:color w:val="000000"/>
          <w:sz w:val="24"/>
          <w:szCs w:val="24"/>
        </w:rPr>
        <w:t xml:space="preserve"> a </w:t>
      </w:r>
      <w:r>
        <w:rPr>
          <w:b/>
          <w:color w:val="000000"/>
          <w:sz w:val="24"/>
          <w:szCs w:val="24"/>
        </w:rPr>
        <w:t xml:space="preserve">výnosov budúcich                období </w:t>
      </w:r>
    </w:p>
    <w:tbl>
      <w:tblPr>
        <w:tblStyle w:val="a9"/>
        <w:tblW w:w="921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1842"/>
        <w:gridCol w:w="1842"/>
      </w:tblGrid>
      <w:tr w:rsidR="003B6095">
        <w:tc>
          <w:tcPr>
            <w:tcW w:w="5529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1842" w:type="dxa"/>
            <w:shd w:val="clear" w:color="auto" w:fill="F2F2F2"/>
          </w:tcPr>
          <w:p w:rsidR="003B6095" w:rsidRDefault="00164688" w:rsidP="00650403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650403">
              <w:rPr>
                <w:b/>
              </w:rPr>
              <w:t>9</w:t>
            </w:r>
          </w:p>
        </w:tc>
        <w:tc>
          <w:tcPr>
            <w:tcW w:w="1842" w:type="dxa"/>
            <w:shd w:val="clear" w:color="auto" w:fill="F2F2F2"/>
          </w:tcPr>
          <w:p w:rsidR="003B6095" w:rsidRDefault="00164688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650403">
              <w:rPr>
                <w:b/>
                <w:color w:val="000000"/>
              </w:rPr>
              <w:t>20</w:t>
            </w:r>
          </w:p>
        </w:tc>
      </w:tr>
      <w:tr w:rsidR="003B6095">
        <w:tc>
          <w:tcPr>
            <w:tcW w:w="5529" w:type="dxa"/>
          </w:tcPr>
          <w:p w:rsidR="003B6095" w:rsidRDefault="00F143DF">
            <w:r>
              <w:t>Výdavky budúcich období spolu z toho:</w:t>
            </w:r>
          </w:p>
        </w:tc>
        <w:tc>
          <w:tcPr>
            <w:tcW w:w="1842" w:type="dxa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2" w:type="dxa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3B6095">
        <w:tc>
          <w:tcPr>
            <w:tcW w:w="5529" w:type="dxa"/>
          </w:tcPr>
          <w:p w:rsidR="003B6095" w:rsidRDefault="003B6095"/>
        </w:tc>
        <w:tc>
          <w:tcPr>
            <w:tcW w:w="1842" w:type="dxa"/>
          </w:tcPr>
          <w:p w:rsidR="003B6095" w:rsidRDefault="003B6095"/>
        </w:tc>
        <w:tc>
          <w:tcPr>
            <w:tcW w:w="1842" w:type="dxa"/>
          </w:tcPr>
          <w:p w:rsidR="003B6095" w:rsidRDefault="003B6095"/>
        </w:tc>
      </w:tr>
      <w:tr w:rsidR="003B6095">
        <w:tc>
          <w:tcPr>
            <w:tcW w:w="5529" w:type="dxa"/>
          </w:tcPr>
          <w:p w:rsidR="003B6095" w:rsidRDefault="003B6095"/>
        </w:tc>
        <w:tc>
          <w:tcPr>
            <w:tcW w:w="1842" w:type="dxa"/>
          </w:tcPr>
          <w:p w:rsidR="003B6095" w:rsidRDefault="003B6095"/>
        </w:tc>
        <w:tc>
          <w:tcPr>
            <w:tcW w:w="1842" w:type="dxa"/>
          </w:tcPr>
          <w:p w:rsidR="003B6095" w:rsidRDefault="003B6095"/>
        </w:tc>
      </w:tr>
      <w:tr w:rsidR="00650403">
        <w:tc>
          <w:tcPr>
            <w:tcW w:w="5529" w:type="dxa"/>
          </w:tcPr>
          <w:p w:rsidR="00650403" w:rsidRDefault="00650403" w:rsidP="00650403">
            <w:r>
              <w:t>Výnosy budúcich období spolu z toho:</w:t>
            </w:r>
          </w:p>
        </w:tc>
        <w:tc>
          <w:tcPr>
            <w:tcW w:w="1842" w:type="dxa"/>
          </w:tcPr>
          <w:p w:rsidR="00650403" w:rsidRDefault="00650403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387,83</w:t>
            </w:r>
          </w:p>
        </w:tc>
        <w:tc>
          <w:tcPr>
            <w:tcW w:w="1842" w:type="dxa"/>
          </w:tcPr>
          <w:p w:rsidR="00650403" w:rsidRDefault="00F1005A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358,46</w:t>
            </w:r>
          </w:p>
        </w:tc>
      </w:tr>
      <w:tr w:rsidR="00650403">
        <w:tc>
          <w:tcPr>
            <w:tcW w:w="5529" w:type="dxa"/>
          </w:tcPr>
          <w:p w:rsidR="00650403" w:rsidRDefault="00650403" w:rsidP="00650403">
            <w:r>
              <w:t xml:space="preserve">Výnosy z transferov – </w:t>
            </w:r>
            <w:proofErr w:type="spellStart"/>
            <w:r>
              <w:t>nesp</w:t>
            </w:r>
            <w:proofErr w:type="spellEnd"/>
            <w:r>
              <w:t xml:space="preserve">. do výnosov </w:t>
            </w:r>
          </w:p>
        </w:tc>
        <w:tc>
          <w:tcPr>
            <w:tcW w:w="1842" w:type="dxa"/>
          </w:tcPr>
          <w:p w:rsidR="00650403" w:rsidRDefault="00650403" w:rsidP="00650403">
            <w:pPr>
              <w:jc w:val="center"/>
            </w:pPr>
            <w:r>
              <w:t>387,83</w:t>
            </w:r>
          </w:p>
        </w:tc>
        <w:tc>
          <w:tcPr>
            <w:tcW w:w="1842" w:type="dxa"/>
          </w:tcPr>
          <w:p w:rsidR="00650403" w:rsidRDefault="00F1005A" w:rsidP="00650403">
            <w:pPr>
              <w:jc w:val="center"/>
            </w:pPr>
            <w:r>
              <w:t>358,46</w:t>
            </w:r>
          </w:p>
        </w:tc>
      </w:tr>
      <w:tr w:rsidR="00164688">
        <w:tc>
          <w:tcPr>
            <w:tcW w:w="5529" w:type="dxa"/>
          </w:tcPr>
          <w:p w:rsidR="00164688" w:rsidRDefault="00164688" w:rsidP="00164688"/>
        </w:tc>
        <w:tc>
          <w:tcPr>
            <w:tcW w:w="1842" w:type="dxa"/>
          </w:tcPr>
          <w:p w:rsidR="00164688" w:rsidRDefault="00164688" w:rsidP="00164688">
            <w:pPr>
              <w:jc w:val="center"/>
            </w:pPr>
          </w:p>
        </w:tc>
        <w:tc>
          <w:tcPr>
            <w:tcW w:w="1842" w:type="dxa"/>
          </w:tcPr>
          <w:p w:rsidR="00164688" w:rsidRDefault="00164688" w:rsidP="00164688">
            <w:pPr>
              <w:jc w:val="center"/>
            </w:pPr>
          </w:p>
        </w:tc>
      </w:tr>
      <w:tr w:rsidR="00164688">
        <w:tc>
          <w:tcPr>
            <w:tcW w:w="5529" w:type="dxa"/>
          </w:tcPr>
          <w:p w:rsidR="00164688" w:rsidRDefault="00164688" w:rsidP="00164688"/>
        </w:tc>
        <w:tc>
          <w:tcPr>
            <w:tcW w:w="1842" w:type="dxa"/>
          </w:tcPr>
          <w:p w:rsidR="00164688" w:rsidRDefault="00164688" w:rsidP="00164688"/>
        </w:tc>
        <w:tc>
          <w:tcPr>
            <w:tcW w:w="1842" w:type="dxa"/>
          </w:tcPr>
          <w:p w:rsidR="00164688" w:rsidRDefault="00164688" w:rsidP="00164688"/>
        </w:tc>
      </w:tr>
    </w:tbl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DF002F" w:rsidRDefault="00DF002F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B6095" w:rsidRDefault="003B6095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  <w:sz w:val="24"/>
          <w:szCs w:val="24"/>
        </w:rPr>
      </w:pPr>
    </w:p>
    <w:p w:rsidR="003B6095" w:rsidRDefault="00F143DF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a"/>
        <w:tblW w:w="949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3B6095">
        <w:tc>
          <w:tcPr>
            <w:tcW w:w="6096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3B6095" w:rsidRDefault="00164688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650403">
              <w:rPr>
                <w:b/>
                <w:color w:val="000000"/>
              </w:rPr>
              <w:t>9</w:t>
            </w:r>
          </w:p>
        </w:tc>
        <w:tc>
          <w:tcPr>
            <w:tcW w:w="1701" w:type="dxa"/>
            <w:shd w:val="clear" w:color="auto" w:fill="F2F2F2"/>
          </w:tcPr>
          <w:p w:rsidR="003B6095" w:rsidRDefault="00F143DF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650403">
              <w:rPr>
                <w:b/>
                <w:color w:val="000000"/>
              </w:rPr>
              <w:t>20</w:t>
            </w:r>
          </w:p>
        </w:tc>
      </w:tr>
      <w:tr w:rsidR="003B6095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3B6095" w:rsidRDefault="00F143DF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1701" w:type="dxa"/>
          </w:tcPr>
          <w:p w:rsidR="003B6095" w:rsidRDefault="003B6095">
            <w:pPr>
              <w:jc w:val="right"/>
            </w:pPr>
          </w:p>
        </w:tc>
        <w:tc>
          <w:tcPr>
            <w:tcW w:w="1701" w:type="dxa"/>
          </w:tcPr>
          <w:p w:rsidR="003B6095" w:rsidRDefault="003B6095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602 - Tržby z predaja služieb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  <w:r>
              <w:t>školné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  <w:r>
              <w:t>strava</w:t>
            </w:r>
          </w:p>
          <w:p w:rsidR="00164688" w:rsidRDefault="00851282" w:rsidP="00164688">
            <w:pPr>
              <w:numPr>
                <w:ilvl w:val="0"/>
                <w:numId w:val="10"/>
              </w:numPr>
            </w:pPr>
            <w:r>
              <w:t>réžia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  <w:p w:rsidR="00650403" w:rsidRDefault="00650403" w:rsidP="00650403">
            <w:pPr>
              <w:jc w:val="right"/>
            </w:pPr>
            <w:r>
              <w:t>1 926,00</w:t>
            </w:r>
          </w:p>
          <w:p w:rsidR="00650403" w:rsidRDefault="00650403" w:rsidP="00650403">
            <w:pPr>
              <w:jc w:val="right"/>
            </w:pPr>
            <w:r>
              <w:t>20 959,58</w:t>
            </w:r>
          </w:p>
          <w:p w:rsidR="00650403" w:rsidRDefault="00650403" w:rsidP="00650403">
            <w:pPr>
              <w:jc w:val="right"/>
            </w:pPr>
            <w:r>
              <w:t>12 675,76</w:t>
            </w:r>
          </w:p>
        </w:tc>
        <w:tc>
          <w:tcPr>
            <w:tcW w:w="1701" w:type="dxa"/>
          </w:tcPr>
          <w:p w:rsidR="00851282" w:rsidRDefault="00851282" w:rsidP="00164688">
            <w:pPr>
              <w:jc w:val="right"/>
            </w:pPr>
          </w:p>
          <w:p w:rsidR="00851282" w:rsidRDefault="00F5268F" w:rsidP="00164688">
            <w:pPr>
              <w:jc w:val="right"/>
            </w:pPr>
            <w:r>
              <w:t>830,00</w:t>
            </w:r>
          </w:p>
          <w:p w:rsidR="00F5268F" w:rsidRDefault="00F5268F" w:rsidP="00164688">
            <w:pPr>
              <w:jc w:val="right"/>
            </w:pPr>
            <w:r>
              <w:t>9 019,73</w:t>
            </w:r>
          </w:p>
          <w:p w:rsidR="00F5268F" w:rsidRDefault="00F5268F" w:rsidP="00164688">
            <w:pPr>
              <w:jc w:val="right"/>
            </w:pPr>
            <w:r>
              <w:t>7 516,11</w:t>
            </w: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164688" w:rsidRDefault="00164688" w:rsidP="00164688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164688" w:rsidRDefault="00164688" w:rsidP="00164688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624 - Aktivácia DHM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/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164688" w:rsidRDefault="00164688" w:rsidP="00164688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632 - Daňové výnosy samosprávy</w:t>
            </w:r>
          </w:p>
          <w:p w:rsidR="00164688" w:rsidRDefault="00164688" w:rsidP="001F2262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F2262" w:rsidP="001F2262">
            <w:r>
              <w:t xml:space="preserve">633 - Výnosy z poplatkov 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shd w:val="clear" w:color="auto" w:fill="F2F2F2"/>
          </w:tcPr>
          <w:p w:rsidR="00164688" w:rsidRDefault="00164688" w:rsidP="00164688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</w:tcPr>
          <w:p w:rsidR="00164688" w:rsidRDefault="001F2262" w:rsidP="001F2262">
            <w:r>
              <w:t>661 - Tržby z predaja CP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662 - Úroky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668 - Ostatné finančné výnosy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164688" w:rsidRDefault="00164688" w:rsidP="00164688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672 - Náhrady škôd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164688" w:rsidRDefault="00164688" w:rsidP="00164688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  <w:tc>
          <w:tcPr>
            <w:tcW w:w="1701" w:type="dxa"/>
          </w:tcPr>
          <w:p w:rsidR="00164688" w:rsidRDefault="00164688" w:rsidP="00164688">
            <w:pPr>
              <w:jc w:val="right"/>
            </w:pPr>
          </w:p>
        </w:tc>
      </w:tr>
      <w:tr w:rsidR="00164688">
        <w:tc>
          <w:tcPr>
            <w:tcW w:w="6096" w:type="dxa"/>
            <w:tcBorders>
              <w:left w:val="single" w:sz="4" w:space="0" w:color="000000"/>
            </w:tcBorders>
          </w:tcPr>
          <w:p w:rsidR="00164688" w:rsidRDefault="00164688" w:rsidP="00164688">
            <w:r>
              <w:t>691 - Výnosy z bežných transferov z rozpočtu obce, VÚC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  <w:r>
              <w:t>bežný transfer na školský klub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  <w:r>
              <w:t xml:space="preserve">bežný transfer na školskú jedáleň </w:t>
            </w:r>
          </w:p>
          <w:p w:rsidR="00164688" w:rsidRDefault="00164688" w:rsidP="00164688">
            <w:pPr>
              <w:numPr>
                <w:ilvl w:val="0"/>
                <w:numId w:val="10"/>
              </w:numPr>
            </w:pPr>
            <w:r>
              <w:t>bežný transfer na MŠ</w:t>
            </w:r>
          </w:p>
        </w:tc>
        <w:tc>
          <w:tcPr>
            <w:tcW w:w="1701" w:type="dxa"/>
          </w:tcPr>
          <w:p w:rsidR="00164688" w:rsidRDefault="00650403" w:rsidP="00164688">
            <w:pPr>
              <w:jc w:val="right"/>
            </w:pPr>
            <w:r>
              <w:t>160 925,70</w:t>
            </w:r>
          </w:p>
        </w:tc>
        <w:tc>
          <w:tcPr>
            <w:tcW w:w="1701" w:type="dxa"/>
          </w:tcPr>
          <w:p w:rsidR="00164688" w:rsidRDefault="00F5268F" w:rsidP="00164688">
            <w:pPr>
              <w:jc w:val="right"/>
            </w:pPr>
            <w:r>
              <w:t>132 636,97</w:t>
            </w: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692 - Výnosy z kapitálových transferov z rozpočtu obce, VÚC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  <w:r>
              <w:t>1 427,00</w:t>
            </w:r>
          </w:p>
        </w:tc>
        <w:tc>
          <w:tcPr>
            <w:tcW w:w="1701" w:type="dxa"/>
          </w:tcPr>
          <w:p w:rsidR="00650403" w:rsidRDefault="00F5268F" w:rsidP="00650403">
            <w:pPr>
              <w:jc w:val="right"/>
            </w:pPr>
            <w:r>
              <w:t>948,00</w:t>
            </w: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693 - Výnosy samosprávy z bežných transferov zo ŠR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 xml:space="preserve">bežný transfer na 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  <w:r>
              <w:t>461 269,79</w:t>
            </w:r>
          </w:p>
        </w:tc>
        <w:tc>
          <w:tcPr>
            <w:tcW w:w="1701" w:type="dxa"/>
          </w:tcPr>
          <w:p w:rsidR="00650403" w:rsidRDefault="00F5268F" w:rsidP="00650403">
            <w:pPr>
              <w:jc w:val="right"/>
            </w:pPr>
            <w:r>
              <w:t>494 500,45</w:t>
            </w: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694 - Výnosy samosprávy z kapitálových transferov zo ŠR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zúčtovanie kapitálového transferu zo ŠR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695 - Výnosy samosprávy z bežných transferov od EÚ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696 - Výnosy samosprávy z kapitálových transferov od EÚ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zúčtovanie kapitálového transferu od EÚ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697 - Výnosy samosprávy z bežných transferov od ostatných subjektov mimo verejnej správy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698 - Výnosy samosprávy z kapitálových transferov od ostatných subjektov mimo verejnej správy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699 - Výnosy samosprávy  z odvodu rozpočtových príjmov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644 - Zmluvné pokuty, penále a úroky z omeškania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645 - Ostatné pokuty, penále a úroky z omeškania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>648 - Ostatné výnosy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  <w:r>
              <w:t>1 545,29</w:t>
            </w:r>
          </w:p>
        </w:tc>
        <w:tc>
          <w:tcPr>
            <w:tcW w:w="1701" w:type="dxa"/>
          </w:tcPr>
          <w:p w:rsidR="00650403" w:rsidRDefault="00F5268F" w:rsidP="00650403">
            <w:pPr>
              <w:jc w:val="right"/>
            </w:pPr>
            <w:r>
              <w:t>205,00</w:t>
            </w: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2"/>
              </w:numPr>
              <w:ind w:left="185" w:hanging="185"/>
            </w:pPr>
            <w:r>
              <w:rPr>
                <w:b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</w:tcBorders>
          </w:tcPr>
          <w:p w:rsidR="00650403" w:rsidRDefault="00650403" w:rsidP="00650403">
            <w:r>
              <w:t xml:space="preserve">653 - Zúčtovanie ostatných rezerv z prevádzkovej činnosti 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  <w:p w:rsidR="00650403" w:rsidRDefault="00650403" w:rsidP="00650403">
            <w:r>
              <w:t>658 - Zúčtovanie ostatných opravných položiek z prevádzkovej činnosti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</w:tcPr>
          <w:p w:rsidR="00650403" w:rsidRDefault="00650403" w:rsidP="00650403">
            <w:pPr>
              <w:jc w:val="right"/>
            </w:pPr>
          </w:p>
        </w:tc>
      </w:tr>
    </w:tbl>
    <w:p w:rsidR="003B6095" w:rsidRDefault="003B6095">
      <w:pPr>
        <w:ind w:left="284"/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b"/>
        <w:tblW w:w="949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3B6095">
        <w:tc>
          <w:tcPr>
            <w:tcW w:w="6096" w:type="dxa"/>
            <w:tcBorders>
              <w:bottom w:val="single" w:sz="4" w:space="0" w:color="000000"/>
            </w:tcBorders>
          </w:tcPr>
          <w:p w:rsidR="003B6095" w:rsidRDefault="00F143D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3B6095" w:rsidRDefault="00164688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650403">
              <w:rPr>
                <w:b/>
                <w:color w:val="000000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3B6095" w:rsidRDefault="00164688" w:rsidP="00650403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650403">
              <w:rPr>
                <w:b/>
                <w:color w:val="000000"/>
              </w:rPr>
              <w:t>20</w:t>
            </w:r>
          </w:p>
        </w:tc>
      </w:tr>
      <w:tr w:rsidR="003B6095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6095" w:rsidRDefault="00F143D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3B6095" w:rsidRDefault="003B6095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3B6095" w:rsidRDefault="003B6095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 xml:space="preserve">501 - Spotreba materiálu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53 228,89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41 038,08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r>
              <w:t>502 - Spotreba energie</w:t>
            </w:r>
          </w:p>
          <w:p w:rsidR="00650403" w:rsidRDefault="00650403" w:rsidP="00650403">
            <w:pPr>
              <w:ind w:left="678"/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27 971,99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35 000,86</w:t>
            </w: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511 - Opravy a udržiavanie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oprava xxx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r>
              <w:t>512 - Cestovné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 xml:space="preserve">513 - Náklady na reprezentáciu 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 xml:space="preserve">518 - Ostatné služby 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17 188,72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24 124,25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 xml:space="preserve">521 - Mzdové náklady 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368 589,62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376 338,21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127 998,88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122 699,84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15 707,70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20 525,63</w:t>
            </w: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532 - Daň z nehnuteľností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538 - Ostatné dane a poplatky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551 - Odpisy  DNM a DHM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odpisy z vlastných zdrojov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 xml:space="preserve">odpisy z cudzích zdrojov 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1 427,00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948,00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553 - Tvorba ostatných rezerv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558 - Tvorba ostatných opravných položiek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k daňovým pohľadávkam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k nedaňovým pohľadávkam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561 - Predané CP a podiely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568 - Ostatné finančné náklady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t>1 167,29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1 089,88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572 - Škody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584 - Náklady na transfery z rozpočtu obce, VÚC do RO, PO zriadených obcou alebo VÚC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bežný transfer xxx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zúčtovanie kapitálového transferu u zriaďovateľa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r>
              <w:t>585 - Náklady na transfery z rozpočtu obce, VÚC ostatným subjektov verejnej správy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586 - Náklady na transfery z rozpočtu obce, VÚC subjektov mimo verejnej správy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587 - Náklady na ostatné transfery</w:t>
            </w:r>
          </w:p>
          <w:p w:rsidR="00650403" w:rsidRDefault="00650403" w:rsidP="00650403">
            <w:pPr>
              <w:numPr>
                <w:ilvl w:val="0"/>
                <w:numId w:val="10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588 - Náklady z odvodu príjmov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lastRenderedPageBreak/>
              <w:t>predpis odvodu príjmov RO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  <w:r>
              <w:lastRenderedPageBreak/>
              <w:t>36 598,80</w:t>
            </w:r>
          </w:p>
          <w:p w:rsidR="00650403" w:rsidRDefault="00650403" w:rsidP="00650403">
            <w:pPr>
              <w:jc w:val="right"/>
            </w:pPr>
            <w:r>
              <w:lastRenderedPageBreak/>
              <w:t>36 598,80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lastRenderedPageBreak/>
              <w:t>19 949,18</w:t>
            </w:r>
          </w:p>
          <w:p w:rsidR="00F5268F" w:rsidRDefault="00F5268F" w:rsidP="00650403">
            <w:pPr>
              <w:jc w:val="right"/>
            </w:pPr>
            <w:r>
              <w:lastRenderedPageBreak/>
              <w:t>19 949,18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589 - Náklady z budúceho odvodu príjmov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  <w:r>
              <w:t>predpis budúceho odvodu príjmov RO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 w:rsidTr="001C2774">
        <w:trPr>
          <w:trHeight w:val="9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541 - ZC predaného DNM a DHM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544 - Zmluvné pokuty, penále a úroky z omeškania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545 - Ostatné pokuty, penále a úroky z omeškania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r>
              <w:t>546 - Odpis pohľadávky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r>
              <w:t>548 - Ostatné náklady na prevádzkovú činnosť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CC0A96" w:rsidP="00650403">
            <w:pPr>
              <w:jc w:val="right"/>
            </w:pPr>
            <w:r>
              <w:t>10 567,10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F5268F" w:rsidP="00650403">
            <w:pPr>
              <w:jc w:val="right"/>
            </w:pPr>
            <w:r>
              <w:t>5 913,10</w:t>
            </w: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50403" w:rsidRDefault="00650403" w:rsidP="00650403">
            <w:r>
              <w:t>549 - Manká a škody</w:t>
            </w:r>
          </w:p>
          <w:p w:rsidR="00650403" w:rsidRDefault="00650403" w:rsidP="00650403">
            <w:pPr>
              <w:numPr>
                <w:ilvl w:val="0"/>
                <w:numId w:val="10"/>
              </w:num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  <w:tr w:rsidR="00650403">
        <w:tc>
          <w:tcPr>
            <w:tcW w:w="6096" w:type="dxa"/>
            <w:tcBorders>
              <w:top w:val="single" w:sz="4" w:space="0" w:color="000000"/>
              <w:left w:val="single" w:sz="4" w:space="0" w:color="000000"/>
            </w:tcBorders>
          </w:tcPr>
          <w:p w:rsidR="00650403" w:rsidRDefault="00650403" w:rsidP="00650403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650403" w:rsidRDefault="00650403" w:rsidP="00650403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50403" w:rsidRDefault="00650403" w:rsidP="00650403">
            <w:pPr>
              <w:jc w:val="right"/>
            </w:pPr>
          </w:p>
        </w:tc>
      </w:tr>
    </w:tbl>
    <w:p w:rsidR="003B6095" w:rsidRDefault="003B6095">
      <w:pPr>
        <w:ind w:left="284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Style w:val="ac"/>
        <w:tblW w:w="1006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B6095">
        <w:tc>
          <w:tcPr>
            <w:tcW w:w="4111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3B6095" w:rsidRDefault="00F143D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3B6095">
        <w:tc>
          <w:tcPr>
            <w:tcW w:w="4111" w:type="dxa"/>
          </w:tcPr>
          <w:p w:rsidR="003B6095" w:rsidRDefault="00F143D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  </w:t>
            </w:r>
          </w:p>
        </w:tc>
        <w:tc>
          <w:tcPr>
            <w:tcW w:w="3119" w:type="dxa"/>
          </w:tcPr>
          <w:p w:rsidR="003B6095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151  805,19</w:t>
            </w:r>
          </w:p>
        </w:tc>
        <w:tc>
          <w:tcPr>
            <w:tcW w:w="2835" w:type="dxa"/>
          </w:tcPr>
          <w:p w:rsidR="003B6095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</w:t>
            </w:r>
          </w:p>
        </w:tc>
      </w:tr>
      <w:tr w:rsidR="003B6095">
        <w:tc>
          <w:tcPr>
            <w:tcW w:w="4111" w:type="dxa"/>
          </w:tcPr>
          <w:p w:rsidR="003B6095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- ŠJ</w:t>
            </w:r>
            <w:r w:rsidR="00F143DF">
              <w:rPr>
                <w:sz w:val="18"/>
                <w:szCs w:val="18"/>
              </w:rPr>
              <w:t xml:space="preserve">         </w:t>
            </w:r>
          </w:p>
        </w:tc>
        <w:tc>
          <w:tcPr>
            <w:tcW w:w="3119" w:type="dxa"/>
          </w:tcPr>
          <w:p w:rsidR="003B6095" w:rsidRDefault="00B57F4C" w:rsidP="00B0324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19 </w:t>
            </w:r>
            <w:r w:rsidR="00B03241">
              <w:rPr>
                <w:color w:val="000000"/>
                <w:sz w:val="18"/>
                <w:szCs w:val="18"/>
              </w:rPr>
              <w:t>00</w:t>
            </w:r>
            <w:r>
              <w:rPr>
                <w:color w:val="000000"/>
                <w:sz w:val="18"/>
                <w:szCs w:val="18"/>
              </w:rPr>
              <w:t>3,26</w:t>
            </w:r>
          </w:p>
        </w:tc>
        <w:tc>
          <w:tcPr>
            <w:tcW w:w="2835" w:type="dxa"/>
          </w:tcPr>
          <w:p w:rsidR="003B6095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B57F4C"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- MŠ</w:t>
            </w:r>
          </w:p>
        </w:tc>
        <w:tc>
          <w:tcPr>
            <w:tcW w:w="3119" w:type="dxa"/>
          </w:tcPr>
          <w:p w:rsidR="00B57F4C" w:rsidRDefault="00B57F4C" w:rsidP="00B0324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17 </w:t>
            </w:r>
            <w:r w:rsidR="00B03241">
              <w:rPr>
                <w:color w:val="000000"/>
                <w:sz w:val="18"/>
                <w:szCs w:val="18"/>
              </w:rPr>
              <w:t>527</w:t>
            </w:r>
            <w:bookmarkStart w:id="0" w:name="_GoBack"/>
            <w:bookmarkEnd w:id="0"/>
            <w:r>
              <w:rPr>
                <w:color w:val="000000"/>
                <w:sz w:val="18"/>
                <w:szCs w:val="18"/>
              </w:rPr>
              <w:t>,07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  <w:tr w:rsidR="00B57F4C"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DHM – Projekt </w:t>
            </w:r>
            <w:proofErr w:type="spellStart"/>
            <w:r>
              <w:rPr>
                <w:sz w:val="18"/>
                <w:szCs w:val="18"/>
              </w:rPr>
              <w:t>vzd.ped.zam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1 960,53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</w:t>
            </w:r>
          </w:p>
        </w:tc>
      </w:tr>
      <w:tr w:rsidR="00B57F4C"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VT MVP - ZŠ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5 829,22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</w:t>
            </w:r>
          </w:p>
        </w:tc>
      </w:tr>
      <w:tr w:rsidR="00B57F4C"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Vzdelávanie MPC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1 473,60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</w:t>
            </w:r>
          </w:p>
        </w:tc>
      </w:tr>
      <w:tr w:rsidR="00B57F4C"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MRK I.ZŠ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11 593,23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</w:t>
            </w:r>
          </w:p>
        </w:tc>
      </w:tr>
      <w:tr w:rsidR="00B57F4C"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MRK II.ZŠ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11 528,28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Projekt  </w:t>
            </w:r>
            <w:proofErr w:type="spellStart"/>
            <w:r>
              <w:rPr>
                <w:sz w:val="18"/>
                <w:szCs w:val="18"/>
              </w:rPr>
              <w:t>Núceum</w:t>
            </w:r>
            <w:proofErr w:type="spellEnd"/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4 197,60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760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Projekt </w:t>
            </w:r>
            <w:proofErr w:type="spellStart"/>
            <w:r>
              <w:rPr>
                <w:sz w:val="18"/>
                <w:szCs w:val="18"/>
              </w:rPr>
              <w:t>VÚDDaP</w:t>
            </w:r>
            <w:proofErr w:type="spellEnd"/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2 440,62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AMV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1 381,29 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DIGI MŠ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2 916,00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763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DIGI ZŠ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2 201,28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764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Projekt telocvičňa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4 297,26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Elektr.vzdel.systém</w:t>
            </w:r>
            <w:proofErr w:type="spellEnd"/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11 736,00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766</w:t>
            </w:r>
          </w:p>
        </w:tc>
      </w:tr>
      <w:tr w:rsidR="00B57F4C" w:rsidTr="00B57F4C">
        <w:trPr>
          <w:trHeight w:val="42"/>
        </w:trPr>
        <w:tc>
          <w:tcPr>
            <w:tcW w:w="4111" w:type="dxa"/>
          </w:tcPr>
          <w:p w:rsidR="00B57F4C" w:rsidRDefault="00B57F4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NR SR</w:t>
            </w:r>
          </w:p>
        </w:tc>
        <w:tc>
          <w:tcPr>
            <w:tcW w:w="3119" w:type="dxa"/>
          </w:tcPr>
          <w:p w:rsidR="00B57F4C" w:rsidRDefault="00B57F4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14 370,96</w:t>
            </w:r>
          </w:p>
        </w:tc>
        <w:tc>
          <w:tcPr>
            <w:tcW w:w="2835" w:type="dxa"/>
          </w:tcPr>
          <w:p w:rsidR="00B57F4C" w:rsidRDefault="00B57F4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767</w:t>
            </w:r>
          </w:p>
        </w:tc>
      </w:tr>
    </w:tbl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B6095" w:rsidRDefault="0085613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F143DF">
        <w:rPr>
          <w:sz w:val="24"/>
          <w:szCs w:val="24"/>
        </w:rPr>
        <w:t>rozpočtove</w:t>
      </w:r>
      <w:r>
        <w:rPr>
          <w:sz w:val="24"/>
          <w:szCs w:val="24"/>
        </w:rPr>
        <w:t>j organizácie</w:t>
      </w:r>
      <w:r w:rsidR="00F143DF">
        <w:rPr>
          <w:sz w:val="24"/>
          <w:szCs w:val="24"/>
        </w:rPr>
        <w:t xml:space="preserve"> bol schválený</w:t>
      </w:r>
      <w:r>
        <w:rPr>
          <w:sz w:val="24"/>
          <w:szCs w:val="24"/>
        </w:rPr>
        <w:t xml:space="preserve"> </w:t>
      </w:r>
      <w:r w:rsidR="00F143DF">
        <w:rPr>
          <w:sz w:val="24"/>
          <w:szCs w:val="24"/>
        </w:rPr>
        <w:t xml:space="preserve">mestským zastupiteľstvom dňa </w:t>
      </w:r>
      <w:r w:rsidR="00B21819" w:rsidRPr="00B21819">
        <w:rPr>
          <w:sz w:val="24"/>
          <w:szCs w:val="24"/>
        </w:rPr>
        <w:t>14.12.20</w:t>
      </w:r>
      <w:r w:rsidR="00CC0A96">
        <w:rPr>
          <w:sz w:val="24"/>
          <w:szCs w:val="24"/>
        </w:rPr>
        <w:t>20</w:t>
      </w:r>
      <w:r w:rsidR="00F143DF" w:rsidRPr="00B21819">
        <w:rPr>
          <w:sz w:val="24"/>
          <w:szCs w:val="24"/>
        </w:rPr>
        <w:t xml:space="preserve"> </w:t>
      </w:r>
      <w:r w:rsidR="00F143DF">
        <w:rPr>
          <w:sz w:val="24"/>
          <w:szCs w:val="24"/>
        </w:rPr>
        <w:t xml:space="preserve">uznesením č. </w:t>
      </w:r>
      <w:r w:rsidR="00B21819" w:rsidRPr="00B21819">
        <w:rPr>
          <w:sz w:val="24"/>
          <w:szCs w:val="24"/>
        </w:rPr>
        <w:t>142/20</w:t>
      </w:r>
      <w:r w:rsidR="00F5268F">
        <w:rPr>
          <w:sz w:val="24"/>
          <w:szCs w:val="24"/>
        </w:rPr>
        <w:t>20.</w:t>
      </w:r>
    </w:p>
    <w:p w:rsidR="004505D9" w:rsidRDefault="004505D9">
      <w:pPr>
        <w:jc w:val="both"/>
        <w:rPr>
          <w:color w:val="FF0000"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3B6095">
      <w:pPr>
        <w:jc w:val="center"/>
        <w:rPr>
          <w:b/>
          <w:sz w:val="24"/>
          <w:szCs w:val="24"/>
        </w:rPr>
      </w:pP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B6095" w:rsidRDefault="00F143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B6095" w:rsidRDefault="003B6095">
      <w:pPr>
        <w:jc w:val="center"/>
        <w:rPr>
          <w:b/>
          <w:sz w:val="28"/>
          <w:szCs w:val="28"/>
        </w:rPr>
      </w:pPr>
    </w:p>
    <w:p w:rsidR="003B6095" w:rsidRDefault="003B6095">
      <w:pPr>
        <w:jc w:val="center"/>
        <w:rPr>
          <w:b/>
          <w:sz w:val="28"/>
          <w:szCs w:val="28"/>
        </w:rPr>
      </w:pP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3B6095" w:rsidRDefault="00F143DF">
      <w:pPr>
        <w:jc w:val="both"/>
        <w:rPr>
          <w:sz w:val="24"/>
          <w:szCs w:val="24"/>
        </w:rPr>
      </w:pPr>
      <w:r>
        <w:rPr>
          <w:sz w:val="24"/>
          <w:szCs w:val="24"/>
        </w:rPr>
        <w:t>Po 31. decembri 2</w:t>
      </w:r>
      <w:r w:rsidR="008B15C2">
        <w:rPr>
          <w:sz w:val="24"/>
          <w:szCs w:val="24"/>
        </w:rPr>
        <w:t>0</w:t>
      </w:r>
      <w:r w:rsidR="00CC0A96">
        <w:rPr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8B15C2">
        <w:rPr>
          <w:sz w:val="24"/>
          <w:szCs w:val="24"/>
        </w:rPr>
        <w:t xml:space="preserve"> v účtovnej závierke za rok 20</w:t>
      </w:r>
      <w:r w:rsidR="00CC0A96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3B6095" w:rsidRDefault="003B6095">
      <w:pPr>
        <w:spacing w:line="360" w:lineRule="auto"/>
        <w:rPr>
          <w:b/>
          <w:sz w:val="24"/>
          <w:szCs w:val="24"/>
          <w:u w:val="single"/>
        </w:rPr>
      </w:pPr>
    </w:p>
    <w:sectPr w:rsidR="003B6095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192C" w:rsidRDefault="00DE192C">
      <w:r>
        <w:separator/>
      </w:r>
    </w:p>
  </w:endnote>
  <w:endnote w:type="continuationSeparator" w:id="0">
    <w:p w:rsidR="00DE192C" w:rsidRDefault="00DE1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005A" w:rsidRDefault="00F100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F1005A" w:rsidRDefault="00F100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005A" w:rsidRDefault="00F100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B03241">
      <w:rPr>
        <w:noProof/>
        <w:color w:val="000000"/>
      </w:rPr>
      <w:t>8</w:t>
    </w:r>
    <w:r>
      <w:rPr>
        <w:color w:val="000000"/>
      </w:rPr>
      <w:fldChar w:fldCharType="end"/>
    </w:r>
  </w:p>
  <w:p w:rsidR="00F1005A" w:rsidRDefault="00F100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192C" w:rsidRDefault="00DE192C">
      <w:r>
        <w:separator/>
      </w:r>
    </w:p>
  </w:footnote>
  <w:footnote w:type="continuationSeparator" w:id="0">
    <w:p w:rsidR="00DE192C" w:rsidRDefault="00DE19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005A" w:rsidRDefault="00F1005A">
    <w:pPr>
      <w:pBdr>
        <w:top w:val="nil"/>
        <w:left w:val="nil"/>
        <w:bottom w:val="nil"/>
        <w:right w:val="nil"/>
        <w:between w:val="nil"/>
      </w:pBdr>
      <w:tabs>
        <w:tab w:val="left" w:pos="708"/>
      </w:tabs>
      <w:ind w:right="-82"/>
      <w:jc w:val="center"/>
      <w:rPr>
        <w:b/>
        <w:color w:val="000000"/>
        <w:sz w:val="24"/>
        <w:szCs w:val="24"/>
      </w:rPr>
    </w:pPr>
    <w:r>
      <w:rPr>
        <w:b/>
        <w:i/>
        <w:color w:val="000000"/>
        <w:sz w:val="24"/>
        <w:szCs w:val="24"/>
      </w:rPr>
      <w:t>Základná škola s MŠ, Lipové nám.296/28, 992 01 Modrý Kameň</w:t>
    </w:r>
  </w:p>
  <w:p w:rsidR="00F1005A" w:rsidRDefault="00F1005A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  individuálnej účtovnej závierky  zostavenej k 31. decembru 2020</w:t>
    </w:r>
  </w:p>
  <w:p w:rsidR="00F1005A" w:rsidRDefault="00F1005A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25F8C"/>
    <w:multiLevelType w:val="multilevel"/>
    <w:tmpl w:val="80BE9D5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A0235C"/>
    <w:multiLevelType w:val="multilevel"/>
    <w:tmpl w:val="6B843C7E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6428F"/>
    <w:multiLevelType w:val="multilevel"/>
    <w:tmpl w:val="5AAE27B2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42D50"/>
    <w:multiLevelType w:val="multilevel"/>
    <w:tmpl w:val="26B0719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B77F54"/>
    <w:multiLevelType w:val="multilevel"/>
    <w:tmpl w:val="2DAA3A1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93928"/>
    <w:multiLevelType w:val="multilevel"/>
    <w:tmpl w:val="EE9C7D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50779A"/>
    <w:multiLevelType w:val="multilevel"/>
    <w:tmpl w:val="3F3A05F4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3C3BEE"/>
    <w:multiLevelType w:val="multilevel"/>
    <w:tmpl w:val="CD0869F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1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3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27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9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38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3C386532"/>
    <w:multiLevelType w:val="multilevel"/>
    <w:tmpl w:val="D2D6F27E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E772A"/>
    <w:multiLevelType w:val="multilevel"/>
    <w:tmpl w:val="919ED81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506939"/>
    <w:multiLevelType w:val="multilevel"/>
    <w:tmpl w:val="05A4BC4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9570E4"/>
    <w:multiLevelType w:val="multilevel"/>
    <w:tmpl w:val="642421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42193E"/>
    <w:multiLevelType w:val="multilevel"/>
    <w:tmpl w:val="24566CE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B1253"/>
    <w:multiLevelType w:val="multilevel"/>
    <w:tmpl w:val="3EB6225C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433E4"/>
    <w:multiLevelType w:val="multilevel"/>
    <w:tmpl w:val="EEC834F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4"/>
  </w:num>
  <w:num w:numId="3">
    <w:abstractNumId w:val="12"/>
  </w:num>
  <w:num w:numId="4">
    <w:abstractNumId w:val="5"/>
  </w:num>
  <w:num w:numId="5">
    <w:abstractNumId w:val="10"/>
  </w:num>
  <w:num w:numId="6">
    <w:abstractNumId w:val="9"/>
  </w:num>
  <w:num w:numId="7">
    <w:abstractNumId w:val="1"/>
  </w:num>
  <w:num w:numId="8">
    <w:abstractNumId w:val="0"/>
  </w:num>
  <w:num w:numId="9">
    <w:abstractNumId w:val="3"/>
  </w:num>
  <w:num w:numId="10">
    <w:abstractNumId w:val="7"/>
  </w:num>
  <w:num w:numId="11">
    <w:abstractNumId w:val="13"/>
  </w:num>
  <w:num w:numId="12">
    <w:abstractNumId w:val="8"/>
  </w:num>
  <w:num w:numId="13">
    <w:abstractNumId w:val="4"/>
  </w:num>
  <w:num w:numId="14">
    <w:abstractNumId w:val="1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095"/>
    <w:rsid w:val="00051627"/>
    <w:rsid w:val="000A3EE0"/>
    <w:rsid w:val="000A7A27"/>
    <w:rsid w:val="000F4DFD"/>
    <w:rsid w:val="00105805"/>
    <w:rsid w:val="00116E77"/>
    <w:rsid w:val="00164688"/>
    <w:rsid w:val="001C2774"/>
    <w:rsid w:val="001F2262"/>
    <w:rsid w:val="00297AD2"/>
    <w:rsid w:val="003B6095"/>
    <w:rsid w:val="003C569A"/>
    <w:rsid w:val="003F051C"/>
    <w:rsid w:val="004505D9"/>
    <w:rsid w:val="00484EB1"/>
    <w:rsid w:val="00486346"/>
    <w:rsid w:val="004E0100"/>
    <w:rsid w:val="005D33A6"/>
    <w:rsid w:val="00650403"/>
    <w:rsid w:val="007362A8"/>
    <w:rsid w:val="0077554A"/>
    <w:rsid w:val="007D0685"/>
    <w:rsid w:val="007F057A"/>
    <w:rsid w:val="00851282"/>
    <w:rsid w:val="0085613C"/>
    <w:rsid w:val="008A7DA4"/>
    <w:rsid w:val="008B15C2"/>
    <w:rsid w:val="00912B21"/>
    <w:rsid w:val="009C5A05"/>
    <w:rsid w:val="00A50FD7"/>
    <w:rsid w:val="00AD41C0"/>
    <w:rsid w:val="00AF1A0E"/>
    <w:rsid w:val="00B03241"/>
    <w:rsid w:val="00B21819"/>
    <w:rsid w:val="00B57F4C"/>
    <w:rsid w:val="00B9187F"/>
    <w:rsid w:val="00BD7C89"/>
    <w:rsid w:val="00CB4A37"/>
    <w:rsid w:val="00CC0A96"/>
    <w:rsid w:val="00D06B1A"/>
    <w:rsid w:val="00DC3735"/>
    <w:rsid w:val="00DC6CF4"/>
    <w:rsid w:val="00DE192C"/>
    <w:rsid w:val="00DF002F"/>
    <w:rsid w:val="00F1005A"/>
    <w:rsid w:val="00F143DF"/>
    <w:rsid w:val="00F5268F"/>
    <w:rsid w:val="00F57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8C3B18-4EC0-4ACB-95BA-CD901C0F9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143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143DF"/>
  </w:style>
  <w:style w:type="paragraph" w:styleId="Pta">
    <w:name w:val="footer"/>
    <w:basedOn w:val="Normlny"/>
    <w:link w:val="PtaChar"/>
    <w:uiPriority w:val="99"/>
    <w:unhideWhenUsed/>
    <w:rsid w:val="00F143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143DF"/>
  </w:style>
  <w:style w:type="paragraph" w:styleId="Odsekzoznamu">
    <w:name w:val="List Paragraph"/>
    <w:basedOn w:val="Normlny"/>
    <w:uiPriority w:val="34"/>
    <w:qFormat/>
    <w:rsid w:val="004505D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A3EE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3E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9</Pages>
  <Words>2115</Words>
  <Characters>12059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Konto Microsoft</cp:lastModifiedBy>
  <cp:revision>4</cp:revision>
  <cp:lastPrinted>2021-03-22T06:48:00Z</cp:lastPrinted>
  <dcterms:created xsi:type="dcterms:W3CDTF">2021-03-24T08:56:00Z</dcterms:created>
  <dcterms:modified xsi:type="dcterms:W3CDTF">2021-03-30T04:58:00Z</dcterms:modified>
</cp:coreProperties>
</file>