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6D1A15">
        <w:rPr>
          <w:b/>
          <w:sz w:val="36"/>
        </w:rPr>
        <w:t>2020</w:t>
      </w:r>
    </w:p>
    <w:p w:rsidR="003265D0" w:rsidRDefault="005D2A0A">
      <w:pPr>
        <w:pStyle w:val="Heading1"/>
        <w:spacing w:before="274"/>
        <w:ind w:left="376" w:right="521"/>
        <w:jc w:val="center"/>
      </w:pPr>
      <w:proofErr w:type="gramStart"/>
      <w:r>
        <w:t>Čl.</w:t>
      </w:r>
      <w:proofErr w:type="gramEnd"/>
      <w:r>
        <w:t xml:space="preserve">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1F6FA2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1F6FA2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1F6FA2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1F6FA2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5D2A0A" w:rsidP="007E27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E27F4">
              <w:rPr>
                <w:sz w:val="24"/>
              </w:rPr>
              <w:t>6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5D2A0A" w:rsidP="007E27F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E27F4">
              <w:rPr>
                <w:sz w:val="24"/>
              </w:rPr>
              <w:t>8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 xml:space="preserve">Informácie o účtovných zásadách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 xml:space="preserve">je zostavená za splnenia predpokladu nepretržitého pokračovania účtovnej jednotky vo svojej </w:t>
      </w:r>
      <w:proofErr w:type="gramStart"/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</w:t>
      </w:r>
      <w:proofErr w:type="gramStart"/>
      <w:r>
        <w:t>podľa  zákona</w:t>
      </w:r>
      <w:proofErr w:type="gramEnd"/>
      <w:r>
        <w:t xml:space="preserve">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účtovným</w:t>
            </w:r>
            <w:proofErr w:type="gramEnd"/>
            <w:r>
              <w:rPr>
                <w:sz w:val="24"/>
              </w:rPr>
              <w:t xml:space="preserve">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zásady</w:t>
            </w:r>
            <w:proofErr w:type="gramEnd"/>
            <w:r>
              <w:rPr>
                <w:sz w:val="24"/>
              </w:rPr>
              <w:t xml:space="preserve">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 xml:space="preserve">Odpisy dlhodobého nehmotného majetku a dlhodobého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Metóda odpisovania </w:t>
      </w:r>
      <w:proofErr w:type="gramStart"/>
      <w:r>
        <w:t>sa</w:t>
      </w:r>
      <w:proofErr w:type="gramEnd"/>
      <w:r>
        <w:t xml:space="preserve">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</w:t>
            </w:r>
            <w:proofErr w:type="gramStart"/>
            <w:r>
              <w:rPr>
                <w:sz w:val="20"/>
              </w:rPr>
              <w:t>,5</w:t>
            </w:r>
            <w:proofErr w:type="gramEnd"/>
            <w:r>
              <w:rPr>
                <w:sz w:val="20"/>
              </w:rPr>
              <w:t>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</w:t>
      </w:r>
      <w:proofErr w:type="gramStart"/>
      <w:r>
        <w:t>,01</w:t>
      </w:r>
      <w:proofErr w:type="gramEnd"/>
      <w:r>
        <w:t xml:space="preserve">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</w:t>
      </w:r>
      <w:proofErr w:type="gramStart"/>
      <w:r>
        <w:t>,01</w:t>
      </w:r>
      <w:proofErr w:type="gramEnd"/>
      <w:r>
        <w:t xml:space="preserve">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r>
        <w:t>Účtovná jednotka v roku 201</w:t>
      </w:r>
      <w:r w:rsidR="00DD67CC">
        <w:t>8</w:t>
      </w:r>
      <w:r>
        <w:t xml:space="preserve"> </w:t>
      </w:r>
      <w:r>
        <w:rPr>
          <w:b/>
        </w:rPr>
        <w:t>netvorila opravné položky</w:t>
      </w:r>
      <w:r>
        <w:t xml:space="preserve">.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proofErr w:type="gramStart"/>
      <w:r>
        <w:t>Zásady pre vykazovanie</w:t>
      </w:r>
      <w:r>
        <w:rPr>
          <w:spacing w:val="-3"/>
        </w:rPr>
        <w:t xml:space="preserve"> </w:t>
      </w:r>
      <w:r>
        <w:t>transferov.</w:t>
      </w:r>
      <w:proofErr w:type="gramEnd"/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 xml:space="preserve">Informácie o údajoch </w:t>
      </w:r>
      <w:proofErr w:type="gramStart"/>
      <w:r>
        <w:rPr>
          <w:b/>
          <w:sz w:val="24"/>
        </w:rPr>
        <w:t>na</w:t>
      </w:r>
      <w:proofErr w:type="gramEnd"/>
      <w:r>
        <w:rPr>
          <w:b/>
          <w:sz w:val="24"/>
        </w:rPr>
        <w:t xml:space="preserve">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proofErr w:type="gramStart"/>
      <w:r>
        <w:rPr>
          <w:b/>
          <w:sz w:val="24"/>
        </w:rPr>
        <w:t>zriadenie</w:t>
      </w:r>
      <w:proofErr w:type="gramEnd"/>
      <w:r>
        <w:rPr>
          <w:b/>
          <w:sz w:val="24"/>
        </w:rPr>
        <w:t xml:space="preserve">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CD48CF" w:rsidP="00CD48CF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16 799,21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CD48CF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22 345,20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proofErr w:type="gramStart"/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  <w:proofErr w:type="gramEnd"/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Śkola nemá zásoby</w:t>
      </w:r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ED30FE">
              <w:rPr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ED30FE">
              <w:rPr>
                <w:b/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CD48CF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D48CF">
              <w:rPr>
                <w:b/>
                <w:sz w:val="20"/>
              </w:rPr>
              <w:t>20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CD48CF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1 059,69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  <w:r w:rsidR="00CD48CF">
              <w:rPr>
                <w:sz w:val="20"/>
              </w:rPr>
              <w:t xml:space="preserve"> stravenky</w:t>
            </w:r>
          </w:p>
        </w:tc>
        <w:tc>
          <w:tcPr>
            <w:tcW w:w="5244" w:type="dxa"/>
          </w:tcPr>
          <w:p w:rsidR="003265D0" w:rsidRDefault="00CD48CF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1 204,00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CD48CF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48 163,60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proofErr w:type="gramStart"/>
      <w:r>
        <w:t xml:space="preserve">Škola </w:t>
      </w:r>
      <w:r w:rsidR="005D2A0A">
        <w:t xml:space="preserve"> </w:t>
      </w:r>
      <w:r w:rsidR="005D2A0A">
        <w:rPr>
          <w:b/>
        </w:rPr>
        <w:t>nemá</w:t>
      </w:r>
      <w:proofErr w:type="gramEnd"/>
      <w:r w:rsidR="005D2A0A">
        <w:rPr>
          <w:b/>
        </w:rPr>
        <w:t xml:space="preserve">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proofErr w:type="gramStart"/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  <w:proofErr w:type="gramEnd"/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7E27F4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7E27F4">
              <w:rPr>
                <w:b/>
                <w:sz w:val="20"/>
              </w:rPr>
              <w:t>9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431673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431673">
              <w:rPr>
                <w:sz w:val="20"/>
              </w:rPr>
              <w:t>9</w:t>
            </w:r>
            <w:r>
              <w:rPr>
                <w:sz w:val="20"/>
              </w:rPr>
              <w:t xml:space="preserve"> týkajúce sa nákladov roku 20</w:t>
            </w:r>
            <w:r w:rsidR="00431673">
              <w:rPr>
                <w:sz w:val="20"/>
              </w:rPr>
              <w:t>20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CD48CF" w:rsidP="00431673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246,92</w:t>
            </w: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1F6FA2">
      <w:pPr>
        <w:spacing w:line="475" w:lineRule="auto"/>
        <w:ind w:left="112" w:right="3052" w:firstLine="2808"/>
        <w:rPr>
          <w:sz w:val="24"/>
        </w:rPr>
      </w:pPr>
      <w:r w:rsidRPr="001F6FA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</w:t>
      </w:r>
      <w:proofErr w:type="gramStart"/>
      <w:r w:rsidR="005D2A0A">
        <w:rPr>
          <w:b/>
          <w:sz w:val="24"/>
        </w:rPr>
        <w:t>na</w:t>
      </w:r>
      <w:proofErr w:type="gramEnd"/>
      <w:r w:rsidR="005D2A0A">
        <w:rPr>
          <w:b/>
          <w:sz w:val="24"/>
        </w:rPr>
        <w:t xml:space="preserve">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313E30">
      <w:pPr>
        <w:ind w:left="112"/>
        <w:rPr>
          <w:sz w:val="24"/>
        </w:rPr>
      </w:pPr>
      <w:r>
        <w:rPr>
          <w:sz w:val="24"/>
        </w:rPr>
        <w:t xml:space="preserve">Škola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 xml:space="preserve">netvorila </w:t>
      </w:r>
      <w:r w:rsidR="005D2A0A">
        <w:rPr>
          <w:sz w:val="24"/>
        </w:rPr>
        <w:t>v roku 20</w:t>
      </w:r>
      <w:r w:rsidR="00CD48CF">
        <w:rPr>
          <w:sz w:val="24"/>
        </w:rPr>
        <w:t>20</w:t>
      </w:r>
      <w:r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CD48CF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181,61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CD48CF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9 175,43</w:t>
            </w:r>
          </w:p>
        </w:tc>
        <w:tc>
          <w:tcPr>
            <w:tcW w:w="4819" w:type="dxa"/>
          </w:tcPr>
          <w:p w:rsidR="003265D0" w:rsidRDefault="005D2A0A" w:rsidP="00CD48C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</w:t>
            </w:r>
            <w:r w:rsidR="00D22CAD">
              <w:rPr>
                <w:sz w:val="20"/>
              </w:rPr>
              <w:t>2</w:t>
            </w:r>
            <w:r w:rsidR="00CD48CF">
              <w:rPr>
                <w:sz w:val="20"/>
              </w:rPr>
              <w:t>1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Zúčt. </w:t>
            </w:r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 xml:space="preserve"> orgánmi soc. a zdr. poistenia</w:t>
            </w:r>
          </w:p>
        </w:tc>
        <w:tc>
          <w:tcPr>
            <w:tcW w:w="2268" w:type="dxa"/>
          </w:tcPr>
          <w:p w:rsidR="003265D0" w:rsidRDefault="00CD48CF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6 158,31</w:t>
            </w:r>
          </w:p>
        </w:tc>
        <w:tc>
          <w:tcPr>
            <w:tcW w:w="4819" w:type="dxa"/>
          </w:tcPr>
          <w:p w:rsidR="003265D0" w:rsidRDefault="005D2A0A" w:rsidP="00CD48C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</w:t>
            </w:r>
            <w:r w:rsidR="00CD48CF">
              <w:rPr>
                <w:sz w:val="20"/>
              </w:rPr>
              <w:t>1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CD48CF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1 768,46</w:t>
            </w:r>
          </w:p>
        </w:tc>
        <w:tc>
          <w:tcPr>
            <w:tcW w:w="4819" w:type="dxa"/>
          </w:tcPr>
          <w:p w:rsidR="003265D0" w:rsidRDefault="005D2A0A" w:rsidP="00CD48C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</w:t>
            </w:r>
            <w:r w:rsidR="00CD48CF">
              <w:rPr>
                <w:sz w:val="20"/>
              </w:rPr>
              <w:t>1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ED30FE" w:rsidRDefault="00CD48CF" w:rsidP="00D22CAD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17 283,81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13E3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Krátkodobá finančná výpomoc od zriaďovateľa</w:t>
            </w:r>
          </w:p>
        </w:tc>
        <w:tc>
          <w:tcPr>
            <w:tcW w:w="5849" w:type="dxa"/>
          </w:tcPr>
          <w:p w:rsidR="003265D0" w:rsidRDefault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Splátkový kalendár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>
            <w:pPr>
              <w:pStyle w:val="TableParagraph"/>
              <w:spacing w:line="218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313E30">
        <w:rPr>
          <w:b/>
          <w:sz w:val="24"/>
        </w:rPr>
        <w:t>škola nemá výnos zo svojej činnosti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7 514,38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</w:tc>
        <w:tc>
          <w:tcPr>
            <w:tcW w:w="4111" w:type="dxa"/>
          </w:tcPr>
          <w:p w:rsidR="003265D0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rPr>
          <w:sz w:val="16"/>
        </w:r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1 596,72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635,84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11 316,68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167 496,53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58 409,67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 w:rsidP="00D22CAD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527 - </w:t>
            </w:r>
            <w:r w:rsidR="00D22CAD">
              <w:rPr>
                <w:sz w:val="20"/>
              </w:rPr>
              <w:t>Ostatn</w:t>
            </w:r>
            <w:r>
              <w:rPr>
                <w:sz w:val="20"/>
              </w:rPr>
              <w:t>é sociálne náklady</w:t>
            </w:r>
          </w:p>
        </w:tc>
        <w:tc>
          <w:tcPr>
            <w:tcW w:w="4111" w:type="dxa"/>
          </w:tcPr>
          <w:p w:rsidR="003265D0" w:rsidRDefault="00CD48CF" w:rsidP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5 126,81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  <w:r w:rsidR="00D22CAD">
              <w:rPr>
                <w:sz w:val="20"/>
              </w:rPr>
              <w:t>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CD48CF" w:rsidP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9335,97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 xml:space="preserve">Informácie o iných aktívach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proofErr w:type="gramStart"/>
      <w:r>
        <w:rPr>
          <w:sz w:val="24"/>
        </w:rPr>
        <w:t>Škola</w:t>
      </w:r>
      <w:r w:rsidR="005D2A0A">
        <w:t xml:space="preserve"> nemá takéto aktíva.</w:t>
      </w:r>
      <w:proofErr w:type="gramEnd"/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proofErr w:type="gramStart"/>
      <w:r>
        <w:t>Škola</w:t>
      </w:r>
      <w:r w:rsidR="005D2A0A">
        <w:t xml:space="preserve"> nemá takéto pasíva.</w:t>
      </w:r>
      <w:proofErr w:type="gramEnd"/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 xml:space="preserve">Informácie o skutočnostiach, ktoré nastali po dni, ku ktorému </w:t>
      </w:r>
      <w:proofErr w:type="gramStart"/>
      <w:r>
        <w:rPr>
          <w:b/>
          <w:sz w:val="24"/>
        </w:rPr>
        <w:t>sa</w:t>
      </w:r>
      <w:proofErr w:type="gramEnd"/>
      <w:r>
        <w:rPr>
          <w:b/>
          <w:sz w:val="24"/>
        </w:rPr>
        <w:t xml:space="preserve">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 xml:space="preserve">Informácie o skutočnostiach, ktoré nastali po dni, ku ktorému </w:t>
      </w:r>
      <w:proofErr w:type="gramStart"/>
      <w:r>
        <w:t>sa</w:t>
      </w:r>
      <w:proofErr w:type="gramEnd"/>
      <w:r>
        <w:t xml:space="preserve">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proofErr w:type="gramStart"/>
      <w:r>
        <w:t>Po 31.</w:t>
      </w:r>
      <w:proofErr w:type="gramEnd"/>
      <w:r>
        <w:t xml:space="preserve"> decembri  20</w:t>
      </w:r>
      <w:r w:rsidR="00CD48CF">
        <w:t>20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>
        <w:t>20</w:t>
      </w:r>
      <w:r w:rsidR="00CD48CF">
        <w:t>20</w:t>
      </w:r>
      <w:r>
        <w:t>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B0D" w:rsidRDefault="00F82B0D" w:rsidP="003265D0">
      <w:r>
        <w:separator/>
      </w:r>
    </w:p>
  </w:endnote>
  <w:endnote w:type="continuationSeparator" w:id="0">
    <w:p w:rsidR="00F82B0D" w:rsidRDefault="00F82B0D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1F6FA2">
    <w:pPr>
      <w:pStyle w:val="Zkladntext"/>
      <w:spacing w:line="14" w:lineRule="auto"/>
      <w:rPr>
        <w:sz w:val="20"/>
      </w:rPr>
    </w:pPr>
    <w:r w:rsidRPr="001F6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1F6FA2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D48CF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1F6FA2">
    <w:pPr>
      <w:pStyle w:val="Zkladntext"/>
      <w:spacing w:line="14" w:lineRule="auto"/>
      <w:rPr>
        <w:sz w:val="20"/>
      </w:rPr>
    </w:pPr>
    <w:r w:rsidRPr="001F6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1F6FA2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D48CF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B0D" w:rsidRDefault="00F82B0D" w:rsidP="003265D0">
      <w:r>
        <w:separator/>
      </w:r>
    </w:p>
  </w:footnote>
  <w:footnote w:type="continuationSeparator" w:id="0">
    <w:p w:rsidR="00F82B0D" w:rsidRDefault="00F82B0D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1F6FA2">
    <w:pPr>
      <w:pStyle w:val="Zkladntext"/>
      <w:spacing w:line="14" w:lineRule="auto"/>
      <w:rPr>
        <w:sz w:val="20"/>
      </w:rPr>
    </w:pPr>
    <w:r w:rsidRPr="001F6FA2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1F6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proofErr w:type="gramStart"/>
                <w:r>
                  <w:t>Poznámky individuálnej účtovnej závierky zostavenej k 31.</w:t>
                </w:r>
                <w:proofErr w:type="gramEnd"/>
                <w:r>
                  <w:t xml:space="preserve"> </w:t>
                </w:r>
                <w:proofErr w:type="gramStart"/>
                <w:r>
                  <w:t>decembru</w:t>
                </w:r>
                <w:proofErr w:type="gramEnd"/>
                <w:r>
                  <w:t xml:space="preserve"> </w:t>
                </w:r>
                <w:r w:rsidR="006D1A15">
                  <w:t>2020</w:t>
                </w:r>
              </w:p>
              <w:p w:rsidR="006D1A15" w:rsidRDefault="006D1A15">
                <w:pPr>
                  <w:pStyle w:val="Zkladntext"/>
                  <w:spacing w:before="2"/>
                  <w:jc w:val="center"/>
                </w:pPr>
              </w:p>
              <w:p w:rsidR="007E27F4" w:rsidRDefault="007E27F4">
                <w:pPr>
                  <w:pStyle w:val="Zkladntext"/>
                  <w:spacing w:before="2"/>
                  <w:jc w:val="center"/>
                </w:pPr>
              </w:p>
              <w:p w:rsidR="00ED30FE" w:rsidRDefault="00ED30FE">
                <w:pPr>
                  <w:pStyle w:val="Zkladntext"/>
                  <w:spacing w:before="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1F6FA2"/>
    <w:rsid w:val="00313E30"/>
    <w:rsid w:val="003265D0"/>
    <w:rsid w:val="00431673"/>
    <w:rsid w:val="00572429"/>
    <w:rsid w:val="005D2A0A"/>
    <w:rsid w:val="006D1A15"/>
    <w:rsid w:val="007B6C8C"/>
    <w:rsid w:val="007E27F4"/>
    <w:rsid w:val="008236B0"/>
    <w:rsid w:val="00965312"/>
    <w:rsid w:val="00A33F1D"/>
    <w:rsid w:val="00C9054B"/>
    <w:rsid w:val="00CD48CF"/>
    <w:rsid w:val="00D060E3"/>
    <w:rsid w:val="00D22CAD"/>
    <w:rsid w:val="00DD67CC"/>
    <w:rsid w:val="00ED30FE"/>
    <w:rsid w:val="00EF3412"/>
    <w:rsid w:val="00F8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2</cp:revision>
  <dcterms:created xsi:type="dcterms:W3CDTF">2021-03-28T19:59:00Z</dcterms:created>
  <dcterms:modified xsi:type="dcterms:W3CDTF">2021-03-28T19:59:00Z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