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647F5" w14:textId="1B93A9BC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CD6D34">
        <w:rPr>
          <w:rFonts w:ascii="Arial Narrow" w:hAnsi="Arial Narrow"/>
          <w:b/>
        </w:rPr>
        <w:t>OZNÁMKY K ÚČTOVNEJ ZÁVIERKE 20</w:t>
      </w:r>
      <w:r w:rsidR="00CE2855">
        <w:rPr>
          <w:rFonts w:ascii="Arial Narrow" w:hAnsi="Arial Narrow"/>
          <w:b/>
        </w:rPr>
        <w:t>20</w:t>
      </w:r>
    </w:p>
    <w:p w14:paraId="7F136535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261E8EFA" w14:textId="77777777" w:rsidR="000E5601" w:rsidRDefault="004C4AB4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</w:t>
      </w:r>
      <w:r w:rsidR="000E5601" w:rsidRPr="00755848">
        <w:rPr>
          <w:rFonts w:ascii="Arial Narrow" w:hAnsi="Arial Narrow"/>
          <w:b/>
        </w:rPr>
        <w:t xml:space="preserve"> účtovné jednotky</w:t>
      </w:r>
      <w:r w:rsidR="000E5601" w:rsidRPr="00755848">
        <w:rPr>
          <w:rFonts w:ascii="Arial Narrow" w:hAnsi="Arial Narrow"/>
        </w:rPr>
        <w:t xml:space="preserve"> </w:t>
      </w:r>
    </w:p>
    <w:p w14:paraId="7D5FD5DF" w14:textId="77777777" w:rsidR="000E5601" w:rsidRPr="00C82E75" w:rsidRDefault="000E5601" w:rsidP="000E5601">
      <w:pPr>
        <w:rPr>
          <w:rFonts w:ascii="Arial Narrow" w:hAnsi="Arial Narrow"/>
        </w:rPr>
      </w:pPr>
    </w:p>
    <w:p w14:paraId="609CD009" w14:textId="77777777" w:rsidR="000E5601" w:rsidRPr="00C82E75" w:rsidRDefault="000E5601" w:rsidP="003C5D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 </w:t>
      </w:r>
      <w:r w:rsidRPr="00C82E75">
        <w:rPr>
          <w:rFonts w:ascii="Times New Roman" w:hAnsi="Times New Roman" w:cs="Times New Roman"/>
          <w:b/>
        </w:rPr>
        <w:tab/>
        <w:t>Všeobecné informácie</w:t>
      </w:r>
    </w:p>
    <w:p w14:paraId="7AE5C534" w14:textId="77777777" w:rsidR="000E5601" w:rsidRPr="00755848" w:rsidRDefault="000E5601" w:rsidP="000E5601">
      <w:pPr>
        <w:rPr>
          <w:rFonts w:ascii="Arial Narrow" w:hAnsi="Arial Narrow"/>
        </w:rPr>
      </w:pPr>
    </w:p>
    <w:p w14:paraId="5BCB5739" w14:textId="77777777" w:rsidR="000E5601" w:rsidRPr="003C5DA7" w:rsidRDefault="000E5601" w:rsidP="00960D92">
      <w:pPr>
        <w:jc w:val="both"/>
        <w:rPr>
          <w:rFonts w:ascii="Times New Roman" w:hAnsi="Times New Roman" w:cs="Times New Roman"/>
          <w:b/>
        </w:rPr>
      </w:pPr>
      <w:r w:rsidRPr="000E5601">
        <w:rPr>
          <w:rFonts w:ascii="Times New Roman" w:hAnsi="Times New Roman" w:cs="Times New Roman"/>
          <w:b/>
        </w:rPr>
        <w:t>I.</w:t>
      </w:r>
      <w:r w:rsidR="003C5DA7">
        <w:rPr>
          <w:rFonts w:ascii="Times New Roman" w:hAnsi="Times New Roman" w:cs="Times New Roman"/>
          <w:b/>
        </w:rPr>
        <w:t xml:space="preserve">  </w:t>
      </w:r>
      <w:r w:rsidRPr="000E5601">
        <w:rPr>
          <w:rFonts w:ascii="Times New Roman" w:hAnsi="Times New Roman" w:cs="Times New Roman"/>
          <w:b/>
        </w:rPr>
        <w:t>1</w:t>
      </w:r>
      <w:r>
        <w:t xml:space="preserve"> </w:t>
      </w:r>
      <w:r w:rsidRPr="00755848">
        <w:t xml:space="preserve"> </w:t>
      </w:r>
      <w:r w:rsidRPr="005206C4">
        <w:rPr>
          <w:b/>
        </w:rPr>
        <w:t>Základné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36"/>
        <w:gridCol w:w="6705"/>
      </w:tblGrid>
      <w:tr w:rsidR="000E5601" w:rsidRPr="00755848" w14:paraId="0F0D3EAC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DFEF3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A7091" w14:textId="77777777" w:rsidR="000E5601" w:rsidRPr="003631CB" w:rsidRDefault="004658E7" w:rsidP="000E5601">
            <w:r>
              <w:t>A2B, s.r.o. Žilina</w:t>
            </w:r>
          </w:p>
        </w:tc>
      </w:tr>
      <w:tr w:rsidR="000E5601" w:rsidRPr="00755848" w14:paraId="2682425D" w14:textId="77777777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A17B7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C890C" w14:textId="77777777" w:rsidR="000E5601" w:rsidRPr="00755848" w:rsidRDefault="00CA5E9B" w:rsidP="000E5601">
            <w:r>
              <w:t>Horská 1 , 010 01 Žilina - Považský Chlmec</w:t>
            </w:r>
          </w:p>
        </w:tc>
      </w:tr>
      <w:tr w:rsidR="000E5601" w:rsidRPr="00755848" w14:paraId="340B6D17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8BBAE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4F082" w14:textId="77777777" w:rsidR="000E5601" w:rsidRPr="00755848" w:rsidRDefault="00AC061D" w:rsidP="000E5601">
            <w:r>
              <w:t>Spoločnosť s ručením obmedzeným</w:t>
            </w:r>
          </w:p>
        </w:tc>
      </w:tr>
      <w:tr w:rsidR="000E5601" w:rsidRPr="00755848" w14:paraId="33FADC0C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64D83C" w14:textId="77777777" w:rsidR="000E5601" w:rsidRPr="00755848" w:rsidRDefault="000E5601" w:rsidP="000E5601">
            <w:r w:rsidRPr="00755848">
              <w:t>Dátum vzniku:</w:t>
            </w:r>
            <w:r w:rsidR="002F5FDE">
              <w:t xml:space="preserve"> 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78C83735" w14:textId="77777777" w:rsidR="000E5601" w:rsidRPr="00755848" w:rsidRDefault="000E5601" w:rsidP="008A0A4C">
            <w:r w:rsidRPr="00755848">
              <w:t xml:space="preserve">Zápis do obchodného registra: </w:t>
            </w:r>
            <w:r w:rsidR="002F5FDE">
              <w:t xml:space="preserve"> O</w:t>
            </w:r>
            <w:r w:rsidR="00AC061D">
              <w:t xml:space="preserve">kresný </w:t>
            </w:r>
            <w:r w:rsidR="00F92615">
              <w:t>súd Žilina, Odd.: Sro,vl.č.3611</w:t>
            </w:r>
            <w:r w:rsidR="00AC061D">
              <w:t>/L</w:t>
            </w:r>
            <w:r w:rsidR="00CD05D1">
              <w:t xml:space="preserve"> </w:t>
            </w:r>
            <w:r w:rsidR="00F92615">
              <w:t>25.</w:t>
            </w:r>
            <w:r w:rsidR="005206C4">
              <w:t xml:space="preserve"> </w:t>
            </w:r>
            <w:r w:rsidR="00F92615">
              <w:t>09.</w:t>
            </w:r>
            <w:r w:rsidR="005206C4">
              <w:t xml:space="preserve"> </w:t>
            </w:r>
            <w:r w:rsidR="00F92615">
              <w:t>1996</w:t>
            </w:r>
          </w:p>
        </w:tc>
      </w:tr>
      <w:tr w:rsidR="000E5601" w:rsidRPr="00755848" w14:paraId="6CC855B0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D89280" w14:textId="77777777" w:rsidR="000E5601" w:rsidRDefault="000E5601" w:rsidP="000E5601">
            <w:r>
              <w:t>Hlavný predmet podnikania:</w:t>
            </w:r>
          </w:p>
          <w:p w14:paraId="4478FFAF" w14:textId="77777777" w:rsidR="000E5601" w:rsidRDefault="000E5601" w:rsidP="000E5601"/>
          <w:p w14:paraId="70F5A57A" w14:textId="77777777" w:rsidR="000E5601" w:rsidRDefault="000E5601" w:rsidP="000E5601"/>
          <w:p w14:paraId="1ADA2F69" w14:textId="77777777"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3F598CD0" w14:textId="77777777" w:rsidR="000E5601" w:rsidRDefault="00F92615" w:rsidP="000E5601">
            <w:r>
              <w:t>-výroba elektrických rozvodných a spínacích zariadení</w:t>
            </w:r>
          </w:p>
          <w:p w14:paraId="697BCDD8" w14:textId="77777777" w:rsidR="00CD05D1" w:rsidRDefault="00CD05D1" w:rsidP="000E5601">
            <w:r>
              <w:t>- obchodná činnosť v rozsahu voľných živností</w:t>
            </w:r>
          </w:p>
          <w:p w14:paraId="4D94BFD8" w14:textId="77777777" w:rsidR="00CD05D1" w:rsidRDefault="00CD05D1" w:rsidP="000E5601">
            <w:r>
              <w:t xml:space="preserve">- </w:t>
            </w:r>
            <w:r w:rsidR="00F92615">
              <w:t>montáž, údržba a oprava telekomunikačných zariadení</w:t>
            </w:r>
          </w:p>
          <w:p w14:paraId="5E909C48" w14:textId="77777777" w:rsidR="00F92615" w:rsidRPr="00755848" w:rsidRDefault="00F92615" w:rsidP="000E5601">
            <w:r>
              <w:t>-opravy, odborné prehliadky a odborné skúšky elektrických zariadení</w:t>
            </w:r>
          </w:p>
        </w:tc>
      </w:tr>
      <w:tr w:rsidR="000E5601" w:rsidRPr="00755848" w14:paraId="527092BB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8C317A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9530EEF" w14:textId="5289DE4A" w:rsidR="000E5601" w:rsidRPr="00755848" w:rsidRDefault="000E5601" w:rsidP="005206C4">
            <w:r w:rsidRPr="00755848">
              <w:t>Kalendárny rok 20</w:t>
            </w:r>
            <w:r w:rsidR="00CE2855">
              <w:t>20</w:t>
            </w:r>
          </w:p>
        </w:tc>
      </w:tr>
    </w:tbl>
    <w:p w14:paraId="43B9FAB5" w14:textId="77777777" w:rsidR="00D43ED1" w:rsidRDefault="00D43ED1" w:rsidP="000E5601"/>
    <w:p w14:paraId="50D3C560" w14:textId="16B0EA23" w:rsidR="000E560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</w:t>
      </w:r>
      <w:r w:rsidR="003707E9">
        <w:t xml:space="preserve"> </w:t>
      </w:r>
      <w:r w:rsidR="00D43ED1">
        <w:t>MF/23378/2014-74).</w:t>
      </w:r>
    </w:p>
    <w:p w14:paraId="6747C29F" w14:textId="77777777" w:rsidR="005206C4" w:rsidRPr="00D43ED1" w:rsidRDefault="005206C4" w:rsidP="000E5601"/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14:paraId="3B1B5F7D" w14:textId="77777777" w:rsidTr="000E5601">
        <w:tc>
          <w:tcPr>
            <w:tcW w:w="2197" w:type="dxa"/>
            <w:shd w:val="clear" w:color="auto" w:fill="auto"/>
          </w:tcPr>
          <w:p w14:paraId="47024A4B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14:paraId="3DE8F4BD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14:paraId="2D01DA2B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14:paraId="0FAFB270" w14:textId="77777777" w:rsidTr="000E5601">
        <w:tc>
          <w:tcPr>
            <w:tcW w:w="2197" w:type="dxa"/>
            <w:shd w:val="clear" w:color="auto" w:fill="auto"/>
          </w:tcPr>
          <w:p w14:paraId="242B1D45" w14:textId="77777777"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14:paraId="250EB842" w14:textId="6C3FD3DC" w:rsidR="000E5601" w:rsidRPr="00625763" w:rsidRDefault="00CE2855" w:rsidP="003707E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3707E9">
              <w:rPr>
                <w:bCs/>
              </w:rPr>
              <w:t> 375 093</w:t>
            </w:r>
          </w:p>
        </w:tc>
        <w:tc>
          <w:tcPr>
            <w:tcW w:w="3969" w:type="dxa"/>
            <w:shd w:val="clear" w:color="auto" w:fill="auto"/>
          </w:tcPr>
          <w:p w14:paraId="40BF8DCC" w14:textId="64F705E1" w:rsidR="000E5601" w:rsidRPr="00625763" w:rsidRDefault="009F1332" w:rsidP="005206C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="00CE2855">
              <w:rPr>
                <w:bCs/>
              </w:rPr>
              <w:t>4 082 358</w:t>
            </w:r>
          </w:p>
        </w:tc>
      </w:tr>
      <w:tr w:rsidR="000E5601" w:rsidRPr="00755848" w14:paraId="230F2C81" w14:textId="77777777" w:rsidTr="000E5601">
        <w:tc>
          <w:tcPr>
            <w:tcW w:w="2197" w:type="dxa"/>
            <w:shd w:val="clear" w:color="auto" w:fill="auto"/>
          </w:tcPr>
          <w:p w14:paraId="625D38AB" w14:textId="77777777"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14:paraId="2D53EAFD" w14:textId="2C3AB6A1" w:rsidR="000E5601" w:rsidRPr="00BF25D2" w:rsidRDefault="00E476D1" w:rsidP="000E5601">
            <w:pPr>
              <w:rPr>
                <w:bCs/>
              </w:rPr>
            </w:pPr>
            <w:r>
              <w:rPr>
                <w:bCs/>
              </w:rPr>
              <w:t xml:space="preserve">                 </w:t>
            </w:r>
            <w:r w:rsidR="00CA5E9B">
              <w:rPr>
                <w:bCs/>
              </w:rPr>
              <w:t xml:space="preserve">   </w:t>
            </w:r>
            <w:r>
              <w:rPr>
                <w:bCs/>
              </w:rPr>
              <w:t xml:space="preserve"> </w:t>
            </w:r>
            <w:r w:rsidR="00150C0C">
              <w:rPr>
                <w:bCs/>
              </w:rPr>
              <w:t xml:space="preserve"> </w:t>
            </w:r>
            <w:r w:rsidR="00CE2855">
              <w:rPr>
                <w:bCs/>
              </w:rPr>
              <w:t xml:space="preserve"> 7 257 678</w:t>
            </w:r>
          </w:p>
        </w:tc>
        <w:tc>
          <w:tcPr>
            <w:tcW w:w="3969" w:type="dxa"/>
            <w:shd w:val="clear" w:color="auto" w:fill="auto"/>
          </w:tcPr>
          <w:p w14:paraId="076AB0D9" w14:textId="5EBE0BA2" w:rsidR="000E5601" w:rsidRPr="00BF25D2" w:rsidRDefault="00E476D1" w:rsidP="000E5601">
            <w:pPr>
              <w:rPr>
                <w:bCs/>
              </w:rPr>
            </w:pPr>
            <w:r>
              <w:rPr>
                <w:bCs/>
              </w:rPr>
              <w:t xml:space="preserve">                </w:t>
            </w:r>
            <w:r w:rsidR="00150C0C">
              <w:rPr>
                <w:bCs/>
              </w:rPr>
              <w:t xml:space="preserve">   </w:t>
            </w:r>
            <w:r w:rsidR="00CA5E9B">
              <w:rPr>
                <w:bCs/>
              </w:rPr>
              <w:t xml:space="preserve">   </w:t>
            </w:r>
            <w:r w:rsidR="00150C0C">
              <w:rPr>
                <w:bCs/>
              </w:rPr>
              <w:t xml:space="preserve">     </w:t>
            </w:r>
            <w:r w:rsidR="00CE2855">
              <w:rPr>
                <w:bCs/>
              </w:rPr>
              <w:t>10 204 138</w:t>
            </w:r>
          </w:p>
        </w:tc>
      </w:tr>
      <w:tr w:rsidR="000E5601" w:rsidRPr="00755848" w14:paraId="657B1CDB" w14:textId="77777777" w:rsidTr="000E5601">
        <w:tc>
          <w:tcPr>
            <w:tcW w:w="2197" w:type="dxa"/>
            <w:shd w:val="clear" w:color="auto" w:fill="auto"/>
          </w:tcPr>
          <w:p w14:paraId="182B2922" w14:textId="77777777"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150C0C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14:paraId="4AD5AFC7" w14:textId="209A8A32" w:rsidR="000E5601" w:rsidRPr="00BF25D2" w:rsidRDefault="00150C0C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</w:t>
            </w:r>
            <w:r w:rsidR="00CD6D34">
              <w:rPr>
                <w:rFonts w:ascii="Arial Narrow" w:hAnsi="Arial Narrow" w:cs="Arial Narrow"/>
                <w:bCs/>
              </w:rPr>
              <w:t xml:space="preserve">             </w:t>
            </w:r>
            <w:r w:rsidR="00A043A0">
              <w:rPr>
                <w:rFonts w:ascii="Arial Narrow" w:hAnsi="Arial Narrow" w:cs="Arial Narrow"/>
                <w:bCs/>
              </w:rPr>
              <w:t>71</w:t>
            </w:r>
          </w:p>
        </w:tc>
        <w:tc>
          <w:tcPr>
            <w:tcW w:w="3969" w:type="dxa"/>
            <w:shd w:val="clear" w:color="auto" w:fill="auto"/>
          </w:tcPr>
          <w:p w14:paraId="02C54881" w14:textId="2EF87F2A" w:rsidR="000E5601" w:rsidRPr="00BF25D2" w:rsidRDefault="000E5601" w:rsidP="005206C4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</w:t>
            </w:r>
            <w:r w:rsidR="00EA54A7">
              <w:rPr>
                <w:rFonts w:ascii="Arial Narrow" w:hAnsi="Arial Narrow" w:cs="Arial Narrow"/>
                <w:bCs/>
              </w:rPr>
              <w:t xml:space="preserve">                             </w:t>
            </w:r>
            <w:r w:rsidR="003B00F6">
              <w:rPr>
                <w:rFonts w:ascii="Arial Narrow" w:hAnsi="Arial Narrow" w:cs="Arial Narrow"/>
                <w:bCs/>
              </w:rPr>
              <w:t xml:space="preserve">  7</w:t>
            </w:r>
            <w:r w:rsidR="00CE2855">
              <w:rPr>
                <w:rFonts w:ascii="Arial Narrow" w:hAnsi="Arial Narrow" w:cs="Arial Narrow"/>
                <w:bCs/>
              </w:rPr>
              <w:t>3</w:t>
            </w:r>
          </w:p>
        </w:tc>
      </w:tr>
    </w:tbl>
    <w:p w14:paraId="3F0EECE8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AA3479D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4FF28E1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BD00738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6B1D420" w14:textId="26B803B6"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</w:t>
      </w:r>
      <w:r w:rsidR="005206C4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>20</w:t>
      </w:r>
      <w:r w:rsidR="00CE2855">
        <w:rPr>
          <w:rFonts w:ascii="Arial Narrow" w:hAnsi="Arial Narrow" w:cs="Arial Narrow"/>
        </w:rPr>
        <w:t>19</w:t>
      </w:r>
      <w:r w:rsidR="00BE53AC">
        <w:rPr>
          <w:rFonts w:ascii="Arial Narrow" w:hAnsi="Arial Narrow" w:cs="Arial Narrow"/>
        </w:rPr>
        <w:t xml:space="preserve"> bola schválená dňa</w:t>
      </w:r>
      <w:r w:rsidR="00CD6D34">
        <w:rPr>
          <w:rFonts w:ascii="Arial Narrow" w:hAnsi="Arial Narrow" w:cs="Arial Narrow"/>
        </w:rPr>
        <w:t xml:space="preserve"> </w:t>
      </w:r>
      <w:r w:rsidR="00207C65">
        <w:rPr>
          <w:rFonts w:ascii="Arial Narrow" w:hAnsi="Arial Narrow" w:cs="Arial Narrow"/>
        </w:rPr>
        <w:t>2</w:t>
      </w:r>
      <w:r w:rsidR="00EE6C97">
        <w:rPr>
          <w:rFonts w:ascii="Arial Narrow" w:hAnsi="Arial Narrow" w:cs="Arial Narrow"/>
        </w:rPr>
        <w:t>5</w:t>
      </w:r>
      <w:r w:rsidR="00207C65">
        <w:rPr>
          <w:rFonts w:ascii="Arial Narrow" w:hAnsi="Arial Narrow" w:cs="Arial Narrow"/>
        </w:rPr>
        <w:t>.3.20</w:t>
      </w:r>
      <w:r w:rsidR="00A043A0">
        <w:rPr>
          <w:rFonts w:ascii="Arial Narrow" w:hAnsi="Arial Narrow" w:cs="Arial Narrow"/>
        </w:rPr>
        <w:t>20</w:t>
      </w:r>
    </w:p>
    <w:p w14:paraId="0F238EF1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22F79A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525C0903" w14:textId="0E44A569"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</w:t>
      </w:r>
      <w:r w:rsidR="005206C4">
        <w:rPr>
          <w:rFonts w:ascii="Arial Narrow" w:hAnsi="Arial Narrow" w:cs="Arial Narrow"/>
        </w:rPr>
        <w:t>K</w:t>
      </w:r>
      <w:r>
        <w:rPr>
          <w:rFonts w:ascii="Arial Narrow" w:hAnsi="Arial Narrow" w:cs="Arial Narrow"/>
        </w:rPr>
        <w:t> 31.12.20</w:t>
      </w:r>
      <w:r w:rsidR="00A043A0">
        <w:rPr>
          <w:rFonts w:ascii="Arial Narrow" w:hAnsi="Arial Narrow" w:cs="Arial Narrow"/>
        </w:rPr>
        <w:t>20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</w:t>
      </w:r>
      <w:r w:rsidR="00A043A0">
        <w:rPr>
          <w:rFonts w:ascii="Arial Narrow" w:hAnsi="Arial Narrow" w:cs="Arial Narrow"/>
        </w:rPr>
        <w:t>20</w:t>
      </w:r>
      <w:r>
        <w:rPr>
          <w:rFonts w:ascii="Arial Narrow" w:hAnsi="Arial Narrow" w:cs="Arial Narrow"/>
        </w:rPr>
        <w:t xml:space="preserve"> do          </w:t>
      </w:r>
    </w:p>
    <w:p w14:paraId="2FD29B25" w14:textId="39C04A5B"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207C65">
        <w:rPr>
          <w:rFonts w:ascii="Arial Narrow" w:hAnsi="Arial Narrow" w:cs="Arial Narrow"/>
        </w:rPr>
        <w:t>31.12.20</w:t>
      </w:r>
      <w:r w:rsidR="00A043A0">
        <w:rPr>
          <w:rFonts w:ascii="Arial Narrow" w:hAnsi="Arial Narrow" w:cs="Arial Narrow"/>
        </w:rPr>
        <w:t>20</w:t>
      </w:r>
      <w:r>
        <w:rPr>
          <w:rFonts w:ascii="Arial Narrow" w:hAnsi="Arial Narrow" w:cs="Arial Narrow"/>
        </w:rPr>
        <w:t>.</w:t>
      </w:r>
    </w:p>
    <w:p w14:paraId="3D96B93A" w14:textId="77777777"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14:paraId="5A4CB74B" w14:textId="77777777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4C208E30" w14:textId="77777777" w:rsidR="00422EF3" w:rsidRDefault="005206C4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CA5E9B">
        <w:rPr>
          <w:rFonts w:ascii="Times New Roman" w:hAnsi="Times New Roman" w:cs="Times New Roman"/>
        </w:rPr>
        <w:t>S</w:t>
      </w:r>
      <w:r w:rsidR="00BE53AC">
        <w:rPr>
          <w:rFonts w:ascii="Times New Roman" w:hAnsi="Times New Roman" w:cs="Times New Roman"/>
        </w:rPr>
        <w:t>pol</w:t>
      </w:r>
      <w:r w:rsidR="00CA5E9B">
        <w:rPr>
          <w:rFonts w:ascii="Times New Roman" w:hAnsi="Times New Roman" w:cs="Times New Roman"/>
        </w:rPr>
        <w:t>očnosť  A2B, s.r.o. Žilina</w:t>
      </w:r>
      <w:r>
        <w:rPr>
          <w:rFonts w:ascii="Times New Roman" w:hAnsi="Times New Roman" w:cs="Times New Roman"/>
        </w:rPr>
        <w:t xml:space="preserve"> je materskou spoločnosťou. Má</w:t>
      </w:r>
      <w:r w:rsidR="00CA5E9B">
        <w:rPr>
          <w:rFonts w:ascii="Times New Roman" w:hAnsi="Times New Roman" w:cs="Times New Roman"/>
        </w:rPr>
        <w:t xml:space="preserve"> založen</w:t>
      </w:r>
      <w:r w:rsidR="003B113C"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 xml:space="preserve"> </w:t>
      </w:r>
      <w:r w:rsidR="00CA5E9B">
        <w:rPr>
          <w:rFonts w:ascii="Times New Roman" w:hAnsi="Times New Roman" w:cs="Times New Roman"/>
        </w:rPr>
        <w:t xml:space="preserve"> dcérsk</w:t>
      </w:r>
      <w:r w:rsidR="003B113C">
        <w:rPr>
          <w:rFonts w:ascii="Times New Roman" w:hAnsi="Times New Roman" w:cs="Times New Roman"/>
        </w:rPr>
        <w:t>u</w:t>
      </w:r>
      <w:r w:rsidR="00CA5E9B">
        <w:rPr>
          <w:rFonts w:ascii="Times New Roman" w:hAnsi="Times New Roman" w:cs="Times New Roman"/>
        </w:rPr>
        <w:t xml:space="preserve"> spoločnos</w:t>
      </w:r>
      <w:r w:rsidR="003B113C">
        <w:rPr>
          <w:rFonts w:ascii="Times New Roman" w:hAnsi="Times New Roman" w:cs="Times New Roman"/>
        </w:rPr>
        <w:t>ť</w:t>
      </w:r>
      <w:r w:rsidR="00422EF3">
        <w:rPr>
          <w:rFonts w:ascii="Times New Roman" w:hAnsi="Times New Roman" w:cs="Times New Roman"/>
        </w:rPr>
        <w:t>:</w:t>
      </w:r>
    </w:p>
    <w:p w14:paraId="17FBAE64" w14:textId="498BB56F" w:rsidR="00422EF3" w:rsidRDefault="00422EF3" w:rsidP="00422EF3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A2B E</w:t>
      </w:r>
      <w:r w:rsidR="005206C4"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</w:rPr>
        <w:t xml:space="preserve"> E</w:t>
      </w:r>
      <w:r w:rsidR="005206C4">
        <w:rPr>
          <w:rFonts w:ascii="Times New Roman" w:hAnsi="Times New Roman" w:cs="Times New Roman"/>
        </w:rPr>
        <w:t>nergy s.r.o. Brno</w:t>
      </w:r>
      <w:r>
        <w:rPr>
          <w:rFonts w:ascii="Times New Roman" w:hAnsi="Times New Roman" w:cs="Times New Roman"/>
        </w:rPr>
        <w:t xml:space="preserve"> v Českej republike</w:t>
      </w:r>
      <w:r w:rsidRPr="00422EF3">
        <w:rPr>
          <w:rFonts w:ascii="Times New Roman" w:hAnsi="Times New Roman" w:cs="Times New Roman"/>
        </w:rPr>
        <w:t xml:space="preserve"> so 100 % podielom</w:t>
      </w:r>
      <w:r w:rsidR="002F30D2">
        <w:rPr>
          <w:rFonts w:ascii="Times New Roman" w:hAnsi="Times New Roman" w:cs="Times New Roman"/>
        </w:rPr>
        <w:t>.</w:t>
      </w:r>
      <w:r w:rsidR="005206C4">
        <w:rPr>
          <w:rFonts w:ascii="Times New Roman" w:hAnsi="Times New Roman" w:cs="Times New Roman"/>
        </w:rPr>
        <w:t xml:space="preserve"> </w:t>
      </w:r>
      <w:r w:rsidR="00207C65">
        <w:rPr>
          <w:rFonts w:ascii="Times New Roman" w:hAnsi="Times New Roman" w:cs="Times New Roman"/>
        </w:rPr>
        <w:t>V</w:t>
      </w:r>
      <w:r w:rsidR="00B81085">
        <w:rPr>
          <w:rFonts w:ascii="Times New Roman" w:hAnsi="Times New Roman" w:cs="Times New Roman"/>
        </w:rPr>
        <w:t xml:space="preserve">ýška vkladu predstavuje  </w:t>
      </w:r>
      <w:r w:rsidR="001B0F62">
        <w:rPr>
          <w:rFonts w:ascii="Times New Roman" w:hAnsi="Times New Roman" w:cs="Times New Roman"/>
        </w:rPr>
        <w:t>9</w:t>
      </w:r>
      <w:r w:rsidR="004C38D0">
        <w:rPr>
          <w:rFonts w:ascii="Times New Roman" w:hAnsi="Times New Roman" w:cs="Times New Roman"/>
        </w:rPr>
        <w:t>74</w:t>
      </w:r>
      <w:r w:rsidR="001B0F62">
        <w:rPr>
          <w:rFonts w:ascii="Times New Roman" w:hAnsi="Times New Roman" w:cs="Times New Roman"/>
        </w:rPr>
        <w:t> 000 Kč, čo predstavuje v prepočte aktuálnym kurzom k 31.12.2020 sumu</w:t>
      </w:r>
      <w:r w:rsidR="00B81085">
        <w:rPr>
          <w:rFonts w:ascii="Times New Roman" w:hAnsi="Times New Roman" w:cs="Times New Roman"/>
        </w:rPr>
        <w:t xml:space="preserve"> 3</w:t>
      </w:r>
      <w:r w:rsidR="00A043A0">
        <w:rPr>
          <w:rFonts w:ascii="Times New Roman" w:hAnsi="Times New Roman" w:cs="Times New Roman"/>
        </w:rPr>
        <w:t>7 116,07</w:t>
      </w:r>
      <w:r w:rsidR="00B81085">
        <w:rPr>
          <w:rFonts w:ascii="Times New Roman" w:hAnsi="Times New Roman" w:cs="Times New Roman"/>
        </w:rPr>
        <w:t xml:space="preserve"> €.</w:t>
      </w:r>
    </w:p>
    <w:p w14:paraId="2D5DFBD6" w14:textId="77777777" w:rsidR="003B113C" w:rsidRDefault="003B113C" w:rsidP="003B113C">
      <w:pPr>
        <w:pStyle w:val="Odsekzoznamu"/>
        <w:spacing w:line="240" w:lineRule="auto"/>
        <w:rPr>
          <w:rFonts w:ascii="Times New Roman" w:hAnsi="Times New Roman" w:cs="Times New Roman"/>
        </w:rPr>
      </w:pPr>
    </w:p>
    <w:p w14:paraId="6EF9C43C" w14:textId="77777777" w:rsidR="00422EF3" w:rsidRPr="00B81085" w:rsidRDefault="00C4774E" w:rsidP="00B81085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</w:rPr>
      </w:pPr>
      <w:r w:rsidRPr="00B81085">
        <w:rPr>
          <w:rFonts w:ascii="Times New Roman" w:hAnsi="Times New Roman" w:cs="Times New Roman"/>
        </w:rPr>
        <w:t xml:space="preserve">Materská spoločnosť A2B s.r.o. Žilina nemá povinnosť zostaviť konsolidovanú účtovnú závierku a konsolidovanú výročnú správu. Vzťahuje sa na ňu oslobodenie podľa § 22 ods. </w:t>
      </w:r>
      <w:r w:rsidR="006E31DC" w:rsidRPr="00B81085">
        <w:rPr>
          <w:rFonts w:ascii="Times New Roman" w:hAnsi="Times New Roman" w:cs="Times New Roman"/>
        </w:rPr>
        <w:t>10</w:t>
      </w:r>
      <w:r w:rsidRPr="00B81085">
        <w:rPr>
          <w:rFonts w:ascii="Times New Roman" w:hAnsi="Times New Roman" w:cs="Times New Roman"/>
        </w:rPr>
        <w:t xml:space="preserve">  Zákona </w:t>
      </w:r>
      <w:r w:rsidR="006E31DC" w:rsidRPr="00B81085">
        <w:rPr>
          <w:rFonts w:ascii="Times New Roman" w:hAnsi="Times New Roman" w:cs="Times New Roman"/>
        </w:rPr>
        <w:t xml:space="preserve">č. 431/2002 </w:t>
      </w:r>
      <w:r w:rsidRPr="00B81085">
        <w:rPr>
          <w:rFonts w:ascii="Times New Roman" w:hAnsi="Times New Roman" w:cs="Times New Roman"/>
        </w:rPr>
        <w:t>o účtovníctve.</w:t>
      </w:r>
    </w:p>
    <w:p w14:paraId="7EEA245C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7781D348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643F7E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A9366B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3D87A8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2E19D80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3DB3034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4E4B8B1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58E11B3" w14:textId="0C3B2DAC" w:rsidR="008E4E28" w:rsidRPr="002E2695" w:rsidRDefault="00AB46B0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043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649F118" w14:textId="2F3D7C28" w:rsidR="008E4E28" w:rsidRPr="002E2695" w:rsidRDefault="00150C0C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F30D2">
              <w:rPr>
                <w:rFonts w:ascii="Times New Roman" w:hAnsi="Times New Roman" w:cs="Times New Roman"/>
              </w:rPr>
              <w:t>7</w:t>
            </w:r>
            <w:r w:rsidR="00A043A0">
              <w:rPr>
                <w:rFonts w:ascii="Times New Roman" w:hAnsi="Times New Roman" w:cs="Times New Roman"/>
              </w:rPr>
              <w:t>3</w:t>
            </w:r>
          </w:p>
        </w:tc>
      </w:tr>
    </w:tbl>
    <w:p w14:paraId="17929C2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6E7D75AF" w14:textId="77777777" w:rsidR="003C5DA7" w:rsidRDefault="003C5DA7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E189B88" w14:textId="77777777" w:rsidR="002E2695" w:rsidRPr="00C82E75" w:rsidRDefault="006E4085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II</w:t>
      </w:r>
      <w:r w:rsidR="002E2695" w:rsidRPr="00C82E75">
        <w:rPr>
          <w:rFonts w:ascii="Times New Roman" w:hAnsi="Times New Roman" w:cs="Times New Roman"/>
          <w:b/>
        </w:rPr>
        <w:tab/>
      </w:r>
      <w:r w:rsidRPr="00C82E75">
        <w:rPr>
          <w:rFonts w:ascii="Times New Roman" w:hAnsi="Times New Roman" w:cs="Times New Roman"/>
          <w:b/>
        </w:rPr>
        <w:t>Informácie o</w:t>
      </w:r>
      <w:r w:rsidR="003F5AF5" w:rsidRPr="00C82E75">
        <w:rPr>
          <w:rFonts w:ascii="Times New Roman" w:hAnsi="Times New Roman" w:cs="Times New Roman"/>
          <w:b/>
        </w:rPr>
        <w:t> orgánoch spoločnosti</w:t>
      </w:r>
    </w:p>
    <w:p w14:paraId="71138C0A" w14:textId="77777777" w:rsidR="00D43ED1" w:rsidRDefault="00D43ED1" w:rsidP="003C5DA7">
      <w:pPr>
        <w:spacing w:after="120"/>
        <w:jc w:val="center"/>
        <w:rPr>
          <w:rFonts w:ascii="Times New Roman" w:hAnsi="Times New Roman" w:cs="Times New Roman"/>
          <w:b/>
        </w:rPr>
      </w:pPr>
    </w:p>
    <w:p w14:paraId="15F06175" w14:textId="77777777" w:rsidR="005206C4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5206C4">
        <w:rPr>
          <w:rFonts w:ascii="Times New Roman" w:hAnsi="Times New Roman" w:cs="Times New Roman"/>
          <w:b/>
        </w:rPr>
        <w:t xml:space="preserve"> 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3C5DA7">
        <w:rPr>
          <w:rFonts w:ascii="Times New Roman" w:hAnsi="Times New Roman" w:cs="Times New Roman"/>
          <w:b/>
        </w:rPr>
        <w:t xml:space="preserve">: </w:t>
      </w:r>
      <w:r w:rsidR="00A70AE0" w:rsidRPr="00755848">
        <w:rPr>
          <w:rFonts w:ascii="Arial Narrow" w:hAnsi="Arial Narrow" w:cs="Arial Narrow"/>
          <w:bCs/>
        </w:rPr>
        <w:t xml:space="preserve"> </w:t>
      </w:r>
      <w:r w:rsidR="00A70AE0" w:rsidRPr="00A70AE0">
        <w:rPr>
          <w:rFonts w:ascii="Times New Roman" w:hAnsi="Times New Roman" w:cs="Times New Roman"/>
          <w:bCs/>
        </w:rPr>
        <w:t>pre členov štatutárneho orgánu neboli poskytnuté</w:t>
      </w:r>
      <w:r w:rsidR="005206C4">
        <w:rPr>
          <w:rFonts w:ascii="Times New Roman" w:hAnsi="Times New Roman" w:cs="Times New Roman"/>
          <w:bCs/>
        </w:rPr>
        <w:t xml:space="preserve"> </w:t>
      </w:r>
    </w:p>
    <w:p w14:paraId="41D788DD" w14:textId="77777777" w:rsidR="003F5AF5" w:rsidRDefault="005206C4" w:rsidP="007E2217">
      <w:p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žiadne</w:t>
      </w:r>
      <w:r w:rsidR="003C5DA7">
        <w:rPr>
          <w:rFonts w:ascii="Times New Roman" w:hAnsi="Times New Roman" w:cs="Times New Roman"/>
          <w:bCs/>
        </w:rPr>
        <w:t xml:space="preserve"> záruky, žiadne zabezpečenia a</w:t>
      </w:r>
      <w:r w:rsidR="00A70AE0" w:rsidRPr="00A70AE0">
        <w:rPr>
          <w:rFonts w:ascii="Times New Roman" w:hAnsi="Times New Roman" w:cs="Times New Roman"/>
          <w:bCs/>
        </w:rPr>
        <w:t xml:space="preserve"> pôžičky</w:t>
      </w:r>
      <w:r w:rsidR="00A70AE0">
        <w:rPr>
          <w:rFonts w:ascii="Times New Roman" w:hAnsi="Times New Roman" w:cs="Times New Roman"/>
          <w:bCs/>
        </w:rPr>
        <w:t>.</w:t>
      </w:r>
    </w:p>
    <w:p w14:paraId="04AA6B71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18E889C5" w14:textId="77777777" w:rsidR="001D4FB8" w:rsidRDefault="001D4FB8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III</w:t>
      </w:r>
      <w:r w:rsidRPr="00C82E75">
        <w:rPr>
          <w:rFonts w:ascii="Times New Roman" w:hAnsi="Times New Roman" w:cs="Times New Roman"/>
          <w:b/>
        </w:rPr>
        <w:tab/>
        <w:t>I</w:t>
      </w:r>
      <w:r w:rsidR="00B832B9" w:rsidRPr="00C82E75">
        <w:rPr>
          <w:rFonts w:ascii="Times New Roman" w:hAnsi="Times New Roman" w:cs="Times New Roman"/>
          <w:b/>
        </w:rPr>
        <w:t>nformácie o prijatých postupoch</w:t>
      </w:r>
    </w:p>
    <w:p w14:paraId="2F83025B" w14:textId="77777777" w:rsidR="001B0F62" w:rsidRPr="00C82E75" w:rsidRDefault="001B0F62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BFA1B7E" w14:textId="77777777"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14:paraId="34FD6AD8" w14:textId="77777777"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14:paraId="78F8B18A" w14:textId="77777777" w:rsidR="009B1DCE" w:rsidRDefault="009B1DCE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77BFE98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186DC2C5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</w:t>
      </w:r>
      <w:r w:rsidR="00840497" w:rsidRPr="00840497">
        <w:rPr>
          <w:rFonts w:ascii="Times New Roman" w:hAnsi="Times New Roman" w:cs="Times New Roman"/>
        </w:rPr>
        <w:lastRenderedPageBreak/>
        <w:t>vyrovnania iným spôsobom. Dodržuje sa pritom zásada časovej a vecnej s</w:t>
      </w:r>
      <w:r w:rsidR="009B1DCE">
        <w:rPr>
          <w:rFonts w:ascii="Times New Roman" w:hAnsi="Times New Roman" w:cs="Times New Roman"/>
        </w:rPr>
        <w:t xml:space="preserve">úvislosti nákladov a výnosov.  </w:t>
      </w:r>
      <w:r w:rsidR="00840497" w:rsidRPr="00840497">
        <w:rPr>
          <w:rFonts w:ascii="Times New Roman" w:hAnsi="Times New Roman" w:cs="Times New Roman"/>
        </w:rPr>
        <w:t xml:space="preserve">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45D5CF5D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36810DC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</w:rPr>
        <w:t>nie je náplň</w:t>
      </w:r>
    </w:p>
    <w:p w14:paraId="0FFA9A2F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1BF9BF77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14:paraId="5732E928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357FF5EC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794D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52EB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D973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5C88342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A34C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697A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566DF" w14:textId="77777777" w:rsidR="00AD663B" w:rsidRPr="00AD663B" w:rsidRDefault="00CA5E9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Obstarávacou cenou</w:t>
            </w:r>
          </w:p>
        </w:tc>
      </w:tr>
      <w:tr w:rsidR="00AD663B" w:rsidRPr="00755848" w14:paraId="1F9F9B42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4BBE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8F4D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6B6CC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1D170953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4031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6D06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62430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Reprodukčná obstarávacia cena</w:t>
            </w:r>
          </w:p>
        </w:tc>
      </w:tr>
      <w:tr w:rsidR="00AD663B" w:rsidRPr="00755848" w14:paraId="4C13E98C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D7E5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554A8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D8493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52555550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37A2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1D8E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BBCC2" w14:textId="77777777"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77EE1408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6BB3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864E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3AF70" w14:textId="77777777"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925AEDC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3678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759D1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D9478" w14:textId="77777777" w:rsidR="00AD663B" w:rsidRPr="00AD663B" w:rsidRDefault="004A4100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411F272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2241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F24A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CF6A7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0A3629B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CFB3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F8D0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344E1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 w:rsidR="00B8108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0768B343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AC08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992B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FAC0F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DA3C9FD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1D5E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7BA1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BB10B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Menovitá hodnota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AD663B" w:rsidRPr="00755848" w14:paraId="145B8B56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8C45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0A70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58427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77BEA32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D1A7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C28E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8BD9B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hodnota</w:t>
            </w:r>
          </w:p>
        </w:tc>
      </w:tr>
      <w:tr w:rsidR="00AD663B" w:rsidRPr="00755848" w14:paraId="2756B850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7294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7CAA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57F05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Menovitá hodnota</w:t>
            </w:r>
          </w:p>
        </w:tc>
      </w:tr>
      <w:tr w:rsidR="00AD663B" w:rsidRPr="00755848" w14:paraId="4C9B2074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9923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AB71F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FFF1E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hodnota</w:t>
            </w:r>
          </w:p>
        </w:tc>
      </w:tr>
      <w:tr w:rsidR="00AD663B" w:rsidRPr="00755848" w14:paraId="476D6A16" w14:textId="77777777" w:rsidTr="00A6291C">
        <w:tc>
          <w:tcPr>
            <w:tcW w:w="706" w:type="dxa"/>
            <w:shd w:val="clear" w:color="auto" w:fill="auto"/>
          </w:tcPr>
          <w:p w14:paraId="7638D40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14:paraId="7D2B4B90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0FEBB8B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Menovitá hodnota</w:t>
            </w:r>
          </w:p>
        </w:tc>
      </w:tr>
      <w:tr w:rsidR="00AD663B" w:rsidRPr="00755848" w14:paraId="233534CA" w14:textId="77777777" w:rsidTr="00A6291C">
        <w:tc>
          <w:tcPr>
            <w:tcW w:w="706" w:type="dxa"/>
            <w:shd w:val="clear" w:color="auto" w:fill="auto"/>
          </w:tcPr>
          <w:p w14:paraId="4B8B966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14:paraId="4514B1A6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5EFFFCD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Menovitá hodnota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</w:p>
        </w:tc>
      </w:tr>
    </w:tbl>
    <w:p w14:paraId="4B36F0A4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5BA9374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14:paraId="31B794BF" w14:textId="3762A938" w:rsidR="002F30D2" w:rsidRDefault="00DF38AE" w:rsidP="00DF38AE">
      <w:pPr>
        <w:pStyle w:val="Bezriadkovania"/>
      </w:pPr>
      <w:r>
        <w:t xml:space="preserve">Spoločnosť </w:t>
      </w:r>
      <w:r w:rsidR="00207C65">
        <w:t>k 31.12.20</w:t>
      </w:r>
      <w:r w:rsidR="00A043A0">
        <w:t>20</w:t>
      </w:r>
      <w:r w:rsidR="002F30D2">
        <w:t xml:space="preserve"> ne</w:t>
      </w:r>
      <w:r>
        <w:t xml:space="preserve">tvorila opravné položky k pohľadávkam, u ktorých je opodstatnené predpokladať, že </w:t>
      </w:r>
      <w:r w:rsidR="001B0F62">
        <w:t>ich</w:t>
      </w:r>
      <w:r>
        <w:t xml:space="preserve"> 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3C5DA7">
        <w:t xml:space="preserve"> Takéto pohľadávky spoločnosť neevidovala.</w:t>
      </w:r>
      <w:r w:rsidR="004D4520">
        <w:t xml:space="preserve"> </w:t>
      </w:r>
    </w:p>
    <w:p w14:paraId="6AD2216D" w14:textId="77777777" w:rsidR="002F30D2" w:rsidRDefault="002F30D2" w:rsidP="00DF38AE">
      <w:pPr>
        <w:pStyle w:val="Bezriadkovania"/>
      </w:pPr>
    </w:p>
    <w:p w14:paraId="1A593BBA" w14:textId="256DCB88" w:rsidR="004D4520" w:rsidRDefault="004D4520" w:rsidP="00DF38AE">
      <w:pPr>
        <w:pStyle w:val="Bezriadkovania"/>
      </w:pPr>
      <w:r>
        <w:t>Neuhradené pohľadávky z obchodného styku ku koncu roku sú v celkovej výške</w:t>
      </w:r>
      <w:r w:rsidR="00207C65">
        <w:t xml:space="preserve"> </w:t>
      </w:r>
      <w:r w:rsidR="00A043A0">
        <w:t>2 197 533</w:t>
      </w:r>
      <w:r w:rsidR="008241F3">
        <w:t xml:space="preserve"> </w:t>
      </w:r>
      <w:r>
        <w:t>€.</w:t>
      </w:r>
    </w:p>
    <w:p w14:paraId="6C54FC0D" w14:textId="77777777" w:rsidR="00B81085" w:rsidRDefault="00B81085" w:rsidP="00DF38AE">
      <w:pPr>
        <w:pStyle w:val="Bezriadkovania"/>
      </w:pPr>
    </w:p>
    <w:p w14:paraId="7408ED31" w14:textId="77777777" w:rsidR="00B3064D" w:rsidRPr="00557997" w:rsidRDefault="00B3064D" w:rsidP="00DF38AE">
      <w:pPr>
        <w:pStyle w:val="Bezriadkovania"/>
      </w:pPr>
    </w:p>
    <w:p w14:paraId="365A40D8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14:paraId="3F767875" w14:textId="77777777"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14:paraId="3EF8001D" w14:textId="77777777" w:rsidR="00D6795E" w:rsidRDefault="00832482" w:rsidP="00832482">
      <w:pPr>
        <w:pStyle w:val="Bezriadkovania"/>
      </w:pPr>
      <w:r>
        <w:t xml:space="preserve">jeden rok. </w:t>
      </w:r>
    </w:p>
    <w:p w14:paraId="4B2929AF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03E1DFF5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30ED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15FE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23FE1B4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597846" w14:textId="77777777" w:rsidR="004701FB" w:rsidRPr="00832482" w:rsidRDefault="00832482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267C6BD" w14:textId="77777777" w:rsidR="004701FB" w:rsidRPr="00BB24CF" w:rsidRDefault="00DE598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4CF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BF1B65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BB24CF">
              <w:rPr>
                <w:rFonts w:ascii="Times New Roman" w:eastAsia="Times New Roman" w:hAnsi="Times New Roman" w:cs="Times New Roman"/>
                <w:lang w:eastAsia="sk-SK"/>
              </w:rPr>
              <w:t>500</w:t>
            </w:r>
          </w:p>
        </w:tc>
      </w:tr>
      <w:tr w:rsidR="00BF1B65" w:rsidRPr="004701FB" w14:paraId="6D1EBEB3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7C29434" w14:textId="77777777" w:rsidR="00BF1B65" w:rsidRDefault="00BF1B65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projekty výskumu a vývoja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EBC6942" w14:textId="2ADB462B" w:rsidR="00BF1B65" w:rsidRPr="00BB24CF" w:rsidRDefault="00F4448B" w:rsidP="00F444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</w:t>
            </w:r>
            <w:r w:rsidR="00BF1B65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A043A0">
              <w:rPr>
                <w:rFonts w:ascii="Times New Roman" w:eastAsia="Times New Roman" w:hAnsi="Times New Roman" w:cs="Times New Roman"/>
                <w:lang w:eastAsia="sk-SK"/>
              </w:rPr>
              <w:t>0 254</w:t>
            </w:r>
          </w:p>
        </w:tc>
      </w:tr>
      <w:tr w:rsidR="004701FB" w:rsidRPr="004701FB" w14:paraId="218EEFF3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86BBEF" w14:textId="77777777" w:rsidR="004701FB" w:rsidRPr="00832482" w:rsidRDefault="00832482" w:rsidP="003C5D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Rezerva na nevyčerpané dov</w:t>
            </w:r>
            <w:r w:rsidR="003C5DA7">
              <w:rPr>
                <w:rFonts w:ascii="Times New Roman" w:eastAsia="Times New Roman" w:hAnsi="Times New Roman" w:cs="Times New Roman"/>
                <w:lang w:eastAsia="sk-SK"/>
              </w:rPr>
              <w:t>olenky vrátane zákon. poistného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EE490AB" w14:textId="3FA57E65" w:rsidR="003C5DA7" w:rsidRPr="00BB24CF" w:rsidRDefault="00207C65" w:rsidP="00541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</w:t>
            </w:r>
            <w:r w:rsidR="00665EEF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F4448B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3C5DA7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665EEF">
              <w:rPr>
                <w:rFonts w:ascii="Times New Roman" w:eastAsia="Times New Roman" w:hAnsi="Times New Roman" w:cs="Times New Roman"/>
                <w:lang w:eastAsia="sk-SK"/>
              </w:rPr>
              <w:t>64 365</w:t>
            </w:r>
          </w:p>
        </w:tc>
      </w:tr>
    </w:tbl>
    <w:p w14:paraId="039812A0" w14:textId="77777777" w:rsidR="003C5DA7" w:rsidRDefault="003C5DA7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7C0F3354" w14:textId="77777777" w:rsidR="003C5DA7" w:rsidRDefault="003C5DA7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E3107FC" w14:textId="77777777" w:rsidR="00C16C2F" w:rsidRPr="003C5DA7" w:rsidRDefault="004701FB" w:rsidP="003C5DA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3C5DA7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 xml:space="preserve">krátkodobého finančného majetku reálnou hodnotou </w:t>
      </w:r>
      <w:r w:rsidR="009B1DCE">
        <w:rPr>
          <w:rFonts w:ascii="Times New Roman" w:eastAsia="MS Gothic" w:hAnsi="Times New Roman" w:cs="Times New Roman"/>
          <w:b/>
        </w:rPr>
        <w:t xml:space="preserve">ku dňu zostavenia účtovne </w:t>
      </w:r>
      <w:r w:rsidR="003C5DA7">
        <w:rPr>
          <w:rFonts w:ascii="Times New Roman" w:eastAsia="MS Gothic" w:hAnsi="Times New Roman" w:cs="Times New Roman"/>
          <w:b/>
        </w:rPr>
        <w:t>závierky</w:t>
      </w:r>
      <w:r w:rsidR="001C2263">
        <w:rPr>
          <w:rFonts w:ascii="Times New Roman" w:eastAsia="MS Gothic" w:hAnsi="Times New Roman" w:cs="Times New Roman"/>
          <w:b/>
        </w:rPr>
        <w:t>:</w:t>
      </w:r>
      <w:r w:rsidR="003C5DA7">
        <w:rPr>
          <w:rFonts w:ascii="Times New Roman" w:eastAsia="MS Gothic" w:hAnsi="Times New Roman" w:cs="Times New Roman"/>
          <w:b/>
        </w:rPr>
        <w:t xml:space="preserve"> </w:t>
      </w:r>
      <w:r w:rsidR="003C5DA7" w:rsidRPr="003C5DA7">
        <w:rPr>
          <w:rFonts w:ascii="Times New Roman" w:eastAsia="MS Gothic" w:hAnsi="Times New Roman" w:cs="Times New Roman"/>
        </w:rPr>
        <w:t>nie je náplň</w:t>
      </w:r>
    </w:p>
    <w:p w14:paraId="6A0C5318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75DCA5FE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 xml:space="preserve">III. 4 e) </w:t>
      </w:r>
      <w:r w:rsidR="009B1DCE">
        <w:rPr>
          <w:b/>
        </w:rPr>
        <w:t xml:space="preserve"> </w:t>
      </w:r>
      <w:r w:rsidRPr="003A4026">
        <w:rPr>
          <w:b/>
        </w:rPr>
        <w:t>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2CD8FF28" w14:textId="77777777" w:rsidR="00176074" w:rsidRPr="009B1DCE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</w:t>
      </w:r>
      <w:r w:rsidR="009B1DCE">
        <w:rPr>
          <w:b/>
        </w:rPr>
        <w:t xml:space="preserve"> </w:t>
      </w:r>
      <w:r w:rsidRPr="003A4026">
        <w:rPr>
          <w:b/>
        </w:rPr>
        <w:t xml:space="preserve"> </w:t>
      </w:r>
      <w:r w:rsidR="009B1DCE">
        <w:rPr>
          <w:b/>
        </w:rPr>
        <w:t xml:space="preserve"> </w:t>
      </w:r>
      <w:r w:rsidRPr="003A4026">
        <w:rPr>
          <w:b/>
        </w:rPr>
        <w:t>finančnému</w:t>
      </w:r>
      <w:r>
        <w:t xml:space="preserve"> </w:t>
      </w:r>
      <w:r>
        <w:rPr>
          <w:b/>
        </w:rPr>
        <w:t xml:space="preserve">: </w:t>
      </w:r>
      <w:r w:rsidR="009B1DCE" w:rsidRPr="009B1DCE">
        <w:t>nie je náplň</w:t>
      </w:r>
    </w:p>
    <w:p w14:paraId="1BC15B01" w14:textId="77777777" w:rsidR="00960D92" w:rsidRPr="009B1DCE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CCF50D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48E1DCB2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1BDC84DD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="009B1DCE">
        <w:rPr>
          <w:rFonts w:ascii="Times New Roman" w:hAnsi="Times New Roman" w:cs="Times New Roman"/>
          <w:szCs w:val="24"/>
        </w:rPr>
        <w:t xml:space="preserve">                     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 xml:space="preserve">metódy pri stanovení účtovných </w:t>
      </w:r>
      <w:r w:rsidR="009B1DCE">
        <w:rPr>
          <w:rFonts w:ascii="Times New Roman" w:hAnsi="Times New Roman" w:cs="Times New Roman"/>
          <w:szCs w:val="24"/>
        </w:rPr>
        <w:t xml:space="preserve">   </w:t>
      </w:r>
      <w:r w:rsidRPr="00600C1D">
        <w:rPr>
          <w:rFonts w:ascii="Times New Roman" w:hAnsi="Times New Roman" w:cs="Times New Roman"/>
          <w:szCs w:val="24"/>
        </w:rPr>
        <w:t>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11F38E3D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5E1D0D9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16085E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4C01F3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4A79E934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7A46E29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A22F6FC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A69DE16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757C8370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1F4496E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53B1DD1F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697CD822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3842A4F2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4CB5FE4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492A7F93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7E6D0AC2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3597778B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6FBEA41D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AAE252" w14:textId="77777777" w:rsidR="009410D3" w:rsidRPr="00C5195B" w:rsidRDefault="003B113C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9B9524F" w14:textId="77777777" w:rsidR="009410D3" w:rsidRPr="00C5195B" w:rsidRDefault="003B113C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506B389A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ED1D6FB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331199A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DAFE830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3C674A81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61A2198B" w14:textId="42B67889" w:rsidR="004C3859" w:rsidRPr="00557997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557997">
        <w:rPr>
          <w:rFonts w:ascii="Times New Roman" w:hAnsi="Times New Roman" w:cs="Times New Roman"/>
        </w:rPr>
        <w:t>Ú</w:t>
      </w:r>
      <w:r w:rsidR="004C3859" w:rsidRPr="00557997">
        <w:rPr>
          <w:rFonts w:ascii="Times New Roman" w:hAnsi="Times New Roman" w:cs="Times New Roman"/>
        </w:rPr>
        <w:t>J používa účtovné odpi</w:t>
      </w:r>
      <w:r w:rsidR="007E2217" w:rsidRPr="00557997">
        <w:rPr>
          <w:rFonts w:ascii="Times New Roman" w:hAnsi="Times New Roman" w:cs="Times New Roman"/>
        </w:rPr>
        <w:t>sy nezávisle na daňových odpiso</w:t>
      </w:r>
      <w:r w:rsidR="001B0F62">
        <w:rPr>
          <w:rFonts w:ascii="Times New Roman" w:hAnsi="Times New Roman" w:cs="Times New Roman"/>
        </w:rPr>
        <w:t>ch</w:t>
      </w:r>
      <w:r w:rsidR="004C3859" w:rsidRPr="00557997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22BACBCE" w14:textId="77777777" w:rsidR="004C3859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557997">
        <w:rPr>
          <w:rFonts w:ascii="Times New Roman" w:hAnsi="Times New Roman" w:cs="Times New Roman"/>
        </w:rPr>
        <w:t>Ú</w:t>
      </w:r>
      <w:r w:rsidR="004C3859" w:rsidRPr="00557997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971F14" w:rsidRPr="00557997">
        <w:rPr>
          <w:rFonts w:ascii="Times New Roman" w:hAnsi="Times New Roman" w:cs="Times New Roman"/>
        </w:rPr>
        <w:t xml:space="preserve"> OMEGA</w:t>
      </w:r>
      <w:r w:rsidR="009B1DCE" w:rsidRPr="00557997">
        <w:rPr>
          <w:rFonts w:ascii="Times New Roman" w:hAnsi="Times New Roman" w:cs="Times New Roman"/>
        </w:rPr>
        <w:t xml:space="preserve"> </w:t>
      </w:r>
      <w:r w:rsidR="004C3859" w:rsidRPr="00557997">
        <w:rPr>
          <w:rFonts w:ascii="Times New Roman" w:hAnsi="Times New Roman" w:cs="Times New Roman"/>
        </w:rPr>
        <w:t>(taktiež daňové odpisy podľa zákona o dani z príjmov).</w:t>
      </w:r>
    </w:p>
    <w:p w14:paraId="6D3AECCB" w14:textId="77777777" w:rsidR="001B0F62" w:rsidRPr="00557997" w:rsidRDefault="001B0F62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</w:p>
    <w:p w14:paraId="73295D4C" w14:textId="3E027038" w:rsidR="00997389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</w:p>
    <w:p w14:paraId="7E97F66C" w14:textId="59262123" w:rsidR="008C79C7" w:rsidRDefault="008C79C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="00551A1E">
        <w:rPr>
          <w:rFonts w:ascii="Times New Roman" w:eastAsia="MS Gothic" w:hAnsi="Times New Roman" w:cs="Times New Roman"/>
        </w:rPr>
        <w:t>S Úradom práce sociálnych vecí a rodiny Žilina bola uzatvorená dohoda</w:t>
      </w:r>
      <w:r>
        <w:rPr>
          <w:rFonts w:ascii="Times New Roman" w:eastAsia="MS Gothic" w:hAnsi="Times New Roman" w:cs="Times New Roman"/>
        </w:rPr>
        <w:t xml:space="preserve"> </w:t>
      </w:r>
      <w:r w:rsidR="001B0F62">
        <w:rPr>
          <w:rFonts w:ascii="Times New Roman" w:eastAsia="MS Gothic" w:hAnsi="Times New Roman" w:cs="Times New Roman"/>
        </w:rPr>
        <w:t>o štátnej pomoci</w:t>
      </w:r>
      <w:r w:rsidR="00551A1E">
        <w:rPr>
          <w:rFonts w:ascii="Times New Roman" w:eastAsia="MS Gothic" w:hAnsi="Times New Roman" w:cs="Times New Roman"/>
        </w:rPr>
        <w:t xml:space="preserve"> na základe ktor</w:t>
      </w:r>
      <w:r w:rsidR="008C47EA">
        <w:rPr>
          <w:rFonts w:ascii="Times New Roman" w:eastAsia="MS Gothic" w:hAnsi="Times New Roman" w:cs="Times New Roman"/>
        </w:rPr>
        <w:t>ej</w:t>
      </w:r>
      <w:r w:rsidR="00551A1E">
        <w:rPr>
          <w:rFonts w:ascii="Times New Roman" w:eastAsia="MS Gothic" w:hAnsi="Times New Roman" w:cs="Times New Roman"/>
        </w:rPr>
        <w:t xml:space="preserve"> bol spoločnosti vyplaten</w:t>
      </w:r>
      <w:r w:rsidR="006019B4">
        <w:rPr>
          <w:rFonts w:ascii="Times New Roman" w:eastAsia="MS Gothic" w:hAnsi="Times New Roman" w:cs="Times New Roman"/>
        </w:rPr>
        <w:t>ý</w:t>
      </w:r>
      <w:r w:rsidR="00551A1E">
        <w:rPr>
          <w:rFonts w:ascii="Times New Roman" w:eastAsia="MS Gothic" w:hAnsi="Times New Roman" w:cs="Times New Roman"/>
        </w:rPr>
        <w:t xml:space="preserve"> </w:t>
      </w:r>
      <w:r w:rsidR="006019B4">
        <w:rPr>
          <w:rFonts w:ascii="Times New Roman" w:eastAsia="MS Gothic" w:hAnsi="Times New Roman" w:cs="Times New Roman"/>
        </w:rPr>
        <w:t>finančný príspevok</w:t>
      </w:r>
      <w:r w:rsidR="00551A1E">
        <w:rPr>
          <w:rFonts w:ascii="Times New Roman" w:eastAsia="MS Gothic" w:hAnsi="Times New Roman" w:cs="Times New Roman"/>
        </w:rPr>
        <w:t xml:space="preserve"> v celkovej sume </w:t>
      </w:r>
      <w:r w:rsidR="006019B4">
        <w:rPr>
          <w:rFonts w:ascii="Times New Roman" w:eastAsia="MS Gothic" w:hAnsi="Times New Roman" w:cs="Times New Roman"/>
        </w:rPr>
        <w:t xml:space="preserve"> 129 427 €. </w:t>
      </w:r>
      <w:r w:rsidR="00551A1E">
        <w:rPr>
          <w:rFonts w:ascii="Times New Roman" w:eastAsia="MS Gothic" w:hAnsi="Times New Roman" w:cs="Times New Roman"/>
        </w:rPr>
        <w:t xml:space="preserve"> </w:t>
      </w:r>
      <w:r w:rsidR="006019B4">
        <w:rPr>
          <w:rFonts w:ascii="Times New Roman" w:eastAsia="MS Gothic" w:hAnsi="Times New Roman" w:cs="Times New Roman"/>
        </w:rPr>
        <w:t>Finančný p</w:t>
      </w:r>
      <w:r w:rsidR="00551A1E">
        <w:rPr>
          <w:rFonts w:ascii="Times New Roman" w:eastAsia="MS Gothic" w:hAnsi="Times New Roman" w:cs="Times New Roman"/>
        </w:rPr>
        <w:t>ríspevok  bol poskytnut</w:t>
      </w:r>
      <w:r w:rsidR="006019B4">
        <w:rPr>
          <w:rFonts w:ascii="Times New Roman" w:eastAsia="MS Gothic" w:hAnsi="Times New Roman" w:cs="Times New Roman"/>
        </w:rPr>
        <w:t>ý</w:t>
      </w:r>
      <w:r w:rsidR="00551A1E">
        <w:rPr>
          <w:rFonts w:ascii="Times New Roman" w:eastAsia="MS Gothic" w:hAnsi="Times New Roman" w:cs="Times New Roman"/>
        </w:rPr>
        <w:t xml:space="preserve"> ako štátna pomoc na podporu hospodárstva v súčasnej situácií spôsobenej nákazou COVID-19.</w:t>
      </w:r>
    </w:p>
    <w:p w14:paraId="4914840F" w14:textId="3429D623" w:rsidR="00551A1E" w:rsidRDefault="00551A1E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</w:p>
    <w:p w14:paraId="14ED270C" w14:textId="77777777" w:rsidR="00190714" w:rsidRDefault="00190714" w:rsidP="0019071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III. 4</w:t>
      </w:r>
      <w:r>
        <w:rPr>
          <w:rFonts w:ascii="Times New Roman" w:eastAsia="MS Gothic" w:hAnsi="Times New Roman" w:cs="Times New Roman"/>
          <w:b/>
        </w:rPr>
        <w:t xml:space="preserve"> h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  <w:t xml:space="preserve">Kapitálové fondy z príspevkov: </w:t>
      </w:r>
      <w:r w:rsidRPr="00190714">
        <w:rPr>
          <w:rFonts w:ascii="Times New Roman" w:eastAsia="MS Gothic" w:hAnsi="Times New Roman" w:cs="Times New Roman"/>
        </w:rPr>
        <w:t>Spoločnosť o nich neúčtuje.</w:t>
      </w:r>
    </w:p>
    <w:p w14:paraId="2B29B207" w14:textId="77777777" w:rsidR="001B0F62" w:rsidRDefault="001B0F62" w:rsidP="0019071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</w:p>
    <w:p w14:paraId="68FFA357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14:paraId="799F721C" w14:textId="77777777" w:rsidR="001B0F62" w:rsidRDefault="001B0F62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</w:p>
    <w:p w14:paraId="322A3259" w14:textId="77777777" w:rsidR="00AE313E" w:rsidRPr="00C82E75" w:rsidRDefault="00986157" w:rsidP="001B0F62">
      <w:pPr>
        <w:spacing w:before="240" w:after="0" w:line="240" w:lineRule="auto"/>
        <w:ind w:left="992" w:hanging="992"/>
        <w:jc w:val="center"/>
        <w:rPr>
          <w:rFonts w:ascii="Times New Roman" w:hAnsi="Times New Roman" w:cs="Times New Roman"/>
          <w:b/>
          <w:szCs w:val="24"/>
        </w:rPr>
      </w:pPr>
      <w:r w:rsidRPr="00C82E75">
        <w:rPr>
          <w:rFonts w:ascii="Times New Roman" w:hAnsi="Times New Roman" w:cs="Times New Roman"/>
          <w:b/>
          <w:szCs w:val="24"/>
        </w:rPr>
        <w:lastRenderedPageBreak/>
        <w:t>Čl. IV</w:t>
      </w:r>
      <w:r w:rsidRPr="00C82E75">
        <w:rPr>
          <w:rFonts w:ascii="Times New Roman" w:hAnsi="Times New Roman" w:cs="Times New Roman"/>
          <w:b/>
          <w:szCs w:val="24"/>
        </w:rPr>
        <w:tab/>
      </w:r>
      <w:r w:rsidR="001D099A" w:rsidRPr="00C82E75">
        <w:rPr>
          <w:rFonts w:ascii="Times New Roman" w:hAnsi="Times New Roman" w:cs="Times New Roman"/>
          <w:b/>
          <w:szCs w:val="24"/>
        </w:rPr>
        <w:t>Informácie, kto</w:t>
      </w:r>
      <w:r w:rsidR="00A562DA" w:rsidRPr="00C82E75">
        <w:rPr>
          <w:rFonts w:ascii="Times New Roman" w:hAnsi="Times New Roman" w:cs="Times New Roman"/>
          <w:b/>
          <w:szCs w:val="24"/>
        </w:rPr>
        <w:t>ré vysvetľujú a</w:t>
      </w:r>
      <w:r w:rsidR="00F2338C" w:rsidRPr="00C82E75">
        <w:rPr>
          <w:rFonts w:ascii="Times New Roman" w:hAnsi="Times New Roman" w:cs="Times New Roman"/>
          <w:b/>
          <w:szCs w:val="24"/>
        </w:rPr>
        <w:t> </w:t>
      </w:r>
      <w:r w:rsidR="00A562DA" w:rsidRPr="00C82E75">
        <w:rPr>
          <w:rFonts w:ascii="Times New Roman" w:hAnsi="Times New Roman" w:cs="Times New Roman"/>
          <w:b/>
          <w:szCs w:val="24"/>
        </w:rPr>
        <w:t>dopĺňajú</w:t>
      </w:r>
      <w:r w:rsidR="00F2338C" w:rsidRPr="00C82E75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C82E75">
        <w:rPr>
          <w:rFonts w:ascii="Times New Roman" w:hAnsi="Times New Roman" w:cs="Times New Roman"/>
          <w:b/>
          <w:szCs w:val="24"/>
        </w:rPr>
        <w:t xml:space="preserve"> </w:t>
      </w:r>
      <w:r w:rsidR="001D099A" w:rsidRPr="00C82E75">
        <w:rPr>
          <w:rFonts w:ascii="Times New Roman" w:hAnsi="Times New Roman" w:cs="Times New Roman"/>
          <w:b/>
          <w:szCs w:val="24"/>
        </w:rPr>
        <w:t>výkaz ziskov a</w:t>
      </w:r>
      <w:r w:rsidRPr="00C82E75">
        <w:rPr>
          <w:rFonts w:ascii="Times New Roman" w:hAnsi="Times New Roman" w:cs="Times New Roman"/>
          <w:b/>
          <w:szCs w:val="24"/>
        </w:rPr>
        <w:t> </w:t>
      </w:r>
      <w:r w:rsidR="00DC1E97" w:rsidRPr="00C82E75">
        <w:rPr>
          <w:rFonts w:ascii="Times New Roman" w:hAnsi="Times New Roman" w:cs="Times New Roman"/>
          <w:b/>
          <w:szCs w:val="24"/>
        </w:rPr>
        <w:t>strát</w:t>
      </w:r>
    </w:p>
    <w:p w14:paraId="17DA4FD5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2D356D81" w14:textId="77777777"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14:paraId="75B6C082" w14:textId="77777777" w:rsidR="00EF0E46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>:</w:t>
      </w:r>
      <w:r w:rsidR="00EF0E46">
        <w:rPr>
          <w:rFonts w:ascii="Times New Roman" w:eastAsia="MS Gothic" w:hAnsi="Times New Roman" w:cs="Times New Roman"/>
          <w:b/>
        </w:rPr>
        <w:t xml:space="preserve">  </w:t>
      </w:r>
    </w:p>
    <w:p w14:paraId="7F042279" w14:textId="4F9BBA6E" w:rsidR="00EF0E46" w:rsidRPr="00EF0E46" w:rsidRDefault="00EF0E46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="00637C85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</w:rPr>
        <w:t xml:space="preserve">Na obstaranie kúpy motorových vozidiel poskytol UNICREDIT Leasing úver na financovanie nových vozidiel v počte </w:t>
      </w:r>
      <w:r w:rsidR="00207C65">
        <w:rPr>
          <w:rFonts w:ascii="Times New Roman" w:eastAsia="MS Gothic" w:hAnsi="Times New Roman" w:cs="Times New Roman"/>
        </w:rPr>
        <w:t>9 ks k 31.12.20</w:t>
      </w:r>
      <w:r w:rsidR="00665EEF">
        <w:rPr>
          <w:rFonts w:ascii="Times New Roman" w:eastAsia="MS Gothic" w:hAnsi="Times New Roman" w:cs="Times New Roman"/>
        </w:rPr>
        <w:t>20</w:t>
      </w:r>
      <w:r w:rsidR="00686425">
        <w:rPr>
          <w:rFonts w:ascii="Times New Roman" w:eastAsia="MS Gothic" w:hAnsi="Times New Roman" w:cs="Times New Roman"/>
        </w:rPr>
        <w:t xml:space="preserve">.  Celková hodnota </w:t>
      </w:r>
      <w:r w:rsidR="00507C71">
        <w:rPr>
          <w:rFonts w:ascii="Times New Roman" w:eastAsia="MS Gothic" w:hAnsi="Times New Roman" w:cs="Times New Roman"/>
        </w:rPr>
        <w:t>poskytnutých finančných prostriedkov predstavuje na bežných banko</w:t>
      </w:r>
      <w:r w:rsidR="00811C46">
        <w:rPr>
          <w:rFonts w:ascii="Times New Roman" w:eastAsia="MS Gothic" w:hAnsi="Times New Roman" w:cs="Times New Roman"/>
        </w:rPr>
        <w:t xml:space="preserve">vých úveroch hodnotu </w:t>
      </w:r>
      <w:r w:rsidR="00665EEF">
        <w:rPr>
          <w:rFonts w:ascii="Times New Roman" w:eastAsia="MS Gothic" w:hAnsi="Times New Roman" w:cs="Times New Roman"/>
        </w:rPr>
        <w:t>72 629</w:t>
      </w:r>
      <w:r w:rsidR="004852D8">
        <w:rPr>
          <w:rFonts w:ascii="Times New Roman" w:eastAsia="MS Gothic" w:hAnsi="Times New Roman" w:cs="Times New Roman"/>
        </w:rPr>
        <w:t xml:space="preserve"> </w:t>
      </w:r>
      <w:r w:rsidR="00507C71">
        <w:rPr>
          <w:rFonts w:ascii="Times New Roman" w:eastAsia="MS Gothic" w:hAnsi="Times New Roman" w:cs="Times New Roman"/>
        </w:rPr>
        <w:t>€ a dlhodobý</w:t>
      </w:r>
      <w:r w:rsidR="00811C46">
        <w:rPr>
          <w:rFonts w:ascii="Times New Roman" w:eastAsia="MS Gothic" w:hAnsi="Times New Roman" w:cs="Times New Roman"/>
        </w:rPr>
        <w:t xml:space="preserve">ch úveroch hodnota </w:t>
      </w:r>
      <w:r w:rsidR="00665EEF">
        <w:rPr>
          <w:rFonts w:ascii="Times New Roman" w:eastAsia="MS Gothic" w:hAnsi="Times New Roman" w:cs="Times New Roman"/>
        </w:rPr>
        <w:t>72 971</w:t>
      </w:r>
      <w:r w:rsidR="00507C71">
        <w:rPr>
          <w:rFonts w:ascii="Times New Roman" w:eastAsia="MS Gothic" w:hAnsi="Times New Roman" w:cs="Times New Roman"/>
        </w:rPr>
        <w:t xml:space="preserve"> €. Zabezpečenie úveru je dohodnuté formou</w:t>
      </w:r>
      <w:r w:rsidR="004852D8">
        <w:rPr>
          <w:rFonts w:ascii="Times New Roman" w:eastAsia="MS Gothic" w:hAnsi="Times New Roman" w:cs="Times New Roman"/>
        </w:rPr>
        <w:t xml:space="preserve"> pohľadávok.</w:t>
      </w:r>
    </w:p>
    <w:p w14:paraId="5CAB87D9" w14:textId="77777777" w:rsidR="00D92C55" w:rsidRDefault="00811C46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</w:t>
      </w:r>
      <w:r w:rsidR="003B4D2B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</w:rPr>
        <w:t>V</w:t>
      </w:r>
      <w:r w:rsidR="003B4D2B">
        <w:rPr>
          <w:rFonts w:ascii="Times New Roman" w:eastAsia="MS Gothic" w:hAnsi="Times New Roman" w:cs="Times New Roman"/>
        </w:rPr>
        <w:t> sledovanom období nebolo zriadené</w:t>
      </w:r>
      <w:r w:rsidR="003E7EAB">
        <w:rPr>
          <w:rFonts w:ascii="Times New Roman" w:eastAsia="MS Gothic" w:hAnsi="Times New Roman" w:cs="Times New Roman"/>
        </w:rPr>
        <w:t xml:space="preserve"> iné</w:t>
      </w:r>
      <w:r w:rsidR="003B4D2B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>záložné právo k majetku.</w:t>
      </w:r>
    </w:p>
    <w:p w14:paraId="3B876E78" w14:textId="77777777"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</w:t>
      </w:r>
    </w:p>
    <w:p w14:paraId="55A5B4E1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14:paraId="5118F9EC" w14:textId="77777777" w:rsidR="009B1DCE" w:rsidRDefault="009B1DCE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638B8F0" w14:textId="77777777" w:rsidR="00876820" w:rsidRPr="00AE313E" w:rsidRDefault="009B1DCE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</w:t>
      </w:r>
      <w:r w:rsidR="00876820">
        <w:rPr>
          <w:rFonts w:ascii="Times New Roman" w:eastAsia="MS Gothic" w:hAnsi="Times New Roman" w:cs="Times New Roman"/>
          <w:b/>
        </w:rPr>
        <w:t>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2B932798" w14:textId="7777777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1B9FB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CBD34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7423E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9467183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62CCA8" w14:textId="77777777"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4522C16" w14:textId="3F44923B" w:rsidR="00A60D37" w:rsidRPr="0096191B" w:rsidRDefault="00665EEF" w:rsidP="009B1DC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3 630 827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F7226C7" w14:textId="1A1089F2" w:rsidR="00A60D37" w:rsidRPr="0096191B" w:rsidRDefault="00665EEF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3 270 076</w:t>
            </w:r>
          </w:p>
        </w:tc>
      </w:tr>
      <w:tr w:rsidR="00A60D37" w:rsidRPr="00A60D37" w14:paraId="7900F305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7DAAE5" w14:textId="77777777"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611FA25" w14:textId="3C11CA4D" w:rsidR="00A60D37" w:rsidRPr="0096191B" w:rsidRDefault="00665EEF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1 264 133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AB626F2" w14:textId="3B91723D" w:rsidR="00A60D37" w:rsidRPr="0096191B" w:rsidRDefault="00142CB1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  <w:r w:rsidR="00665EEF">
              <w:rPr>
                <w:rFonts w:ascii="Times New Roman" w:eastAsia="Times New Roman" w:hAnsi="Times New Roman" w:cs="Times New Roman"/>
                <w:lang w:eastAsia="sk-SK"/>
              </w:rPr>
              <w:t> 888 379</w:t>
            </w:r>
          </w:p>
        </w:tc>
      </w:tr>
      <w:tr w:rsidR="00D75810" w:rsidRPr="00A60D37" w14:paraId="2AC77319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477F03E" w14:textId="77777777"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4843E0" w14:textId="6383A87E" w:rsidR="00D75810" w:rsidRPr="00CE0D10" w:rsidRDefault="00665EEF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637C85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362</w:t>
            </w:r>
            <w:r w:rsidR="00637C85">
              <w:rPr>
                <w:rFonts w:ascii="Times New Roman" w:eastAsia="Times New Roman" w:hAnsi="Times New Roman" w:cs="Times New Roman"/>
                <w:lang w:eastAsia="sk-SK"/>
              </w:rPr>
              <w:t xml:space="preserve"> 718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760E1EA" w14:textId="41B2E599" w:rsidR="00D75810" w:rsidRPr="00CE0D10" w:rsidRDefault="00665EEF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2 045 683</w:t>
            </w:r>
          </w:p>
        </w:tc>
      </w:tr>
      <w:tr w:rsidR="009B1DCE" w:rsidRPr="00A60D37" w14:paraId="672C6215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0975C8D" w14:textId="77777777" w:rsidR="009B1DCE" w:rsidRPr="00CE0D10" w:rsidRDefault="009B1DCE" w:rsidP="009B1D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9C6583B" w14:textId="6049DDB1" w:rsidR="009B1DCE" w:rsidRPr="00CE0D10" w:rsidRDefault="006C72F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3 500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9337C18" w14:textId="140A6E17" w:rsidR="009B1DCE" w:rsidRPr="00CE0D10" w:rsidRDefault="00665EEF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1 333</w:t>
            </w:r>
          </w:p>
        </w:tc>
      </w:tr>
      <w:tr w:rsidR="009B1DCE" w:rsidRPr="00A60D37" w14:paraId="6D337A39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CBBB6C4" w14:textId="77777777" w:rsidR="009B1DCE" w:rsidRPr="00CE0D10" w:rsidRDefault="009B1DCE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5F4FB3" w14:textId="2E79B055" w:rsidR="009B1DCE" w:rsidRPr="009B1DCE" w:rsidRDefault="006C72F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136 501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B815F58" w14:textId="44E0432F" w:rsidR="009B1DCE" w:rsidRPr="009B1DCE" w:rsidRDefault="00665EEF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16 010</w:t>
            </w:r>
          </w:p>
        </w:tc>
      </w:tr>
      <w:tr w:rsidR="009B1DCE" w:rsidRPr="00A60D37" w14:paraId="66FD8E23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AE4D2F1" w14:textId="77777777" w:rsidR="00272C12" w:rsidRDefault="009B1DCE" w:rsidP="00272C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6. Zmena stavu vnútroorga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nizačných   </w:t>
            </w:r>
          </w:p>
          <w:p w14:paraId="677D59AA" w14:textId="77777777" w:rsidR="009B1DCE" w:rsidRPr="00CE0D10" w:rsidRDefault="00272C12" w:rsidP="00272C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9B1DCE">
              <w:rPr>
                <w:rFonts w:ascii="Times New Roman" w:eastAsia="Times New Roman" w:hAnsi="Times New Roman" w:cs="Times New Roman"/>
                <w:lang w:eastAsia="sk-SK"/>
              </w:rPr>
              <w:t>zásob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EE5C12C" w14:textId="0A44132E" w:rsidR="009B1DCE" w:rsidRPr="00017598" w:rsidRDefault="006C72F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25 985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F309CD5" w14:textId="2DDEBB5A" w:rsidR="009B1DCE" w:rsidRPr="00017598" w:rsidRDefault="00272C12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665EEF">
              <w:rPr>
                <w:rFonts w:ascii="Times New Roman" w:eastAsia="Times New Roman" w:hAnsi="Times New Roman" w:cs="Times New Roman"/>
                <w:lang w:eastAsia="sk-SK"/>
              </w:rPr>
              <w:t>-58 645</w:t>
            </w:r>
          </w:p>
        </w:tc>
      </w:tr>
    </w:tbl>
    <w:p w14:paraId="2842D119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65C73A4" w14:textId="77777777" w:rsidR="00876820" w:rsidRDefault="00272C1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</w:t>
      </w:r>
      <w:r w:rsidR="00876820">
        <w:rPr>
          <w:rFonts w:ascii="Times New Roman" w:eastAsia="MS Gothic" w:hAnsi="Times New Roman" w:cs="Times New Roman"/>
          <w:b/>
          <w:sz w:val="24"/>
          <w:szCs w:val="24"/>
        </w:rPr>
        <w:t>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14:paraId="2DF25256" w14:textId="77777777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CD1FF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5001D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63C7B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9BB172E" w14:textId="77777777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4D7B51" w14:textId="77777777"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B80B69A" w14:textId="05D89B86" w:rsidR="00BE3A69" w:rsidRPr="005D31D0" w:rsidRDefault="0055779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3 314 522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3EA2C87" w14:textId="25198739" w:rsidR="00BE3A69" w:rsidRPr="005D31D0" w:rsidRDefault="0055779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2 979 651</w:t>
            </w:r>
          </w:p>
        </w:tc>
      </w:tr>
      <w:tr w:rsidR="00BE3A69" w:rsidRPr="00BE3A69" w14:paraId="3FDEB034" w14:textId="77777777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74F4E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6E46722" w14:textId="38870AF8" w:rsidR="00BE3A69" w:rsidRPr="005D31D0" w:rsidRDefault="0055779D" w:rsidP="00272C1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901 559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355710C" w14:textId="1A877C12" w:rsidR="00BE3A69" w:rsidRPr="005D31D0" w:rsidRDefault="0055779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3 736 354</w:t>
            </w:r>
          </w:p>
        </w:tc>
      </w:tr>
      <w:tr w:rsidR="005D31D0" w:rsidRPr="005D31D0" w14:paraId="1DFC7994" w14:textId="77777777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D1A825F" w14:textId="77777777"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D085B4A" w14:textId="670AE0DC" w:rsidR="00BE3A69" w:rsidRPr="005D31D0" w:rsidRDefault="0055779D" w:rsidP="00272C1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873 885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4A30B7D" w14:textId="56F05603" w:rsidR="00BE3A69" w:rsidRPr="005D31D0" w:rsidRDefault="0055779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3 713 290</w:t>
            </w:r>
          </w:p>
        </w:tc>
      </w:tr>
      <w:tr w:rsidR="005D31D0" w:rsidRPr="005D31D0" w14:paraId="2B867775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9D0DAF5" w14:textId="77777777"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C6CF20C" w14:textId="7D7AF660" w:rsidR="00256B96" w:rsidRPr="005D31D0" w:rsidRDefault="007B2C0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27 674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A8E98BD" w14:textId="370E5569" w:rsidR="00256B96" w:rsidRPr="005D31D0" w:rsidRDefault="0055779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23 064</w:t>
            </w:r>
          </w:p>
        </w:tc>
      </w:tr>
      <w:tr w:rsidR="005D31D0" w:rsidRPr="005D31D0" w14:paraId="1870B38E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0A19373" w14:textId="77777777"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1A29BB6" w14:textId="4D58AA0A" w:rsidR="00256B96" w:rsidRPr="005D31D0" w:rsidRDefault="007B2C0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600 761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63C7566" w14:textId="6CD4C997" w:rsidR="00256B96" w:rsidRPr="005D31D0" w:rsidRDefault="0055779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773 979</w:t>
            </w:r>
          </w:p>
        </w:tc>
      </w:tr>
      <w:tr w:rsidR="005D31D0" w:rsidRPr="005D31D0" w14:paraId="202D63C9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6A51ED6" w14:textId="77777777" w:rsidR="00272C12" w:rsidRDefault="00A20D0E" w:rsidP="00272C1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telefón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oštovné,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parkovné,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školenie,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  <w:p w14:paraId="779CBFD2" w14:textId="77777777" w:rsidR="00272C12" w:rsidRDefault="00272C12" w:rsidP="00272C1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zhodnotenie akumulátorových batérií, </w:t>
            </w:r>
          </w:p>
          <w:p w14:paraId="5377D173" w14:textId="77777777" w:rsidR="00256B96" w:rsidRPr="005D31D0" w:rsidRDefault="00A20D0E" w:rsidP="00272C1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propagácia,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doprava,dial.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2D479D">
              <w:rPr>
                <w:rFonts w:ascii="Times New Roman" w:eastAsia="Times New Roman" w:hAnsi="Times New Roman" w:cs="Times New Roman"/>
                <w:lang w:eastAsia="sk-SK"/>
              </w:rPr>
              <w:t>p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oplatky</w:t>
            </w:r>
            <w:r w:rsidR="002D479D">
              <w:rPr>
                <w:rFonts w:ascii="Times New Roman" w:eastAsia="Times New Roman" w:hAnsi="Times New Roman" w:cs="Times New Roman"/>
                <w:lang w:eastAsia="sk-SK"/>
              </w:rPr>
              <w:t>,stráž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6AB13DA" w14:textId="3A0A6E4E" w:rsidR="00256B96" w:rsidRPr="005D31D0" w:rsidRDefault="00A3275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306 238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C255B53" w14:textId="5983B1FF" w:rsidR="00256B96" w:rsidRPr="005D31D0" w:rsidRDefault="0055779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399 534</w:t>
            </w:r>
          </w:p>
        </w:tc>
      </w:tr>
      <w:tr w:rsidR="005D31D0" w:rsidRPr="005D31D0" w14:paraId="4D614D33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859C753" w14:textId="77777777"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740828E" w14:textId="208A327A" w:rsidR="00256B96" w:rsidRPr="005D31D0" w:rsidRDefault="00A3275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178 494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0DD85C3" w14:textId="3CF8042A" w:rsidR="00256B96" w:rsidRPr="005D31D0" w:rsidRDefault="0055779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223 963</w:t>
            </w:r>
          </w:p>
        </w:tc>
      </w:tr>
      <w:tr w:rsidR="009E03B0" w:rsidRPr="005D31D0" w14:paraId="3C4A9853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8DB82AF" w14:textId="77777777"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  <w:r w:rsidR="00A20D0E">
              <w:rPr>
                <w:rFonts w:ascii="Times New Roman" w:eastAsia="Times New Roman" w:hAnsi="Times New Roman" w:cs="Times New Roman"/>
                <w:lang w:eastAsia="sk-SK"/>
              </w:rPr>
              <w:t>priestory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8313AC3" w14:textId="3BDFFBA3" w:rsidR="009E03B0" w:rsidRPr="005D31D0" w:rsidRDefault="007B2C0A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85 747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3A7ED61" w14:textId="38EB539B" w:rsidR="009E03B0" w:rsidRPr="005D31D0" w:rsidRDefault="0055779D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99 226</w:t>
            </w:r>
          </w:p>
        </w:tc>
      </w:tr>
      <w:tr w:rsidR="009E03B0" w:rsidRPr="005D31D0" w14:paraId="006CD124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4C28C2F" w14:textId="77777777"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688AD5C" w14:textId="7774884F" w:rsidR="009E03B0" w:rsidRPr="005D31D0" w:rsidRDefault="007B2C0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30 282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46F646F" w14:textId="385A02E5" w:rsidR="009E03B0" w:rsidRPr="005D31D0" w:rsidRDefault="0055779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51 256</w:t>
            </w:r>
          </w:p>
        </w:tc>
      </w:tr>
      <w:tr w:rsidR="009E03B0" w:rsidRPr="005D31D0" w14:paraId="230DE300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9A00B3F" w14:textId="77777777"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BDC606E" w14:textId="77777777"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06C3A86" w14:textId="77777777"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14:paraId="788CC70B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6CA32F1" w14:textId="77777777"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6112D60" w14:textId="6C8216C1" w:rsidR="009E03B0" w:rsidRDefault="00A3275D" w:rsidP="00272C1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1 629 327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C06B650" w14:textId="1FC5564E" w:rsidR="009E03B0" w:rsidRDefault="0055779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1 714 052</w:t>
            </w:r>
          </w:p>
        </w:tc>
      </w:tr>
      <w:tr w:rsidR="009E03B0" w:rsidRPr="005D31D0" w14:paraId="7E5B263D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BBCE2BD" w14:textId="77777777"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8533C50" w14:textId="76529804" w:rsidR="009E03B0" w:rsidRDefault="008C79C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6 382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C3D7FC3" w14:textId="1DA5A84E" w:rsidR="009E03B0" w:rsidRDefault="0055779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6 701 </w:t>
            </w:r>
          </w:p>
        </w:tc>
      </w:tr>
      <w:tr w:rsidR="009E03B0" w:rsidRPr="005D31D0" w14:paraId="02B6D5BE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9D70087" w14:textId="77777777"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83BF304" w14:textId="6E192CA6" w:rsidR="009E03B0" w:rsidRDefault="008C79C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105 951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EE6AE3A" w14:textId="3FF5F1FC" w:rsidR="009E03B0" w:rsidRDefault="0055779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117 475</w:t>
            </w:r>
          </w:p>
        </w:tc>
      </w:tr>
      <w:tr w:rsidR="00CD3AB1" w:rsidRPr="005D31D0" w14:paraId="7EE1E4CB" w14:textId="77777777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B32985D" w14:textId="77777777"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</w:t>
            </w:r>
            <w:r w:rsidR="00774B78">
              <w:rPr>
                <w:rFonts w:ascii="Times New Roman" w:eastAsia="Times New Roman" w:hAnsi="Times New Roman" w:cs="Times New Roman"/>
                <w:lang w:eastAsia="sk-SK"/>
              </w:rPr>
              <w:t>ostatné náklady na hos.činnosť(poistenie,škody,pokuty)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F0C066D" w14:textId="0C6CA525" w:rsidR="00CD3AB1" w:rsidRPr="005D31D0" w:rsidRDefault="008C79C7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32 310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B5F3786" w14:textId="71C0898C" w:rsidR="00CD3AB1" w:rsidRPr="005D31D0" w:rsidRDefault="0055779D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48 063</w:t>
            </w:r>
          </w:p>
        </w:tc>
      </w:tr>
    </w:tbl>
    <w:p w14:paraId="3B134D23" w14:textId="77777777" w:rsidR="004E7EE0" w:rsidRDefault="00831D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lang w:eastAsia="sk-SK"/>
        </w:rPr>
        <w:t>32 1</w:t>
      </w:r>
    </w:p>
    <w:p w14:paraId="6E830843" w14:textId="77777777" w:rsidR="00272C12" w:rsidRDefault="00272C12" w:rsidP="00272C12">
      <w:pPr>
        <w:spacing w:after="0" w:line="240" w:lineRule="auto"/>
        <w:ind w:left="993" w:hanging="993"/>
        <w:jc w:val="center"/>
        <w:rPr>
          <w:rFonts w:ascii="Times New Roman" w:hAnsi="Times New Roman" w:cs="Times New Roman"/>
          <w:b/>
          <w:szCs w:val="24"/>
        </w:rPr>
      </w:pPr>
    </w:p>
    <w:p w14:paraId="33E0D64C" w14:textId="77777777" w:rsidR="00212400" w:rsidRPr="00C82E75" w:rsidRDefault="00F969AB" w:rsidP="00F969AB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  <w:r w:rsidR="00212400" w:rsidRPr="00C82E75">
        <w:rPr>
          <w:rFonts w:ascii="Times New Roman" w:hAnsi="Times New Roman" w:cs="Times New Roman"/>
          <w:b/>
          <w:szCs w:val="24"/>
        </w:rPr>
        <w:t>Čl. V</w:t>
      </w:r>
      <w:r w:rsidR="002718B4" w:rsidRPr="00C82E75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 xml:space="preserve">                         </w:t>
      </w:r>
      <w:r w:rsidR="00212400" w:rsidRPr="00C82E75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C82E75">
        <w:rPr>
          <w:rFonts w:ascii="Times New Roman" w:hAnsi="Times New Roman" w:cs="Times New Roman"/>
          <w:b/>
          <w:szCs w:val="24"/>
        </w:rPr>
        <w:t xml:space="preserve"> iných </w:t>
      </w:r>
      <w:r w:rsidR="00212400" w:rsidRPr="00C82E75">
        <w:rPr>
          <w:rFonts w:ascii="Times New Roman" w:hAnsi="Times New Roman" w:cs="Times New Roman"/>
          <w:b/>
          <w:szCs w:val="24"/>
        </w:rPr>
        <w:t>pasívach</w:t>
      </w:r>
    </w:p>
    <w:p w14:paraId="5389E113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B8C69F8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14:paraId="04CA47A8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5F2BB58C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14:paraId="2AE09A92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05969D4C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BC789D">
        <w:rPr>
          <w:rFonts w:ascii="Times New Roman" w:eastAsia="MS Gothic" w:hAnsi="Times New Roman" w:cs="Times New Roman"/>
          <w:b/>
        </w:rPr>
        <w:t xml:space="preserve">: </w:t>
      </w:r>
      <w:r w:rsidR="00BC789D" w:rsidRPr="00BC789D">
        <w:rPr>
          <w:rFonts w:ascii="Times New Roman" w:eastAsia="MS Gothic" w:hAnsi="Times New Roman" w:cs="Times New Roman"/>
        </w:rPr>
        <w:t>spoločnosť neeviduje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543536" w:rsidRPr="00923190" w14:paraId="11D9DC83" w14:textId="77777777" w:rsidTr="00BC789D">
        <w:trPr>
          <w:trHeight w:val="138"/>
        </w:trPr>
        <w:tc>
          <w:tcPr>
            <w:tcW w:w="4140" w:type="dxa"/>
            <w:shd w:val="clear" w:color="auto" w:fill="auto"/>
            <w:vAlign w:val="center"/>
          </w:tcPr>
          <w:p w14:paraId="7E1D204E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3E6D5D47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4A039E6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73FE0" w:rsidRPr="00923190" w14:paraId="69D5A2A0" w14:textId="77777777" w:rsidTr="00BC789D">
        <w:trPr>
          <w:trHeight w:val="138"/>
        </w:trPr>
        <w:tc>
          <w:tcPr>
            <w:tcW w:w="4140" w:type="dxa"/>
            <w:shd w:val="clear" w:color="auto" w:fill="auto"/>
            <w:vAlign w:val="center"/>
          </w:tcPr>
          <w:p w14:paraId="6DED4AA7" w14:textId="77777777" w:rsidR="00773FE0" w:rsidRPr="00923190" w:rsidRDefault="00773FE0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4355EA4B" w14:textId="77777777"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20A2260" w14:textId="77777777"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73FE0" w:rsidRPr="00923190" w14:paraId="6F9DBEC5" w14:textId="77777777" w:rsidTr="00BC789D">
        <w:trPr>
          <w:trHeight w:val="138"/>
        </w:trPr>
        <w:tc>
          <w:tcPr>
            <w:tcW w:w="4140" w:type="dxa"/>
            <w:shd w:val="clear" w:color="auto" w:fill="auto"/>
            <w:vAlign w:val="center"/>
          </w:tcPr>
          <w:p w14:paraId="43CCC797" w14:textId="77777777" w:rsidR="00773FE0" w:rsidRPr="00923190" w:rsidRDefault="00773FE0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2211C22D" w14:textId="77777777"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E52F56B" w14:textId="77777777"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11AC6E8D" w14:textId="77777777" w:rsidR="00923190" w:rsidRPr="00C82E75" w:rsidRDefault="00773FE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</w:t>
      </w:r>
      <w:r w:rsidR="00923190" w:rsidRPr="00C82E75">
        <w:rPr>
          <w:rFonts w:ascii="Times New Roman" w:hAnsi="Times New Roman" w:cs="Times New Roman"/>
          <w:b/>
          <w:szCs w:val="24"/>
        </w:rPr>
        <w:t>Čl. V</w:t>
      </w:r>
      <w:r>
        <w:rPr>
          <w:rFonts w:ascii="Times New Roman" w:hAnsi="Times New Roman" w:cs="Times New Roman"/>
          <w:b/>
          <w:szCs w:val="24"/>
        </w:rPr>
        <w:t>I</w:t>
      </w:r>
      <w:r w:rsidR="00923190" w:rsidRPr="00C82E75">
        <w:rPr>
          <w:rFonts w:ascii="Times New Roman" w:hAnsi="Times New Roman" w:cs="Times New Roman"/>
          <w:b/>
          <w:szCs w:val="24"/>
        </w:rPr>
        <w:t> </w:t>
      </w:r>
      <w:r w:rsidR="00F969AB">
        <w:rPr>
          <w:rFonts w:ascii="Times New Roman" w:hAnsi="Times New Roman" w:cs="Times New Roman"/>
          <w:b/>
          <w:szCs w:val="24"/>
        </w:rPr>
        <w:t xml:space="preserve">                      </w:t>
      </w:r>
      <w:r w:rsidR="00923190" w:rsidRPr="00C82E75">
        <w:rPr>
          <w:rFonts w:ascii="Times New Roman" w:hAnsi="Times New Roman" w:cs="Times New Roman"/>
          <w:b/>
          <w:szCs w:val="24"/>
        </w:rPr>
        <w:t>Udalosti, ktoré nastali po dni, ku ktorému sa zostavuje účtovná závierka</w:t>
      </w:r>
    </w:p>
    <w:p w14:paraId="1F19C8C1" w14:textId="4896BBA3" w:rsidR="00CA090A" w:rsidRDefault="004A0585" w:rsidP="00CC16C7">
      <w:pPr>
        <w:pStyle w:val="Bezriadkovania"/>
        <w:rPr>
          <w:bCs/>
        </w:rPr>
      </w:pPr>
      <w:r>
        <w:rPr>
          <w:b/>
        </w:rPr>
        <w:t xml:space="preserve">       </w:t>
      </w:r>
      <w:r w:rsidR="00146FF0">
        <w:rPr>
          <w:b/>
        </w:rPr>
        <w:t xml:space="preserve">   </w:t>
      </w:r>
      <w:r w:rsidR="00CC16C7">
        <w:rPr>
          <w:b/>
        </w:rPr>
        <w:t xml:space="preserve"> </w:t>
      </w:r>
      <w:r w:rsidR="00146FF0">
        <w:rPr>
          <w:b/>
        </w:rPr>
        <w:t xml:space="preserve"> </w:t>
      </w:r>
      <w:r w:rsidR="002B4B7A" w:rsidRPr="002B4B7A">
        <w:rPr>
          <w:bCs/>
        </w:rPr>
        <w:t>V náväznosti na akt</w:t>
      </w:r>
      <w:r w:rsidR="002B4B7A">
        <w:rPr>
          <w:bCs/>
        </w:rPr>
        <w:t>u</w:t>
      </w:r>
      <w:r w:rsidR="002B4B7A" w:rsidRPr="002B4B7A">
        <w:rPr>
          <w:bCs/>
        </w:rPr>
        <w:t>álnu mimo</w:t>
      </w:r>
      <w:r w:rsidR="002B4B7A">
        <w:rPr>
          <w:bCs/>
        </w:rPr>
        <w:t>ri</w:t>
      </w:r>
      <w:r w:rsidR="002B4B7A" w:rsidRPr="002B4B7A">
        <w:rPr>
          <w:bCs/>
        </w:rPr>
        <w:t>adnu situáciu</w:t>
      </w:r>
      <w:r w:rsidR="002B4B7A">
        <w:rPr>
          <w:bCs/>
        </w:rPr>
        <w:t>, ktorá bola vy</w:t>
      </w:r>
      <w:r w:rsidR="00CA090A">
        <w:rPr>
          <w:bCs/>
        </w:rPr>
        <w:t xml:space="preserve">volaná vírusom COVID19 chce spoločnosť posúdiť možný vplyv tejto situácie n obchodné aktivity a taktiež finančnú situáciu po </w:t>
      </w:r>
      <w:r w:rsidR="004C38D0">
        <w:rPr>
          <w:bCs/>
        </w:rPr>
        <w:t>31</w:t>
      </w:r>
      <w:r w:rsidR="00CA090A">
        <w:rPr>
          <w:bCs/>
        </w:rPr>
        <w:t>.3.202</w:t>
      </w:r>
      <w:r w:rsidR="004C38D0">
        <w:rPr>
          <w:bCs/>
        </w:rPr>
        <w:t>1</w:t>
      </w:r>
      <w:r w:rsidR="00CA090A">
        <w:rPr>
          <w:bCs/>
        </w:rPr>
        <w:t>. Môže dôjsť k:</w:t>
      </w:r>
    </w:p>
    <w:p w14:paraId="3B374A10" w14:textId="77777777" w:rsidR="00CA090A" w:rsidRDefault="00CA090A" w:rsidP="00CC16C7">
      <w:pPr>
        <w:pStyle w:val="Bezriadkovania"/>
        <w:rPr>
          <w:bCs/>
        </w:rPr>
      </w:pPr>
    </w:p>
    <w:p w14:paraId="53211942" w14:textId="77777777" w:rsidR="00CA090A" w:rsidRDefault="00CA090A" w:rsidP="00CA090A">
      <w:pPr>
        <w:pStyle w:val="Bezriadkovania"/>
        <w:numPr>
          <w:ilvl w:val="0"/>
          <w:numId w:val="9"/>
        </w:numPr>
        <w:rPr>
          <w:bCs/>
        </w:rPr>
      </w:pPr>
      <w:r>
        <w:rPr>
          <w:bCs/>
        </w:rPr>
        <w:t>prerušenie dodávateľských vzťahov resp. reťazcov</w:t>
      </w:r>
    </w:p>
    <w:p w14:paraId="37D2E3D3" w14:textId="77777777" w:rsidR="00CA090A" w:rsidRDefault="00CA090A" w:rsidP="00CA090A">
      <w:pPr>
        <w:pStyle w:val="Bezriadkovania"/>
        <w:numPr>
          <w:ilvl w:val="0"/>
          <w:numId w:val="9"/>
        </w:numPr>
        <w:rPr>
          <w:bCs/>
        </w:rPr>
      </w:pPr>
      <w:r>
        <w:rPr>
          <w:bCs/>
        </w:rPr>
        <w:t>porušenie zmluvných ustanovení</w:t>
      </w:r>
    </w:p>
    <w:p w14:paraId="307AF03E" w14:textId="77777777" w:rsidR="00CA090A" w:rsidRDefault="00CA090A" w:rsidP="00CA090A">
      <w:pPr>
        <w:pStyle w:val="Bezriadkovania"/>
        <w:numPr>
          <w:ilvl w:val="0"/>
          <w:numId w:val="9"/>
        </w:numPr>
        <w:rPr>
          <w:bCs/>
        </w:rPr>
      </w:pPr>
      <w:r>
        <w:rPr>
          <w:bCs/>
        </w:rPr>
        <w:t>možné zvýšenia zadlženosti</w:t>
      </w:r>
    </w:p>
    <w:p w14:paraId="775F4526" w14:textId="77777777" w:rsidR="00CA090A" w:rsidRDefault="00CA090A" w:rsidP="00CA090A">
      <w:pPr>
        <w:pStyle w:val="Bezriadkovania"/>
        <w:numPr>
          <w:ilvl w:val="0"/>
          <w:numId w:val="9"/>
        </w:numPr>
        <w:rPr>
          <w:bCs/>
        </w:rPr>
      </w:pPr>
      <w:r>
        <w:rPr>
          <w:bCs/>
        </w:rPr>
        <w:t>pozastavenie alebo ukončenie obchodných zmlúv, v prípade ich ukončenia plnenia alebo</w:t>
      </w:r>
    </w:p>
    <w:p w14:paraId="1CECBFB6" w14:textId="77777777" w:rsidR="00CA090A" w:rsidRDefault="00CA090A" w:rsidP="00CA090A">
      <w:pPr>
        <w:pStyle w:val="Bezriadkovania"/>
        <w:ind w:left="720"/>
        <w:rPr>
          <w:bCs/>
        </w:rPr>
      </w:pPr>
      <w:r>
        <w:rPr>
          <w:bCs/>
        </w:rPr>
        <w:t>pozastavenia plnenia predstavujú záťaž pre spoločnosť</w:t>
      </w:r>
    </w:p>
    <w:p w14:paraId="41837B2A" w14:textId="77777777" w:rsidR="00CA090A" w:rsidRDefault="00CA090A" w:rsidP="00CA090A">
      <w:pPr>
        <w:pStyle w:val="Bezriadkovania"/>
        <w:rPr>
          <w:bCs/>
        </w:rPr>
      </w:pPr>
    </w:p>
    <w:p w14:paraId="6C18D020" w14:textId="368AEE68" w:rsidR="00923190" w:rsidRPr="003218CD" w:rsidRDefault="00CA090A" w:rsidP="00CA090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V čase zverejnenia účtovnej závierky vedenie účtovnej jednotky zaznamenalo</w:t>
      </w:r>
      <w:r w:rsidR="00773FE0">
        <w:rPr>
          <w:rFonts w:ascii="Times New Roman" w:hAnsi="Times New Roman" w:cs="Times New Roman"/>
        </w:rPr>
        <w:t xml:space="preserve">  pokles obchodných aktivít, nakoľko sa však situácia mení, nemožno predvídať budúce dopady. Vedenie spoločnosti bude pokračovať v monitorovaní potencionálneho dopadu a podnikne všetky možné kroky na zmiernenie  akýchkoľvek negatívnych účinkov na spoločnosť. Akýkoľvek negatívny vplyv resp. straty zahrnie účtovná jednotka do účtovníctva a účtovnej závierky v roku 202</w:t>
      </w:r>
      <w:r w:rsidR="008C79C7">
        <w:rPr>
          <w:rFonts w:ascii="Times New Roman" w:hAnsi="Times New Roman" w:cs="Times New Roman"/>
        </w:rPr>
        <w:t>1</w:t>
      </w:r>
      <w:r w:rsidR="00773FE0">
        <w:rPr>
          <w:rFonts w:ascii="Times New Roman" w:hAnsi="Times New Roman" w:cs="Times New Roman"/>
        </w:rPr>
        <w:t>.</w:t>
      </w:r>
    </w:p>
    <w:p w14:paraId="0EF53B9D" w14:textId="77777777" w:rsidR="00BE3A69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14:paraId="70FC9D5F" w14:textId="77777777" w:rsidR="00F969AB" w:rsidRDefault="00F969AB" w:rsidP="00272C12">
      <w:pPr>
        <w:spacing w:line="240" w:lineRule="auto"/>
        <w:ind w:left="993" w:hanging="993"/>
        <w:jc w:val="center"/>
        <w:rPr>
          <w:rFonts w:ascii="Times New Roman" w:hAnsi="Times New Roman" w:cs="Times New Roman"/>
          <w:b/>
          <w:szCs w:val="24"/>
        </w:rPr>
      </w:pPr>
    </w:p>
    <w:p w14:paraId="262E2D37" w14:textId="77777777" w:rsidR="00DF187C" w:rsidRPr="00C82E75" w:rsidRDefault="00DF187C" w:rsidP="00F969AB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82E75">
        <w:rPr>
          <w:rFonts w:ascii="Times New Roman" w:hAnsi="Times New Roman" w:cs="Times New Roman"/>
          <w:b/>
          <w:szCs w:val="24"/>
        </w:rPr>
        <w:t>Čl. VII</w:t>
      </w:r>
      <w:r w:rsidRPr="00C82E75">
        <w:rPr>
          <w:rFonts w:ascii="Times New Roman" w:hAnsi="Times New Roman" w:cs="Times New Roman"/>
          <w:b/>
          <w:szCs w:val="24"/>
        </w:rPr>
        <w:tab/>
        <w:t> </w:t>
      </w:r>
      <w:r w:rsidR="00F969AB">
        <w:rPr>
          <w:rFonts w:ascii="Times New Roman" w:hAnsi="Times New Roman" w:cs="Times New Roman"/>
          <w:b/>
          <w:szCs w:val="24"/>
        </w:rPr>
        <w:t xml:space="preserve">                     </w:t>
      </w:r>
      <w:r w:rsidRPr="00C82E75">
        <w:rPr>
          <w:rFonts w:ascii="Times New Roman" w:hAnsi="Times New Roman" w:cs="Times New Roman"/>
          <w:b/>
          <w:szCs w:val="24"/>
        </w:rPr>
        <w:t>Ostatné informácie</w:t>
      </w:r>
    </w:p>
    <w:p w14:paraId="54895971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 xml:space="preserve"> </w:t>
      </w:r>
      <w:r w:rsidR="00DF187C">
        <w:rPr>
          <w:rFonts w:ascii="Times New Roman" w:eastAsia="MS Gothic" w:hAnsi="Times New Roman" w:cs="Times New Roman"/>
          <w:b/>
        </w:rPr>
        <w:tab/>
        <w:t xml:space="preserve"> </w:t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14:paraId="34392250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0EE61DE0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2D14C071" w14:textId="74A7E580" w:rsidR="00DF187C" w:rsidRPr="00C82E75" w:rsidRDefault="003E7EA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Žilina, </w:t>
      </w:r>
      <w:r w:rsidR="008C79C7">
        <w:rPr>
          <w:rFonts w:ascii="Times New Roman" w:eastAsia="MS Gothic" w:hAnsi="Times New Roman" w:cs="Times New Roman"/>
          <w:sz w:val="24"/>
          <w:szCs w:val="24"/>
        </w:rPr>
        <w:t>2</w:t>
      </w:r>
      <w:r w:rsidR="00A550F5">
        <w:rPr>
          <w:rFonts w:ascii="Times New Roman" w:eastAsia="MS Gothic" w:hAnsi="Times New Roman" w:cs="Times New Roman"/>
          <w:sz w:val="24"/>
          <w:szCs w:val="24"/>
        </w:rPr>
        <w:t>2</w:t>
      </w:r>
      <w:r w:rsidR="00FF01B3">
        <w:rPr>
          <w:rFonts w:ascii="Times New Roman" w:eastAsia="MS Gothic" w:hAnsi="Times New Roman" w:cs="Times New Roman"/>
          <w:sz w:val="24"/>
          <w:szCs w:val="24"/>
        </w:rPr>
        <w:t>.3.20</w:t>
      </w:r>
      <w:r w:rsidR="00E6328B">
        <w:rPr>
          <w:rFonts w:ascii="Times New Roman" w:eastAsia="MS Gothic" w:hAnsi="Times New Roman" w:cs="Times New Roman"/>
          <w:sz w:val="24"/>
          <w:szCs w:val="24"/>
        </w:rPr>
        <w:t>2</w:t>
      </w:r>
      <w:r w:rsidR="008C79C7">
        <w:rPr>
          <w:rFonts w:ascii="Times New Roman" w:eastAsia="MS Gothic" w:hAnsi="Times New Roman" w:cs="Times New Roman"/>
          <w:sz w:val="24"/>
          <w:szCs w:val="24"/>
        </w:rPr>
        <w:t>1</w:t>
      </w:r>
    </w:p>
    <w:p w14:paraId="10276D0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38E149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CB97C9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2EC7CA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575D79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4DBE6E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53356D0D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3898AA" w14:textId="77777777" w:rsidR="008A022F" w:rsidRDefault="008A022F" w:rsidP="00CE03EC">
      <w:pPr>
        <w:spacing w:after="0" w:line="240" w:lineRule="auto"/>
      </w:pPr>
      <w:r>
        <w:separator/>
      </w:r>
    </w:p>
  </w:endnote>
  <w:endnote w:type="continuationSeparator" w:id="0">
    <w:p w14:paraId="587752E3" w14:textId="77777777" w:rsidR="008A022F" w:rsidRDefault="008A022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0F5E6" w14:textId="77777777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16642C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16642C" w:rsidRPr="00D92C55">
      <w:rPr>
        <w:b/>
        <w:bCs/>
      </w:rPr>
      <w:fldChar w:fldCharType="separate"/>
    </w:r>
    <w:r w:rsidR="00637C85">
      <w:rPr>
        <w:b/>
        <w:bCs/>
        <w:noProof/>
      </w:rPr>
      <w:t>5</w:t>
    </w:r>
    <w:r w:rsidR="0016642C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E96A7F" w14:textId="77777777" w:rsidR="008A022F" w:rsidRDefault="008A022F" w:rsidP="00CE03EC">
      <w:pPr>
        <w:spacing w:after="0" w:line="240" w:lineRule="auto"/>
      </w:pPr>
      <w:r>
        <w:separator/>
      </w:r>
    </w:p>
  </w:footnote>
  <w:footnote w:type="continuationSeparator" w:id="0">
    <w:p w14:paraId="6E474BF8" w14:textId="77777777" w:rsidR="008A022F" w:rsidRDefault="008A022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CD05D1" w14:paraId="59106EFE" w14:textId="77777777" w:rsidTr="00CD05D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2DF84342" w14:textId="77777777"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8390EAC" w14:textId="77777777"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FF4B234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14:paraId="596546F0" w14:textId="77777777" w:rsidR="00CD05D1" w:rsidRPr="0018540B" w:rsidRDefault="00CD05D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D5F3B0F" w14:textId="77777777" w:rsidR="00CD05D1" w:rsidRPr="0018540B" w:rsidRDefault="00A82604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9696811" w14:textId="77777777"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BCA482B" w14:textId="77777777" w:rsidR="00CD05D1" w:rsidRPr="0018540B" w:rsidRDefault="00A82604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A3F53FD" w14:textId="77777777"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A85FDDC" w14:textId="77777777" w:rsidR="00CD05D1" w:rsidRPr="0018540B" w:rsidRDefault="00CD05D1" w:rsidP="008F136A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1689872" w14:textId="77777777"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4AD17BE" w14:textId="77777777"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F74B50E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B52BC8A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017EDE6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10E5C76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EFDCE6B" w14:textId="77777777"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9E4B783" w14:textId="77777777"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660F1DC" w14:textId="77777777"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02B5386" w14:textId="77777777"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93003E9" w14:textId="77777777"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212DF61" w14:textId="77777777"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14:paraId="667EEFB2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D0B05"/>
    <w:multiLevelType w:val="hybridMultilevel"/>
    <w:tmpl w:val="FA1A49AC"/>
    <w:lvl w:ilvl="0" w:tplc="62BC53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16D64"/>
    <w:rsid w:val="00017598"/>
    <w:rsid w:val="000278C4"/>
    <w:rsid w:val="00036D99"/>
    <w:rsid w:val="00054C53"/>
    <w:rsid w:val="00073F73"/>
    <w:rsid w:val="00090EEC"/>
    <w:rsid w:val="00097590"/>
    <w:rsid w:val="000B17F6"/>
    <w:rsid w:val="000B4576"/>
    <w:rsid w:val="000D561E"/>
    <w:rsid w:val="000E5601"/>
    <w:rsid w:val="000F64B6"/>
    <w:rsid w:val="001073EA"/>
    <w:rsid w:val="00110AF7"/>
    <w:rsid w:val="00130B5D"/>
    <w:rsid w:val="0013549E"/>
    <w:rsid w:val="00142CB1"/>
    <w:rsid w:val="00146FF0"/>
    <w:rsid w:val="00150C0C"/>
    <w:rsid w:val="00156EEC"/>
    <w:rsid w:val="0016642C"/>
    <w:rsid w:val="00173C34"/>
    <w:rsid w:val="00176074"/>
    <w:rsid w:val="00184DFF"/>
    <w:rsid w:val="0018540B"/>
    <w:rsid w:val="00190714"/>
    <w:rsid w:val="00195651"/>
    <w:rsid w:val="001B0F62"/>
    <w:rsid w:val="001C06BD"/>
    <w:rsid w:val="001C2263"/>
    <w:rsid w:val="001D099A"/>
    <w:rsid w:val="001D4FB8"/>
    <w:rsid w:val="002001DB"/>
    <w:rsid w:val="002012E2"/>
    <w:rsid w:val="00207C65"/>
    <w:rsid w:val="00212400"/>
    <w:rsid w:val="00217724"/>
    <w:rsid w:val="00223286"/>
    <w:rsid w:val="00240EF7"/>
    <w:rsid w:val="00251E54"/>
    <w:rsid w:val="00256B96"/>
    <w:rsid w:val="00260986"/>
    <w:rsid w:val="002718B4"/>
    <w:rsid w:val="00272C12"/>
    <w:rsid w:val="002B1E94"/>
    <w:rsid w:val="002B4B7A"/>
    <w:rsid w:val="002C4506"/>
    <w:rsid w:val="002C49CE"/>
    <w:rsid w:val="002D479D"/>
    <w:rsid w:val="002E2695"/>
    <w:rsid w:val="002E62D7"/>
    <w:rsid w:val="002F30D2"/>
    <w:rsid w:val="002F5FDE"/>
    <w:rsid w:val="003153FE"/>
    <w:rsid w:val="0032060A"/>
    <w:rsid w:val="003218CD"/>
    <w:rsid w:val="00325FED"/>
    <w:rsid w:val="00346F21"/>
    <w:rsid w:val="00356620"/>
    <w:rsid w:val="00360F88"/>
    <w:rsid w:val="00364722"/>
    <w:rsid w:val="003707E9"/>
    <w:rsid w:val="0037659B"/>
    <w:rsid w:val="00386538"/>
    <w:rsid w:val="00391665"/>
    <w:rsid w:val="00395576"/>
    <w:rsid w:val="003A2A62"/>
    <w:rsid w:val="003A4026"/>
    <w:rsid w:val="003B00F6"/>
    <w:rsid w:val="003B113C"/>
    <w:rsid w:val="003B4D2B"/>
    <w:rsid w:val="003B6528"/>
    <w:rsid w:val="003C5DA7"/>
    <w:rsid w:val="003C642B"/>
    <w:rsid w:val="003D2C52"/>
    <w:rsid w:val="003E7EAB"/>
    <w:rsid w:val="003F35A8"/>
    <w:rsid w:val="003F3E00"/>
    <w:rsid w:val="003F5AF5"/>
    <w:rsid w:val="00414229"/>
    <w:rsid w:val="00414FB4"/>
    <w:rsid w:val="00420750"/>
    <w:rsid w:val="00422EF3"/>
    <w:rsid w:val="004275FD"/>
    <w:rsid w:val="00445DB2"/>
    <w:rsid w:val="004658E7"/>
    <w:rsid w:val="004663EE"/>
    <w:rsid w:val="004701FB"/>
    <w:rsid w:val="00472709"/>
    <w:rsid w:val="00477949"/>
    <w:rsid w:val="004852D8"/>
    <w:rsid w:val="00486AA8"/>
    <w:rsid w:val="0049383A"/>
    <w:rsid w:val="004A0585"/>
    <w:rsid w:val="004A2585"/>
    <w:rsid w:val="004A4100"/>
    <w:rsid w:val="004C3859"/>
    <w:rsid w:val="004C38D0"/>
    <w:rsid w:val="004C4AB4"/>
    <w:rsid w:val="004D26C7"/>
    <w:rsid w:val="004D4520"/>
    <w:rsid w:val="004E47B7"/>
    <w:rsid w:val="004E7EE0"/>
    <w:rsid w:val="004F2B33"/>
    <w:rsid w:val="004F5876"/>
    <w:rsid w:val="00504DBD"/>
    <w:rsid w:val="00507C71"/>
    <w:rsid w:val="005206C4"/>
    <w:rsid w:val="00541931"/>
    <w:rsid w:val="00543536"/>
    <w:rsid w:val="00547F9F"/>
    <w:rsid w:val="00551A1E"/>
    <w:rsid w:val="00553F6E"/>
    <w:rsid w:val="0055779D"/>
    <w:rsid w:val="00557997"/>
    <w:rsid w:val="005877C7"/>
    <w:rsid w:val="005B0944"/>
    <w:rsid w:val="005D06C2"/>
    <w:rsid w:val="005D31D0"/>
    <w:rsid w:val="00600C1D"/>
    <w:rsid w:val="006019B4"/>
    <w:rsid w:val="0060325B"/>
    <w:rsid w:val="00621534"/>
    <w:rsid w:val="0063464C"/>
    <w:rsid w:val="00637C85"/>
    <w:rsid w:val="00641F5C"/>
    <w:rsid w:val="00656664"/>
    <w:rsid w:val="00665EEF"/>
    <w:rsid w:val="00680250"/>
    <w:rsid w:val="00682D84"/>
    <w:rsid w:val="00686425"/>
    <w:rsid w:val="006C72F5"/>
    <w:rsid w:val="006E31DC"/>
    <w:rsid w:val="006E4085"/>
    <w:rsid w:val="00704D0B"/>
    <w:rsid w:val="00723444"/>
    <w:rsid w:val="00732EA4"/>
    <w:rsid w:val="0075001A"/>
    <w:rsid w:val="00773FE0"/>
    <w:rsid w:val="00774B78"/>
    <w:rsid w:val="00787C52"/>
    <w:rsid w:val="007943AA"/>
    <w:rsid w:val="007A588C"/>
    <w:rsid w:val="007B2C0A"/>
    <w:rsid w:val="007C37DE"/>
    <w:rsid w:val="007E2217"/>
    <w:rsid w:val="007E5194"/>
    <w:rsid w:val="00811C46"/>
    <w:rsid w:val="00811FFA"/>
    <w:rsid w:val="00814C82"/>
    <w:rsid w:val="00815815"/>
    <w:rsid w:val="008200B8"/>
    <w:rsid w:val="008241F3"/>
    <w:rsid w:val="008275E2"/>
    <w:rsid w:val="00831DD4"/>
    <w:rsid w:val="00832482"/>
    <w:rsid w:val="00834C99"/>
    <w:rsid w:val="0083794D"/>
    <w:rsid w:val="00840497"/>
    <w:rsid w:val="00840860"/>
    <w:rsid w:val="00876820"/>
    <w:rsid w:val="008774C4"/>
    <w:rsid w:val="008777C2"/>
    <w:rsid w:val="008A022F"/>
    <w:rsid w:val="008A0A4C"/>
    <w:rsid w:val="008A37E1"/>
    <w:rsid w:val="008B73B8"/>
    <w:rsid w:val="008C47EA"/>
    <w:rsid w:val="008C79C7"/>
    <w:rsid w:val="008E4E28"/>
    <w:rsid w:val="008F4914"/>
    <w:rsid w:val="00900440"/>
    <w:rsid w:val="009014AB"/>
    <w:rsid w:val="00912A1E"/>
    <w:rsid w:val="00923190"/>
    <w:rsid w:val="0093775E"/>
    <w:rsid w:val="009410D3"/>
    <w:rsid w:val="0094514C"/>
    <w:rsid w:val="00960D92"/>
    <w:rsid w:val="0096191B"/>
    <w:rsid w:val="00971F14"/>
    <w:rsid w:val="009855CB"/>
    <w:rsid w:val="00985F05"/>
    <w:rsid w:val="00986157"/>
    <w:rsid w:val="00990E37"/>
    <w:rsid w:val="00994678"/>
    <w:rsid w:val="00997389"/>
    <w:rsid w:val="009A274C"/>
    <w:rsid w:val="009B1DCE"/>
    <w:rsid w:val="009D60B5"/>
    <w:rsid w:val="009E03B0"/>
    <w:rsid w:val="009E6AD6"/>
    <w:rsid w:val="009F1252"/>
    <w:rsid w:val="009F1332"/>
    <w:rsid w:val="009F6ED4"/>
    <w:rsid w:val="00A043A0"/>
    <w:rsid w:val="00A067F2"/>
    <w:rsid w:val="00A100E4"/>
    <w:rsid w:val="00A11733"/>
    <w:rsid w:val="00A15FC5"/>
    <w:rsid w:val="00A20D0E"/>
    <w:rsid w:val="00A27A42"/>
    <w:rsid w:val="00A3275D"/>
    <w:rsid w:val="00A359F6"/>
    <w:rsid w:val="00A4779E"/>
    <w:rsid w:val="00A54F83"/>
    <w:rsid w:val="00A550F5"/>
    <w:rsid w:val="00A554FB"/>
    <w:rsid w:val="00A562DA"/>
    <w:rsid w:val="00A60D37"/>
    <w:rsid w:val="00A6291C"/>
    <w:rsid w:val="00A65198"/>
    <w:rsid w:val="00A70AE0"/>
    <w:rsid w:val="00A7796C"/>
    <w:rsid w:val="00A82604"/>
    <w:rsid w:val="00AA091D"/>
    <w:rsid w:val="00AB46B0"/>
    <w:rsid w:val="00AC061D"/>
    <w:rsid w:val="00AD663B"/>
    <w:rsid w:val="00AE313E"/>
    <w:rsid w:val="00AF1BE2"/>
    <w:rsid w:val="00AF3620"/>
    <w:rsid w:val="00AF7722"/>
    <w:rsid w:val="00B05B9D"/>
    <w:rsid w:val="00B11D75"/>
    <w:rsid w:val="00B3064D"/>
    <w:rsid w:val="00B52373"/>
    <w:rsid w:val="00B60893"/>
    <w:rsid w:val="00B67EEA"/>
    <w:rsid w:val="00B806AF"/>
    <w:rsid w:val="00B81085"/>
    <w:rsid w:val="00B832B9"/>
    <w:rsid w:val="00B834B1"/>
    <w:rsid w:val="00B92EE0"/>
    <w:rsid w:val="00BA305A"/>
    <w:rsid w:val="00BB24CF"/>
    <w:rsid w:val="00BC5851"/>
    <w:rsid w:val="00BC64BC"/>
    <w:rsid w:val="00BC789D"/>
    <w:rsid w:val="00BE19CA"/>
    <w:rsid w:val="00BE3A69"/>
    <w:rsid w:val="00BE53AC"/>
    <w:rsid w:val="00BF1B65"/>
    <w:rsid w:val="00C114C6"/>
    <w:rsid w:val="00C16C2F"/>
    <w:rsid w:val="00C21550"/>
    <w:rsid w:val="00C3709B"/>
    <w:rsid w:val="00C41B76"/>
    <w:rsid w:val="00C45AF1"/>
    <w:rsid w:val="00C4774E"/>
    <w:rsid w:val="00C5195B"/>
    <w:rsid w:val="00C54666"/>
    <w:rsid w:val="00C82E75"/>
    <w:rsid w:val="00CA090A"/>
    <w:rsid w:val="00CA2E81"/>
    <w:rsid w:val="00CA5E9B"/>
    <w:rsid w:val="00CC16C7"/>
    <w:rsid w:val="00CC20D2"/>
    <w:rsid w:val="00CC5BB8"/>
    <w:rsid w:val="00CD05D1"/>
    <w:rsid w:val="00CD1824"/>
    <w:rsid w:val="00CD3AB1"/>
    <w:rsid w:val="00CD49AA"/>
    <w:rsid w:val="00CD6D34"/>
    <w:rsid w:val="00CE03EC"/>
    <w:rsid w:val="00CE0D10"/>
    <w:rsid w:val="00CE2855"/>
    <w:rsid w:val="00CE345D"/>
    <w:rsid w:val="00CF0E4F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2D7"/>
    <w:rsid w:val="00D92374"/>
    <w:rsid w:val="00D92C55"/>
    <w:rsid w:val="00DA5E47"/>
    <w:rsid w:val="00DC1E97"/>
    <w:rsid w:val="00DC3B5F"/>
    <w:rsid w:val="00DC4F8E"/>
    <w:rsid w:val="00DE5986"/>
    <w:rsid w:val="00DF187C"/>
    <w:rsid w:val="00DF38AE"/>
    <w:rsid w:val="00DF3C63"/>
    <w:rsid w:val="00E03DFF"/>
    <w:rsid w:val="00E06CB7"/>
    <w:rsid w:val="00E42DF0"/>
    <w:rsid w:val="00E45E42"/>
    <w:rsid w:val="00E476D1"/>
    <w:rsid w:val="00E526BD"/>
    <w:rsid w:val="00E61C78"/>
    <w:rsid w:val="00E6328B"/>
    <w:rsid w:val="00E84CA1"/>
    <w:rsid w:val="00E85BAD"/>
    <w:rsid w:val="00EA54A7"/>
    <w:rsid w:val="00EC17F3"/>
    <w:rsid w:val="00ED5D9C"/>
    <w:rsid w:val="00ED71A7"/>
    <w:rsid w:val="00EE6C97"/>
    <w:rsid w:val="00EF0E46"/>
    <w:rsid w:val="00EF3AD9"/>
    <w:rsid w:val="00F00CD4"/>
    <w:rsid w:val="00F0280B"/>
    <w:rsid w:val="00F13CA1"/>
    <w:rsid w:val="00F2338C"/>
    <w:rsid w:val="00F37DCB"/>
    <w:rsid w:val="00F4448B"/>
    <w:rsid w:val="00F92615"/>
    <w:rsid w:val="00F969AB"/>
    <w:rsid w:val="00FA72C2"/>
    <w:rsid w:val="00FB3281"/>
    <w:rsid w:val="00FD222B"/>
    <w:rsid w:val="00FF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3B9B34"/>
  <w15:docId w15:val="{3632C63F-C5A8-4CFF-A3DC-1D83CA87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06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D97BF-AD0C-420A-A599-CF134802E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1740</Words>
  <Characters>9923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marta</cp:lastModifiedBy>
  <cp:revision>7</cp:revision>
  <cp:lastPrinted>2018-03-01T05:47:00Z</cp:lastPrinted>
  <dcterms:created xsi:type="dcterms:W3CDTF">2021-03-22T11:41:00Z</dcterms:created>
  <dcterms:modified xsi:type="dcterms:W3CDTF">2021-03-30T06:38:00Z</dcterms:modified>
</cp:coreProperties>
</file>