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BEAA79" w14:textId="77777777" w:rsidR="00ED6A11" w:rsidRPr="003C3F88" w:rsidRDefault="00ED6A11" w:rsidP="00ED6A11">
      <w:pPr>
        <w:jc w:val="center"/>
        <w:rPr>
          <w:b/>
          <w:sz w:val="28"/>
          <w:szCs w:val="28"/>
        </w:rPr>
      </w:pPr>
      <w:r w:rsidRPr="003C3F88">
        <w:rPr>
          <w:b/>
          <w:sz w:val="28"/>
          <w:szCs w:val="28"/>
        </w:rPr>
        <w:t>Výročná správa o činnosti neziskovej organizácie SENION,</w:t>
      </w:r>
      <w:r>
        <w:rPr>
          <w:b/>
          <w:sz w:val="28"/>
          <w:szCs w:val="28"/>
        </w:rPr>
        <w:t xml:space="preserve"> </w:t>
      </w:r>
      <w:r w:rsidRPr="003C3F88">
        <w:rPr>
          <w:b/>
          <w:sz w:val="28"/>
          <w:szCs w:val="28"/>
        </w:rPr>
        <w:t>n.o.</w:t>
      </w:r>
    </w:p>
    <w:p w14:paraId="069EA526" w14:textId="77777777" w:rsidR="00ED6A11" w:rsidRDefault="00ED6A11" w:rsidP="00ED6A11">
      <w:pPr>
        <w:rPr>
          <w:rFonts w:ascii="Swis721 LtEx CE" w:hAnsi="Swis721 LtEx CE" w:cs="Swis721 LtEx CE"/>
        </w:rPr>
      </w:pPr>
      <w:r>
        <w:rPr>
          <w:rFonts w:ascii="Swis721 LtEx CE" w:hAnsi="Swis721 LtEx CE" w:cs="Swis721 LtEx CE"/>
        </w:rPr>
        <w:t>Obsah:</w:t>
      </w:r>
    </w:p>
    <w:p w14:paraId="0F325755" w14:textId="3EAE9B11" w:rsidR="00ED6A11" w:rsidRPr="005A387F" w:rsidRDefault="00ED6A11" w:rsidP="00ED6A11">
      <w:pPr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A387F">
        <w:rPr>
          <w:rFonts w:ascii="Arial" w:hAnsi="Arial" w:cs="Arial"/>
          <w:b/>
          <w:bCs/>
          <w:sz w:val="24"/>
          <w:szCs w:val="24"/>
        </w:rPr>
        <w:t xml:space="preserve">Aktivity n.o. Senion od </w:t>
      </w:r>
      <w:r>
        <w:rPr>
          <w:rFonts w:ascii="Arial" w:hAnsi="Arial" w:cs="Arial"/>
          <w:b/>
          <w:bCs/>
          <w:sz w:val="24"/>
          <w:szCs w:val="24"/>
        </w:rPr>
        <w:t>1.1. 20</w:t>
      </w:r>
      <w:r w:rsidR="00DC3EC3"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b/>
          <w:bCs/>
          <w:sz w:val="24"/>
          <w:szCs w:val="24"/>
        </w:rPr>
        <w:t xml:space="preserve"> organizácie do 31.12.20</w:t>
      </w:r>
      <w:r w:rsidR="00DC3EC3">
        <w:rPr>
          <w:rFonts w:ascii="Arial" w:hAnsi="Arial" w:cs="Arial"/>
          <w:b/>
          <w:bCs/>
          <w:sz w:val="24"/>
          <w:szCs w:val="24"/>
        </w:rPr>
        <w:t>20</w:t>
      </w:r>
    </w:p>
    <w:p w14:paraId="194D1805" w14:textId="10B02F3A" w:rsidR="00ED6A11" w:rsidRPr="005A387F" w:rsidRDefault="00ED6A11" w:rsidP="00ED6A11">
      <w:pPr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A387F">
        <w:rPr>
          <w:rFonts w:ascii="Arial" w:hAnsi="Arial" w:cs="Arial"/>
          <w:b/>
          <w:bCs/>
          <w:sz w:val="24"/>
          <w:szCs w:val="24"/>
        </w:rPr>
        <w:t>Roč</w:t>
      </w:r>
      <w:r>
        <w:rPr>
          <w:rFonts w:ascii="Arial" w:hAnsi="Arial" w:cs="Arial"/>
          <w:b/>
          <w:bCs/>
          <w:sz w:val="24"/>
          <w:szCs w:val="24"/>
        </w:rPr>
        <w:t>ná účtovná uzávierka za  rok 20</w:t>
      </w:r>
      <w:r w:rsidR="00DC3EC3">
        <w:rPr>
          <w:rFonts w:ascii="Arial" w:hAnsi="Arial" w:cs="Arial"/>
          <w:b/>
          <w:bCs/>
          <w:sz w:val="24"/>
          <w:szCs w:val="24"/>
        </w:rPr>
        <w:t>20</w:t>
      </w:r>
    </w:p>
    <w:p w14:paraId="3D9F3DE0" w14:textId="38BCC668" w:rsidR="00ED6A11" w:rsidRDefault="00ED6A11" w:rsidP="00ED6A11">
      <w:pPr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A387F">
        <w:rPr>
          <w:rFonts w:ascii="Arial" w:hAnsi="Arial" w:cs="Arial"/>
          <w:b/>
          <w:bCs/>
          <w:sz w:val="24"/>
          <w:szCs w:val="24"/>
        </w:rPr>
        <w:t xml:space="preserve">Prehľad o </w:t>
      </w:r>
      <w:r>
        <w:rPr>
          <w:rFonts w:ascii="Arial" w:hAnsi="Arial" w:cs="Arial"/>
          <w:b/>
          <w:bCs/>
          <w:sz w:val="24"/>
          <w:szCs w:val="24"/>
        </w:rPr>
        <w:t>výnosoch</w:t>
      </w:r>
      <w:r w:rsidRPr="005A387F">
        <w:rPr>
          <w:rFonts w:ascii="Arial" w:hAnsi="Arial" w:cs="Arial"/>
          <w:b/>
          <w:bCs/>
          <w:sz w:val="24"/>
          <w:szCs w:val="24"/>
        </w:rPr>
        <w:t xml:space="preserve"> a </w:t>
      </w:r>
      <w:r>
        <w:rPr>
          <w:rFonts w:ascii="Arial" w:hAnsi="Arial" w:cs="Arial"/>
          <w:b/>
          <w:bCs/>
          <w:sz w:val="24"/>
          <w:szCs w:val="24"/>
        </w:rPr>
        <w:t>nákladoch n.o. za rok 20</w:t>
      </w:r>
      <w:r w:rsidR="00DC3EC3">
        <w:rPr>
          <w:rFonts w:ascii="Arial" w:hAnsi="Arial" w:cs="Arial"/>
          <w:b/>
          <w:bCs/>
          <w:sz w:val="24"/>
          <w:szCs w:val="24"/>
        </w:rPr>
        <w:t>20</w:t>
      </w:r>
    </w:p>
    <w:p w14:paraId="21158DD9" w14:textId="77777777" w:rsidR="00ED6A11" w:rsidRDefault="00ED6A11" w:rsidP="00ED6A11">
      <w:pPr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Prehľad rozsahu výnosov v členení podľa zdrojov</w:t>
      </w:r>
    </w:p>
    <w:p w14:paraId="52EF7EA5" w14:textId="77777777" w:rsidR="00ED6A11" w:rsidRPr="005A387F" w:rsidRDefault="00ED6A11" w:rsidP="00ED6A11">
      <w:pPr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Stav a pohyb majetku a záväzkov</w:t>
      </w:r>
    </w:p>
    <w:p w14:paraId="48DA5E5A" w14:textId="30B612F8" w:rsidR="00ED6A11" w:rsidRDefault="00ED6A11" w:rsidP="00ED6A11">
      <w:pPr>
        <w:pStyle w:val="Nadpis1"/>
        <w:rPr>
          <w:rFonts w:ascii="Arial" w:hAnsi="Arial" w:cs="Arial"/>
          <w:sz w:val="22"/>
          <w:szCs w:val="22"/>
        </w:rPr>
      </w:pPr>
      <w:r w:rsidRPr="007A7F9A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loženie orgánov n.o. v roku 20</w:t>
      </w:r>
      <w:r w:rsidR="00DC3EC3">
        <w:rPr>
          <w:rFonts w:ascii="Arial" w:hAnsi="Arial" w:cs="Arial"/>
          <w:sz w:val="22"/>
          <w:szCs w:val="22"/>
        </w:rPr>
        <w:t>20</w:t>
      </w:r>
    </w:p>
    <w:p w14:paraId="7C627770" w14:textId="77777777" w:rsidR="00ED6A11" w:rsidRPr="00B41EF8" w:rsidRDefault="00ED6A11" w:rsidP="00ED6A11"/>
    <w:p w14:paraId="688CEE3C" w14:textId="77777777" w:rsidR="00ED6A11" w:rsidRDefault="00ED6A11" w:rsidP="00ED6A11">
      <w:pPr>
        <w:jc w:val="both"/>
      </w:pPr>
    </w:p>
    <w:p w14:paraId="019C5907" w14:textId="16ED7885" w:rsidR="00ED6A11" w:rsidRPr="003C3F88" w:rsidRDefault="00ED6A11" w:rsidP="00ED6A11">
      <w:pPr>
        <w:pStyle w:val="Nadpis1"/>
        <w:numPr>
          <w:ilvl w:val="0"/>
          <w:numId w:val="2"/>
        </w:numPr>
        <w:rPr>
          <w:rFonts w:ascii="Arial" w:hAnsi="Arial" w:cs="Arial"/>
          <w:sz w:val="22"/>
          <w:szCs w:val="22"/>
          <w:u w:val="single"/>
        </w:rPr>
      </w:pPr>
      <w:r w:rsidRPr="003C3F88">
        <w:rPr>
          <w:rFonts w:ascii="Arial" w:hAnsi="Arial" w:cs="Arial"/>
          <w:sz w:val="22"/>
          <w:szCs w:val="22"/>
          <w:u w:val="single"/>
        </w:rPr>
        <w:t xml:space="preserve">Aktivity n.o. Senion od </w:t>
      </w:r>
      <w:r>
        <w:rPr>
          <w:rFonts w:ascii="Arial" w:hAnsi="Arial" w:cs="Arial"/>
          <w:sz w:val="22"/>
          <w:szCs w:val="22"/>
          <w:u w:val="single"/>
        </w:rPr>
        <w:t>01</w:t>
      </w:r>
      <w:r w:rsidRPr="003C3F88">
        <w:rPr>
          <w:rFonts w:ascii="Arial" w:hAnsi="Arial" w:cs="Arial"/>
          <w:sz w:val="22"/>
          <w:szCs w:val="22"/>
          <w:u w:val="single"/>
        </w:rPr>
        <w:t>.</w:t>
      </w:r>
      <w:r>
        <w:rPr>
          <w:rFonts w:ascii="Arial" w:hAnsi="Arial" w:cs="Arial"/>
          <w:sz w:val="22"/>
          <w:szCs w:val="22"/>
          <w:u w:val="single"/>
        </w:rPr>
        <w:t>01. 20</w:t>
      </w:r>
      <w:r w:rsidR="00DC3EC3">
        <w:rPr>
          <w:rFonts w:ascii="Arial" w:hAnsi="Arial" w:cs="Arial"/>
          <w:sz w:val="22"/>
          <w:szCs w:val="22"/>
          <w:u w:val="single"/>
        </w:rPr>
        <w:t>20</w:t>
      </w:r>
      <w:r>
        <w:rPr>
          <w:rFonts w:ascii="Arial" w:hAnsi="Arial" w:cs="Arial"/>
          <w:sz w:val="22"/>
          <w:szCs w:val="22"/>
          <w:u w:val="single"/>
        </w:rPr>
        <w:t xml:space="preserve"> do 31.12.20</w:t>
      </w:r>
      <w:r w:rsidR="00DC3EC3">
        <w:rPr>
          <w:rFonts w:ascii="Arial" w:hAnsi="Arial" w:cs="Arial"/>
          <w:sz w:val="22"/>
          <w:szCs w:val="22"/>
          <w:u w:val="single"/>
        </w:rPr>
        <w:t>20</w:t>
      </w:r>
    </w:p>
    <w:p w14:paraId="6610243A" w14:textId="77777777" w:rsidR="00ED6A11" w:rsidRDefault="00ED6A11" w:rsidP="00ED6A11">
      <w:pPr>
        <w:jc w:val="both"/>
      </w:pPr>
    </w:p>
    <w:p w14:paraId="144AB83D" w14:textId="77777777" w:rsidR="00ED6A11" w:rsidRPr="00486284" w:rsidRDefault="00ED6A11" w:rsidP="00ED6A11">
      <w:pPr>
        <w:jc w:val="both"/>
        <w:rPr>
          <w:rFonts w:ascii="Arial" w:hAnsi="Arial" w:cs="Arial"/>
        </w:rPr>
      </w:pPr>
      <w:r w:rsidRPr="00486284">
        <w:rPr>
          <w:rFonts w:ascii="Arial" w:hAnsi="Arial" w:cs="Arial"/>
        </w:rPr>
        <w:t>Organizácia SENION, n</w:t>
      </w:r>
      <w:r>
        <w:rPr>
          <w:rFonts w:ascii="Arial" w:hAnsi="Arial" w:cs="Arial"/>
        </w:rPr>
        <w:t>.o. bola založená dňa 20.02. 2009</w:t>
      </w:r>
      <w:r w:rsidRPr="00486284">
        <w:rPr>
          <w:rFonts w:ascii="Arial" w:hAnsi="Arial" w:cs="Arial"/>
        </w:rPr>
        <w:t xml:space="preserve"> za účelom poskytovania sociálnych  služieb v  Zariadení pre seniorov a DSS.   </w:t>
      </w:r>
    </w:p>
    <w:p w14:paraId="118AC212" w14:textId="77777777" w:rsidR="00ED6A11" w:rsidRPr="00486284" w:rsidRDefault="00ED6A11" w:rsidP="00ED6A11">
      <w:pPr>
        <w:jc w:val="both"/>
        <w:rPr>
          <w:rFonts w:ascii="Arial" w:hAnsi="Arial" w:cs="Arial"/>
        </w:rPr>
      </w:pPr>
      <w:r w:rsidRPr="00486284">
        <w:rPr>
          <w:rFonts w:ascii="Arial" w:hAnsi="Arial" w:cs="Arial"/>
        </w:rPr>
        <w:t xml:space="preserve">Zakladateľom </w:t>
      </w:r>
      <w:proofErr w:type="spellStart"/>
      <w:r w:rsidRPr="00486284">
        <w:rPr>
          <w:rFonts w:ascii="Arial" w:hAnsi="Arial" w:cs="Arial"/>
        </w:rPr>
        <w:t>Senionu</w:t>
      </w:r>
      <w:proofErr w:type="spellEnd"/>
      <w:r w:rsidRPr="00486284">
        <w:rPr>
          <w:rFonts w:ascii="Arial" w:hAnsi="Arial" w:cs="Arial"/>
        </w:rPr>
        <w:t>, n. o. je Fatra- global, s.r.o. so sídlom S. Chalupku 9823/1B, 036 01 Martin   zastúpený: Ing. Branislavom Urbanom - konateľ spoločnosti.</w:t>
      </w:r>
    </w:p>
    <w:p w14:paraId="1343F213" w14:textId="77777777" w:rsidR="00ED6A11" w:rsidRPr="00486284" w:rsidRDefault="00ED6A11" w:rsidP="00ED6A11">
      <w:pPr>
        <w:jc w:val="both"/>
        <w:rPr>
          <w:rFonts w:ascii="Arial" w:hAnsi="Arial" w:cs="Arial"/>
        </w:rPr>
      </w:pPr>
      <w:r w:rsidRPr="00486284">
        <w:rPr>
          <w:rFonts w:ascii="Arial" w:hAnsi="Arial" w:cs="Arial"/>
        </w:rPr>
        <w:t xml:space="preserve">Obvodný úrad  Žilina dňa 20.februára 2009 , zapísal Senion, n.o. do registra neziskových organizácií poskytujúcich všeobecne prospešné služby pod </w:t>
      </w:r>
      <w:proofErr w:type="spellStart"/>
      <w:r w:rsidRPr="00486284">
        <w:rPr>
          <w:rFonts w:ascii="Arial" w:hAnsi="Arial" w:cs="Arial"/>
        </w:rPr>
        <w:t>č.OVVS</w:t>
      </w:r>
      <w:proofErr w:type="spellEnd"/>
      <w:r w:rsidRPr="00486284">
        <w:rPr>
          <w:rFonts w:ascii="Arial" w:hAnsi="Arial" w:cs="Arial"/>
        </w:rPr>
        <w:t>/NO-4/09.</w:t>
      </w:r>
    </w:p>
    <w:p w14:paraId="30AA8BF5" w14:textId="77777777" w:rsidR="00ED6A11" w:rsidRPr="00486284" w:rsidRDefault="00ED6A11" w:rsidP="00ED6A11">
      <w:pPr>
        <w:jc w:val="both"/>
        <w:rPr>
          <w:rFonts w:ascii="Arial" w:hAnsi="Arial" w:cs="Arial"/>
        </w:rPr>
      </w:pPr>
      <w:r w:rsidRPr="00486284">
        <w:rPr>
          <w:rFonts w:ascii="Arial" w:hAnsi="Arial" w:cs="Arial"/>
        </w:rPr>
        <w:t>Dňa 31.07. 2009 bola organizácia  SENION, n.o. za písaná do zoznamu poskytovateľov sociálnych služieb v rámci Žilinského samosprávneho kraja.</w:t>
      </w:r>
    </w:p>
    <w:p w14:paraId="19C813AB" w14:textId="77777777" w:rsidR="00ED6A11" w:rsidRDefault="00ED6A11" w:rsidP="00ED6A11">
      <w:pPr>
        <w:jc w:val="both"/>
      </w:pPr>
      <w:r>
        <w:rPr>
          <w:noProof/>
          <w:lang w:eastAsia="sk-SK"/>
        </w:rPr>
        <w:drawing>
          <wp:inline distT="0" distB="0" distL="0" distR="0" wp14:anchorId="12B7A03C" wp14:editId="298ACE81">
            <wp:extent cx="3324225" cy="22002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73C8C" w14:textId="77777777" w:rsidR="00ED6A11" w:rsidRPr="00FA4C74" w:rsidRDefault="00ED6A11" w:rsidP="00ED6A11">
      <w:pPr>
        <w:jc w:val="both"/>
      </w:pPr>
      <w:r>
        <w:t>Obr. č. 1 Zariadenie pre seniorov a DSS SENION, Rudina</w:t>
      </w:r>
    </w:p>
    <w:p w14:paraId="49CA8DE4" w14:textId="77777777" w:rsidR="00ED6A11" w:rsidRDefault="00ED6A11" w:rsidP="00ED6A11">
      <w:pPr>
        <w:jc w:val="both"/>
      </w:pPr>
    </w:p>
    <w:p w14:paraId="7AB24528" w14:textId="77777777" w:rsidR="00ED6A11" w:rsidRDefault="00ED6A11" w:rsidP="00ED6A11">
      <w:pPr>
        <w:jc w:val="both"/>
      </w:pPr>
    </w:p>
    <w:p w14:paraId="24140DDD" w14:textId="77777777" w:rsidR="00ED6A11" w:rsidRDefault="00ED6A11" w:rsidP="00ED6A11">
      <w:pPr>
        <w:jc w:val="both"/>
      </w:pPr>
    </w:p>
    <w:p w14:paraId="3064945A" w14:textId="77777777" w:rsidR="00ED6A11" w:rsidRPr="005567A9" w:rsidRDefault="00ED6A11" w:rsidP="00ED6A11">
      <w:pPr>
        <w:jc w:val="both"/>
      </w:pPr>
    </w:p>
    <w:p w14:paraId="0C1E56A3" w14:textId="1932F1A8" w:rsidR="00DC3EC3" w:rsidRDefault="00ED6A11" w:rsidP="00ED6A11">
      <w:pPr>
        <w:jc w:val="both"/>
        <w:rPr>
          <w:rFonts w:ascii="Arial" w:hAnsi="Arial" w:cs="Arial"/>
        </w:rPr>
      </w:pPr>
      <w:r w:rsidRPr="005567A9">
        <w:rPr>
          <w:rFonts w:ascii="Arial" w:hAnsi="Arial" w:cs="Arial"/>
        </w:rPr>
        <w:lastRenderedPageBreak/>
        <w:t xml:space="preserve">V roku </w:t>
      </w:r>
      <w:r>
        <w:rPr>
          <w:rFonts w:ascii="Arial" w:hAnsi="Arial" w:cs="Arial"/>
        </w:rPr>
        <w:t>20</w:t>
      </w:r>
      <w:r w:rsidR="00DC3EC3">
        <w:rPr>
          <w:rFonts w:ascii="Arial" w:hAnsi="Arial" w:cs="Arial"/>
        </w:rPr>
        <w:t>20</w:t>
      </w:r>
      <w:r w:rsidRPr="005567A9">
        <w:rPr>
          <w:rFonts w:ascii="Arial" w:hAnsi="Arial" w:cs="Arial"/>
        </w:rPr>
        <w:t xml:space="preserve"> nezisková organizácia pokračovala v prevádzkovaní zariadenia pre seniorov  a domova sociálnych služieb v Rudin</w:t>
      </w:r>
      <w:r>
        <w:rPr>
          <w:rFonts w:ascii="Arial" w:hAnsi="Arial" w:cs="Arial"/>
        </w:rPr>
        <w:t>k</w:t>
      </w:r>
      <w:r w:rsidRPr="005567A9">
        <w:rPr>
          <w:rFonts w:ascii="Arial" w:hAnsi="Arial" w:cs="Arial"/>
        </w:rPr>
        <w:t xml:space="preserve">e.  Zamestnanci spolu s vedením spoločnosti pracovali </w:t>
      </w:r>
      <w:r>
        <w:rPr>
          <w:rFonts w:ascii="Arial" w:hAnsi="Arial" w:cs="Arial"/>
        </w:rPr>
        <w:t>n</w:t>
      </w:r>
      <w:r w:rsidRPr="005567A9">
        <w:rPr>
          <w:rFonts w:ascii="Arial" w:hAnsi="Arial" w:cs="Arial"/>
        </w:rPr>
        <w:t xml:space="preserve">a skvalitňovaní kvality a zvýšení rozsahu </w:t>
      </w:r>
      <w:r>
        <w:rPr>
          <w:rFonts w:ascii="Arial" w:hAnsi="Arial" w:cs="Arial"/>
        </w:rPr>
        <w:t xml:space="preserve">poskytovaných </w:t>
      </w:r>
      <w:r w:rsidRPr="005567A9">
        <w:rPr>
          <w:rFonts w:ascii="Arial" w:hAnsi="Arial" w:cs="Arial"/>
        </w:rPr>
        <w:t xml:space="preserve">služieb. </w:t>
      </w:r>
      <w:r w:rsidRPr="00DC3EC3">
        <w:rPr>
          <w:rFonts w:ascii="Arial" w:hAnsi="Arial" w:cs="Arial"/>
          <w:b/>
          <w:bCs/>
        </w:rPr>
        <w:t>Väčší dôraz sa venoval</w:t>
      </w:r>
      <w:r w:rsidR="00DC3EC3" w:rsidRPr="00DC3EC3">
        <w:rPr>
          <w:rFonts w:ascii="Arial" w:hAnsi="Arial" w:cs="Arial"/>
          <w:b/>
          <w:bCs/>
        </w:rPr>
        <w:t xml:space="preserve"> problémom s</w:t>
      </w:r>
      <w:r w:rsidR="00DC3EC3">
        <w:rPr>
          <w:rFonts w:ascii="Arial" w:hAnsi="Arial" w:cs="Arial"/>
          <w:b/>
          <w:bCs/>
        </w:rPr>
        <w:t xml:space="preserve"> realizáciou </w:t>
      </w:r>
      <w:r w:rsidR="00DC3EC3" w:rsidRPr="00DC3EC3">
        <w:rPr>
          <w:rFonts w:ascii="Arial" w:hAnsi="Arial" w:cs="Arial"/>
          <w:b/>
          <w:bCs/>
        </w:rPr>
        <w:t>hygienický</w:t>
      </w:r>
      <w:r w:rsidR="00DC3EC3">
        <w:rPr>
          <w:rFonts w:ascii="Arial" w:hAnsi="Arial" w:cs="Arial"/>
          <w:b/>
          <w:bCs/>
        </w:rPr>
        <w:t>ch</w:t>
      </w:r>
      <w:r w:rsidR="00DC3EC3" w:rsidRPr="00DC3EC3">
        <w:rPr>
          <w:rFonts w:ascii="Arial" w:hAnsi="Arial" w:cs="Arial"/>
          <w:b/>
          <w:bCs/>
        </w:rPr>
        <w:t xml:space="preserve"> opatre</w:t>
      </w:r>
      <w:r w:rsidR="00DC3EC3">
        <w:rPr>
          <w:rFonts w:ascii="Arial" w:hAnsi="Arial" w:cs="Arial"/>
          <w:b/>
          <w:bCs/>
        </w:rPr>
        <w:t>ní</w:t>
      </w:r>
      <w:r w:rsidR="00DC3EC3" w:rsidRPr="00DC3EC3">
        <w:rPr>
          <w:rFonts w:ascii="Arial" w:hAnsi="Arial" w:cs="Arial"/>
          <w:b/>
          <w:bCs/>
        </w:rPr>
        <w:t xml:space="preserve"> s cieľom zabrániť šíreniu vírusu COVID</w:t>
      </w:r>
      <w:r w:rsidR="00DC3EC3">
        <w:rPr>
          <w:rFonts w:ascii="Arial" w:hAnsi="Arial" w:cs="Arial"/>
          <w:b/>
          <w:bCs/>
        </w:rPr>
        <w:t xml:space="preserve"> 19 v zariadení</w:t>
      </w:r>
      <w:r w:rsidR="00DC3EC3" w:rsidRPr="00DC3EC3">
        <w:rPr>
          <w:rFonts w:ascii="Arial" w:hAnsi="Arial" w:cs="Arial"/>
          <w:b/>
          <w:bCs/>
        </w:rPr>
        <w:t>, napriek krízovým opatreniam a obetavosti opatrovateľského personálu v mesiaci november boli v zariadení prví pozitívni klienti na COVID19 vírus</w:t>
      </w:r>
      <w:r w:rsidRPr="00DC3EC3">
        <w:rPr>
          <w:rFonts w:ascii="Arial" w:hAnsi="Arial" w:cs="Arial"/>
          <w:b/>
          <w:bCs/>
        </w:rPr>
        <w:t xml:space="preserve">. </w:t>
      </w:r>
      <w:r w:rsidR="00DC3EC3" w:rsidRPr="00DC3EC3">
        <w:rPr>
          <w:rFonts w:ascii="Arial" w:hAnsi="Arial" w:cs="Arial"/>
          <w:b/>
          <w:bCs/>
        </w:rPr>
        <w:t>Celá kritická situácia sa zvládla vďaka veľmi vysokému nasadeniu celého personálu zariadenia.</w:t>
      </w:r>
      <w:r w:rsidR="00DC3EC3">
        <w:rPr>
          <w:rFonts w:ascii="Arial" w:hAnsi="Arial" w:cs="Arial"/>
        </w:rPr>
        <w:t xml:space="preserve"> </w:t>
      </w:r>
    </w:p>
    <w:p w14:paraId="1D9C1BF6" w14:textId="02EE5328" w:rsidR="00ED6A11" w:rsidRDefault="00ED6A11" w:rsidP="00ED6A11">
      <w:pPr>
        <w:jc w:val="both"/>
        <w:rPr>
          <w:rFonts w:ascii="Arial" w:hAnsi="Arial" w:cs="Arial"/>
        </w:rPr>
      </w:pPr>
      <w:r w:rsidRPr="005567A9">
        <w:rPr>
          <w:rFonts w:ascii="Arial" w:hAnsi="Arial" w:cs="Arial"/>
        </w:rPr>
        <w:t xml:space="preserve">V zariadení pre seniorov sa poskytujú nasledovné služby v zmysle Zákona o sociálnych službách 448/2008 v znení neskorších predpisov: </w:t>
      </w:r>
    </w:p>
    <w:p w14:paraId="7D6D635C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1. pomoc pri odkázanosti na pomoc inej fyzickej osoby,</w:t>
      </w:r>
    </w:p>
    <w:p w14:paraId="6889BC20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2. sociálne poradenstvo,</w:t>
      </w:r>
    </w:p>
    <w:p w14:paraId="070313A3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3. sociálna rehabilitácia,</w:t>
      </w:r>
    </w:p>
    <w:p w14:paraId="1C14F8EF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4. ošetrovateľská starostlivosť,</w:t>
      </w:r>
    </w:p>
    <w:p w14:paraId="6B9E9C73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5. ubytovanie,</w:t>
      </w:r>
    </w:p>
    <w:p w14:paraId="3EE4C763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6. stravovanie,</w:t>
      </w:r>
    </w:p>
    <w:p w14:paraId="69C1F21C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7. upratovanie, pranie, žehlenie a údržba bielizne a šatstva,</w:t>
      </w:r>
    </w:p>
    <w:p w14:paraId="50721182" w14:textId="77777777" w:rsidR="00ED6A11" w:rsidRPr="005567A9" w:rsidRDefault="00ED6A11" w:rsidP="00ED6A11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k-SK"/>
        </w:rPr>
      </w:pPr>
      <w:r w:rsidRPr="005567A9">
        <w:rPr>
          <w:rFonts w:ascii="Arial" w:eastAsia="Times New Roman" w:hAnsi="Arial" w:cs="Arial"/>
          <w:lang w:eastAsia="sk-SK"/>
        </w:rPr>
        <w:t>8. osobné vybavenie -  utvárajú podmienky na úschovu cenných vecí, a zabezpečuje sa záujmová činnosť.</w:t>
      </w:r>
    </w:p>
    <w:p w14:paraId="4ECEFAB4" w14:textId="77777777" w:rsidR="00DC3EC3" w:rsidRDefault="00DC3EC3" w:rsidP="00ED6A11">
      <w:pPr>
        <w:spacing w:after="0"/>
        <w:jc w:val="both"/>
        <w:rPr>
          <w:rFonts w:ascii="Arial" w:hAnsi="Arial" w:cs="Arial"/>
        </w:rPr>
      </w:pPr>
    </w:p>
    <w:p w14:paraId="541DBA1A" w14:textId="2C1D5C89" w:rsidR="00ED6A11" w:rsidRPr="005567A9" w:rsidRDefault="00ED6A11" w:rsidP="00ED6A11">
      <w:pPr>
        <w:spacing w:after="0"/>
        <w:jc w:val="both"/>
        <w:rPr>
          <w:rFonts w:ascii="Arial" w:hAnsi="Arial" w:cs="Arial"/>
        </w:rPr>
      </w:pPr>
      <w:r w:rsidRPr="005567A9">
        <w:rPr>
          <w:rFonts w:ascii="Arial" w:hAnsi="Arial" w:cs="Arial"/>
        </w:rPr>
        <w:t xml:space="preserve">Priemerný prepočítaný stav klientov počas roka </w:t>
      </w:r>
      <w:r>
        <w:rPr>
          <w:rFonts w:ascii="Arial" w:hAnsi="Arial" w:cs="Arial"/>
        </w:rPr>
        <w:t>20</w:t>
      </w:r>
      <w:r w:rsidR="00DC3EC3">
        <w:rPr>
          <w:rFonts w:ascii="Arial" w:hAnsi="Arial" w:cs="Arial"/>
        </w:rPr>
        <w:t>20</w:t>
      </w:r>
      <w:r w:rsidRPr="005567A9">
        <w:rPr>
          <w:rFonts w:ascii="Arial" w:hAnsi="Arial" w:cs="Arial"/>
        </w:rPr>
        <w:t xml:space="preserve"> bol 3</w:t>
      </w:r>
      <w:r w:rsidR="00DC3EC3">
        <w:rPr>
          <w:rFonts w:ascii="Arial" w:hAnsi="Arial" w:cs="Arial"/>
        </w:rPr>
        <w:t>0</w:t>
      </w:r>
      <w:r w:rsidRPr="005567A9">
        <w:rPr>
          <w:rFonts w:ascii="Arial" w:hAnsi="Arial" w:cs="Arial"/>
        </w:rPr>
        <w:t>,</w:t>
      </w:r>
      <w:r w:rsidR="00DC3EC3">
        <w:rPr>
          <w:rFonts w:ascii="Arial" w:hAnsi="Arial" w:cs="Arial"/>
        </w:rPr>
        <w:t>5</w:t>
      </w:r>
      <w:r w:rsidRPr="005567A9">
        <w:rPr>
          <w:rFonts w:ascii="Arial" w:hAnsi="Arial" w:cs="Arial"/>
        </w:rPr>
        <w:t xml:space="preserve"> klienta.  K 31.12. </w:t>
      </w:r>
      <w:r>
        <w:rPr>
          <w:rFonts w:ascii="Arial" w:hAnsi="Arial" w:cs="Arial"/>
        </w:rPr>
        <w:t>20</w:t>
      </w:r>
      <w:r w:rsidR="00DC3EC3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</w:t>
      </w:r>
      <w:r w:rsidRPr="005567A9">
        <w:rPr>
          <w:rFonts w:ascii="Arial" w:hAnsi="Arial" w:cs="Arial"/>
        </w:rPr>
        <w:t xml:space="preserve">Senion, n.o. </w:t>
      </w:r>
      <w:r w:rsidRPr="00F0710B">
        <w:rPr>
          <w:rFonts w:ascii="Arial" w:hAnsi="Arial" w:cs="Arial"/>
          <w:color w:val="000000" w:themeColor="text1"/>
        </w:rPr>
        <w:t>zamestnával 2</w:t>
      </w:r>
      <w:r w:rsidR="00DC3EC3">
        <w:rPr>
          <w:rFonts w:ascii="Arial" w:hAnsi="Arial" w:cs="Arial"/>
          <w:color w:val="000000" w:themeColor="text1"/>
        </w:rPr>
        <w:t>3</w:t>
      </w:r>
      <w:r w:rsidRPr="00F0710B">
        <w:rPr>
          <w:rFonts w:ascii="Arial" w:hAnsi="Arial" w:cs="Arial"/>
          <w:color w:val="000000" w:themeColor="text1"/>
        </w:rPr>
        <w:t xml:space="preserve"> zamestnancov </w:t>
      </w:r>
      <w:r w:rsidRPr="00DB167A">
        <w:rPr>
          <w:rFonts w:ascii="Arial" w:hAnsi="Arial" w:cs="Arial"/>
        </w:rPr>
        <w:t>na riadny pracovný pomer.</w:t>
      </w:r>
    </w:p>
    <w:p w14:paraId="13795C14" w14:textId="77777777" w:rsidR="00ED6A11" w:rsidRDefault="00ED6A11" w:rsidP="00ED6A11">
      <w:pPr>
        <w:spacing w:after="0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Naša kultúrna a záujmová činnosť  bola zameraná na voľnočasové  aktivity našich klientov.  Pripomenuli sme si ich jubileí, povzbudili myseľ i ducha, využili </w:t>
      </w:r>
      <w:proofErr w:type="spellStart"/>
      <w:r w:rsidRPr="00112BEB">
        <w:rPr>
          <w:rFonts w:ascii="Arial" w:hAnsi="Arial" w:cs="Arial"/>
        </w:rPr>
        <w:t>arteterapiu</w:t>
      </w:r>
      <w:proofErr w:type="spellEnd"/>
      <w:r w:rsidRPr="00112BEB">
        <w:rPr>
          <w:rFonts w:ascii="Arial" w:hAnsi="Arial" w:cs="Arial"/>
        </w:rPr>
        <w:t>, sociálnu rehabilitáciu a prispeli k pozitívnym priateľským vzťahom.</w:t>
      </w:r>
    </w:p>
    <w:p w14:paraId="31CE1C92" w14:textId="77777777" w:rsidR="00ED6A11" w:rsidRPr="00112BEB" w:rsidRDefault="00ED6A11" w:rsidP="00ED6A11">
      <w:pPr>
        <w:spacing w:after="0"/>
        <w:rPr>
          <w:rFonts w:ascii="Arial" w:hAnsi="Arial" w:cs="Arial"/>
        </w:rPr>
      </w:pPr>
    </w:p>
    <w:p w14:paraId="4B2AD472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Január :</w:t>
      </w:r>
    </w:p>
    <w:p w14:paraId="4524F739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1. Novoročné posedenie pri stromčeku, </w:t>
      </w:r>
      <w:r>
        <w:rPr>
          <w:rFonts w:ascii="Arial" w:hAnsi="Arial" w:cs="Arial"/>
        </w:rPr>
        <w:t>s koledami a malým občerstvením a vystúpením žiakov ZŠ Rudina</w:t>
      </w:r>
    </w:p>
    <w:p w14:paraId="362D2F6F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2. Venovali sme sa kreatívnej činnosti s podporou fantázie, zručnosti a priateľských vzťahov.</w:t>
      </w:r>
    </w:p>
    <w:p w14:paraId="7E81741C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3. Celoročné vyhodnotenie hier a cvičení  „Olympiáda seniorov“</w:t>
      </w:r>
    </w:p>
    <w:p w14:paraId="47505E9E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4.  Cvičenia na rozvoj pamäti  - krížovky, hádanky a pod.</w:t>
      </w:r>
    </w:p>
    <w:p w14:paraId="714AA465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5.</w:t>
      </w:r>
      <w:r w:rsidRPr="00112BEB">
        <w:rPr>
          <w:rFonts w:ascii="Arial" w:hAnsi="Arial" w:cs="Arial"/>
        </w:rPr>
        <w:t>Aktívne cvičenia v telocvični s</w:t>
      </w:r>
      <w:r>
        <w:rPr>
          <w:rFonts w:ascii="Arial" w:hAnsi="Arial" w:cs="Arial"/>
        </w:rPr>
        <w:t> </w:t>
      </w:r>
      <w:r w:rsidRPr="00112BEB">
        <w:rPr>
          <w:rFonts w:ascii="Arial" w:hAnsi="Arial" w:cs="Arial"/>
        </w:rPr>
        <w:t>fit</w:t>
      </w:r>
      <w:r>
        <w:rPr>
          <w:rFonts w:ascii="Arial" w:hAnsi="Arial" w:cs="Arial"/>
        </w:rPr>
        <w:t xml:space="preserve"> </w:t>
      </w:r>
      <w:r w:rsidRPr="00112BEB">
        <w:rPr>
          <w:rFonts w:ascii="Arial" w:hAnsi="Arial" w:cs="Arial"/>
        </w:rPr>
        <w:t xml:space="preserve">loptami, a precvičovanie dolných končatín na </w:t>
      </w:r>
      <w:proofErr w:type="spellStart"/>
      <w:r w:rsidRPr="00112BEB">
        <w:rPr>
          <w:rFonts w:ascii="Arial" w:hAnsi="Arial" w:cs="Arial"/>
        </w:rPr>
        <w:t>ro</w:t>
      </w:r>
      <w:r>
        <w:rPr>
          <w:rFonts w:ascii="Arial" w:hAnsi="Arial" w:cs="Arial"/>
        </w:rPr>
        <w:t>t</w:t>
      </w:r>
      <w:r w:rsidRPr="00112BEB">
        <w:rPr>
          <w:rFonts w:ascii="Arial" w:hAnsi="Arial" w:cs="Arial"/>
        </w:rPr>
        <w:t>opede</w:t>
      </w:r>
      <w:proofErr w:type="spellEnd"/>
    </w:p>
    <w:p w14:paraId="57919E17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</w:p>
    <w:p w14:paraId="086ACBAC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</w:p>
    <w:p w14:paraId="04144DDE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Február:</w:t>
      </w:r>
    </w:p>
    <w:p w14:paraId="19FC02F6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1. Psychoterapia – rozprávanie, komunikácia. Človek dosiahne pochopenie ak sa má komu </w:t>
      </w:r>
    </w:p>
    <w:p w14:paraId="740A4B84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     vyrozprávať o svojich pocitoch a starostiach.</w:t>
      </w:r>
    </w:p>
    <w:p w14:paraId="49FFF0FA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2. </w:t>
      </w:r>
      <w:proofErr w:type="spellStart"/>
      <w:r w:rsidRPr="00112BEB">
        <w:rPr>
          <w:rFonts w:ascii="Arial" w:hAnsi="Arial" w:cs="Arial"/>
        </w:rPr>
        <w:t>Arteterapia</w:t>
      </w:r>
      <w:proofErr w:type="spellEnd"/>
      <w:r w:rsidRPr="00112BEB">
        <w:rPr>
          <w:rFonts w:ascii="Arial" w:hAnsi="Arial" w:cs="Arial"/>
        </w:rPr>
        <w:t xml:space="preserve"> – vymaľuj si svoje skryté bolesti –využili sme k tomu výtvarné umenie.</w:t>
      </w:r>
    </w:p>
    <w:p w14:paraId="7ACC818E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3. </w:t>
      </w:r>
      <w:proofErr w:type="spellStart"/>
      <w:r w:rsidRPr="00112BEB">
        <w:rPr>
          <w:rFonts w:ascii="Arial" w:hAnsi="Arial" w:cs="Arial"/>
        </w:rPr>
        <w:t>Valentínske</w:t>
      </w:r>
      <w:proofErr w:type="spellEnd"/>
      <w:r w:rsidRPr="00112BEB">
        <w:rPr>
          <w:rFonts w:ascii="Arial" w:hAnsi="Arial" w:cs="Arial"/>
        </w:rPr>
        <w:t xml:space="preserve"> posedenie pri kávičke, každý klient dostal krásne srdiečko.</w:t>
      </w:r>
    </w:p>
    <w:p w14:paraId="12932384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4. Fašiangy – tradícia, ktorá stále evokuje v ľudskej mysli. Pripravili sme masky,</w:t>
      </w:r>
      <w:r>
        <w:rPr>
          <w:rFonts w:ascii="Arial" w:hAnsi="Arial" w:cs="Arial"/>
        </w:rPr>
        <w:t xml:space="preserve"> </w:t>
      </w:r>
      <w:r w:rsidRPr="00112BEB">
        <w:rPr>
          <w:rFonts w:ascii="Arial" w:hAnsi="Arial" w:cs="Arial"/>
        </w:rPr>
        <w:t>posed</w:t>
      </w:r>
      <w:r>
        <w:rPr>
          <w:rFonts w:ascii="Arial" w:hAnsi="Arial" w:cs="Arial"/>
        </w:rPr>
        <w:t>e</w:t>
      </w:r>
      <w:r w:rsidRPr="00112BEB">
        <w:rPr>
          <w:rFonts w:ascii="Arial" w:hAnsi="Arial" w:cs="Arial"/>
        </w:rPr>
        <w:t>nie</w:t>
      </w:r>
    </w:p>
    <w:p w14:paraId="31C64D67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    pri šiškách a čaji so spomienkou na mladosť.</w:t>
      </w:r>
    </w:p>
    <w:p w14:paraId="1F944914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.</w:t>
      </w:r>
      <w:r>
        <w:rPr>
          <w:rFonts w:ascii="Arial" w:hAnsi="Arial" w:cs="Arial"/>
        </w:rPr>
        <w:t>5.</w:t>
      </w:r>
      <w:r w:rsidRPr="00112BEB">
        <w:rPr>
          <w:rFonts w:ascii="Arial" w:hAnsi="Arial" w:cs="Arial"/>
        </w:rPr>
        <w:t xml:space="preserve"> Aktívne cvičenia v telocvični s</w:t>
      </w:r>
      <w:r>
        <w:rPr>
          <w:rFonts w:ascii="Arial" w:hAnsi="Arial" w:cs="Arial"/>
        </w:rPr>
        <w:t> </w:t>
      </w:r>
      <w:r w:rsidRPr="00112BEB">
        <w:rPr>
          <w:rFonts w:ascii="Arial" w:hAnsi="Arial" w:cs="Arial"/>
        </w:rPr>
        <w:t>fit</w:t>
      </w:r>
      <w:r>
        <w:rPr>
          <w:rFonts w:ascii="Arial" w:hAnsi="Arial" w:cs="Arial"/>
        </w:rPr>
        <w:t xml:space="preserve"> </w:t>
      </w:r>
      <w:r w:rsidRPr="00112BEB">
        <w:rPr>
          <w:rFonts w:ascii="Arial" w:hAnsi="Arial" w:cs="Arial"/>
        </w:rPr>
        <w:t xml:space="preserve">loptami, a precvičovanie dolných končatín na </w:t>
      </w:r>
      <w:proofErr w:type="spellStart"/>
      <w:r w:rsidRPr="00112BEB">
        <w:rPr>
          <w:rFonts w:ascii="Arial" w:hAnsi="Arial" w:cs="Arial"/>
        </w:rPr>
        <w:t>ro</w:t>
      </w:r>
      <w:r>
        <w:rPr>
          <w:rFonts w:ascii="Arial" w:hAnsi="Arial" w:cs="Arial"/>
        </w:rPr>
        <w:t>t</w:t>
      </w:r>
      <w:r w:rsidRPr="00112BEB">
        <w:rPr>
          <w:rFonts w:ascii="Arial" w:hAnsi="Arial" w:cs="Arial"/>
        </w:rPr>
        <w:t>opede</w:t>
      </w:r>
      <w:proofErr w:type="spellEnd"/>
    </w:p>
    <w:p w14:paraId="16C443E2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</w:p>
    <w:p w14:paraId="026CF0C0" w14:textId="77777777" w:rsidR="00ED6A11" w:rsidRPr="00112BEB" w:rsidRDefault="00ED6A11" w:rsidP="00ED6A11">
      <w:pPr>
        <w:spacing w:after="0" w:line="240" w:lineRule="auto"/>
        <w:rPr>
          <w:rFonts w:ascii="Arial" w:hAnsi="Arial" w:cs="Arial"/>
        </w:rPr>
      </w:pPr>
    </w:p>
    <w:p w14:paraId="285C9958" w14:textId="578440CF" w:rsidR="00ED6A11" w:rsidRDefault="00ED6A11" w:rsidP="00ED6A11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>Marec</w:t>
      </w:r>
      <w:r w:rsidR="00DC3EC3">
        <w:rPr>
          <w:rFonts w:ascii="Arial" w:hAnsi="Arial" w:cs="Arial"/>
        </w:rPr>
        <w:t xml:space="preserve"> až december</w:t>
      </w:r>
      <w:r w:rsidRPr="00112BEB">
        <w:rPr>
          <w:rFonts w:ascii="Arial" w:hAnsi="Arial" w:cs="Arial"/>
        </w:rPr>
        <w:t xml:space="preserve"> :</w:t>
      </w:r>
    </w:p>
    <w:p w14:paraId="07B72663" w14:textId="349E60C2" w:rsidR="00DC3EC3" w:rsidRPr="00112BEB" w:rsidRDefault="00DC3EC3" w:rsidP="00ED6A1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 dôvodu uplatnenia opatrení prijatých v rámci krízového plánu boli pozastavené všetky spoločné aktivity a bola uplatňovaná až do konca roka prísna karanténa.</w:t>
      </w:r>
    </w:p>
    <w:p w14:paraId="37C39D7C" w14:textId="490B7494" w:rsidR="00ED6A11" w:rsidRDefault="00ED6A11" w:rsidP="00DC3EC3">
      <w:pPr>
        <w:spacing w:after="0" w:line="240" w:lineRule="auto"/>
        <w:rPr>
          <w:rFonts w:ascii="Arial" w:hAnsi="Arial" w:cs="Arial"/>
        </w:rPr>
      </w:pPr>
      <w:r w:rsidRPr="00112BEB">
        <w:rPr>
          <w:rFonts w:ascii="Arial" w:hAnsi="Arial" w:cs="Arial"/>
        </w:rPr>
        <w:t xml:space="preserve">    </w:t>
      </w:r>
    </w:p>
    <w:p w14:paraId="667D635B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</w:p>
    <w:p w14:paraId="3DBB65A1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</w:p>
    <w:p w14:paraId="5936B25F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</w:p>
    <w:p w14:paraId="2265BB08" w14:textId="77777777" w:rsidR="00ED6A11" w:rsidRDefault="00ED6A11" w:rsidP="00ED6A11">
      <w:pPr>
        <w:spacing w:after="0" w:line="240" w:lineRule="auto"/>
        <w:rPr>
          <w:rFonts w:ascii="Arial" w:hAnsi="Arial" w:cs="Arial"/>
        </w:rPr>
      </w:pPr>
    </w:p>
    <w:p w14:paraId="6503686B" w14:textId="1C1F487F" w:rsidR="00ED6A11" w:rsidRPr="00C0092F" w:rsidRDefault="00ED6A11" w:rsidP="00ED6A11">
      <w:pPr>
        <w:rPr>
          <w:rFonts w:ascii="Swis721 LtEx CE" w:hAnsi="Swis721 LtEx CE" w:cs="Swis721 LtEx CE"/>
          <w:b/>
          <w:bCs/>
          <w:u w:val="single"/>
        </w:rPr>
      </w:pPr>
      <w:r w:rsidRPr="00C0092F">
        <w:rPr>
          <w:rFonts w:ascii="Swis721 LtEx CE CE" w:hAnsi="Swis721 LtEx CE CE" w:cs="Swis721 LtEx CE CE"/>
          <w:b/>
          <w:bCs/>
          <w:u w:val="single"/>
        </w:rPr>
        <w:t xml:space="preserve">II. Ročná účtovná uzávierka za  rok </w:t>
      </w:r>
      <w:r>
        <w:rPr>
          <w:rFonts w:ascii="Swis721 LtEx CE CE" w:hAnsi="Swis721 LtEx CE CE" w:cs="Swis721 LtEx CE CE"/>
          <w:b/>
          <w:bCs/>
          <w:u w:val="single"/>
        </w:rPr>
        <w:t>20</w:t>
      </w:r>
      <w:r w:rsidR="00D2795F">
        <w:rPr>
          <w:rFonts w:ascii="Swis721 LtEx CE CE" w:hAnsi="Swis721 LtEx CE CE" w:cs="Swis721 LtEx CE CE"/>
          <w:b/>
          <w:bCs/>
          <w:u w:val="single"/>
        </w:rPr>
        <w:t>20</w:t>
      </w:r>
    </w:p>
    <w:p w14:paraId="4EC9CFE0" w14:textId="77777777" w:rsidR="00ED6A11" w:rsidRPr="00EB6EDC" w:rsidRDefault="00ED6A11" w:rsidP="00ED6A11">
      <w:pPr>
        <w:rPr>
          <w:rFonts w:ascii="Swis721 LtEx CE" w:hAnsi="Swis721 LtEx CE" w:cs="Swis721 LtEx CE"/>
          <w:b/>
          <w:bCs/>
        </w:rPr>
      </w:pPr>
      <w:r w:rsidRPr="00EB6EDC">
        <w:rPr>
          <w:rFonts w:ascii="Swis721 LtEx CE" w:hAnsi="Swis721 LtEx CE" w:cs="Swis721 LtEx CE"/>
          <w:b/>
          <w:bCs/>
        </w:rPr>
        <w:t xml:space="preserve"> </w:t>
      </w:r>
      <w:r>
        <w:rPr>
          <w:rFonts w:ascii="Swis721 LtEx CE" w:hAnsi="Swis721 LtEx CE" w:cs="Swis721 LtEx CE"/>
          <w:b/>
          <w:bCs/>
        </w:rPr>
        <w:t>Údaje v EUR</w:t>
      </w: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2488"/>
        <w:gridCol w:w="3071"/>
      </w:tblGrid>
      <w:tr w:rsidR="00954CA1" w:rsidRPr="00954CA1" w14:paraId="30092E4F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bottom"/>
          </w:tcPr>
          <w:p w14:paraId="2F3899A5" w14:textId="77777777" w:rsidR="00ED6A11" w:rsidRPr="00954CA1" w:rsidRDefault="00ED6A11" w:rsidP="00EC1356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Majetok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bottom"/>
          </w:tcPr>
          <w:p w14:paraId="296B1D8B" w14:textId="7D33A183" w:rsidR="00ED6A11" w:rsidRPr="00954CA1" w:rsidRDefault="00954CA1" w:rsidP="00EC1356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bottom"/>
          </w:tcPr>
          <w:p w14:paraId="0D5925BB" w14:textId="0BF77ABE" w:rsidR="00ED6A11" w:rsidRPr="00954CA1" w:rsidRDefault="00ED6A11" w:rsidP="00EC1356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201</w:t>
            </w:r>
            <w:r w:rsidR="00DC3EC3" w:rsidRPr="00954CA1">
              <w:rPr>
                <w:rFonts w:ascii="Swis721 LtEx CE" w:eastAsia="Times New Roman" w:hAnsi="Swis721 LtEx CE" w:cs="Swis721 LtEx CE"/>
                <w:b/>
                <w:bCs/>
              </w:rPr>
              <w:t>9</w:t>
            </w:r>
          </w:p>
        </w:tc>
      </w:tr>
      <w:tr w:rsidR="00954CA1" w:rsidRPr="00954CA1" w14:paraId="3A2ECC7B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424917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Dlhodobý nehmotný  majetok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FAE0A1" w14:textId="2C983AFF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86244" w14:textId="5FB95BF2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</w:tr>
      <w:tr w:rsidR="00954CA1" w:rsidRPr="00954CA1" w14:paraId="105CF8DB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67553D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Dlhodobý hmotný majetok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3DD4BD" w14:textId="1C6B92FC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21 953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170663" w14:textId="0DD0BC2E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22 532</w:t>
            </w:r>
          </w:p>
        </w:tc>
      </w:tr>
      <w:tr w:rsidR="00954CA1" w:rsidRPr="00954CA1" w14:paraId="22F2FA16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C3AAD2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Dlhodobý finančný majetok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7D1C25" w14:textId="65F29494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D99D2" w14:textId="1BCFFC04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</w:tr>
      <w:tr w:rsidR="00954CA1" w:rsidRPr="00954CA1" w14:paraId="7D361FFE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70EDF0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 CE" w:eastAsia="Times New Roman" w:hAnsi="Swis721 LtEx CE CE" w:cs="Swis721 LtEx CE CE"/>
                <w:b/>
                <w:bCs/>
              </w:rPr>
            </w:pPr>
            <w:r w:rsidRPr="00954CA1">
              <w:rPr>
                <w:rFonts w:ascii="Swis721 LtEx CE CE" w:eastAsia="Times New Roman" w:hAnsi="Swis721 LtEx CE CE" w:cs="Swis721 LtEx CE CE"/>
                <w:b/>
                <w:bCs/>
              </w:rPr>
              <w:t>Zásoby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650920" w14:textId="5DF40624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1 282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1BCA8C" w14:textId="000C91B2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1 030</w:t>
            </w:r>
          </w:p>
        </w:tc>
      </w:tr>
      <w:tr w:rsidR="00954CA1" w:rsidRPr="00954CA1" w14:paraId="37607D12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7649E3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 CE" w:eastAsia="Times New Roman" w:hAnsi="Swis721 LtEx CE CE" w:cs="Swis721 LtEx CE CE"/>
                <w:b/>
                <w:bCs/>
              </w:rPr>
            </w:pPr>
            <w:r w:rsidRPr="00954CA1">
              <w:rPr>
                <w:rFonts w:ascii="Swis721 LtEx CE CE" w:eastAsia="Times New Roman" w:hAnsi="Swis721 LtEx CE CE" w:cs="Swis721 LtEx CE CE"/>
                <w:b/>
                <w:bCs/>
              </w:rPr>
              <w:t>Dlhodobé pohľadávky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FD519E" w14:textId="759C6A24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311788" w14:textId="7D3E020C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</w:tr>
      <w:tr w:rsidR="00954CA1" w:rsidRPr="00954CA1" w14:paraId="4EE7A526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AAEC04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 CE" w:eastAsia="Times New Roman" w:hAnsi="Swis721 LtEx CE CE" w:cs="Swis721 LtEx CE CE"/>
                <w:b/>
                <w:bCs/>
              </w:rPr>
            </w:pPr>
            <w:r w:rsidRPr="00954CA1">
              <w:rPr>
                <w:rFonts w:ascii="Swis721 LtEx CE CE" w:eastAsia="Times New Roman" w:hAnsi="Swis721 LtEx CE CE" w:cs="Swis721 LtEx CE CE"/>
                <w:b/>
                <w:bCs/>
              </w:rPr>
              <w:t>Krátkodobé pohľadávky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2D0C14" w14:textId="26FF3C8F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805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351EB3" w14:textId="70DF45CB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10 186</w:t>
            </w:r>
          </w:p>
        </w:tc>
      </w:tr>
      <w:tr w:rsidR="00954CA1" w:rsidRPr="00954CA1" w14:paraId="2387CDFA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B780C4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 CE" w:eastAsia="Times New Roman" w:hAnsi="Swis721 LtEx CE CE" w:cs="Swis721 LtEx CE CE"/>
                <w:b/>
                <w:bCs/>
              </w:rPr>
            </w:pPr>
            <w:r w:rsidRPr="00954CA1">
              <w:rPr>
                <w:rFonts w:ascii="Swis721 LtEx CE CE" w:eastAsia="Times New Roman" w:hAnsi="Swis721 LtEx CE CE" w:cs="Swis721 LtEx CE CE"/>
                <w:b/>
                <w:bCs/>
              </w:rPr>
              <w:t>Finančné účty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D3B080" w14:textId="29AC15DB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6 903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6FB69" w14:textId="6E7241A5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1 325</w:t>
            </w:r>
          </w:p>
        </w:tc>
      </w:tr>
      <w:tr w:rsidR="00954CA1" w:rsidRPr="00954CA1" w14:paraId="1B5278B7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F5B9B3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Časové rozlíšenie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E1E59E" w14:textId="69991E0D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946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328CDA" w14:textId="4B7CB588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780</w:t>
            </w:r>
          </w:p>
        </w:tc>
      </w:tr>
      <w:tr w:rsidR="00954CA1" w:rsidRPr="00954CA1" w14:paraId="3FC9FEA6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bottom"/>
          </w:tcPr>
          <w:p w14:paraId="45EDBF13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Majetok celkom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bottom"/>
          </w:tcPr>
          <w:p w14:paraId="4CC81764" w14:textId="5EAD3F3D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31 889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bottom"/>
          </w:tcPr>
          <w:p w14:paraId="333628DA" w14:textId="10FB6890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30 853</w:t>
            </w:r>
          </w:p>
        </w:tc>
      </w:tr>
      <w:tr w:rsidR="00954CA1" w:rsidRPr="00954CA1" w14:paraId="04860B34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3AFCC6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Imanie a peňažné fondy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0002EF" w14:textId="375FE13A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D5DD9" w14:textId="17E72140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0</w:t>
            </w:r>
          </w:p>
        </w:tc>
      </w:tr>
      <w:tr w:rsidR="00954CA1" w:rsidRPr="00954CA1" w14:paraId="609135E6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68744D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 xml:space="preserve">Výsledok hospodárenia 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428078" w14:textId="1D0485CF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-486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4754E9" w14:textId="71F67D96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-296</w:t>
            </w:r>
          </w:p>
        </w:tc>
      </w:tr>
      <w:tr w:rsidR="00954CA1" w:rsidRPr="00954CA1" w14:paraId="6CC9BC6B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CDAECB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Rezervy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B76D5A" w14:textId="23239EDB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53 211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EAD3BD" w14:textId="553F306B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43 173</w:t>
            </w:r>
          </w:p>
        </w:tc>
      </w:tr>
      <w:tr w:rsidR="00954CA1" w:rsidRPr="00954CA1" w14:paraId="383C3054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4E4F02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Dlhodobé záväzky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39B633" w14:textId="319B57E1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3 966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0F9E63" w14:textId="72565545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3 177</w:t>
            </w:r>
          </w:p>
        </w:tc>
      </w:tr>
      <w:tr w:rsidR="00954CA1" w:rsidRPr="00954CA1" w14:paraId="549E1EB4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16E3CC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Krátkodobé záväzky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2E0EC9" w14:textId="32A9480E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19 927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9EA4A" w14:textId="64A85246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69 445</w:t>
            </w:r>
          </w:p>
        </w:tc>
      </w:tr>
      <w:tr w:rsidR="00954CA1" w:rsidRPr="00954CA1" w14:paraId="06F65CD1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0CC91D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Bankové výpomoci a pôžičky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8C42B0" w14:textId="5BA241A1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235 091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E73C06" w14:textId="758C3EA6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212 821</w:t>
            </w:r>
          </w:p>
        </w:tc>
      </w:tr>
      <w:tr w:rsidR="00954CA1" w:rsidRPr="00954CA1" w14:paraId="2D409F51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537EF7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Časové rozlíšenie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3A96B0" w14:textId="0438979C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17 371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37FF5" w14:textId="26807BA4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4 422</w:t>
            </w:r>
          </w:p>
        </w:tc>
      </w:tr>
      <w:tr w:rsidR="00954CA1" w:rsidRPr="00954CA1" w14:paraId="1DE0B530" w14:textId="77777777" w:rsidTr="00EC1356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vAlign w:val="bottom"/>
          </w:tcPr>
          <w:p w14:paraId="232CB195" w14:textId="77777777" w:rsidR="00DC3EC3" w:rsidRPr="00954CA1" w:rsidRDefault="00DC3EC3" w:rsidP="00DC3EC3">
            <w:pPr>
              <w:autoSpaceDE w:val="0"/>
              <w:autoSpaceDN w:val="0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Vlastné a cudzie zdroje celkom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vAlign w:val="bottom"/>
          </w:tcPr>
          <w:p w14:paraId="04A55BBA" w14:textId="706F7D8B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31 889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vAlign w:val="bottom"/>
          </w:tcPr>
          <w:p w14:paraId="56BCA3B2" w14:textId="74FDF53E" w:rsidR="00DC3EC3" w:rsidRPr="00954CA1" w:rsidRDefault="00954CA1" w:rsidP="00DC3EC3">
            <w:pPr>
              <w:autoSpaceDE w:val="0"/>
              <w:autoSpaceDN w:val="0"/>
              <w:jc w:val="right"/>
              <w:rPr>
                <w:rFonts w:ascii="Swis721 LtEx CE" w:eastAsia="Times New Roman" w:hAnsi="Swis721 LtEx CE" w:cs="Swis721 LtEx CE"/>
                <w:b/>
                <w:bCs/>
              </w:rPr>
            </w:pPr>
            <w:r w:rsidRPr="00954CA1">
              <w:rPr>
                <w:rFonts w:ascii="Swis721 LtEx CE" w:eastAsia="Times New Roman" w:hAnsi="Swis721 LtEx CE" w:cs="Swis721 LtEx CE"/>
                <w:b/>
                <w:bCs/>
              </w:rPr>
              <w:t>35 853</w:t>
            </w:r>
          </w:p>
        </w:tc>
      </w:tr>
    </w:tbl>
    <w:p w14:paraId="5093BDE4" w14:textId="77777777" w:rsidR="00ED6A11" w:rsidRPr="00954CA1" w:rsidRDefault="00ED6A11" w:rsidP="00ED6A11">
      <w:pPr>
        <w:rPr>
          <w:rFonts w:ascii="Swis721 LtEx CE" w:hAnsi="Swis721 LtEx CE" w:cs="Swis721 LtEx CE"/>
          <w:b/>
          <w:bCs/>
        </w:rPr>
      </w:pPr>
    </w:p>
    <w:p w14:paraId="4EE8AA4B" w14:textId="77777777" w:rsidR="00ED6A11" w:rsidRDefault="00ED6A11" w:rsidP="00ED6A11">
      <w:pPr>
        <w:rPr>
          <w:rFonts w:ascii="Swis721 LtEx CE" w:hAnsi="Swis721 LtEx CE" w:cs="Swis721 LtEx CE"/>
          <w:b/>
          <w:bCs/>
        </w:rPr>
      </w:pPr>
    </w:p>
    <w:p w14:paraId="4ED9F09D" w14:textId="77777777" w:rsidR="00ED6A11" w:rsidRDefault="00ED6A11" w:rsidP="00ED6A11">
      <w:pPr>
        <w:rPr>
          <w:rFonts w:ascii="Swis721 LtEx CE" w:hAnsi="Swis721 LtEx CE" w:cs="Swis721 LtEx CE"/>
          <w:b/>
          <w:bCs/>
        </w:rPr>
      </w:pPr>
    </w:p>
    <w:p w14:paraId="19F08A0F" w14:textId="77777777" w:rsidR="00ED6A11" w:rsidRDefault="00ED6A11" w:rsidP="00ED6A11">
      <w:pPr>
        <w:rPr>
          <w:rFonts w:ascii="Swis721 LtEx CE" w:hAnsi="Swis721 LtEx CE" w:cs="Swis721 LtEx CE"/>
          <w:b/>
          <w:bCs/>
        </w:rPr>
      </w:pPr>
    </w:p>
    <w:p w14:paraId="3BED1ED1" w14:textId="77777777" w:rsidR="00ED6A11" w:rsidRDefault="00ED6A11" w:rsidP="00ED6A11">
      <w:pPr>
        <w:rPr>
          <w:rFonts w:ascii="Swis721 LtEx CE" w:hAnsi="Swis721 LtEx CE" w:cs="Swis721 LtEx CE"/>
          <w:b/>
          <w:bCs/>
        </w:rPr>
      </w:pPr>
    </w:p>
    <w:p w14:paraId="12C408B4" w14:textId="77777777" w:rsidR="00ED6A11" w:rsidRDefault="00ED6A11" w:rsidP="00ED6A11">
      <w:pPr>
        <w:rPr>
          <w:rFonts w:ascii="Swis721 LtEx CE" w:hAnsi="Swis721 LtEx CE" w:cs="Swis721 LtEx CE"/>
          <w:b/>
          <w:bCs/>
        </w:rPr>
      </w:pPr>
    </w:p>
    <w:p w14:paraId="058E8D87" w14:textId="77777777" w:rsidR="00ED6A11" w:rsidRDefault="00ED6A11" w:rsidP="00ED6A11">
      <w:pPr>
        <w:rPr>
          <w:rFonts w:ascii="Swis721 LtEx CE" w:hAnsi="Swis721 LtEx CE" w:cs="Swis721 LtEx CE"/>
          <w:b/>
          <w:bCs/>
        </w:rPr>
      </w:pPr>
    </w:p>
    <w:p w14:paraId="48D826FE" w14:textId="16A7A18F" w:rsidR="00ED6A11" w:rsidRDefault="00ED6A11" w:rsidP="00ED6A11">
      <w:pPr>
        <w:pStyle w:val="Nadpis1"/>
        <w:numPr>
          <w:ilvl w:val="0"/>
          <w:numId w:val="3"/>
        </w:numPr>
        <w:rPr>
          <w:rFonts w:ascii="Swis721 LtEx CE" w:hAnsi="Swis721 LtEx CE" w:cs="Swis721 LtEx CE"/>
          <w:u w:val="single"/>
        </w:rPr>
      </w:pPr>
      <w:r w:rsidRPr="009820A4">
        <w:rPr>
          <w:rFonts w:ascii="Swis721 LtEx CE CE" w:hAnsi="Swis721 LtEx CE CE" w:cs="Swis721 LtEx CE CE"/>
          <w:u w:val="single"/>
        </w:rPr>
        <w:lastRenderedPageBreak/>
        <w:t>Prehľad o výnosoch</w:t>
      </w:r>
      <w:r w:rsidRPr="009820A4">
        <w:rPr>
          <w:rFonts w:ascii="Swis721 LtEx CE" w:hAnsi="Swis721 LtEx CE" w:cs="Swis721 LtEx CE"/>
          <w:u w:val="single"/>
        </w:rPr>
        <w:t xml:space="preserve"> a nákladoch n.o. za rok </w:t>
      </w:r>
      <w:r>
        <w:rPr>
          <w:rFonts w:ascii="Swis721 LtEx CE" w:hAnsi="Swis721 LtEx CE" w:cs="Swis721 LtEx CE"/>
          <w:u w:val="single"/>
        </w:rPr>
        <w:t>20</w:t>
      </w:r>
      <w:r w:rsidR="00D2795F">
        <w:rPr>
          <w:rFonts w:ascii="Swis721 LtEx CE" w:hAnsi="Swis721 LtEx CE" w:cs="Swis721 LtEx CE"/>
          <w:u w:val="single"/>
        </w:rPr>
        <w:t>20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6"/>
        <w:gridCol w:w="3097"/>
        <w:gridCol w:w="2859"/>
      </w:tblGrid>
      <w:tr w:rsidR="00ED6A11" w:rsidRPr="00E74531" w14:paraId="0D6D31B3" w14:textId="77777777" w:rsidTr="00EC1356">
        <w:trPr>
          <w:trHeight w:val="425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14:paraId="275CCBE5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Výnosy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14:paraId="2E06E011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Nezdaňovaná činnosť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14:paraId="58CEB7C7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Zdaňovacia činnosť</w:t>
            </w:r>
          </w:p>
        </w:tc>
      </w:tr>
      <w:tr w:rsidR="00ED6A11" w:rsidRPr="00E74531" w14:paraId="4D068E7C" w14:textId="77777777" w:rsidTr="00EC1356">
        <w:trPr>
          <w:trHeight w:val="417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62CA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 xml:space="preserve">Z predaja služieb 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2B328" w14:textId="56AF1485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254 750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FBBDC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1CB1A24E" w14:textId="77777777" w:rsidTr="00EC1356">
        <w:trPr>
          <w:trHeight w:val="409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5014B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 xml:space="preserve">Aktivácia 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F5058" w14:textId="2241D366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10 360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A1F59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573B34B8" w14:textId="77777777" w:rsidTr="00EC1356">
        <w:trPr>
          <w:trHeight w:val="651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C3F4F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Platby za odpis. pohľadávky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5A3A6" w14:textId="76136515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297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3EB00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6D5DF201" w14:textId="77777777" w:rsidTr="00EC1356">
        <w:trPr>
          <w:trHeight w:val="462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6248E5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Prijaté dary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328B1" w14:textId="6119C18D" w:rsidR="00ED6A1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D14A7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58A96420" w14:textId="77777777" w:rsidTr="00EC1356">
        <w:trPr>
          <w:trHeight w:val="557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9F810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Iné ostatné výnosy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E66A4" w14:textId="3EB14611" w:rsidR="00ED6A1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284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4597A" w14:textId="77777777" w:rsidR="00ED6A11" w:rsidRPr="00AB3D8A" w:rsidRDefault="00ED6A11" w:rsidP="00EC1356">
            <w:pPr>
              <w:spacing w:line="240" w:lineRule="auto"/>
              <w:jc w:val="right"/>
              <w:rPr>
                <w:b/>
              </w:rPr>
            </w:pPr>
            <w:r w:rsidRPr="00AB3D8A">
              <w:rPr>
                <w:b/>
              </w:rPr>
              <w:t>0</w:t>
            </w:r>
          </w:p>
        </w:tc>
      </w:tr>
      <w:tr w:rsidR="00ED6A11" w:rsidRPr="00E74531" w14:paraId="6FAD4650" w14:textId="77777777" w:rsidTr="00EC1356">
        <w:trPr>
          <w:trHeight w:val="551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3126A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 xml:space="preserve">Prijaté dary od iných </w:t>
            </w:r>
            <w:proofErr w:type="spellStart"/>
            <w:r>
              <w:rPr>
                <w:rFonts w:eastAsia="Times New Roman"/>
                <w:i w:val="0"/>
                <w:sz w:val="22"/>
                <w:szCs w:val="22"/>
              </w:rPr>
              <w:t>org</w:t>
            </w:r>
            <w:proofErr w:type="spellEnd"/>
            <w:r>
              <w:rPr>
                <w:rFonts w:eastAsia="Times New Roman"/>
                <w:i w:val="0"/>
                <w:sz w:val="22"/>
                <w:szCs w:val="22"/>
              </w:rPr>
              <w:t>.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650D6" w14:textId="31D9C900" w:rsidR="00ED6A1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803F9" w14:textId="77777777" w:rsidR="00ED6A11" w:rsidRPr="00AB3D8A" w:rsidRDefault="00ED6A11" w:rsidP="00EC1356">
            <w:pPr>
              <w:spacing w:line="240" w:lineRule="auto"/>
              <w:jc w:val="right"/>
              <w:rPr>
                <w:b/>
              </w:rPr>
            </w:pPr>
            <w:r w:rsidRPr="00AB3D8A">
              <w:rPr>
                <w:b/>
              </w:rPr>
              <w:t>0</w:t>
            </w:r>
          </w:p>
        </w:tc>
      </w:tr>
      <w:tr w:rsidR="00ED6A11" w:rsidRPr="00E74531" w14:paraId="1BEAF95C" w14:textId="77777777" w:rsidTr="00EC1356">
        <w:trPr>
          <w:trHeight w:val="651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F699D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Príspevky z podielu zaplatenej dane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33A44B" w14:textId="0B00E224" w:rsidR="00ED6A1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2BF8B" w14:textId="77777777" w:rsidR="00ED6A11" w:rsidRPr="00AB3D8A" w:rsidRDefault="00ED6A11" w:rsidP="00EC1356">
            <w:pPr>
              <w:spacing w:line="240" w:lineRule="auto"/>
              <w:jc w:val="right"/>
              <w:rPr>
                <w:b/>
              </w:rPr>
            </w:pPr>
            <w:r w:rsidRPr="00AB3D8A">
              <w:rPr>
                <w:b/>
              </w:rPr>
              <w:t>0</w:t>
            </w:r>
          </w:p>
        </w:tc>
      </w:tr>
      <w:tr w:rsidR="00ED6A11" w:rsidRPr="00E74531" w14:paraId="1BE9D9D5" w14:textId="77777777" w:rsidTr="00EC1356">
        <w:trPr>
          <w:trHeight w:val="469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6D0B4D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Dotácia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74A63" w14:textId="46F886A9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211 867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D8165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504ADC13" w14:textId="77777777" w:rsidTr="00EC1356">
        <w:trPr>
          <w:trHeight w:val="404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14:paraId="7556878F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Výnosy celkom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14:paraId="139B6839" w14:textId="5BDE1B7B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477 558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14:paraId="4BF9FC24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0DC92D0F" w14:textId="77777777" w:rsidTr="00EC1356">
        <w:trPr>
          <w:trHeight w:val="423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14:paraId="62E9AD6D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Náklady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14:paraId="39AF1759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Nezdaňovaná činnosť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14:paraId="0D1F88A0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Zdaňovacia činnosť</w:t>
            </w:r>
          </w:p>
        </w:tc>
      </w:tr>
      <w:tr w:rsidR="00ED6A11" w:rsidRPr="00E74531" w14:paraId="541CF9A9" w14:textId="77777777" w:rsidTr="00EC1356">
        <w:trPr>
          <w:trHeight w:val="418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23E23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Spotreba materiálu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6AC92" w14:textId="7CF3658D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44 583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70739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46A6C6CF" w14:textId="77777777" w:rsidTr="00EC1356">
        <w:trPr>
          <w:trHeight w:val="410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2AE12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Spotreba energie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CD509" w14:textId="156E0FEB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ind w:left="720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27 123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8594B5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5304BA2D" w14:textId="77777777" w:rsidTr="00EC1356">
        <w:trPr>
          <w:trHeight w:val="415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25D1FD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Opravy a udržiavanie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F581C5" w14:textId="71866150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3 542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03882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19F90A4D" w14:textId="77777777" w:rsidTr="00EC1356">
        <w:trPr>
          <w:trHeight w:val="564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67405D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Ostatné služby (nájom)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D1ED4" w14:textId="4A21A233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102 532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48C59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1E580166" w14:textId="77777777" w:rsidTr="00EC1356">
        <w:trPr>
          <w:trHeight w:val="558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CE8E5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Mzdové náklady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F4027" w14:textId="77464D98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212 101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D0365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502EB" w14:paraId="070C6170" w14:textId="77777777" w:rsidTr="00EC1356">
        <w:trPr>
          <w:trHeight w:val="651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A7960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F311E" w14:textId="1ABE3559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72 610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C0C31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0E609D59" w14:textId="77777777" w:rsidTr="00EC1356">
        <w:trPr>
          <w:trHeight w:val="461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2AA8E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Zákonné sociálne náklady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5CB26" w14:textId="6B1B7174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12 997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F482D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502EB" w14:paraId="5E7D534D" w14:textId="77777777" w:rsidTr="00EC1356">
        <w:trPr>
          <w:trHeight w:val="412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F3F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Dane, poplatky a pokuty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988B68" w14:textId="67CD835F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869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8CE40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</w:p>
        </w:tc>
      </w:tr>
      <w:tr w:rsidR="00ED6A11" w:rsidRPr="00E502EB" w14:paraId="7AFEBA9E" w14:textId="77777777" w:rsidTr="00EC1356">
        <w:trPr>
          <w:trHeight w:val="418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199F3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Odpísanie pohľadávky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ABC51D" w14:textId="73F13D34" w:rsidR="00ED6A1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70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B5A819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</w:p>
        </w:tc>
      </w:tr>
      <w:tr w:rsidR="00ED6A11" w:rsidRPr="00E502EB" w14:paraId="003B9CD5" w14:textId="77777777" w:rsidTr="00EC1356">
        <w:trPr>
          <w:trHeight w:val="423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A430D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Úroky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FB02BE" w14:textId="18C644DD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515A1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502EB" w14:paraId="47B548DA" w14:textId="77777777" w:rsidTr="00EC1356">
        <w:trPr>
          <w:trHeight w:val="415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C349B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Dary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7ACBA5" w14:textId="094C84CA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336AD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502EB" w14:paraId="2DA8FDC0" w14:textId="77777777" w:rsidTr="00EC1356">
        <w:trPr>
          <w:trHeight w:val="526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8A5A8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 xml:space="preserve">Iné ostatné náklady 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7E0B8" w14:textId="25128F90" w:rsidR="00ED6A1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1 0</w:t>
            </w:r>
            <w:r w:rsidR="00FA3F8C">
              <w:rPr>
                <w:rFonts w:eastAsia="Times New Roman"/>
                <w:i w:val="0"/>
                <w:sz w:val="22"/>
                <w:szCs w:val="22"/>
              </w:rPr>
              <w:t>3</w:t>
            </w:r>
            <w:r>
              <w:rPr>
                <w:rFonts w:eastAsia="Times New Roman"/>
                <w:i w:val="0"/>
                <w:sz w:val="22"/>
                <w:szCs w:val="22"/>
              </w:rPr>
              <w:t>8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4BFA6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502EB" w14:paraId="47FE7D4C" w14:textId="77777777" w:rsidTr="00EC1356">
        <w:trPr>
          <w:trHeight w:val="419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B7C4D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Odpisy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7C6FBE" w14:textId="569A8CC2" w:rsidR="00ED6A1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579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7705D" w14:textId="77777777" w:rsidR="00ED6A1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12CE3368" w14:textId="77777777" w:rsidTr="00EC1356">
        <w:trPr>
          <w:trHeight w:val="567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14:paraId="09199A77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Náklady celkom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14:paraId="36477024" w14:textId="05057613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478 044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14:paraId="6DA5F5A9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  <w:tr w:rsidR="00ED6A11" w:rsidRPr="00E74531" w14:paraId="3E1C3E25" w14:textId="77777777" w:rsidTr="00EC1356">
        <w:trPr>
          <w:trHeight w:val="651"/>
          <w:jc w:val="center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99CC"/>
          </w:tcPr>
          <w:p w14:paraId="0B96DC8C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Rozdiel výnosy a náklady</w:t>
            </w:r>
          </w:p>
        </w:tc>
        <w:tc>
          <w:tcPr>
            <w:tcW w:w="3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99CC"/>
          </w:tcPr>
          <w:p w14:paraId="3597B071" w14:textId="1A6F4CEB" w:rsidR="00ED6A11" w:rsidRPr="00E74531" w:rsidRDefault="00954CA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>
              <w:rPr>
                <w:rFonts w:eastAsia="Times New Roman"/>
                <w:i w:val="0"/>
                <w:sz w:val="22"/>
                <w:szCs w:val="22"/>
              </w:rPr>
              <w:t>-486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99CC"/>
          </w:tcPr>
          <w:p w14:paraId="1758A0C4" w14:textId="77777777" w:rsidR="00ED6A11" w:rsidRPr="00E74531" w:rsidRDefault="00ED6A11" w:rsidP="00EC1356">
            <w:pPr>
              <w:pStyle w:val="Nadpis2"/>
              <w:autoSpaceDE w:val="0"/>
              <w:autoSpaceDN w:val="0"/>
              <w:spacing w:before="0" w:line="240" w:lineRule="auto"/>
              <w:jc w:val="right"/>
              <w:rPr>
                <w:rFonts w:eastAsia="Times New Roman"/>
                <w:i w:val="0"/>
                <w:sz w:val="22"/>
                <w:szCs w:val="22"/>
              </w:rPr>
            </w:pPr>
            <w:r w:rsidRPr="00E74531">
              <w:rPr>
                <w:rFonts w:eastAsia="Times New Roman"/>
                <w:i w:val="0"/>
                <w:sz w:val="22"/>
                <w:szCs w:val="22"/>
              </w:rPr>
              <w:t>0</w:t>
            </w:r>
          </w:p>
        </w:tc>
      </w:tr>
    </w:tbl>
    <w:p w14:paraId="5C88DB18" w14:textId="77777777" w:rsidR="00ED6A11" w:rsidRDefault="00ED6A11" w:rsidP="00ED6A11"/>
    <w:p w14:paraId="094A16C4" w14:textId="77777777" w:rsidR="00ED6A11" w:rsidRDefault="00ED6A11" w:rsidP="00ED6A11">
      <w:pPr>
        <w:autoSpaceDE w:val="0"/>
        <w:autoSpaceDN w:val="0"/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7A581805" w14:textId="77777777" w:rsidR="00ED6A11" w:rsidRPr="00DB4A3D" w:rsidRDefault="00ED6A11" w:rsidP="00ED6A11">
      <w:pPr>
        <w:autoSpaceDE w:val="0"/>
        <w:autoSpaceDN w:val="0"/>
        <w:spacing w:after="0" w:line="240" w:lineRule="auto"/>
        <w:rPr>
          <w:rFonts w:ascii="Arial" w:hAnsi="Arial" w:cs="Arial"/>
          <w:b/>
          <w:bCs/>
          <w:u w:val="single"/>
        </w:rPr>
      </w:pPr>
      <w:r w:rsidRPr="00DB4A3D">
        <w:rPr>
          <w:rFonts w:ascii="Arial" w:hAnsi="Arial" w:cs="Arial"/>
          <w:b/>
          <w:bCs/>
          <w:u w:val="single"/>
        </w:rPr>
        <w:t>IV.</w:t>
      </w:r>
      <w:r w:rsidRPr="00DB4A3D">
        <w:rPr>
          <w:rFonts w:ascii="Arial" w:hAnsi="Arial" w:cs="Arial"/>
          <w:b/>
          <w:bCs/>
          <w:u w:val="single"/>
        </w:rPr>
        <w:tab/>
        <w:t>Prehľad rozsahu výnosov v členení podľa zdrojov</w:t>
      </w:r>
    </w:p>
    <w:p w14:paraId="209E6836" w14:textId="4F2BFC83" w:rsidR="00ED6A11" w:rsidRPr="008B498C" w:rsidRDefault="00ED6A11" w:rsidP="00ED6A11">
      <w:pPr>
        <w:rPr>
          <w:rFonts w:ascii="Arial" w:hAnsi="Arial" w:cs="Arial"/>
        </w:rPr>
      </w:pPr>
      <w:r w:rsidRPr="008B498C">
        <w:rPr>
          <w:rFonts w:ascii="Arial" w:hAnsi="Arial" w:cs="Arial"/>
        </w:rPr>
        <w:t>V</w:t>
      </w:r>
      <w:r>
        <w:rPr>
          <w:rFonts w:ascii="Arial" w:hAnsi="Arial" w:cs="Arial"/>
        </w:rPr>
        <w:t>ýnosy za rok 20</w:t>
      </w:r>
      <w:r w:rsidR="00954CA1">
        <w:rPr>
          <w:rFonts w:ascii="Arial" w:hAnsi="Arial" w:cs="Arial"/>
        </w:rPr>
        <w:t>20</w:t>
      </w:r>
      <w:r w:rsidRPr="008B498C">
        <w:rPr>
          <w:rFonts w:ascii="Arial" w:hAnsi="Arial" w:cs="Arial"/>
        </w:rPr>
        <w:t xml:space="preserve"> sú členené nasledovne:</w:t>
      </w:r>
    </w:p>
    <w:p w14:paraId="7810A4C6" w14:textId="1B71BB9B" w:rsidR="00ED6A11" w:rsidRDefault="00ED6A11" w:rsidP="00ED6A11">
      <w:pPr>
        <w:rPr>
          <w:rFonts w:ascii="Arial" w:hAnsi="Arial" w:cs="Arial"/>
        </w:rPr>
      </w:pPr>
      <w:r w:rsidRPr="008B498C">
        <w:rPr>
          <w:rFonts w:ascii="Arial" w:hAnsi="Arial" w:cs="Arial"/>
        </w:rPr>
        <w:t xml:space="preserve">Príjmy za sociálne služby poskytované v zariadení pre seniorov a DSS   </w:t>
      </w:r>
      <w:r w:rsidR="00954CA1">
        <w:rPr>
          <w:rFonts w:ascii="Arial" w:hAnsi="Arial" w:cs="Arial"/>
        </w:rPr>
        <w:t xml:space="preserve"> </w:t>
      </w:r>
      <w:r w:rsidRPr="008B498C">
        <w:rPr>
          <w:rFonts w:ascii="Arial" w:hAnsi="Arial" w:cs="Arial"/>
        </w:rPr>
        <w:t xml:space="preserve"> </w:t>
      </w:r>
      <w:r w:rsidR="003B76F0">
        <w:rPr>
          <w:rFonts w:ascii="Arial" w:hAnsi="Arial" w:cs="Arial"/>
        </w:rPr>
        <w:t xml:space="preserve">  </w:t>
      </w:r>
      <w:r w:rsidR="00954CA1">
        <w:rPr>
          <w:rFonts w:ascii="Arial" w:hAnsi="Arial" w:cs="Arial"/>
        </w:rPr>
        <w:t>252 743</w:t>
      </w:r>
      <w:r w:rsidR="003B76F0">
        <w:rPr>
          <w:rFonts w:ascii="Arial" w:hAnsi="Arial" w:cs="Arial"/>
        </w:rPr>
        <w:t xml:space="preserve"> </w:t>
      </w:r>
      <w:r w:rsidRPr="008B498C">
        <w:rPr>
          <w:rFonts w:ascii="Arial" w:hAnsi="Arial" w:cs="Arial"/>
        </w:rPr>
        <w:t>EUR</w:t>
      </w:r>
    </w:p>
    <w:p w14:paraId="318E32DF" w14:textId="5CB538D2" w:rsidR="00ED6A11" w:rsidRDefault="00ED6A11" w:rsidP="00ED6A11">
      <w:pPr>
        <w:rPr>
          <w:rFonts w:ascii="Arial" w:hAnsi="Arial" w:cs="Arial"/>
        </w:rPr>
      </w:pPr>
      <w:r>
        <w:rPr>
          <w:rFonts w:ascii="Arial" w:hAnsi="Arial" w:cs="Arial"/>
        </w:rPr>
        <w:t>Aktivácia vnútroorganizačných služieb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954CA1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        </w:t>
      </w:r>
      <w:r w:rsidR="003B76F0">
        <w:rPr>
          <w:rFonts w:ascii="Arial" w:hAnsi="Arial" w:cs="Arial"/>
        </w:rPr>
        <w:t xml:space="preserve">  </w:t>
      </w:r>
      <w:r w:rsidR="00954CA1">
        <w:rPr>
          <w:rFonts w:ascii="Arial" w:hAnsi="Arial" w:cs="Arial"/>
        </w:rPr>
        <w:t>2 006</w:t>
      </w:r>
      <w:r w:rsidR="003B76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</w:p>
    <w:p w14:paraId="37426111" w14:textId="441CC2A4" w:rsidR="00ED6A11" w:rsidRDefault="00ED6A11" w:rsidP="00ED6A11">
      <w:pPr>
        <w:rPr>
          <w:rFonts w:ascii="Arial" w:hAnsi="Arial" w:cs="Arial"/>
        </w:rPr>
      </w:pPr>
      <w:r>
        <w:rPr>
          <w:rFonts w:ascii="Arial" w:hAnsi="Arial" w:cs="Arial"/>
        </w:rPr>
        <w:t>Platby za odpísané pohľadávky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954CA1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       </w:t>
      </w:r>
      <w:r w:rsidR="003B76F0">
        <w:rPr>
          <w:rFonts w:ascii="Arial" w:hAnsi="Arial" w:cs="Arial"/>
        </w:rPr>
        <w:t xml:space="preserve">  </w:t>
      </w:r>
      <w:r w:rsidR="00954CA1">
        <w:rPr>
          <w:rFonts w:ascii="Arial" w:hAnsi="Arial" w:cs="Arial"/>
        </w:rPr>
        <w:t>10 360</w:t>
      </w:r>
      <w:r w:rsidR="003B76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</w:p>
    <w:p w14:paraId="08928AAB" w14:textId="13C3C0CE" w:rsidR="00ED6A11" w:rsidRDefault="00ED6A11" w:rsidP="00ED6A11">
      <w:pPr>
        <w:rPr>
          <w:rFonts w:ascii="Arial" w:hAnsi="Arial" w:cs="Arial"/>
        </w:rPr>
      </w:pPr>
      <w:r>
        <w:rPr>
          <w:rFonts w:ascii="Arial" w:hAnsi="Arial" w:cs="Arial"/>
        </w:rPr>
        <w:t>Dary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</w:t>
      </w:r>
      <w:r w:rsidR="003B76F0">
        <w:rPr>
          <w:rFonts w:ascii="Arial" w:hAnsi="Arial" w:cs="Arial"/>
        </w:rPr>
        <w:t xml:space="preserve">     </w:t>
      </w:r>
      <w:r w:rsidR="00954CA1">
        <w:rPr>
          <w:rFonts w:ascii="Arial" w:hAnsi="Arial" w:cs="Arial"/>
        </w:rPr>
        <w:t>297</w:t>
      </w:r>
      <w:r w:rsidR="003B76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</w:p>
    <w:p w14:paraId="78DE6C27" w14:textId="7D3ADDC2" w:rsidR="00ED6A11" w:rsidRDefault="00ED6A11" w:rsidP="00ED6A11">
      <w:pPr>
        <w:rPr>
          <w:rFonts w:ascii="Arial" w:hAnsi="Arial" w:cs="Arial"/>
        </w:rPr>
      </w:pPr>
      <w:r>
        <w:rPr>
          <w:rFonts w:ascii="Arial" w:hAnsi="Arial" w:cs="Arial"/>
        </w:rPr>
        <w:t>Iné ostatné výnosy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954CA1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</w:t>
      </w:r>
      <w:r w:rsidR="003B76F0">
        <w:rPr>
          <w:rFonts w:ascii="Arial" w:hAnsi="Arial" w:cs="Arial"/>
        </w:rPr>
        <w:t xml:space="preserve">     </w:t>
      </w:r>
      <w:r w:rsidR="00954CA1">
        <w:rPr>
          <w:rFonts w:ascii="Arial" w:hAnsi="Arial" w:cs="Arial"/>
        </w:rPr>
        <w:t>284</w:t>
      </w:r>
      <w:r>
        <w:rPr>
          <w:rFonts w:ascii="Arial" w:hAnsi="Arial" w:cs="Arial"/>
        </w:rPr>
        <w:t xml:space="preserve"> EUR</w:t>
      </w:r>
    </w:p>
    <w:p w14:paraId="6CCFB8C7" w14:textId="79D1EE29" w:rsidR="00ED6A11" w:rsidRPr="006C2850" w:rsidRDefault="00ED6A11" w:rsidP="00ED6A11">
      <w:pPr>
        <w:pBdr>
          <w:bottom w:val="single" w:sz="6" w:space="1" w:color="auto"/>
        </w:pBdr>
        <w:rPr>
          <w:rFonts w:ascii="Arial" w:hAnsi="Arial" w:cs="Arial"/>
        </w:rPr>
      </w:pPr>
      <w:r>
        <w:rPr>
          <w:rFonts w:ascii="Arial" w:hAnsi="Arial" w:cs="Arial"/>
        </w:rPr>
        <w:t>Prijaté dotácie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954CA1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ab/>
        <w:t xml:space="preserve">     </w:t>
      </w:r>
      <w:r w:rsidR="003B76F0">
        <w:rPr>
          <w:rFonts w:ascii="Arial" w:hAnsi="Arial" w:cs="Arial"/>
        </w:rPr>
        <w:t xml:space="preserve">          </w:t>
      </w:r>
      <w:r w:rsidR="00954CA1">
        <w:rPr>
          <w:rFonts w:ascii="Arial" w:hAnsi="Arial" w:cs="Arial"/>
        </w:rPr>
        <w:t>211 868</w:t>
      </w:r>
      <w:r>
        <w:rPr>
          <w:rFonts w:ascii="Arial" w:hAnsi="Arial" w:cs="Arial"/>
        </w:rPr>
        <w:t xml:space="preserve"> EUR</w:t>
      </w:r>
    </w:p>
    <w:p w14:paraId="77F09609" w14:textId="22D6D2AB" w:rsidR="00ED6A11" w:rsidRPr="006C2850" w:rsidRDefault="00ED6A11" w:rsidP="00ED6A11">
      <w:pPr>
        <w:autoSpaceDE w:val="0"/>
        <w:autoSpaceDN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Spolu 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  <w:t xml:space="preserve">    </w:t>
      </w:r>
      <w:r w:rsidR="00954CA1">
        <w:rPr>
          <w:rFonts w:ascii="Arial" w:hAnsi="Arial" w:cs="Arial"/>
          <w:bCs/>
        </w:rPr>
        <w:t>477 558</w:t>
      </w:r>
      <w:r>
        <w:rPr>
          <w:rFonts w:ascii="Arial" w:hAnsi="Arial" w:cs="Arial"/>
          <w:bCs/>
        </w:rPr>
        <w:t xml:space="preserve"> EUR</w:t>
      </w:r>
    </w:p>
    <w:p w14:paraId="63B8DF43" w14:textId="77777777" w:rsidR="00ED6A11" w:rsidRDefault="00ED6A11" w:rsidP="00ED6A11">
      <w:pPr>
        <w:autoSpaceDE w:val="0"/>
        <w:autoSpaceDN w:val="0"/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465A0141" w14:textId="77777777" w:rsidR="00ED6A11" w:rsidRDefault="00ED6A11" w:rsidP="00ED6A11">
      <w:pPr>
        <w:autoSpaceDE w:val="0"/>
        <w:autoSpaceDN w:val="0"/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05EEF462" w14:textId="277FF95A" w:rsidR="00ED6A11" w:rsidRPr="00DB4A3D" w:rsidRDefault="00ED6A11" w:rsidP="00ED6A11">
      <w:pPr>
        <w:autoSpaceDE w:val="0"/>
        <w:autoSpaceDN w:val="0"/>
        <w:spacing w:after="0" w:line="240" w:lineRule="auto"/>
        <w:rPr>
          <w:rFonts w:ascii="Arial" w:hAnsi="Arial" w:cs="Arial"/>
          <w:b/>
          <w:bCs/>
          <w:u w:val="single"/>
        </w:rPr>
      </w:pPr>
      <w:r w:rsidRPr="00DB4A3D">
        <w:rPr>
          <w:rFonts w:ascii="Arial" w:hAnsi="Arial" w:cs="Arial"/>
          <w:b/>
          <w:bCs/>
          <w:u w:val="single"/>
        </w:rPr>
        <w:t>V.</w:t>
      </w:r>
      <w:r w:rsidRPr="00DB4A3D">
        <w:rPr>
          <w:rFonts w:ascii="Arial" w:hAnsi="Arial" w:cs="Arial"/>
          <w:b/>
          <w:bCs/>
          <w:u w:val="single"/>
        </w:rPr>
        <w:tab/>
        <w:t>Stav a pohyb majetku a záväzkov</w:t>
      </w:r>
      <w:r>
        <w:rPr>
          <w:rFonts w:ascii="Arial" w:hAnsi="Arial" w:cs="Arial"/>
          <w:b/>
          <w:bCs/>
          <w:u w:val="single"/>
        </w:rPr>
        <w:t xml:space="preserve"> k 31.12. 20</w:t>
      </w:r>
      <w:r w:rsidR="00D2795F">
        <w:rPr>
          <w:rFonts w:ascii="Arial" w:hAnsi="Arial" w:cs="Arial"/>
          <w:b/>
          <w:bCs/>
          <w:u w:val="single"/>
        </w:rPr>
        <w:t>20</w:t>
      </w:r>
    </w:p>
    <w:p w14:paraId="3B21F7F1" w14:textId="3EC0A253" w:rsidR="00ED6A11" w:rsidRPr="003B76F0" w:rsidRDefault="00ED6A11" w:rsidP="00ED6A11">
      <w:pPr>
        <w:rPr>
          <w:rFonts w:ascii="Arial" w:hAnsi="Arial" w:cs="Arial"/>
          <w:bCs/>
          <w:color w:val="FF0000"/>
        </w:rPr>
      </w:pPr>
      <w:r>
        <w:rPr>
          <w:rFonts w:ascii="Arial" w:hAnsi="Arial" w:cs="Arial"/>
          <w:bCs/>
        </w:rPr>
        <w:t xml:space="preserve">Organizácia SENION, n.o. eviduje  dlhodobý majetok a to hlavne </w:t>
      </w:r>
      <w:r w:rsidRPr="00196886">
        <w:rPr>
          <w:rFonts w:ascii="Arial" w:hAnsi="Arial" w:cs="Arial"/>
          <w:bCs/>
        </w:rPr>
        <w:t xml:space="preserve">zdvíhacie zariadenia pre uľahčenie manipulácie s klientmi, zásoby tvoria hlavne potraviny na </w:t>
      </w:r>
      <w:r w:rsidR="00196886" w:rsidRPr="00196886">
        <w:rPr>
          <w:rFonts w:ascii="Arial" w:hAnsi="Arial" w:cs="Arial"/>
          <w:bCs/>
        </w:rPr>
        <w:t>1 281,93</w:t>
      </w:r>
      <w:r w:rsidRPr="00196886">
        <w:rPr>
          <w:rFonts w:ascii="Arial" w:hAnsi="Arial" w:cs="Arial"/>
          <w:bCs/>
        </w:rPr>
        <w:t xml:space="preserve"> EUR.</w:t>
      </w:r>
    </w:p>
    <w:p w14:paraId="2131B610" w14:textId="7F271F9F" w:rsidR="00ED6A11" w:rsidRPr="00721453" w:rsidRDefault="00ED6A11" w:rsidP="00ED6A11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Záväzky k 31.12. 20</w:t>
      </w:r>
      <w:r w:rsidR="003B76F0">
        <w:rPr>
          <w:rFonts w:ascii="Arial" w:hAnsi="Arial" w:cs="Arial"/>
          <w:bCs/>
        </w:rPr>
        <w:t>20</w:t>
      </w:r>
      <w:r>
        <w:rPr>
          <w:rFonts w:ascii="Arial" w:hAnsi="Arial" w:cs="Arial"/>
          <w:bCs/>
        </w:rPr>
        <w:t xml:space="preserve"> tvoria záväzky z obchodného styku vo </w:t>
      </w:r>
      <w:r w:rsidRPr="00E74EBD">
        <w:rPr>
          <w:rFonts w:ascii="Arial" w:hAnsi="Arial" w:cs="Arial"/>
          <w:bCs/>
        </w:rPr>
        <w:t xml:space="preserve">výške </w:t>
      </w:r>
      <w:r w:rsidR="00196886" w:rsidRPr="00E74EBD">
        <w:rPr>
          <w:rFonts w:ascii="Arial" w:hAnsi="Arial" w:cs="Arial"/>
          <w:bCs/>
        </w:rPr>
        <w:t>-2 276,87</w:t>
      </w:r>
      <w:r w:rsidRPr="00E74EBD">
        <w:rPr>
          <w:rFonts w:ascii="Arial" w:hAnsi="Arial" w:cs="Arial"/>
          <w:bCs/>
        </w:rPr>
        <w:t xml:space="preserve"> EUR. </w:t>
      </w:r>
      <w:r>
        <w:rPr>
          <w:rFonts w:ascii="Arial" w:hAnsi="Arial" w:cs="Arial"/>
          <w:bCs/>
        </w:rPr>
        <w:t xml:space="preserve">Organizácia má prijatú krátkodobú finančnú výpomoc od zriaďovateľa spoločnosti Fatra-global, s.r.o. </w:t>
      </w:r>
      <w:r w:rsidRPr="00196886">
        <w:rPr>
          <w:rFonts w:ascii="Arial" w:hAnsi="Arial" w:cs="Arial"/>
          <w:bCs/>
        </w:rPr>
        <w:t xml:space="preserve">vo výške </w:t>
      </w:r>
      <w:r w:rsidR="00196886" w:rsidRPr="00196886">
        <w:rPr>
          <w:rFonts w:ascii="Arial" w:hAnsi="Arial" w:cs="Arial"/>
          <w:bCs/>
        </w:rPr>
        <w:t>200 190,64</w:t>
      </w:r>
      <w:r w:rsidRPr="00196886">
        <w:rPr>
          <w:rFonts w:ascii="Arial" w:hAnsi="Arial" w:cs="Arial"/>
          <w:bCs/>
        </w:rPr>
        <w:t xml:space="preserve"> EUR.  </w:t>
      </w:r>
    </w:p>
    <w:p w14:paraId="0B2251AB" w14:textId="6BE51B3F" w:rsidR="00ED6A11" w:rsidRPr="00EB6EDC" w:rsidRDefault="00ED6A11" w:rsidP="00ED6A11">
      <w:pPr>
        <w:rPr>
          <w:rFonts w:ascii="Swis721 LtEx CE" w:hAnsi="Swis721 LtEx CE" w:cs="Swis721 LtEx CE"/>
          <w:b/>
          <w:bCs/>
          <w:u w:val="single"/>
        </w:rPr>
      </w:pPr>
      <w:r>
        <w:rPr>
          <w:rFonts w:ascii="Swis721 LtEx CE" w:hAnsi="Swis721 LtEx CE" w:cs="Swis721 LtEx CE"/>
          <w:b/>
          <w:bCs/>
          <w:u w:val="single"/>
        </w:rPr>
        <w:t>VI</w:t>
      </w:r>
      <w:r w:rsidRPr="00EB6EDC">
        <w:rPr>
          <w:rFonts w:ascii="Swis721 LtEx CE" w:hAnsi="Swis721 LtEx CE" w:cs="Swis721 LtEx CE"/>
          <w:b/>
          <w:bCs/>
          <w:u w:val="single"/>
        </w:rPr>
        <w:t xml:space="preserve">. </w:t>
      </w:r>
      <w:r>
        <w:rPr>
          <w:rFonts w:ascii="Swis721 LtEx CE" w:hAnsi="Swis721 LtEx CE" w:cs="Swis721 LtEx CE"/>
          <w:b/>
          <w:bCs/>
          <w:u w:val="single"/>
        </w:rPr>
        <w:tab/>
      </w:r>
      <w:r w:rsidRPr="00EB6EDC">
        <w:rPr>
          <w:rFonts w:ascii="Swis721 LtEx CE" w:hAnsi="Swis721 LtEx CE" w:cs="Swis721 LtEx CE"/>
          <w:b/>
          <w:bCs/>
          <w:u w:val="single"/>
        </w:rPr>
        <w:t>Zloženie orgánov n.</w:t>
      </w:r>
      <w:r>
        <w:rPr>
          <w:rFonts w:ascii="Swis721 LtEx CE" w:hAnsi="Swis721 LtEx CE" w:cs="Swis721 LtEx CE"/>
          <w:b/>
          <w:bCs/>
          <w:u w:val="single"/>
        </w:rPr>
        <w:t>o. v roku 20</w:t>
      </w:r>
      <w:r w:rsidR="00D2795F">
        <w:rPr>
          <w:rFonts w:ascii="Swis721 LtEx CE" w:hAnsi="Swis721 LtEx CE" w:cs="Swis721 LtEx CE"/>
          <w:b/>
          <w:bCs/>
          <w:u w:val="single"/>
        </w:rPr>
        <w:t>20</w:t>
      </w:r>
    </w:p>
    <w:p w14:paraId="3EA3B608" w14:textId="52236FB5" w:rsidR="00ED6A11" w:rsidRPr="00B42B0D" w:rsidRDefault="00ED6A11" w:rsidP="00ED6A11">
      <w:pPr>
        <w:rPr>
          <w:rFonts w:ascii="Arial" w:hAnsi="Arial" w:cs="Arial"/>
        </w:rPr>
      </w:pPr>
      <w:r w:rsidRPr="00B42B0D">
        <w:rPr>
          <w:rFonts w:ascii="Arial" w:hAnsi="Arial" w:cs="Arial"/>
        </w:rPr>
        <w:t>V roku 20</w:t>
      </w:r>
      <w:r w:rsidR="00D2795F">
        <w:rPr>
          <w:rFonts w:ascii="Arial" w:hAnsi="Arial" w:cs="Arial"/>
        </w:rPr>
        <w:t>20</w:t>
      </w:r>
      <w:r w:rsidRPr="00B42B0D">
        <w:rPr>
          <w:rFonts w:ascii="Arial" w:hAnsi="Arial" w:cs="Arial"/>
        </w:rPr>
        <w:t xml:space="preserve"> pracovali orgány n.o. v tomto zložení:</w:t>
      </w:r>
    </w:p>
    <w:p w14:paraId="298B317E" w14:textId="77777777" w:rsidR="00ED6A11" w:rsidRPr="00B42B0D" w:rsidRDefault="00ED6A11" w:rsidP="00ED6A11">
      <w:pPr>
        <w:rPr>
          <w:rFonts w:ascii="Arial" w:hAnsi="Arial" w:cs="Arial"/>
        </w:rPr>
      </w:pPr>
      <w:r w:rsidRPr="00B42B0D">
        <w:rPr>
          <w:rFonts w:ascii="Arial" w:hAnsi="Arial" w:cs="Arial"/>
        </w:rPr>
        <w:t>Riaditeľ n.o.: Ing. Branislav Urban</w:t>
      </w:r>
    </w:p>
    <w:p w14:paraId="5BF6676B" w14:textId="77777777" w:rsidR="00ED6A11" w:rsidRDefault="00ED6A11" w:rsidP="00ED6A11">
      <w:pPr>
        <w:rPr>
          <w:rFonts w:ascii="Arial" w:hAnsi="Arial" w:cs="Arial"/>
        </w:rPr>
      </w:pPr>
      <w:r w:rsidRPr="00B42B0D">
        <w:rPr>
          <w:rFonts w:ascii="Arial" w:hAnsi="Arial" w:cs="Arial"/>
        </w:rPr>
        <w:t xml:space="preserve">Správna rada: </w:t>
      </w:r>
    </w:p>
    <w:p w14:paraId="16EA5A00" w14:textId="77777777" w:rsidR="00ED6A11" w:rsidRDefault="00ED6A11" w:rsidP="00ED6A11">
      <w:pPr>
        <w:spacing w:after="0"/>
        <w:rPr>
          <w:rFonts w:ascii="Arial" w:hAnsi="Arial" w:cs="Arial"/>
        </w:rPr>
      </w:pPr>
      <w:r w:rsidRPr="00B42B0D">
        <w:rPr>
          <w:rFonts w:ascii="Arial" w:hAnsi="Arial" w:cs="Arial"/>
        </w:rPr>
        <w:t>Silvia Urbanová, predseda správnej rady</w:t>
      </w:r>
      <w:r w:rsidRPr="00B42B0D">
        <w:rPr>
          <w:rFonts w:ascii="Arial" w:hAnsi="Arial" w:cs="Arial"/>
        </w:rPr>
        <w:br/>
        <w:t>Ing. Ondrej Urban</w:t>
      </w:r>
      <w:r>
        <w:rPr>
          <w:rFonts w:ascii="Arial" w:hAnsi="Arial" w:cs="Arial"/>
        </w:rPr>
        <w:t>, člen správnej rady</w:t>
      </w:r>
    </w:p>
    <w:p w14:paraId="378B7B95" w14:textId="77777777" w:rsidR="00ED6A11" w:rsidRDefault="00ED6A11" w:rsidP="00ED6A1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Mgr. Art. Katarína </w:t>
      </w:r>
      <w:proofErr w:type="spellStart"/>
      <w:r>
        <w:rPr>
          <w:rFonts w:ascii="Arial" w:hAnsi="Arial" w:cs="Arial"/>
        </w:rPr>
        <w:t>Kerekesová</w:t>
      </w:r>
      <w:proofErr w:type="spellEnd"/>
      <w:r>
        <w:rPr>
          <w:rFonts w:ascii="Arial" w:hAnsi="Arial" w:cs="Arial"/>
        </w:rPr>
        <w:t xml:space="preserve"> </w:t>
      </w:r>
    </w:p>
    <w:p w14:paraId="7D10C4D6" w14:textId="77777777" w:rsidR="00ED6A11" w:rsidRPr="00B42B0D" w:rsidRDefault="00ED6A11" w:rsidP="00ED6A11">
      <w:pPr>
        <w:rPr>
          <w:rFonts w:ascii="Arial" w:hAnsi="Arial" w:cs="Arial"/>
        </w:rPr>
      </w:pPr>
      <w:r w:rsidRPr="00B42B0D">
        <w:rPr>
          <w:rFonts w:ascii="Arial" w:hAnsi="Arial" w:cs="Arial"/>
        </w:rPr>
        <w:t xml:space="preserve">Revízor: Eva </w:t>
      </w:r>
      <w:proofErr w:type="spellStart"/>
      <w:r w:rsidRPr="00B42B0D">
        <w:rPr>
          <w:rFonts w:ascii="Arial" w:hAnsi="Arial" w:cs="Arial"/>
        </w:rPr>
        <w:t>Paulínyová</w:t>
      </w:r>
      <w:proofErr w:type="spellEnd"/>
    </w:p>
    <w:p w14:paraId="075C516A" w14:textId="77777777" w:rsidR="00ED6A11" w:rsidRPr="00B42B0D" w:rsidRDefault="00ED6A11" w:rsidP="00ED6A11">
      <w:pPr>
        <w:rPr>
          <w:rFonts w:ascii="Arial" w:hAnsi="Arial" w:cs="Arial"/>
        </w:rPr>
      </w:pPr>
      <w:r w:rsidRPr="00B42B0D">
        <w:rPr>
          <w:rFonts w:ascii="Arial" w:hAnsi="Arial" w:cs="Arial"/>
        </w:rPr>
        <w:t xml:space="preserve">Riaditeľ zariadenia: RNDr. Janka </w:t>
      </w:r>
      <w:proofErr w:type="spellStart"/>
      <w:r w:rsidRPr="00B42B0D">
        <w:rPr>
          <w:rFonts w:ascii="Arial" w:hAnsi="Arial" w:cs="Arial"/>
        </w:rPr>
        <w:t>Barteková</w:t>
      </w:r>
      <w:proofErr w:type="spellEnd"/>
    </w:p>
    <w:p w14:paraId="7BABF2CC" w14:textId="682A45FA" w:rsidR="00ED6A11" w:rsidRPr="00B42B0D" w:rsidRDefault="00ED6A11" w:rsidP="00ED6A11">
      <w:pPr>
        <w:rPr>
          <w:rFonts w:ascii="Arial" w:hAnsi="Arial" w:cs="Arial"/>
        </w:rPr>
      </w:pPr>
      <w:r w:rsidRPr="00B42B0D">
        <w:rPr>
          <w:rFonts w:ascii="Arial" w:hAnsi="Arial" w:cs="Arial"/>
        </w:rPr>
        <w:t xml:space="preserve">V Martine </w:t>
      </w:r>
      <w:r>
        <w:rPr>
          <w:rFonts w:ascii="Arial" w:hAnsi="Arial" w:cs="Arial"/>
        </w:rPr>
        <w:t>11</w:t>
      </w:r>
      <w:r w:rsidR="00D2795F">
        <w:rPr>
          <w:rFonts w:ascii="Arial" w:hAnsi="Arial" w:cs="Arial"/>
        </w:rPr>
        <w:t>.</w:t>
      </w:r>
      <w:r>
        <w:rPr>
          <w:rFonts w:ascii="Arial" w:hAnsi="Arial" w:cs="Arial"/>
        </w:rPr>
        <w:t>3.202</w:t>
      </w:r>
      <w:r w:rsidR="00D2795F">
        <w:rPr>
          <w:rFonts w:ascii="Arial" w:hAnsi="Arial" w:cs="Arial"/>
        </w:rPr>
        <w:t>1</w:t>
      </w:r>
    </w:p>
    <w:p w14:paraId="0E8E6B28" w14:textId="77777777" w:rsidR="00ED6A11" w:rsidRPr="00B42B0D" w:rsidRDefault="00ED6A11" w:rsidP="00ED6A11">
      <w:pPr>
        <w:jc w:val="both"/>
        <w:rPr>
          <w:rFonts w:ascii="Arial" w:hAnsi="Arial" w:cs="Arial"/>
        </w:rPr>
      </w:pPr>
      <w:r w:rsidRPr="00B42B0D">
        <w:rPr>
          <w:rFonts w:ascii="Arial" w:hAnsi="Arial" w:cs="Arial"/>
        </w:rPr>
        <w:t xml:space="preserve">Vypracovali : </w:t>
      </w:r>
    </w:p>
    <w:p w14:paraId="08B19881" w14:textId="77777777" w:rsidR="00ED6A11" w:rsidRPr="00B42B0D" w:rsidRDefault="00ED6A11" w:rsidP="00ED6A11">
      <w:pPr>
        <w:spacing w:line="240" w:lineRule="auto"/>
        <w:jc w:val="both"/>
        <w:rPr>
          <w:rFonts w:ascii="Arial" w:hAnsi="Arial" w:cs="Arial"/>
        </w:rPr>
      </w:pPr>
      <w:r w:rsidRPr="00B42B0D">
        <w:rPr>
          <w:rFonts w:ascii="Arial" w:hAnsi="Arial" w:cs="Arial"/>
        </w:rPr>
        <w:t>Ing. Branislav Urban</w:t>
      </w:r>
    </w:p>
    <w:p w14:paraId="20343E78" w14:textId="77777777" w:rsidR="00ED6A11" w:rsidRPr="00B42B0D" w:rsidRDefault="00ED6A11" w:rsidP="00ED6A11">
      <w:pPr>
        <w:spacing w:line="240" w:lineRule="auto"/>
        <w:jc w:val="both"/>
        <w:rPr>
          <w:rFonts w:ascii="Arial" w:hAnsi="Arial" w:cs="Arial"/>
        </w:rPr>
      </w:pPr>
      <w:r w:rsidRPr="00B42B0D">
        <w:rPr>
          <w:rFonts w:ascii="Arial" w:hAnsi="Arial" w:cs="Arial"/>
        </w:rPr>
        <w:t xml:space="preserve">RNDr. Janka </w:t>
      </w:r>
      <w:proofErr w:type="spellStart"/>
      <w:r w:rsidRPr="00B42B0D">
        <w:rPr>
          <w:rFonts w:ascii="Arial" w:hAnsi="Arial" w:cs="Arial"/>
        </w:rPr>
        <w:t>Barteková</w:t>
      </w:r>
      <w:proofErr w:type="spellEnd"/>
      <w:r w:rsidRPr="00B42B0D">
        <w:rPr>
          <w:rFonts w:ascii="Arial" w:hAnsi="Arial" w:cs="Arial"/>
        </w:rPr>
        <w:t xml:space="preserve"> </w:t>
      </w:r>
    </w:p>
    <w:p w14:paraId="0F4D3E84" w14:textId="77777777" w:rsidR="00ED6A11" w:rsidRPr="00B42B0D" w:rsidRDefault="00ED6A11" w:rsidP="00ED6A11">
      <w:pPr>
        <w:jc w:val="both"/>
        <w:rPr>
          <w:rFonts w:ascii="Arial" w:hAnsi="Arial" w:cs="Arial"/>
        </w:rPr>
      </w:pPr>
    </w:p>
    <w:p w14:paraId="2163F4EB" w14:textId="77777777" w:rsidR="00ED6A11" w:rsidRDefault="00ED6A11" w:rsidP="00ED6A11"/>
    <w:sectPr w:rsidR="00ED6A11" w:rsidSect="00E4239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5E2701" w14:textId="77777777" w:rsidR="000D7E00" w:rsidRDefault="000D7E00">
      <w:pPr>
        <w:spacing w:after="0" w:line="240" w:lineRule="auto"/>
      </w:pPr>
      <w:r>
        <w:separator/>
      </w:r>
    </w:p>
  </w:endnote>
  <w:endnote w:type="continuationSeparator" w:id="0">
    <w:p w14:paraId="23E05DE0" w14:textId="77777777" w:rsidR="000D7E00" w:rsidRDefault="000D7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wis721 LtEx CE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wis721 LtEx CE CE">
    <w:altName w:val="Calibri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34EA37" w14:textId="77777777" w:rsidR="00E06F48" w:rsidRDefault="00ED6A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9E3E06" w14:textId="77777777" w:rsidR="000D7E00" w:rsidRDefault="000D7E00">
      <w:pPr>
        <w:spacing w:after="0" w:line="240" w:lineRule="auto"/>
      </w:pPr>
      <w:r>
        <w:separator/>
      </w:r>
    </w:p>
  </w:footnote>
  <w:footnote w:type="continuationSeparator" w:id="0">
    <w:p w14:paraId="7215908E" w14:textId="77777777" w:rsidR="000D7E00" w:rsidRDefault="000D7E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063DB9" w14:textId="77777777" w:rsidR="00E06F48" w:rsidRDefault="00ED6A11" w:rsidP="0059580F">
    <w:pPr>
      <w:pStyle w:val="Hlavika"/>
    </w:pPr>
    <w:r w:rsidRPr="00882B22">
      <w:rPr>
        <w:noProof/>
        <w:lang w:eastAsia="sk-SK"/>
      </w:rPr>
      <w:drawing>
        <wp:inline distT="0" distB="0" distL="0" distR="0" wp14:anchorId="69D3D356" wp14:editId="7E5F686C">
          <wp:extent cx="1009650" cy="247650"/>
          <wp:effectExtent l="0" t="0" r="0" b="0"/>
          <wp:docPr id="2" name="Obrázok 2" descr="malé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2" descr="malé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7ABD79" w14:textId="77777777" w:rsidR="00E06F48" w:rsidRDefault="000D7E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211A56"/>
    <w:multiLevelType w:val="singleLevel"/>
    <w:tmpl w:val="33CA5D50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0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A11"/>
    <w:rsid w:val="000D7E00"/>
    <w:rsid w:val="00196886"/>
    <w:rsid w:val="003B76F0"/>
    <w:rsid w:val="00614E0F"/>
    <w:rsid w:val="008B6B93"/>
    <w:rsid w:val="00954CA1"/>
    <w:rsid w:val="009A492C"/>
    <w:rsid w:val="009A7CD9"/>
    <w:rsid w:val="00AB537D"/>
    <w:rsid w:val="00D2795F"/>
    <w:rsid w:val="00D27E6F"/>
    <w:rsid w:val="00DC3EC3"/>
    <w:rsid w:val="00E74EBD"/>
    <w:rsid w:val="00ED6A11"/>
    <w:rsid w:val="00FA3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CA006"/>
  <w15:chartTrackingRefBased/>
  <w15:docId w15:val="{46EA2E0A-C195-4108-B752-642A8C3DB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A11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ED6A11"/>
    <w:pPr>
      <w:keepNext/>
      <w:numPr>
        <w:numId w:val="1"/>
      </w:numPr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ED6A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A1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ED6A11"/>
    <w:rPr>
      <w:rFonts w:ascii="Arial" w:eastAsia="Calibri" w:hAnsi="Arial" w:cs="Arial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ED6A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D6A1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D6A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D6A1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955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Admin</cp:lastModifiedBy>
  <cp:revision>2</cp:revision>
  <dcterms:created xsi:type="dcterms:W3CDTF">2021-03-31T07:07:00Z</dcterms:created>
  <dcterms:modified xsi:type="dcterms:W3CDTF">2021-03-31T07:07:00Z</dcterms:modified>
</cp:coreProperties>
</file>