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146774">
              <w:rPr>
                <w:rFonts w:cs="Arial"/>
                <w:sz w:val="20"/>
                <w:szCs w:val="22"/>
                <w:lang w:eastAsia="sk-SK"/>
              </w:rPr>
              <w:t>PETRO CS  s.r.o.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146774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Jelenia 17,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146774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B95908">
        <w:rPr>
          <w:rFonts w:cs="Arial"/>
          <w:color w:val="C00000"/>
          <w:sz w:val="20"/>
          <w:szCs w:val="24"/>
          <w:lang w:eastAsia="sk-SK"/>
        </w:rPr>
        <w:t>28.6.2020</w:t>
      </w:r>
      <w:bookmarkStart w:id="0" w:name="_GoBack"/>
      <w:bookmarkEnd w:id="0"/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4509BA">
        <w:rPr>
          <w:rFonts w:cs="Arial"/>
          <w:color w:val="C00000"/>
          <w:sz w:val="20"/>
          <w:szCs w:val="24"/>
          <w:lang w:eastAsia="sk-SK"/>
        </w:rPr>
        <w:t>, účtovná závierka k 31. 12. Je zostavená ako riadna účtovná závierka podľa § 47 ods. 6 zákona NR SR č. 431/2002 Z. z. o účtovníctve za účtovné obdobie od januára do decembra 2020 k </w:t>
      </w:r>
      <w:proofErr w:type="spellStart"/>
      <w:r w:rsidR="004509BA">
        <w:rPr>
          <w:rFonts w:cs="Arial"/>
          <w:color w:val="C00000"/>
          <w:sz w:val="20"/>
          <w:szCs w:val="24"/>
          <w:lang w:eastAsia="sk-SK"/>
        </w:rPr>
        <w:t>poslenému</w:t>
      </w:r>
      <w:proofErr w:type="spellEnd"/>
      <w:r w:rsidR="004509BA">
        <w:rPr>
          <w:rFonts w:cs="Arial"/>
          <w:color w:val="C00000"/>
          <w:sz w:val="20"/>
          <w:szCs w:val="24"/>
          <w:lang w:eastAsia="sk-SK"/>
        </w:rPr>
        <w:t xml:space="preserve"> dňu kalendárneho roka 2020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14677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14677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146774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07"/>
        <w:gridCol w:w="1057"/>
        <w:gridCol w:w="1300"/>
        <w:gridCol w:w="1163"/>
        <w:gridCol w:w="1119"/>
        <w:gridCol w:w="1526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u w:val="single"/>
          <w:lang w:eastAsia="sk-SK"/>
        </w:rPr>
      </w:pPr>
      <w:r w:rsidRPr="00770DB9">
        <w:rPr>
          <w:rFonts w:cs="Arial"/>
          <w:b/>
          <w:sz w:val="20"/>
          <w:szCs w:val="24"/>
          <w:u w:val="single"/>
          <w:lang w:eastAsia="sk-SK"/>
        </w:rPr>
        <w:t>Napríklad:</w:t>
      </w:r>
    </w:p>
    <w:p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lastRenderedPageBreak/>
        <w:t>uzatvorená zmluva o úvere a pôžičky (ale peniaze ešte neboli poskytnuté)</w:t>
      </w:r>
    </w:p>
    <w:p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finančné povinnosti vyplývajúce z licenčných, koncesionárskych zmlúv</w:t>
      </w:r>
    </w:p>
    <w:p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pripravované generálne opravy</w:t>
      </w:r>
    </w:p>
    <w:p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finančné povinnosti týkajúce sa spätného odkúpenia majetku,</w:t>
      </w:r>
    </w:p>
    <w:p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uzatvorené zmluvy s dodávateľmi o dodávkach v budúcnosti,</w:t>
      </w:r>
    </w:p>
    <w:p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uzatvorené zmluvy na ťažbu surovín,</w:t>
      </w:r>
    </w:p>
    <w:p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povinnosti vyplývajúce z rozhodnutia o zmene základného imania</w:t>
      </w: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Napríklad</w:t>
      </w:r>
    </w:p>
    <w:p w:rsidR="00AF1B96" w:rsidRPr="00436ADE" w:rsidRDefault="00AF1B96" w:rsidP="00AF1B96">
      <w:pPr>
        <w:numPr>
          <w:ilvl w:val="0"/>
          <w:numId w:val="33"/>
        </w:numPr>
        <w:spacing w:after="0" w:line="240" w:lineRule="auto"/>
        <w:rPr>
          <w:rFonts w:cs="Arial"/>
          <w:b/>
          <w:color w:val="C00000"/>
          <w:sz w:val="20"/>
          <w:szCs w:val="24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lang w:eastAsia="sk-SK"/>
        </w:rPr>
        <w:t>zmena spoločníkov účtovnej jednotky,</w:t>
      </w:r>
    </w:p>
    <w:p w:rsidR="00AF1B96" w:rsidRPr="00436ADE" w:rsidRDefault="00AF1B96" w:rsidP="00AF1B96">
      <w:pPr>
        <w:numPr>
          <w:ilvl w:val="0"/>
          <w:numId w:val="33"/>
        </w:numPr>
        <w:spacing w:after="0" w:line="240" w:lineRule="auto"/>
        <w:rPr>
          <w:rFonts w:cs="Arial"/>
          <w:b/>
          <w:color w:val="C00000"/>
          <w:sz w:val="20"/>
          <w:szCs w:val="24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lang w:eastAsia="sk-SK"/>
        </w:rPr>
        <w:t>rozhodnutie o predaji podniku</w:t>
      </w:r>
    </w:p>
    <w:p w:rsidR="00AF1B96" w:rsidRPr="00436ADE" w:rsidRDefault="00AF1B96" w:rsidP="00AF1B96">
      <w:pPr>
        <w:numPr>
          <w:ilvl w:val="0"/>
          <w:numId w:val="33"/>
        </w:numPr>
        <w:spacing w:after="0" w:line="240" w:lineRule="auto"/>
        <w:rPr>
          <w:rFonts w:cs="Arial"/>
          <w:b/>
          <w:color w:val="C00000"/>
          <w:sz w:val="20"/>
          <w:szCs w:val="24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lang w:eastAsia="sk-SK"/>
        </w:rPr>
        <w:t>dôvody na zmenu výšky rezervy a opravných položiek</w:t>
      </w:r>
    </w:p>
    <w:p w:rsidR="00AF1B96" w:rsidRPr="00436ADE" w:rsidRDefault="00AF1B96" w:rsidP="001971D3">
      <w:pPr>
        <w:spacing w:after="0" w:line="240" w:lineRule="auto"/>
        <w:rPr>
          <w:rFonts w:cs="Arial"/>
          <w:b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A6F" w:rsidRDefault="006C7A6F" w:rsidP="00107589">
      <w:pPr>
        <w:spacing w:after="0" w:line="240" w:lineRule="auto"/>
      </w:pPr>
      <w:r>
        <w:separator/>
      </w:r>
    </w:p>
  </w:endnote>
  <w:endnote w:type="continuationSeparator" w:id="0">
    <w:p w:rsidR="006C7A6F" w:rsidRDefault="006C7A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5908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A6F" w:rsidRDefault="006C7A6F" w:rsidP="00107589">
      <w:pPr>
        <w:spacing w:after="0" w:line="240" w:lineRule="auto"/>
      </w:pPr>
      <w:r>
        <w:separator/>
      </w:r>
    </w:p>
  </w:footnote>
  <w:footnote w:type="continuationSeparator" w:id="0">
    <w:p w:rsidR="006C7A6F" w:rsidRDefault="006C7A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146774">
          <w:pPr>
            <w:tabs>
              <w:tab w:val="center" w:pos="1135"/>
            </w:tabs>
            <w:spacing w:after="0" w:line="240" w:lineRule="auto"/>
          </w:pPr>
          <w:r>
            <w:t>IČO:</w:t>
          </w:r>
          <w:r w:rsidR="00146774">
            <w:t>36553841</w:t>
          </w:r>
          <w:r w:rsidR="00146774">
            <w:tab/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46774">
            <w:t xml:space="preserve"> 2021747937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46774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09B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A6F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650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5908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46B293-946D-4150-AD7B-3EDF0A393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1957</Words>
  <Characters>11159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4</cp:revision>
  <cp:lastPrinted>2016-01-30T12:57:00Z</cp:lastPrinted>
  <dcterms:created xsi:type="dcterms:W3CDTF">2021-03-29T19:35:00Z</dcterms:created>
  <dcterms:modified xsi:type="dcterms:W3CDTF">2021-03-29T20:00:00Z</dcterms:modified>
</cp:coreProperties>
</file>