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</w:t>
      </w: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Všeobecné údaje</w:t>
      </w:r>
    </w:p>
    <w:p w:rsidR="00EE256E" w:rsidRPr="000247F2" w:rsidRDefault="00EE256E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AB3ED5" w:rsidRPr="000247F2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Názov právnickej osoby a jej sídlo alebo meno a priezvisko fyzickej osoby</w:t>
      </w:r>
    </w:p>
    <w:p w:rsidR="00AB3ED5" w:rsidRPr="000247F2" w:rsidRDefault="00AB3ED5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EE256E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</w:rPr>
        <w:t>Názov právnickej osoby:</w:t>
      </w:r>
      <w:r w:rsidRPr="000247F2">
        <w:rPr>
          <w:rFonts w:ascii="Arial Narrow" w:hAnsi="Arial Narrow" w:cs="Times New Roman"/>
          <w:b/>
        </w:rPr>
        <w:tab/>
      </w:r>
      <w:proofErr w:type="spellStart"/>
      <w:r w:rsidR="000247F2" w:rsidRPr="000247F2">
        <w:rPr>
          <w:rFonts w:ascii="Arial Narrow" w:hAnsi="Arial Narrow" w:cs="Times New Roman"/>
          <w:b/>
        </w:rPr>
        <w:t>MaV</w:t>
      </w:r>
      <w:proofErr w:type="spellEnd"/>
      <w:r w:rsidR="000247F2" w:rsidRPr="000247F2">
        <w:rPr>
          <w:rFonts w:ascii="Arial Narrow" w:hAnsi="Arial Narrow" w:cs="Times New Roman"/>
          <w:b/>
        </w:rPr>
        <w:t xml:space="preserve"> </w:t>
      </w:r>
      <w:proofErr w:type="spellStart"/>
      <w:r w:rsidR="000247F2" w:rsidRPr="000247F2">
        <w:rPr>
          <w:rFonts w:ascii="Arial Narrow" w:hAnsi="Arial Narrow" w:cs="Times New Roman"/>
          <w:b/>
        </w:rPr>
        <w:t>media</w:t>
      </w:r>
      <w:proofErr w:type="spellEnd"/>
      <w:r w:rsidR="00FB0F88" w:rsidRPr="000247F2">
        <w:rPr>
          <w:rFonts w:ascii="Arial Narrow" w:hAnsi="Arial Narrow" w:cs="Times New Roman"/>
          <w:b/>
        </w:rPr>
        <w:t xml:space="preserve"> s.r.o. </w:t>
      </w:r>
    </w:p>
    <w:p w:rsidR="00FB0F88" w:rsidRPr="000247F2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Sídlo:</w:t>
      </w:r>
      <w:r w:rsidRPr="000247F2">
        <w:rPr>
          <w:rFonts w:ascii="Arial Narrow" w:hAnsi="Arial Narrow" w:cs="Times New Roman"/>
        </w:rPr>
        <w:tab/>
      </w:r>
      <w:r w:rsidR="00EE256E"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proofErr w:type="spellStart"/>
      <w:r w:rsidR="000247F2" w:rsidRPr="000247F2">
        <w:rPr>
          <w:rFonts w:ascii="Arial Narrow" w:hAnsi="Arial Narrow" w:cs="Times New Roman"/>
        </w:rPr>
        <w:t>Gorkého</w:t>
      </w:r>
      <w:proofErr w:type="spellEnd"/>
      <w:r w:rsidR="000247F2" w:rsidRPr="000247F2">
        <w:rPr>
          <w:rFonts w:ascii="Arial Narrow" w:hAnsi="Arial Narrow" w:cs="Times New Roman"/>
        </w:rPr>
        <w:t xml:space="preserve"> 3606</w:t>
      </w:r>
      <w:r w:rsidRPr="000247F2">
        <w:rPr>
          <w:rFonts w:ascii="Arial Narrow" w:hAnsi="Arial Narrow" w:cs="Times New Roman"/>
        </w:rPr>
        <w:t>, 0</w:t>
      </w:r>
      <w:r w:rsidR="000247F2" w:rsidRPr="000247F2">
        <w:rPr>
          <w:rFonts w:ascii="Arial Narrow" w:hAnsi="Arial Narrow" w:cs="Times New Roman"/>
        </w:rPr>
        <w:t>75</w:t>
      </w:r>
      <w:r w:rsidRPr="000247F2">
        <w:rPr>
          <w:rFonts w:ascii="Arial Narrow" w:hAnsi="Arial Narrow" w:cs="Times New Roman"/>
        </w:rPr>
        <w:t xml:space="preserve"> 01 </w:t>
      </w:r>
      <w:r w:rsidR="000247F2" w:rsidRPr="000247F2">
        <w:rPr>
          <w:rFonts w:ascii="Arial Narrow" w:hAnsi="Arial Narrow" w:cs="Times New Roman"/>
        </w:rPr>
        <w:t>Trebišov</w:t>
      </w:r>
    </w:p>
    <w:p w:rsidR="00FB0F88" w:rsidRPr="000247F2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IČO: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="000247F2" w:rsidRPr="000247F2">
        <w:rPr>
          <w:rFonts w:ascii="Arial Narrow" w:hAnsi="Arial Narrow" w:cs="Times New Roman"/>
        </w:rPr>
        <w:t>44074271</w:t>
      </w:r>
    </w:p>
    <w:p w:rsidR="00C472EF" w:rsidRPr="000247F2" w:rsidRDefault="00AE4985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</w:r>
    </w:p>
    <w:p w:rsidR="00FB0F88" w:rsidRPr="000247F2" w:rsidRDefault="00AE4985" w:rsidP="00C472EF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Dátum založenia: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  <w:t>02.0</w:t>
      </w:r>
      <w:r w:rsidR="000247F2" w:rsidRPr="000247F2">
        <w:rPr>
          <w:rFonts w:ascii="Arial Narrow" w:hAnsi="Arial Narrow" w:cs="Times New Roman"/>
        </w:rPr>
        <w:t>4</w:t>
      </w:r>
      <w:r w:rsidRPr="000247F2">
        <w:rPr>
          <w:rFonts w:ascii="Arial Narrow" w:hAnsi="Arial Narrow" w:cs="Times New Roman"/>
        </w:rPr>
        <w:t>.</w:t>
      </w:r>
      <w:r w:rsidR="000247F2" w:rsidRPr="000247F2">
        <w:rPr>
          <w:rFonts w:ascii="Arial Narrow" w:hAnsi="Arial Narrow" w:cs="Times New Roman"/>
        </w:rPr>
        <w:t>2008</w:t>
      </w:r>
    </w:p>
    <w:p w:rsidR="00AB3ED5" w:rsidRPr="000247F2" w:rsidRDefault="00AE4985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  <w:t>Dátum vzniku: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</w:p>
    <w:p w:rsidR="00AB3ED5" w:rsidRPr="000247F2" w:rsidRDefault="00AB3ED5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AB3ED5" w:rsidRPr="000247F2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Údaje o konsolidovanom celku</w:t>
      </w:r>
    </w:p>
    <w:p w:rsidR="008C6ECC" w:rsidRPr="000247F2" w:rsidRDefault="008C6ECC" w:rsidP="008C6ECC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jednotka nie je súčasťou konsolidovaného celku.</w:t>
      </w:r>
    </w:p>
    <w:p w:rsidR="00FB0F88" w:rsidRPr="000247F2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Spoločnosť </w:t>
      </w:r>
      <w:r w:rsidR="008C6ECC" w:rsidRPr="000247F2">
        <w:rPr>
          <w:rFonts w:ascii="Arial Narrow" w:hAnsi="Arial Narrow" w:cs="Times New Roman"/>
        </w:rPr>
        <w:t xml:space="preserve">nie je materskou spoločnosťou a nemá  </w:t>
      </w:r>
      <w:r w:rsidRPr="000247F2">
        <w:rPr>
          <w:rFonts w:ascii="Arial Narrow" w:hAnsi="Arial Narrow" w:cs="Times New Roman"/>
        </w:rPr>
        <w:t xml:space="preserve">povinnosť vykonať konsolidovanú účtovnú závierku </w:t>
      </w:r>
      <w:r w:rsidR="008C6ECC" w:rsidRPr="000247F2">
        <w:rPr>
          <w:rFonts w:ascii="Arial Narrow" w:hAnsi="Arial Narrow" w:cs="Times New Roman"/>
        </w:rPr>
        <w:t>podľa § 22.</w:t>
      </w:r>
    </w:p>
    <w:p w:rsidR="008C6ECC" w:rsidRPr="000247F2" w:rsidRDefault="008C6ECC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8C6ECC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Priemerný prepočítaný počet zamestnancov</w:t>
      </w:r>
    </w:p>
    <w:p w:rsidR="00FB0F88" w:rsidRPr="000247F2" w:rsidRDefault="00FB0F88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8C6ECC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  <w:t>Spoločnosť nemá zamestnancov.</w:t>
      </w:r>
    </w:p>
    <w:p w:rsidR="008C6ECC" w:rsidRPr="000247F2" w:rsidRDefault="008C6ECC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II</w:t>
      </w: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Informácie o prijatých postupoch</w:t>
      </w:r>
    </w:p>
    <w:p w:rsidR="00EE256E" w:rsidRPr="000247F2" w:rsidRDefault="00EE256E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E256E" w:rsidRPr="000247F2" w:rsidRDefault="00EE256E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závierka bola vypracovaná za predpokladu nepretržitého trvania účtovnej jednotky.</w:t>
      </w:r>
    </w:p>
    <w:p w:rsidR="00FB0F88" w:rsidRPr="000247F2" w:rsidRDefault="00FB0F88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závierka spoločnosti k 31.12.20</w:t>
      </w:r>
      <w:r w:rsidR="00DC6B1E">
        <w:rPr>
          <w:rFonts w:ascii="Arial Narrow" w:hAnsi="Arial Narrow" w:cs="Times New Roman"/>
        </w:rPr>
        <w:t>20</w:t>
      </w:r>
      <w:r w:rsidRPr="000247F2">
        <w:rPr>
          <w:rFonts w:ascii="Arial Narrow" w:hAnsi="Arial Narrow" w:cs="Times New Roman"/>
        </w:rPr>
        <w:t xml:space="preserve"> je zostav</w:t>
      </w:r>
      <w:r w:rsidR="00457EF4" w:rsidRPr="000247F2">
        <w:rPr>
          <w:rFonts w:ascii="Arial Narrow" w:hAnsi="Arial Narrow" w:cs="Times New Roman"/>
        </w:rPr>
        <w:t>ená ako riadna účtovná závierka</w:t>
      </w:r>
      <w:r w:rsidRPr="000247F2">
        <w:rPr>
          <w:rFonts w:ascii="Arial Narrow" w:hAnsi="Arial Narrow" w:cs="Times New Roman"/>
        </w:rPr>
        <w:t>, a to za účtovné obdobie od 01.01.20</w:t>
      </w:r>
      <w:r w:rsidR="00DC6B1E">
        <w:rPr>
          <w:rFonts w:ascii="Arial Narrow" w:hAnsi="Arial Narrow" w:cs="Times New Roman"/>
        </w:rPr>
        <w:t>20</w:t>
      </w:r>
      <w:r w:rsidR="00CA593F">
        <w:rPr>
          <w:rFonts w:ascii="Arial Narrow" w:hAnsi="Arial Narrow" w:cs="Times New Roman"/>
        </w:rPr>
        <w:t xml:space="preserve"> </w:t>
      </w:r>
      <w:r w:rsidRPr="000247F2">
        <w:rPr>
          <w:rFonts w:ascii="Arial Narrow" w:hAnsi="Arial Narrow" w:cs="Times New Roman"/>
        </w:rPr>
        <w:t>do 31.12.20</w:t>
      </w:r>
      <w:r w:rsidR="00DC6B1E">
        <w:rPr>
          <w:rFonts w:ascii="Arial Narrow" w:hAnsi="Arial Narrow" w:cs="Times New Roman"/>
        </w:rPr>
        <w:t>20</w:t>
      </w:r>
      <w:r w:rsidRPr="000247F2">
        <w:rPr>
          <w:rFonts w:ascii="Arial Narrow" w:hAnsi="Arial Narrow" w:cs="Times New Roman"/>
        </w:rPr>
        <w:t xml:space="preserve">. </w:t>
      </w:r>
    </w:p>
    <w:p w:rsidR="00816A2C" w:rsidRPr="000247F2" w:rsidRDefault="00816A2C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Spôsob oceňovania jednotliv</w:t>
      </w:r>
      <w:r w:rsidR="00081920" w:rsidRPr="000247F2">
        <w:rPr>
          <w:rFonts w:ascii="Arial Narrow" w:hAnsi="Arial Narrow" w:cs="Times New Roman"/>
        </w:rPr>
        <w:t>ých položiek majetku a záväzkov, a</w:t>
      </w:r>
      <w:r w:rsidR="005A7361">
        <w:rPr>
          <w:rFonts w:ascii="Arial Narrow" w:hAnsi="Arial Narrow" w:cs="Times New Roman"/>
        </w:rPr>
        <w:t> </w:t>
      </w:r>
      <w:r w:rsidR="00EB2696" w:rsidRPr="000247F2">
        <w:rPr>
          <w:rFonts w:ascii="Arial Narrow" w:hAnsi="Arial Narrow" w:cs="Times New Roman"/>
        </w:rPr>
        <w:t>to</w:t>
      </w:r>
    </w:p>
    <w:p w:rsidR="005A7361" w:rsidRDefault="005A7361" w:rsidP="005A7361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a)   Dlhodobý hmotný majetok nakupovaný sa oceňuje obstarávacou cenou, ktorá obsahuje cenu obstarania a náklady súvisiace s obstaraním dlhodobého majetku. Súčasťou obstarávacej ceny dlhodobého majetku nie sú úroky z cudzích zdrojov ani realizované kurzové rozdiely, ktoré vznikli do momentu uvedenia dlhodobého majetku do používania. </w:t>
      </w:r>
    </w:p>
    <w:p w:rsidR="005A7361" w:rsidRPr="005A7361" w:rsidRDefault="005A7361" w:rsidP="005A7361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b)   Zásoby sa oceňujú obstarávacou cenou ( nakupované zásoby ) alebo vlastnými nákladmi ( zásoby vytvorené vlastnou činnosťou ). Obstarávacia cena zahŕňa cenu zásob a náklady súvisiace s obstaraním. Úroky z cudzích zdrojov nie sú súčasťou obstarávacej ceny. Vlastné náklady zahŕňajú priame náklady a časť nepriamych nákladov bezprostredne súvisiacich s vytvorením zásob vlastnou činnosťou. </w:t>
      </w:r>
      <w:r w:rsidR="00A25C32">
        <w:rPr>
          <w:rFonts w:ascii="Arial Narrow" w:hAnsi="Arial Narrow" w:cs="Times New Roman"/>
        </w:rPr>
        <w:t xml:space="preserve">Správna réžia nie je súčasťou vlastných nákladov. Súčasťou vlastných nákladov nie sú úroky z cudzích zdrojov. </w:t>
      </w:r>
    </w:p>
    <w:p w:rsidR="00826AC8" w:rsidRPr="000247F2" w:rsidRDefault="00826AC8" w:rsidP="00826AC8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c)   Pohľadávky sa pri ich vzniku oceňujú menovitou hodnotou.</w:t>
      </w:r>
    </w:p>
    <w:p w:rsidR="00EB2696" w:rsidRPr="000247F2" w:rsidRDefault="00826AC8" w:rsidP="00826AC8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d)   </w:t>
      </w:r>
      <w:r w:rsidR="00EB2696" w:rsidRPr="000247F2">
        <w:rPr>
          <w:rFonts w:ascii="Arial Narrow" w:hAnsi="Arial Narrow" w:cs="Times New Roman"/>
        </w:rPr>
        <w:t xml:space="preserve">Peňažné prostriedky sa oceňujú ich menovitou hodnotou. </w:t>
      </w:r>
    </w:p>
    <w:p w:rsidR="00EB2696" w:rsidRPr="000247F2" w:rsidRDefault="00EB2696" w:rsidP="00EB269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Záväzky sa pri ich vzniku oceňujú menovitou hodnotou. </w:t>
      </w:r>
      <w:r w:rsidR="00A25C32">
        <w:rPr>
          <w:rFonts w:ascii="Arial Narrow" w:hAnsi="Arial Narrow" w:cs="Times New Roman"/>
        </w:rPr>
        <w:t xml:space="preserve"> 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neeviduje majetok, ktorý je odpisovaný.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345838" w:rsidRPr="000247F2" w:rsidRDefault="00043A5D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</w:t>
      </w:r>
      <w:r w:rsidR="00345838" w:rsidRPr="000247F2">
        <w:rPr>
          <w:rFonts w:ascii="Arial Narrow" w:hAnsi="Arial Narrow" w:cs="Times New Roman"/>
        </w:rPr>
        <w:t>čtovné metódy a všeobecné účto</w:t>
      </w:r>
      <w:r w:rsidR="00EB2696" w:rsidRPr="000247F2">
        <w:rPr>
          <w:rFonts w:ascii="Arial Narrow" w:hAnsi="Arial Narrow" w:cs="Times New Roman"/>
        </w:rPr>
        <w:t>vné zásady zostali nezmenené.</w:t>
      </w:r>
    </w:p>
    <w:p w:rsidR="00EB2696" w:rsidRPr="000247F2" w:rsidRDefault="00EB2696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D578BD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O nároku na dotácie sa účtuje, ak je takmer isté, že sa splnia všetky podmienky súvisiace s dotáciou, a súčasne, že sa dotácia poskytne.</w:t>
      </w:r>
      <w:r w:rsidR="00626DBE">
        <w:rPr>
          <w:rFonts w:ascii="Arial Narrow" w:hAnsi="Arial Narrow" w:cs="Times New Roman"/>
        </w:rPr>
        <w:t xml:space="preserve"> </w:t>
      </w:r>
    </w:p>
    <w:p w:rsidR="00EB2696" w:rsidRPr="000247F2" w:rsidRDefault="00EB2696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DC6B1E" w:rsidP="00EB2696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V roku 2020</w:t>
      </w:r>
      <w:r w:rsidR="00FB0F88" w:rsidRPr="000247F2">
        <w:rPr>
          <w:rFonts w:ascii="Arial Narrow" w:hAnsi="Arial Narrow" w:cs="Times New Roman"/>
        </w:rPr>
        <w:t xml:space="preserve"> neboli účtované žiadne opravy chýb minulých účtovných období.</w:t>
      </w:r>
    </w:p>
    <w:p w:rsidR="00EB2696" w:rsidRPr="000247F2" w:rsidRDefault="00EB2696" w:rsidP="00EB2696">
      <w:pPr>
        <w:pStyle w:val="Odsekzoznamu"/>
        <w:rPr>
          <w:rFonts w:ascii="Arial Narrow" w:hAnsi="Arial Narrow" w:cs="Times New Roman"/>
        </w:rPr>
      </w:pPr>
    </w:p>
    <w:p w:rsidR="00EB2696" w:rsidRPr="000247F2" w:rsidRDefault="00EB2696" w:rsidP="00E7003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lastRenderedPageBreak/>
        <w:t>Čl. III</w:t>
      </w:r>
    </w:p>
    <w:p w:rsidR="00EB2696" w:rsidRPr="000247F2" w:rsidRDefault="00EB2696" w:rsidP="00E7003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Informácie, ktoré vysvetľujú a dopĺňajú súvahu a výkaz ziskov a strát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V sledovanom účtovom období spoločnosť neúčtovala o nákladoch alebo výnosoch, ktoré majú výnimočný rozsah alebo výskyt.</w:t>
      </w:r>
    </w:p>
    <w:p w:rsidR="00E7003E" w:rsidRPr="000247F2" w:rsidRDefault="00E7003E" w:rsidP="00E7003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Informácie o záväzkoch, a to: </w:t>
      </w:r>
    </w:p>
    <w:p w:rsidR="0026330D" w:rsidRPr="000247F2" w:rsidRDefault="0026330D" w:rsidP="0026330D">
      <w:pPr>
        <w:pStyle w:val="Odsekzoznamu"/>
        <w:spacing w:after="0" w:line="240" w:lineRule="auto"/>
        <w:rPr>
          <w:rFonts w:ascii="Arial Narrow" w:hAnsi="Arial Narrow"/>
          <w:sz w:val="18"/>
          <w:szCs w:val="18"/>
        </w:rPr>
      </w:pPr>
    </w:p>
    <w:p w:rsidR="0026330D" w:rsidRPr="000247F2" w:rsidRDefault="0026330D" w:rsidP="0007632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Štruktúra záväzkov ( okrem bankových úverov</w:t>
      </w:r>
      <w:r w:rsidR="00076326" w:rsidRPr="000247F2">
        <w:rPr>
          <w:rFonts w:ascii="Arial Narrow" w:hAnsi="Arial Narrow" w:cs="Times New Roman"/>
        </w:rPr>
        <w:t xml:space="preserve">, pôžičiek a krátkodobých finančných výpomocí </w:t>
      </w:r>
      <w:r w:rsidRPr="000247F2">
        <w:rPr>
          <w:rFonts w:ascii="Arial Narrow" w:hAnsi="Arial Narrow" w:cs="Times New Roman"/>
        </w:rPr>
        <w:t xml:space="preserve"> ) podľa zostatkovej doby splatnosti </w:t>
      </w:r>
    </w:p>
    <w:p w:rsidR="0026330D" w:rsidRPr="000247F2" w:rsidRDefault="0026330D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počas účtovného obdobie nenadobudla a ani nepreviedla vlastné akcie.</w:t>
      </w:r>
    </w:p>
    <w:p w:rsidR="00E7003E" w:rsidRPr="000247F2" w:rsidRDefault="00E7003E" w:rsidP="00E7003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7003E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Spoločnosť v sledovanom účtovnom období neposkytla členom štatutárneho orgánu spoločnosti žiadne záruky, pôžičky alebo iné zabezpečenia, žiadne finančné prostriedky ani iné plnenia. </w:t>
      </w:r>
    </w:p>
    <w:p w:rsidR="00E7003E" w:rsidRPr="000247F2" w:rsidRDefault="00E7003E" w:rsidP="00E7003E">
      <w:pPr>
        <w:pStyle w:val="Odsekzoznamu"/>
        <w:rPr>
          <w:rFonts w:ascii="Arial Narrow" w:hAnsi="Arial Narrow" w:cs="Times New Roman"/>
        </w:rPr>
      </w:pPr>
    </w:p>
    <w:p w:rsidR="00E7003E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Informácie o povinnostiach účtovnej jednotky, a to:</w:t>
      </w:r>
    </w:p>
    <w:p w:rsidR="00E7003E" w:rsidRPr="000247F2" w:rsidRDefault="00E7003E" w:rsidP="00E7003E">
      <w:pPr>
        <w:pStyle w:val="Odsekzoznamu"/>
        <w:rPr>
          <w:rFonts w:ascii="Arial Narrow" w:hAnsi="Arial Narrow" w:cs="Times New Roman"/>
        </w:rPr>
      </w:pPr>
    </w:p>
    <w:p w:rsidR="00E7003E" w:rsidRPr="000247F2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nemá žiadne finančné povinnosti, ktoré sa nevykazujú v súvahe, ale sú významné na posúdenie finančnej situácie účtovnej jednotky.</w:t>
      </w:r>
    </w:p>
    <w:p w:rsidR="00FB0F88" w:rsidRPr="000247F2" w:rsidRDefault="00F54894" w:rsidP="00EE256E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nemá informácie ohľadne podmienených záväzkoch spoločnosti.</w:t>
      </w:r>
    </w:p>
    <w:sectPr w:rsidR="00FB0F88" w:rsidRPr="000247F2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70CD" w:rsidRDefault="00F270CD" w:rsidP="00DA3EE5">
      <w:pPr>
        <w:spacing w:after="0" w:line="240" w:lineRule="auto"/>
      </w:pPr>
      <w:r>
        <w:separator/>
      </w:r>
    </w:p>
  </w:endnote>
  <w:endnote w:type="continuationSeparator" w:id="1">
    <w:p w:rsidR="00F270CD" w:rsidRDefault="00F270CD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13577"/>
      <w:docPartObj>
        <w:docPartGallery w:val="Page Numbers (Bottom of Page)"/>
        <w:docPartUnique/>
      </w:docPartObj>
    </w:sdtPr>
    <w:sdtContent>
      <w:p w:rsidR="00A25C32" w:rsidRDefault="0035005D" w:rsidP="00A25C32">
        <w:pPr>
          <w:pStyle w:val="Pta"/>
          <w:jc w:val="right"/>
        </w:pPr>
        <w:fldSimple w:instr=" PAGE   \* MERGEFORMAT ">
          <w:r w:rsidR="00DC6B1E">
            <w:rPr>
              <w:noProof/>
            </w:rPr>
            <w:t>2</w:t>
          </w:r>
        </w:fldSimple>
      </w:p>
    </w:sdtContent>
  </w:sdt>
  <w:p w:rsidR="00A25C32" w:rsidRDefault="00A25C3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70CD" w:rsidRDefault="00F270CD" w:rsidP="00DA3EE5">
      <w:pPr>
        <w:spacing w:after="0" w:line="240" w:lineRule="auto"/>
      </w:pPr>
      <w:r>
        <w:separator/>
      </w:r>
    </w:p>
  </w:footnote>
  <w:footnote w:type="continuationSeparator" w:id="1">
    <w:p w:rsidR="00F270CD" w:rsidRDefault="00F270CD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816A2C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Poznámky </w:t>
          </w:r>
          <w:proofErr w:type="spellStart"/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>Úč</w:t>
          </w:r>
          <w:proofErr w:type="spellEnd"/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</w:t>
          </w:r>
          <w:r w:rsidR="00FB0F88" w:rsidRPr="00816A2C">
            <w:rPr>
              <w:rFonts w:ascii="Times New Roman" w:eastAsia="Calibri" w:hAnsi="Times New Roman" w:cs="Times New Roman"/>
              <w:sz w:val="18"/>
              <w:szCs w:val="18"/>
            </w:rPr>
            <w:t>MÚJ</w:t>
          </w: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AB3ED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0247F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0247F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816A2C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3"/>
  </w:num>
  <w:num w:numId="4">
    <w:abstractNumId w:val="7"/>
  </w:num>
  <w:num w:numId="5">
    <w:abstractNumId w:val="5"/>
  </w:num>
  <w:num w:numId="6">
    <w:abstractNumId w:val="3"/>
  </w:num>
  <w:num w:numId="7">
    <w:abstractNumId w:val="12"/>
  </w:num>
  <w:num w:numId="8">
    <w:abstractNumId w:val="2"/>
  </w:num>
  <w:num w:numId="9">
    <w:abstractNumId w:val="1"/>
  </w:num>
  <w:num w:numId="10">
    <w:abstractNumId w:val="11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247F2"/>
    <w:rsid w:val="00043A5D"/>
    <w:rsid w:val="00076326"/>
    <w:rsid w:val="00081920"/>
    <w:rsid w:val="001A2007"/>
    <w:rsid w:val="001B7661"/>
    <w:rsid w:val="001E6013"/>
    <w:rsid w:val="0020309F"/>
    <w:rsid w:val="00230EFA"/>
    <w:rsid w:val="0026330D"/>
    <w:rsid w:val="002B2627"/>
    <w:rsid w:val="00345838"/>
    <w:rsid w:val="0035005D"/>
    <w:rsid w:val="00457EF4"/>
    <w:rsid w:val="005A7361"/>
    <w:rsid w:val="005B26B9"/>
    <w:rsid w:val="00607DF9"/>
    <w:rsid w:val="00626DBE"/>
    <w:rsid w:val="00634FAC"/>
    <w:rsid w:val="00670132"/>
    <w:rsid w:val="007A7AC5"/>
    <w:rsid w:val="00816A2C"/>
    <w:rsid w:val="00826AC8"/>
    <w:rsid w:val="008C6ECC"/>
    <w:rsid w:val="00906F1E"/>
    <w:rsid w:val="00987A52"/>
    <w:rsid w:val="009D0B77"/>
    <w:rsid w:val="00A034F6"/>
    <w:rsid w:val="00A25C32"/>
    <w:rsid w:val="00AB3ED5"/>
    <w:rsid w:val="00AE4985"/>
    <w:rsid w:val="00B61597"/>
    <w:rsid w:val="00C472EF"/>
    <w:rsid w:val="00CA593F"/>
    <w:rsid w:val="00D3649C"/>
    <w:rsid w:val="00D578BD"/>
    <w:rsid w:val="00DA2BB2"/>
    <w:rsid w:val="00DA3EE5"/>
    <w:rsid w:val="00DC6B1E"/>
    <w:rsid w:val="00DD748E"/>
    <w:rsid w:val="00E06B95"/>
    <w:rsid w:val="00E67B77"/>
    <w:rsid w:val="00E7003E"/>
    <w:rsid w:val="00EB2696"/>
    <w:rsid w:val="00EE256E"/>
    <w:rsid w:val="00F270CD"/>
    <w:rsid w:val="00F54894"/>
    <w:rsid w:val="00FB0F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460</Words>
  <Characters>2626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2019-03-28T13:23:00Z</cp:lastPrinted>
  <dcterms:created xsi:type="dcterms:W3CDTF">2021-03-31T08:16:00Z</dcterms:created>
  <dcterms:modified xsi:type="dcterms:W3CDTF">2021-03-31T08:16:00Z</dcterms:modified>
</cp:coreProperties>
</file>