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7041D" w:rsidRDefault="0007041D" w:rsidP="0098495F">
      <w:pPr>
        <w:pStyle w:val="Zarkazkladnhotextu21"/>
        <w:ind w:left="0" w:firstLine="0"/>
        <w:rPr>
          <w:lang w:val="sk-SK"/>
        </w:rPr>
      </w:pPr>
    </w:p>
    <w:p w:rsidR="00084B79" w:rsidRPr="00983392" w:rsidRDefault="00084B79">
      <w:pPr>
        <w:pStyle w:val="Zarkazkladnhotextu21"/>
        <w:ind w:left="0" w:firstLine="708"/>
        <w:rPr>
          <w:lang w:val="sk-SK"/>
        </w:rPr>
      </w:pPr>
      <w:r w:rsidRPr="00983392">
        <w:rPr>
          <w:lang w:val="sk-SK"/>
        </w:rPr>
        <w:t>Všetky údaje a informácie uvedené v tejto prílohe vychádzajú z účtovníctva a nadväzujú na účtovné výkazy. Hodnotové údaje sú uvedené v</w:t>
      </w:r>
      <w:r w:rsidR="00930036" w:rsidRPr="00983392">
        <w:rPr>
          <w:lang w:val="sk-SK"/>
        </w:rPr>
        <w:t xml:space="preserve"> eurách </w:t>
      </w:r>
      <w:r w:rsidRPr="00983392">
        <w:rPr>
          <w:lang w:val="sk-SK"/>
        </w:rPr>
        <w:t>(pokiaľ nie je uvedené inak). Čísla uvedené za položkou v zátvorkách alebo v stĺpcoch sú odvolávky na riadok alebo stĺpec príslušného výkazu (súvaha alebo výkaz ziskov a strát).</w:t>
      </w:r>
    </w:p>
    <w:p w:rsidR="00FB6031" w:rsidRPr="00983392" w:rsidRDefault="00FB6031" w:rsidP="00C5490F">
      <w:pPr>
        <w:tabs>
          <w:tab w:val="left" w:pos="567"/>
        </w:tabs>
        <w:jc w:val="both"/>
        <w:rPr>
          <w:b/>
        </w:rPr>
      </w:pPr>
    </w:p>
    <w:p w:rsidR="00FB6031" w:rsidRDefault="00520A5D" w:rsidP="00520A5D">
      <w:pPr>
        <w:jc w:val="center"/>
        <w:rPr>
          <w:b/>
        </w:rPr>
      </w:pPr>
      <w:r>
        <w:rPr>
          <w:b/>
        </w:rPr>
        <w:t>Článok I</w:t>
      </w:r>
    </w:p>
    <w:p w:rsidR="00520A5D" w:rsidRDefault="00520A5D" w:rsidP="00520A5D">
      <w:pPr>
        <w:jc w:val="center"/>
        <w:rPr>
          <w:b/>
        </w:rPr>
      </w:pPr>
      <w:r>
        <w:rPr>
          <w:b/>
        </w:rPr>
        <w:t>Všeobecné údaje</w:t>
      </w:r>
    </w:p>
    <w:p w:rsidR="00520A5D" w:rsidRDefault="00520A5D">
      <w:pPr>
        <w:jc w:val="both"/>
        <w:rPr>
          <w:b/>
        </w:rPr>
      </w:pPr>
    </w:p>
    <w:p w:rsidR="00520A5D" w:rsidRPr="00983392" w:rsidRDefault="00520A5D">
      <w:pPr>
        <w:jc w:val="both"/>
        <w:rPr>
          <w:b/>
        </w:rPr>
      </w:pPr>
    </w:p>
    <w:p w:rsidR="00084B79" w:rsidRPr="002374DE" w:rsidRDefault="00C5490F" w:rsidP="00BE0873">
      <w:pPr>
        <w:jc w:val="center"/>
        <w:rPr>
          <w:b/>
          <w:u w:val="single"/>
        </w:rPr>
      </w:pPr>
      <w:r w:rsidRPr="002374DE">
        <w:rPr>
          <w:b/>
          <w:u w:val="single"/>
        </w:rPr>
        <w:t>ZÁKLADNÉ ÚDAJE O ÚČTOVNEJ JEDNOTKE</w:t>
      </w:r>
    </w:p>
    <w:p w:rsidR="00084B79" w:rsidRPr="00983392" w:rsidRDefault="00084B79">
      <w:pPr>
        <w:jc w:val="both"/>
        <w:rPr>
          <w:b/>
          <w:sz w:val="16"/>
          <w:u w:val="single"/>
        </w:rPr>
      </w:pPr>
    </w:p>
    <w:p w:rsidR="00084B79" w:rsidRPr="00983392" w:rsidRDefault="00084B79">
      <w:pPr>
        <w:jc w:val="both"/>
        <w:rPr>
          <w:b/>
          <w:sz w:val="16"/>
          <w:u w:val="single"/>
        </w:rPr>
      </w:pPr>
    </w:p>
    <w:tbl>
      <w:tblPr>
        <w:tblW w:w="0" w:type="auto"/>
        <w:tblInd w:w="-217" w:type="dxa"/>
        <w:tblLayout w:type="fixed"/>
        <w:tblLook w:val="0000"/>
      </w:tblPr>
      <w:tblGrid>
        <w:gridCol w:w="3183"/>
        <w:gridCol w:w="6135"/>
      </w:tblGrid>
      <w:tr w:rsidR="00084B79" w:rsidRPr="00983392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983392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 w:rsidRPr="00983392"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983392" w:rsidRDefault="00B33DEB">
            <w:pPr>
              <w:tabs>
                <w:tab w:val="left" w:pos="6663"/>
              </w:tabs>
              <w:snapToGrid w:val="0"/>
              <w:jc w:val="both"/>
            </w:pPr>
            <w:r w:rsidRPr="00983392">
              <w:t>SLOVAKIA</w:t>
            </w:r>
            <w:r w:rsidR="001355F5">
              <w:t xml:space="preserve"> </w:t>
            </w:r>
            <w:r w:rsidRPr="00983392">
              <w:t xml:space="preserve"> a.</w:t>
            </w:r>
            <w:r w:rsidR="001355F5">
              <w:t xml:space="preserve"> </w:t>
            </w:r>
            <w:r w:rsidRPr="00983392">
              <w:t>s.</w:t>
            </w:r>
          </w:p>
        </w:tc>
      </w:tr>
      <w:tr w:rsidR="00084B79" w:rsidRPr="00983392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983392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 w:rsidRPr="00983392"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983392" w:rsidRDefault="001355F5">
            <w:pPr>
              <w:tabs>
                <w:tab w:val="left" w:pos="6663"/>
              </w:tabs>
              <w:snapToGrid w:val="0"/>
              <w:jc w:val="both"/>
            </w:pPr>
            <w:r>
              <w:t>Akciová spoločnosť</w:t>
            </w:r>
          </w:p>
        </w:tc>
      </w:tr>
      <w:tr w:rsidR="00084B79" w:rsidRPr="00983392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983392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 w:rsidRPr="00983392"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983392" w:rsidRDefault="00B33DEB">
            <w:pPr>
              <w:tabs>
                <w:tab w:val="left" w:pos="6663"/>
              </w:tabs>
              <w:snapToGrid w:val="0"/>
              <w:jc w:val="both"/>
            </w:pPr>
            <w:r w:rsidRPr="00983392">
              <w:t>T. G. Masaryka 3, 914 51 Trenčianske Teplice</w:t>
            </w:r>
          </w:p>
        </w:tc>
      </w:tr>
      <w:tr w:rsidR="00084B79" w:rsidRPr="00983392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983392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 w:rsidRPr="00983392"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983392" w:rsidRDefault="009D4497">
            <w:pPr>
              <w:tabs>
                <w:tab w:val="left" w:pos="6663"/>
              </w:tabs>
              <w:snapToGrid w:val="0"/>
              <w:jc w:val="both"/>
            </w:pPr>
            <w:r>
              <w:t>13.12. 1999</w:t>
            </w:r>
          </w:p>
        </w:tc>
      </w:tr>
      <w:tr w:rsidR="00084B79" w:rsidRPr="00983392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983392" w:rsidRDefault="00084B79" w:rsidP="00BE0873">
            <w:pPr>
              <w:tabs>
                <w:tab w:val="left" w:pos="6663"/>
              </w:tabs>
              <w:snapToGrid w:val="0"/>
              <w:rPr>
                <w:b/>
              </w:rPr>
            </w:pPr>
            <w:r w:rsidRPr="00983392">
              <w:rPr>
                <w:b/>
              </w:rPr>
              <w:t>Dátum vzniku (podľa</w:t>
            </w:r>
            <w:r w:rsidR="00BE0873">
              <w:rPr>
                <w:b/>
              </w:rPr>
              <w:t xml:space="preserve"> OR</w:t>
            </w:r>
            <w:r w:rsidRPr="00983392">
              <w:rPr>
                <w:b/>
              </w:rPr>
              <w:t>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983392" w:rsidRDefault="009D4497" w:rsidP="00B6663C">
            <w:pPr>
              <w:tabs>
                <w:tab w:val="left" w:pos="6663"/>
              </w:tabs>
              <w:snapToGrid w:val="0"/>
              <w:jc w:val="both"/>
            </w:pPr>
            <w:r>
              <w:t>01.02. 2000</w:t>
            </w:r>
          </w:p>
        </w:tc>
      </w:tr>
      <w:tr w:rsidR="00084B79" w:rsidRPr="00983392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983392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 w:rsidRPr="00983392"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983392" w:rsidRDefault="00B33DEB">
            <w:pPr>
              <w:tabs>
                <w:tab w:val="left" w:pos="6663"/>
              </w:tabs>
              <w:snapToGrid w:val="0"/>
              <w:jc w:val="both"/>
            </w:pPr>
            <w:r w:rsidRPr="00983392">
              <w:t>36 311 227</w:t>
            </w:r>
          </w:p>
        </w:tc>
      </w:tr>
      <w:tr w:rsidR="00084B79" w:rsidRPr="00983392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983392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 w:rsidRPr="00983392"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983392" w:rsidRDefault="00B33DEB">
            <w:pPr>
              <w:tabs>
                <w:tab w:val="left" w:pos="6663"/>
              </w:tabs>
              <w:snapToGrid w:val="0"/>
              <w:jc w:val="both"/>
            </w:pPr>
            <w:r w:rsidRPr="00983392">
              <w:t>prenájom nehnuteľností</w:t>
            </w:r>
          </w:p>
        </w:tc>
      </w:tr>
    </w:tbl>
    <w:p w:rsidR="00637E90" w:rsidRDefault="00637E90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lang w:val="sk-SK"/>
        </w:rPr>
      </w:pPr>
    </w:p>
    <w:p w:rsidR="00637E90" w:rsidRDefault="00084B79" w:rsidP="00637E90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rPr>
          <w:b/>
          <w:lang w:val="sk-SK"/>
        </w:rPr>
      </w:pPr>
      <w:r w:rsidRPr="00983392">
        <w:rPr>
          <w:b/>
          <w:lang w:val="sk-SK"/>
        </w:rPr>
        <w:tab/>
      </w:r>
    </w:p>
    <w:p w:rsidR="00084B79" w:rsidRPr="00983392" w:rsidRDefault="00BE0873" w:rsidP="00637E90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rPr>
          <w:b/>
          <w:lang w:val="sk-SK"/>
        </w:rPr>
      </w:pPr>
      <w:r>
        <w:rPr>
          <w:b/>
          <w:lang w:val="sk-SK"/>
        </w:rPr>
        <w:t>1</w:t>
      </w:r>
      <w:r w:rsidR="00C5490F">
        <w:rPr>
          <w:b/>
          <w:lang w:val="sk-SK"/>
        </w:rPr>
        <w:t xml:space="preserve">) </w:t>
      </w:r>
      <w:r w:rsidR="00DD3149">
        <w:rPr>
          <w:b/>
          <w:lang w:val="sk-SK"/>
        </w:rPr>
        <w:t xml:space="preserve">   </w:t>
      </w:r>
      <w:r w:rsidR="00084B79" w:rsidRPr="00DD3149">
        <w:rPr>
          <w:b/>
          <w:caps/>
          <w:u w:val="single"/>
          <w:lang w:val="sk-SK"/>
        </w:rPr>
        <w:t>Opis hospodárskej činnosti účtovnej jednotky</w:t>
      </w:r>
    </w:p>
    <w:p w:rsidR="00B33DEB" w:rsidRPr="00983392" w:rsidRDefault="00B33DEB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C5490F" w:rsidRPr="002E533E" w:rsidRDefault="00B33DEB" w:rsidP="00C5490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lang w:val="sk-SK"/>
        </w:rPr>
      </w:pPr>
      <w:r w:rsidRPr="00983392">
        <w:rPr>
          <w:lang w:val="sk-SK"/>
        </w:rPr>
        <w:t xml:space="preserve">        Prenájom nehnuteľností spojený s poskytovaním iných než základných služieb spojených s prenájmom, prevádzkovanie zariadení slúžiacich na regeneráciu a rekondíciu, reklamné a marketingové služby, prenájom priestorov pre služby, kultúrne, spoločenské, športové a vzdelávacie aktivity</w:t>
      </w:r>
    </w:p>
    <w:p w:rsidR="00C5490F" w:rsidRDefault="00C5490F" w:rsidP="00C5490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BE0873" w:rsidRPr="002374DE" w:rsidRDefault="00BE0873" w:rsidP="004B5C90">
      <w:pPr>
        <w:pStyle w:val="Zkladntext22"/>
        <w:widowControl/>
        <w:numPr>
          <w:ilvl w:val="0"/>
          <w:numId w:val="5"/>
        </w:numPr>
        <w:tabs>
          <w:tab w:val="left" w:pos="0"/>
        </w:tabs>
        <w:spacing w:before="0"/>
        <w:jc w:val="both"/>
        <w:rPr>
          <w:u w:val="single"/>
          <w:lang w:val="sk-SK"/>
        </w:rPr>
      </w:pPr>
      <w:r>
        <w:rPr>
          <w:b/>
          <w:u w:val="single"/>
        </w:rPr>
        <w:t>ÚDAJE O KONSOLIDOVANOM CELKU</w:t>
      </w:r>
    </w:p>
    <w:p w:rsidR="00BE0873" w:rsidRPr="00983392" w:rsidRDefault="00BE0873" w:rsidP="00BE0873">
      <w:pPr>
        <w:tabs>
          <w:tab w:val="left" w:pos="426"/>
        </w:tabs>
        <w:jc w:val="both"/>
        <w:rPr>
          <w:b/>
        </w:rPr>
      </w:pPr>
      <w:r w:rsidRPr="00983392">
        <w:rPr>
          <w:b/>
        </w:rPr>
        <w:tab/>
      </w:r>
    </w:p>
    <w:p w:rsidR="00BE0873" w:rsidRPr="00983392" w:rsidRDefault="00BE0873" w:rsidP="004B5C90">
      <w:pPr>
        <w:pStyle w:val="Zkladntext"/>
        <w:numPr>
          <w:ilvl w:val="0"/>
          <w:numId w:val="3"/>
        </w:numPr>
        <w:tabs>
          <w:tab w:val="left" w:pos="15120"/>
        </w:tabs>
        <w:rPr>
          <w:lang w:val="sk-SK"/>
        </w:rPr>
      </w:pPr>
      <w:r w:rsidRPr="00983392">
        <w:rPr>
          <w:lang w:val="sk-SK"/>
        </w:rPr>
        <w:t>obchodné meno a sídlo konsolidujúcej účtovnej jednotky, ktorá zostavuje konsolidovanú účtovnú závierku za všetky skupiny účtovných jednotiek konsolidovaného celku, pre ktorú je účtovná jednotka konsolidovanou účtovnou jednotkou</w:t>
      </w:r>
    </w:p>
    <w:p w:rsidR="00BE0873" w:rsidRPr="00983392" w:rsidRDefault="00BE0873" w:rsidP="00BE0873">
      <w:pPr>
        <w:pStyle w:val="Zkladntext"/>
        <w:tabs>
          <w:tab w:val="left" w:pos="7626"/>
        </w:tabs>
        <w:ind w:left="360"/>
        <w:rPr>
          <w:lang w:val="sk-SK"/>
        </w:rPr>
      </w:pPr>
      <w:r w:rsidRPr="00983392">
        <w:rPr>
          <w:lang w:val="sk-SK"/>
        </w:rPr>
        <w:tab/>
      </w:r>
    </w:p>
    <w:p w:rsidR="00BE0873" w:rsidRPr="00983392" w:rsidRDefault="00BE0873" w:rsidP="00BE0873">
      <w:pPr>
        <w:pStyle w:val="Zkladntext"/>
        <w:tabs>
          <w:tab w:val="left" w:pos="426"/>
        </w:tabs>
        <w:ind w:left="360"/>
        <w:rPr>
          <w:lang w:val="sk-SK"/>
        </w:rPr>
      </w:pPr>
      <w:r w:rsidRPr="00983392">
        <w:rPr>
          <w:lang w:val="sk-SK"/>
        </w:rPr>
        <w:tab/>
      </w:r>
      <w:r w:rsidRPr="00983392">
        <w:rPr>
          <w:lang w:val="sk-SK"/>
        </w:rPr>
        <w:tab/>
      </w:r>
      <w:r w:rsidRPr="00983392">
        <w:rPr>
          <w:lang w:val="sk-SK"/>
        </w:rPr>
        <w:tab/>
      </w:r>
      <w:r w:rsidRPr="00983392">
        <w:rPr>
          <w:lang w:val="sk-SK"/>
        </w:rPr>
        <w:tab/>
      </w:r>
      <w:r w:rsidRPr="00983392">
        <w:rPr>
          <w:lang w:val="sk-SK"/>
        </w:rPr>
        <w:tab/>
      </w:r>
      <w:r w:rsidRPr="00983392">
        <w:rPr>
          <w:lang w:val="sk-SK"/>
        </w:rPr>
        <w:tab/>
        <w:t>Kúpele Trenčianske Teplice, a.s.</w:t>
      </w:r>
    </w:p>
    <w:p w:rsidR="00BE0873" w:rsidRPr="00983392" w:rsidRDefault="00BE0873" w:rsidP="00BE0873">
      <w:pPr>
        <w:pStyle w:val="Zkladntext"/>
        <w:tabs>
          <w:tab w:val="left" w:pos="426"/>
        </w:tabs>
        <w:ind w:left="360"/>
        <w:rPr>
          <w:szCs w:val="24"/>
          <w:lang w:val="sk-SK"/>
        </w:rPr>
      </w:pPr>
      <w:r w:rsidRPr="00983392">
        <w:rPr>
          <w:szCs w:val="24"/>
          <w:lang w:val="sk-SK"/>
        </w:rPr>
        <w:t xml:space="preserve">      </w:t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  <w:t>T. G. Masaryka 21</w:t>
      </w:r>
    </w:p>
    <w:p w:rsidR="00BE0873" w:rsidRPr="00983392" w:rsidRDefault="00BE0873" w:rsidP="00BE0873">
      <w:pPr>
        <w:pStyle w:val="Zkladntext"/>
        <w:tabs>
          <w:tab w:val="left" w:pos="426"/>
        </w:tabs>
        <w:ind w:left="360"/>
        <w:rPr>
          <w:szCs w:val="24"/>
          <w:lang w:val="sk-SK"/>
        </w:rPr>
      </w:pPr>
      <w:r w:rsidRPr="00983392">
        <w:rPr>
          <w:szCs w:val="24"/>
          <w:lang w:val="sk-SK"/>
        </w:rPr>
        <w:t xml:space="preserve">      </w:t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  <w:t>914 51 Trenčianske Teplice</w:t>
      </w:r>
    </w:p>
    <w:p w:rsidR="00BE0873" w:rsidRPr="00983392" w:rsidRDefault="00BE0873" w:rsidP="00BE0873">
      <w:pPr>
        <w:pStyle w:val="Zkladntext"/>
        <w:tabs>
          <w:tab w:val="left" w:pos="7626"/>
        </w:tabs>
        <w:ind w:left="360"/>
        <w:rPr>
          <w:lang w:val="sk-SK"/>
        </w:rPr>
      </w:pPr>
    </w:p>
    <w:p w:rsidR="00BE0873" w:rsidRPr="00983392" w:rsidRDefault="00BE0873" w:rsidP="004B5C90">
      <w:pPr>
        <w:pStyle w:val="Zkladntext"/>
        <w:numPr>
          <w:ilvl w:val="0"/>
          <w:numId w:val="3"/>
        </w:numPr>
        <w:tabs>
          <w:tab w:val="left" w:pos="15120"/>
        </w:tabs>
        <w:rPr>
          <w:lang w:val="sk-SK"/>
        </w:rPr>
      </w:pPr>
      <w:r w:rsidRPr="00983392">
        <w:rPr>
          <w:lang w:val="sk-SK"/>
        </w:rPr>
        <w:t>obchodné meno a sídlo konsolidujúcej účtovnej jednotky, ktorá zostavuje konsolidovanú účtovnú závierku za tú skupinu účtovných jednotiek konsolidovaného celku, ktorého súčasťou je aj účtovná jednotka</w:t>
      </w:r>
      <w:r w:rsidRPr="00983392">
        <w:rPr>
          <w:rFonts w:ascii="Symbol" w:hAnsi="Symbol"/>
          <w:lang w:val="sk-SK"/>
        </w:rPr>
        <w:t></w:t>
      </w:r>
      <w:r w:rsidRPr="00983392">
        <w:rPr>
          <w:lang w:val="sk-SK"/>
        </w:rPr>
        <w:t xml:space="preserve"> uvádza sa aj obchodné meno a sídlo účtovnej jednotky, ktorá je bezprostredne konsolidujúcou účtovnou jednotkou</w:t>
      </w:r>
    </w:p>
    <w:p w:rsidR="00BE0873" w:rsidRPr="00983392" w:rsidRDefault="00BE0873" w:rsidP="00BE0873">
      <w:pPr>
        <w:pStyle w:val="Zkladntext"/>
        <w:tabs>
          <w:tab w:val="left" w:pos="15120"/>
        </w:tabs>
        <w:ind w:left="360"/>
        <w:rPr>
          <w:lang w:val="sk-SK"/>
        </w:rPr>
      </w:pPr>
    </w:p>
    <w:p w:rsidR="00BE0873" w:rsidRPr="00983392" w:rsidRDefault="00BE0873" w:rsidP="00BE0873">
      <w:pPr>
        <w:pStyle w:val="Zkladntext"/>
        <w:tabs>
          <w:tab w:val="left" w:pos="426"/>
        </w:tabs>
        <w:ind w:left="360"/>
        <w:rPr>
          <w:lang w:val="sk-SK"/>
        </w:rPr>
      </w:pPr>
      <w:r w:rsidRPr="00983392">
        <w:rPr>
          <w:lang w:val="sk-SK"/>
        </w:rPr>
        <w:tab/>
      </w:r>
      <w:r w:rsidRPr="00983392">
        <w:rPr>
          <w:lang w:val="sk-SK"/>
        </w:rPr>
        <w:tab/>
      </w:r>
      <w:r w:rsidRPr="00983392">
        <w:rPr>
          <w:lang w:val="sk-SK"/>
        </w:rPr>
        <w:tab/>
      </w:r>
      <w:r w:rsidRPr="00983392">
        <w:rPr>
          <w:lang w:val="sk-SK"/>
        </w:rPr>
        <w:tab/>
      </w:r>
      <w:r w:rsidRPr="00983392">
        <w:rPr>
          <w:lang w:val="sk-SK"/>
        </w:rPr>
        <w:tab/>
      </w:r>
      <w:r w:rsidRPr="00983392">
        <w:rPr>
          <w:lang w:val="sk-SK"/>
        </w:rPr>
        <w:tab/>
        <w:t>Kúpele Trenčianske Teplice, a.s.</w:t>
      </w:r>
    </w:p>
    <w:p w:rsidR="00BE0873" w:rsidRPr="00983392" w:rsidRDefault="00BE0873" w:rsidP="00BE0873">
      <w:pPr>
        <w:pStyle w:val="Zkladntext"/>
        <w:tabs>
          <w:tab w:val="left" w:pos="426"/>
        </w:tabs>
        <w:ind w:left="360"/>
        <w:rPr>
          <w:szCs w:val="24"/>
          <w:lang w:val="sk-SK"/>
        </w:rPr>
      </w:pPr>
      <w:r w:rsidRPr="00983392">
        <w:rPr>
          <w:szCs w:val="24"/>
          <w:lang w:val="sk-SK"/>
        </w:rPr>
        <w:t xml:space="preserve">      </w:t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  <w:t>T. G. Masaryka 21</w:t>
      </w:r>
    </w:p>
    <w:p w:rsidR="00BE0873" w:rsidRPr="00983392" w:rsidRDefault="00BE0873" w:rsidP="00BE0873">
      <w:pPr>
        <w:pStyle w:val="Zkladntext"/>
        <w:tabs>
          <w:tab w:val="left" w:pos="426"/>
        </w:tabs>
        <w:ind w:left="360"/>
        <w:rPr>
          <w:szCs w:val="24"/>
          <w:lang w:val="sk-SK"/>
        </w:rPr>
      </w:pPr>
      <w:r w:rsidRPr="00983392">
        <w:rPr>
          <w:szCs w:val="24"/>
          <w:lang w:val="sk-SK"/>
        </w:rPr>
        <w:t xml:space="preserve">      </w:t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  <w:t>914 51 Trenčianske Teplice</w:t>
      </w:r>
    </w:p>
    <w:p w:rsidR="00BE0873" w:rsidRPr="00983392" w:rsidRDefault="00BE0873" w:rsidP="00BE0873">
      <w:pPr>
        <w:pStyle w:val="Zkladntext"/>
        <w:tabs>
          <w:tab w:val="left" w:pos="7626"/>
        </w:tabs>
        <w:ind w:left="360"/>
        <w:rPr>
          <w:lang w:val="sk-SK"/>
        </w:rPr>
      </w:pPr>
    </w:p>
    <w:p w:rsidR="00BE0873" w:rsidRPr="00983392" w:rsidRDefault="00BE0873" w:rsidP="004B5C90">
      <w:pPr>
        <w:pStyle w:val="Zkladntext"/>
        <w:numPr>
          <w:ilvl w:val="0"/>
          <w:numId w:val="3"/>
        </w:numPr>
        <w:tabs>
          <w:tab w:val="left" w:pos="15120"/>
        </w:tabs>
        <w:rPr>
          <w:lang w:val="sk-SK"/>
        </w:rPr>
      </w:pPr>
      <w:r w:rsidRPr="00983392">
        <w:rPr>
          <w:lang w:val="sk-SK"/>
        </w:rPr>
        <w:lastRenderedPageBreak/>
        <w:t>obchodné meno a sídlo konsolidujúcej účtovnej jednotky, v ktorej sú prístupné konsolidované účtovné závierky a adresa príslušného registrovaného súdu, ktorý vedie obchodný register, v ktorom sa uložia tieto konsolidované účtovné závierky</w:t>
      </w:r>
    </w:p>
    <w:p w:rsidR="00BE0873" w:rsidRPr="00983392" w:rsidRDefault="00BE0873" w:rsidP="00BE0873">
      <w:pPr>
        <w:pStyle w:val="Zkladntext"/>
        <w:tabs>
          <w:tab w:val="left" w:pos="15120"/>
        </w:tabs>
        <w:ind w:left="360"/>
        <w:rPr>
          <w:lang w:val="sk-SK"/>
        </w:rPr>
      </w:pPr>
    </w:p>
    <w:p w:rsidR="00BE0873" w:rsidRPr="00983392" w:rsidRDefault="00BE0873" w:rsidP="00BE0873">
      <w:pPr>
        <w:pStyle w:val="Zkladntext"/>
        <w:tabs>
          <w:tab w:val="left" w:pos="426"/>
        </w:tabs>
        <w:ind w:left="360"/>
        <w:rPr>
          <w:lang w:val="sk-SK"/>
        </w:rPr>
      </w:pPr>
      <w:r w:rsidRPr="00983392">
        <w:rPr>
          <w:lang w:val="sk-SK"/>
        </w:rPr>
        <w:tab/>
      </w:r>
      <w:r w:rsidRPr="00983392">
        <w:rPr>
          <w:lang w:val="sk-SK"/>
        </w:rPr>
        <w:tab/>
      </w:r>
      <w:r w:rsidRPr="00983392">
        <w:rPr>
          <w:lang w:val="sk-SK"/>
        </w:rPr>
        <w:tab/>
      </w:r>
      <w:r w:rsidRPr="00983392">
        <w:rPr>
          <w:lang w:val="sk-SK"/>
        </w:rPr>
        <w:tab/>
      </w:r>
      <w:r w:rsidRPr="00983392">
        <w:rPr>
          <w:lang w:val="sk-SK"/>
        </w:rPr>
        <w:tab/>
      </w:r>
      <w:r w:rsidRPr="00983392">
        <w:rPr>
          <w:lang w:val="sk-SK"/>
        </w:rPr>
        <w:tab/>
        <w:t>Kúpele Trenčianske Teplice, a.s.</w:t>
      </w:r>
    </w:p>
    <w:p w:rsidR="00BE0873" w:rsidRPr="00983392" w:rsidRDefault="00BE0873" w:rsidP="00BE0873">
      <w:pPr>
        <w:pStyle w:val="Zkladntext"/>
        <w:tabs>
          <w:tab w:val="left" w:pos="426"/>
        </w:tabs>
        <w:ind w:left="360"/>
        <w:rPr>
          <w:szCs w:val="24"/>
          <w:lang w:val="sk-SK"/>
        </w:rPr>
      </w:pPr>
      <w:r w:rsidRPr="00983392">
        <w:rPr>
          <w:szCs w:val="24"/>
          <w:lang w:val="sk-SK"/>
        </w:rPr>
        <w:t xml:space="preserve">      </w:t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  <w:t>T. G. Masaryka 21</w:t>
      </w:r>
    </w:p>
    <w:p w:rsidR="00BE0873" w:rsidRPr="00983392" w:rsidRDefault="00BE0873" w:rsidP="00BE0873">
      <w:pPr>
        <w:pStyle w:val="Zkladntext"/>
        <w:tabs>
          <w:tab w:val="left" w:pos="426"/>
        </w:tabs>
        <w:ind w:left="360"/>
        <w:rPr>
          <w:szCs w:val="24"/>
          <w:lang w:val="sk-SK"/>
        </w:rPr>
      </w:pPr>
      <w:r w:rsidRPr="00983392">
        <w:rPr>
          <w:szCs w:val="24"/>
          <w:lang w:val="sk-SK"/>
        </w:rPr>
        <w:t xml:space="preserve">      </w:t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  <w:t>914 51 Trenčianske Teplice</w:t>
      </w:r>
    </w:p>
    <w:p w:rsidR="00BE0873" w:rsidRPr="00983392" w:rsidRDefault="00BE0873" w:rsidP="00BE0873">
      <w:pPr>
        <w:pStyle w:val="Zkladntext"/>
        <w:tabs>
          <w:tab w:val="left" w:pos="426"/>
        </w:tabs>
        <w:ind w:left="360"/>
        <w:rPr>
          <w:szCs w:val="24"/>
          <w:lang w:val="sk-SK"/>
        </w:rPr>
      </w:pPr>
    </w:p>
    <w:p w:rsidR="00BE0873" w:rsidRPr="00983392" w:rsidRDefault="00BE0873" w:rsidP="00BE0873">
      <w:pPr>
        <w:pStyle w:val="Zkladntext"/>
        <w:tabs>
          <w:tab w:val="left" w:pos="426"/>
        </w:tabs>
        <w:ind w:left="360"/>
        <w:rPr>
          <w:szCs w:val="24"/>
          <w:lang w:val="sk-SK"/>
        </w:rPr>
      </w:pP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  <w:t xml:space="preserve">Okresný súd </w:t>
      </w:r>
    </w:p>
    <w:p w:rsidR="00BE0873" w:rsidRPr="00983392" w:rsidRDefault="00BE0873" w:rsidP="00BE0873">
      <w:pPr>
        <w:pStyle w:val="Zkladntext"/>
        <w:tabs>
          <w:tab w:val="left" w:pos="426"/>
        </w:tabs>
        <w:ind w:left="360"/>
        <w:rPr>
          <w:szCs w:val="24"/>
          <w:lang w:val="sk-SK"/>
        </w:rPr>
      </w:pP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  <w:t>Piaristická 27</w:t>
      </w:r>
    </w:p>
    <w:p w:rsidR="00BE0873" w:rsidRPr="00983392" w:rsidRDefault="00BE0873" w:rsidP="00BE0873">
      <w:pPr>
        <w:pStyle w:val="Zkladntext"/>
        <w:tabs>
          <w:tab w:val="left" w:pos="426"/>
        </w:tabs>
        <w:ind w:left="360"/>
        <w:rPr>
          <w:szCs w:val="24"/>
          <w:lang w:val="sk-SK"/>
        </w:rPr>
      </w:pP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</w:r>
      <w:r w:rsidRPr="00983392">
        <w:rPr>
          <w:szCs w:val="24"/>
          <w:lang w:val="sk-SK"/>
        </w:rPr>
        <w:tab/>
        <w:t>911 01 Trenčín</w:t>
      </w:r>
    </w:p>
    <w:p w:rsidR="00BE0873" w:rsidRPr="00983392" w:rsidRDefault="00BE0873" w:rsidP="00BE0873">
      <w:pPr>
        <w:pStyle w:val="Zkladntext"/>
        <w:tabs>
          <w:tab w:val="left" w:pos="15120"/>
        </w:tabs>
        <w:rPr>
          <w:lang w:val="sk-SK"/>
        </w:rPr>
      </w:pPr>
    </w:p>
    <w:p w:rsidR="00BE0873" w:rsidRPr="00983392" w:rsidRDefault="00BE0873" w:rsidP="00BE0873">
      <w:pPr>
        <w:pStyle w:val="Zkladntext"/>
        <w:tabs>
          <w:tab w:val="left" w:pos="15120"/>
        </w:tabs>
        <w:rPr>
          <w:lang w:val="sk-SK"/>
        </w:rPr>
      </w:pPr>
    </w:p>
    <w:p w:rsidR="00BE0873" w:rsidRDefault="00BE0873" w:rsidP="004B5C90">
      <w:pPr>
        <w:numPr>
          <w:ilvl w:val="0"/>
          <w:numId w:val="3"/>
        </w:numPr>
        <w:suppressAutoHyphens w:val="0"/>
        <w:autoSpaceDE w:val="0"/>
        <w:autoSpaceDN w:val="0"/>
        <w:adjustRightInd w:val="0"/>
        <w:jc w:val="both"/>
        <w:rPr>
          <w:szCs w:val="20"/>
        </w:rPr>
      </w:pPr>
      <w:r w:rsidRPr="00983392">
        <w:t>Materská účtovná jednotka nie je oslobodená od povinnosti zostaviť konsolidovanú ú</w:t>
      </w:r>
      <w:r w:rsidRPr="00983392">
        <w:t>č</w:t>
      </w:r>
      <w:r w:rsidRPr="00983392">
        <w:t>tovnú závierku a konsolidovanú výročnú správu podľa § 22 zákona ods. 11.</w:t>
      </w:r>
    </w:p>
    <w:p w:rsidR="00BE0873" w:rsidRDefault="00BE0873" w:rsidP="00C5490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BE0873" w:rsidRPr="00BD787E" w:rsidRDefault="00BE0873" w:rsidP="004B5C90">
      <w:pPr>
        <w:pStyle w:val="Zkladntext22"/>
        <w:widowControl/>
        <w:numPr>
          <w:ilvl w:val="0"/>
          <w:numId w:val="5"/>
        </w:numPr>
        <w:tabs>
          <w:tab w:val="left" w:pos="0"/>
        </w:tabs>
        <w:spacing w:before="0"/>
        <w:jc w:val="both"/>
        <w:rPr>
          <w:b/>
          <w:u w:val="single"/>
          <w:lang w:val="sk-SK"/>
        </w:rPr>
      </w:pPr>
      <w:r w:rsidRPr="00BD787E">
        <w:rPr>
          <w:b/>
          <w:u w:val="single"/>
          <w:lang w:val="sk-SK"/>
        </w:rPr>
        <w:t>P</w:t>
      </w:r>
      <w:r>
        <w:rPr>
          <w:b/>
          <w:u w:val="single"/>
          <w:lang w:val="sk-SK"/>
        </w:rPr>
        <w:t>RIEMERNÝ PREPOČÍTANÝ P</w:t>
      </w:r>
      <w:r w:rsidRPr="00BD787E">
        <w:rPr>
          <w:b/>
          <w:u w:val="single"/>
          <w:lang w:val="sk-SK"/>
        </w:rPr>
        <w:t>OČET ZAMESTNANCOV</w:t>
      </w:r>
    </w:p>
    <w:p w:rsidR="00BE0873" w:rsidRDefault="00BE0873" w:rsidP="00BE0873">
      <w:pPr>
        <w:pStyle w:val="Zarkazkladnhotextu"/>
        <w:tabs>
          <w:tab w:val="left" w:pos="426"/>
          <w:tab w:val="left" w:pos="6521"/>
        </w:tabs>
        <w:spacing w:before="0"/>
        <w:ind w:left="720"/>
        <w:jc w:val="both"/>
        <w:rPr>
          <w:b/>
          <w:szCs w:val="24"/>
          <w:lang w:val="sk-SK"/>
        </w:rPr>
      </w:pPr>
    </w:p>
    <w:p w:rsidR="00BE0873" w:rsidRDefault="00BE0873" w:rsidP="00BE0873">
      <w:pPr>
        <w:pStyle w:val="Zarkazkladnhotextu"/>
        <w:tabs>
          <w:tab w:val="left" w:pos="426"/>
          <w:tab w:val="left" w:pos="6521"/>
        </w:tabs>
        <w:spacing w:before="0"/>
        <w:ind w:left="417"/>
        <w:jc w:val="both"/>
        <w:rPr>
          <w:szCs w:val="24"/>
          <w:lang w:val="sk-SK"/>
        </w:rPr>
      </w:pPr>
      <w:r>
        <w:rPr>
          <w:szCs w:val="24"/>
          <w:lang w:val="sk-SK"/>
        </w:rPr>
        <w:t xml:space="preserve">Účtovná jednotka za účtovné obdobie roku </w:t>
      </w:r>
      <w:r w:rsidR="00556068">
        <w:rPr>
          <w:szCs w:val="24"/>
          <w:lang w:val="sk-SK"/>
        </w:rPr>
        <w:t>20</w:t>
      </w:r>
      <w:r w:rsidR="00B44AB1">
        <w:rPr>
          <w:szCs w:val="24"/>
          <w:lang w:val="sk-SK"/>
        </w:rPr>
        <w:t>20</w:t>
      </w:r>
      <w:r>
        <w:rPr>
          <w:szCs w:val="24"/>
          <w:lang w:val="sk-SK"/>
        </w:rPr>
        <w:t xml:space="preserve"> neevidovala žiadnych zamestnancov.</w:t>
      </w:r>
    </w:p>
    <w:p w:rsidR="00BE0873" w:rsidRDefault="00BE0873" w:rsidP="00C5490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BE0873" w:rsidRPr="00983392" w:rsidRDefault="00BE0873" w:rsidP="00BE0873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4) </w:t>
      </w:r>
      <w:r w:rsidR="00DD3149">
        <w:rPr>
          <w:b/>
        </w:rPr>
        <w:t xml:space="preserve">  </w:t>
      </w:r>
      <w:r w:rsidR="00DD3149" w:rsidRPr="00DD3149">
        <w:rPr>
          <w:b/>
          <w:u w:val="single"/>
        </w:rPr>
        <w:t xml:space="preserve">SCHVÁLENIE ÚČTOVNEJ ZÁVIERKY ZA ROK </w:t>
      </w:r>
      <w:r w:rsidR="00556068">
        <w:rPr>
          <w:b/>
          <w:u w:val="single"/>
        </w:rPr>
        <w:t>20</w:t>
      </w:r>
      <w:r w:rsidR="00B44AB1">
        <w:rPr>
          <w:b/>
          <w:u w:val="single"/>
        </w:rPr>
        <w:t>19</w:t>
      </w:r>
      <w:r w:rsidRPr="00983392">
        <w:rPr>
          <w:b/>
        </w:rPr>
        <w:t xml:space="preserve"> </w:t>
      </w:r>
    </w:p>
    <w:p w:rsidR="00BE0873" w:rsidRPr="00983392" w:rsidRDefault="00BE0873" w:rsidP="00BE0873">
      <w:pPr>
        <w:tabs>
          <w:tab w:val="left" w:pos="426"/>
        </w:tabs>
        <w:jc w:val="both"/>
      </w:pPr>
      <w:r w:rsidRPr="00983392">
        <w:t xml:space="preserve">      </w:t>
      </w:r>
    </w:p>
    <w:p w:rsidR="00BE0873" w:rsidRPr="00983392" w:rsidRDefault="00BE0873" w:rsidP="00BE0873">
      <w:pPr>
        <w:tabs>
          <w:tab w:val="left" w:pos="426"/>
        </w:tabs>
        <w:jc w:val="both"/>
        <w:rPr>
          <w:color w:val="FF0000"/>
        </w:rPr>
      </w:pPr>
      <w:r w:rsidRPr="00983392">
        <w:t xml:space="preserve">       Účtovná  závierka  akciovej spoločnosti SLOVAKIA za  rok  </w:t>
      </w:r>
      <w:r>
        <w:t>201</w:t>
      </w:r>
      <w:r w:rsidR="00B44AB1">
        <w:t>9</w:t>
      </w:r>
      <w:r w:rsidRPr="00983392">
        <w:t xml:space="preserve">  bola  schválená valným zhromaždením akcionárov  dňa </w:t>
      </w:r>
      <w:r w:rsidR="007E682C">
        <w:t>2</w:t>
      </w:r>
      <w:r w:rsidR="00261D5A">
        <w:t>4</w:t>
      </w:r>
      <w:r w:rsidRPr="00983392">
        <w:t>.0</w:t>
      </w:r>
      <w:r w:rsidR="00261D5A">
        <w:t>6</w:t>
      </w:r>
      <w:r w:rsidRPr="00983392">
        <w:t xml:space="preserve">. </w:t>
      </w:r>
      <w:r w:rsidR="00556068">
        <w:t>20</w:t>
      </w:r>
      <w:r w:rsidR="00261D5A">
        <w:t>20</w:t>
      </w:r>
      <w:r w:rsidRPr="00983392">
        <w:t>.</w:t>
      </w:r>
    </w:p>
    <w:p w:rsidR="00BE0873" w:rsidRDefault="00BE0873" w:rsidP="00C5490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DD3149" w:rsidRDefault="00DD3149" w:rsidP="00C5490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DD3149" w:rsidRDefault="00DD3149" w:rsidP="00C5490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DD3149" w:rsidRPr="002064A3" w:rsidRDefault="00DD3149" w:rsidP="00DD3149">
      <w:pPr>
        <w:pStyle w:val="Zarkazkladnhotextu"/>
        <w:tabs>
          <w:tab w:val="left" w:pos="426"/>
          <w:tab w:val="left" w:pos="6521"/>
        </w:tabs>
        <w:spacing w:before="0"/>
        <w:ind w:left="0"/>
        <w:jc w:val="center"/>
        <w:rPr>
          <w:b/>
          <w:szCs w:val="24"/>
          <w:lang w:val="sk-SK"/>
        </w:rPr>
      </w:pPr>
      <w:r w:rsidRPr="002064A3">
        <w:rPr>
          <w:b/>
          <w:szCs w:val="24"/>
          <w:lang w:val="sk-SK"/>
        </w:rPr>
        <w:t>Článok II</w:t>
      </w:r>
    </w:p>
    <w:p w:rsidR="00DD3149" w:rsidRPr="00520A5D" w:rsidRDefault="00DD3149" w:rsidP="00DD3149">
      <w:pPr>
        <w:pStyle w:val="Zarkazkladnhotextu"/>
        <w:tabs>
          <w:tab w:val="left" w:pos="426"/>
          <w:tab w:val="left" w:pos="6521"/>
        </w:tabs>
        <w:spacing w:before="0"/>
        <w:ind w:left="0"/>
        <w:jc w:val="center"/>
        <w:rPr>
          <w:szCs w:val="24"/>
          <w:lang w:val="sk-SK"/>
        </w:rPr>
      </w:pPr>
      <w:r w:rsidRPr="002064A3">
        <w:rPr>
          <w:b/>
          <w:szCs w:val="24"/>
          <w:lang w:val="sk-SK"/>
        </w:rPr>
        <w:t>Informácie o prijatých postupoch</w:t>
      </w:r>
    </w:p>
    <w:p w:rsidR="00DD3149" w:rsidRDefault="00DD3149" w:rsidP="00C5490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DD3149" w:rsidRDefault="00DD3149" w:rsidP="00C5490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BE0873" w:rsidRDefault="00BE0873" w:rsidP="00C5490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C5490F" w:rsidRPr="00983392" w:rsidRDefault="00DD3149" w:rsidP="00C5490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1</w:t>
      </w:r>
      <w:r w:rsidR="00BE0873">
        <w:rPr>
          <w:b/>
          <w:lang w:val="sk-SK"/>
        </w:rPr>
        <w:t xml:space="preserve">) </w:t>
      </w:r>
      <w:r w:rsidRPr="00DD3149">
        <w:rPr>
          <w:b/>
          <w:u w:val="single"/>
          <w:lang w:val="sk-SK"/>
        </w:rPr>
        <w:t>PREDPOKLAD NEPRETRŽITÉHO POKRAČOVANIA ČINNOSTI</w:t>
      </w:r>
    </w:p>
    <w:p w:rsidR="00C5490F" w:rsidRDefault="00C5490F" w:rsidP="00C5490F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</w:p>
    <w:p w:rsidR="009D7C40" w:rsidRDefault="00C5490F" w:rsidP="009D7C40">
      <w:pPr>
        <w:tabs>
          <w:tab w:val="left" w:pos="360"/>
          <w:tab w:val="left" w:pos="7560"/>
        </w:tabs>
        <w:jc w:val="both"/>
      </w:pPr>
      <w:r>
        <w:t xml:space="preserve">     </w:t>
      </w:r>
      <w:r w:rsidR="009D7C40" w:rsidRPr="00983392">
        <w:t xml:space="preserve">Účtovná závierka za rok </w:t>
      </w:r>
      <w:r w:rsidR="00556068">
        <w:t>20</w:t>
      </w:r>
      <w:r w:rsidR="00261D5A">
        <w:t>20</w:t>
      </w:r>
      <w:r w:rsidR="009D7C40" w:rsidRPr="00983392">
        <w:t xml:space="preserve"> bola spracovaná za predpokladu nepretržitého pokračovania</w:t>
      </w:r>
    </w:p>
    <w:p w:rsidR="009D7C40" w:rsidRDefault="009D7C40" w:rsidP="009D7C40">
      <w:pPr>
        <w:tabs>
          <w:tab w:val="left" w:pos="360"/>
          <w:tab w:val="left" w:pos="7560"/>
        </w:tabs>
        <w:jc w:val="both"/>
      </w:pPr>
      <w:r>
        <w:t xml:space="preserve">     </w:t>
      </w:r>
      <w:r w:rsidR="00556068">
        <w:t>č</w:t>
      </w:r>
      <w:r>
        <w:t xml:space="preserve">innosti.    </w:t>
      </w:r>
    </w:p>
    <w:p w:rsidR="00084B79" w:rsidRPr="00983392" w:rsidRDefault="009D7C40" w:rsidP="009D7C40">
      <w:pPr>
        <w:tabs>
          <w:tab w:val="left" w:pos="360"/>
          <w:tab w:val="left" w:pos="7560"/>
        </w:tabs>
        <w:jc w:val="both"/>
        <w:rPr>
          <w:b/>
        </w:rPr>
      </w:pPr>
      <w:r w:rsidRPr="00983392">
        <w:t xml:space="preserve"> </w:t>
      </w:r>
      <w:r>
        <w:t xml:space="preserve">     </w:t>
      </w:r>
    </w:p>
    <w:p w:rsidR="00084B79" w:rsidRPr="00BD787E" w:rsidRDefault="00DD3149" w:rsidP="00DD3149">
      <w:pPr>
        <w:jc w:val="both"/>
        <w:rPr>
          <w:b/>
          <w:u w:val="single"/>
        </w:rPr>
      </w:pPr>
      <w:r>
        <w:rPr>
          <w:b/>
        </w:rPr>
        <w:t xml:space="preserve">2) </w:t>
      </w:r>
      <w:r w:rsidR="009D7C40" w:rsidRPr="009D7C40">
        <w:rPr>
          <w:b/>
          <w:caps/>
          <w:u w:val="single"/>
        </w:rPr>
        <w:t>SPôSOB OCENENIA JEDNOTLIVÝCH ZLOŽIEK MAJETKU A ZÁVäZKOV</w:t>
      </w:r>
    </w:p>
    <w:p w:rsidR="00084B79" w:rsidRPr="00983392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084B79" w:rsidRPr="00983392" w:rsidRDefault="00084B79" w:rsidP="004313B6">
      <w:pPr>
        <w:tabs>
          <w:tab w:val="left" w:pos="7560"/>
        </w:tabs>
        <w:jc w:val="both"/>
      </w:pPr>
      <w:r w:rsidRPr="00983392"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084B79" w:rsidRPr="00983392" w:rsidRDefault="00084B79" w:rsidP="00FC4B42">
      <w:pPr>
        <w:tabs>
          <w:tab w:val="left" w:pos="5964"/>
        </w:tabs>
        <w:jc w:val="both"/>
        <w:rPr>
          <w:i/>
        </w:rPr>
      </w:pPr>
    </w:p>
    <w:p w:rsidR="00084B79" w:rsidRPr="00983392" w:rsidRDefault="00084B79" w:rsidP="004305FD">
      <w:pPr>
        <w:tabs>
          <w:tab w:val="left" w:pos="7560"/>
        </w:tabs>
        <w:ind w:left="360"/>
        <w:jc w:val="both"/>
      </w:pPr>
      <w:r w:rsidRPr="00983392"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084B79" w:rsidRPr="00983392" w:rsidRDefault="00084B79">
      <w:pPr>
        <w:tabs>
          <w:tab w:val="left" w:pos="5964"/>
        </w:tabs>
        <w:ind w:left="284" w:hanging="284"/>
        <w:jc w:val="both"/>
        <w:rPr>
          <w:shd w:val="clear" w:color="auto" w:fill="C0C0C0"/>
        </w:rPr>
      </w:pPr>
    </w:p>
    <w:p w:rsidR="00084B79" w:rsidRPr="00983392" w:rsidRDefault="00084B79" w:rsidP="004305FD">
      <w:pPr>
        <w:tabs>
          <w:tab w:val="left" w:pos="7560"/>
        </w:tabs>
        <w:ind w:left="360"/>
        <w:jc w:val="both"/>
      </w:pPr>
      <w:r w:rsidRPr="00983392">
        <w:lastRenderedPageBreak/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084B79" w:rsidRPr="00983392" w:rsidRDefault="00084B79">
      <w:pPr>
        <w:jc w:val="both"/>
        <w:rPr>
          <w:shd w:val="clear" w:color="auto" w:fill="C0C0C0"/>
        </w:rPr>
      </w:pPr>
    </w:p>
    <w:p w:rsidR="00084B79" w:rsidRPr="00983392" w:rsidRDefault="00084B79" w:rsidP="004305FD">
      <w:pPr>
        <w:tabs>
          <w:tab w:val="left" w:pos="7560"/>
        </w:tabs>
        <w:ind w:left="360"/>
        <w:jc w:val="both"/>
      </w:pPr>
      <w:r w:rsidRPr="00983392">
        <w:t>Moment zaúčtovania výnosov – Výnosy sa účtujú pri splnení dodacích podmienok, nakoľko v tomto okamihu prechádzajú na odberateľa významné riziká a vlastnícke práva.</w:t>
      </w:r>
    </w:p>
    <w:p w:rsidR="00084B79" w:rsidRPr="00983392" w:rsidRDefault="00084B79">
      <w:pPr>
        <w:tabs>
          <w:tab w:val="left" w:pos="11766"/>
          <w:tab w:val="left" w:pos="11907"/>
        </w:tabs>
        <w:ind w:left="567" w:hanging="567"/>
        <w:jc w:val="both"/>
        <w:rPr>
          <w:shd w:val="clear" w:color="auto" w:fill="C0C0C0"/>
        </w:rPr>
      </w:pPr>
    </w:p>
    <w:p w:rsidR="00084B79" w:rsidRPr="00983392" w:rsidRDefault="00084B79" w:rsidP="004305FD">
      <w:pPr>
        <w:tabs>
          <w:tab w:val="left" w:pos="7560"/>
        </w:tabs>
        <w:ind w:left="360"/>
        <w:jc w:val="both"/>
      </w:pPr>
      <w:r w:rsidRPr="00983392"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084B79" w:rsidRPr="00983392" w:rsidRDefault="00084B79">
      <w:pPr>
        <w:jc w:val="both"/>
      </w:pPr>
    </w:p>
    <w:p w:rsidR="00084B79" w:rsidRPr="00983392" w:rsidRDefault="00084B79" w:rsidP="004305FD">
      <w:pPr>
        <w:tabs>
          <w:tab w:val="left" w:pos="7560"/>
        </w:tabs>
        <w:ind w:left="360"/>
        <w:jc w:val="both"/>
        <w:rPr>
          <w:bCs/>
        </w:rPr>
      </w:pPr>
      <w:r w:rsidRPr="00983392">
        <w:rPr>
          <w:bCs/>
        </w:rPr>
        <w:t>Spôsob ocenenia jednotlivých zložiek majetku a záväzkov – prvé ocenenie</w:t>
      </w:r>
    </w:p>
    <w:p w:rsidR="00084B79" w:rsidRPr="00983392" w:rsidRDefault="00084B79">
      <w:pPr>
        <w:pStyle w:val="Zarkazkladnhotextu21"/>
        <w:tabs>
          <w:tab w:val="left" w:pos="5964"/>
        </w:tabs>
        <w:rPr>
          <w:lang w:val="sk-SK"/>
        </w:rPr>
      </w:pPr>
    </w:p>
    <w:p w:rsidR="00084B79" w:rsidRPr="00983392" w:rsidRDefault="00084B79">
      <w:pPr>
        <w:pStyle w:val="Zarkazkladnhotextu21"/>
        <w:ind w:left="0" w:firstLine="0"/>
        <w:rPr>
          <w:lang w:val="sk-SK"/>
        </w:rPr>
      </w:pPr>
      <w:r w:rsidRPr="00983392">
        <w:rPr>
          <w:lang w:val="sk-SK"/>
        </w:rPr>
        <w:t>Pri obstaraní majetku sa uplatňuje princíp obstarávacích cien (t. j. historických cien). Ocenenie jednotlivých položiek majetku a záväzkov je takéto:</w:t>
      </w:r>
    </w:p>
    <w:p w:rsidR="00084B79" w:rsidRPr="00983392" w:rsidRDefault="00084B79">
      <w:pPr>
        <w:pStyle w:val="Zarkazkladnhotextu21"/>
        <w:tabs>
          <w:tab w:val="left" w:pos="5964"/>
        </w:tabs>
        <w:rPr>
          <w:lang w:val="sk-SK"/>
        </w:rPr>
      </w:pPr>
    </w:p>
    <w:p w:rsidR="00084B79" w:rsidRPr="00983392" w:rsidRDefault="00084B79" w:rsidP="004B5C90">
      <w:pPr>
        <w:pStyle w:val="Zarkazkladnhotextu31"/>
        <w:numPr>
          <w:ilvl w:val="0"/>
          <w:numId w:val="2"/>
        </w:numPr>
        <w:tabs>
          <w:tab w:val="left" w:pos="13524"/>
        </w:tabs>
        <w:ind w:left="644"/>
        <w:rPr>
          <w:lang w:val="sk-SK"/>
        </w:rPr>
      </w:pPr>
      <w:r w:rsidRPr="00983392">
        <w:rPr>
          <w:lang w:val="sk-SK"/>
        </w:rPr>
        <w:t>dlhodobý hmotný a nehmotný majetok obstaraný kúpou - obstarávacou cenou; obstarávacia cena je cena, za ktorú sa majetok obstaral a náklady súvisiace s jeho obstaraním (prepravné a clo),</w:t>
      </w:r>
    </w:p>
    <w:p w:rsidR="00084B79" w:rsidRPr="00983392" w:rsidRDefault="00084B79">
      <w:pPr>
        <w:pStyle w:val="Zarkazkladnhotextu31"/>
        <w:ind w:left="284" w:firstLine="0"/>
        <w:rPr>
          <w:lang w:val="sk-SK"/>
        </w:rPr>
      </w:pPr>
    </w:p>
    <w:p w:rsidR="00084B79" w:rsidRPr="00983392" w:rsidRDefault="00084B79" w:rsidP="004B5C90">
      <w:pPr>
        <w:pStyle w:val="Zarkazkladnhotextu31"/>
        <w:numPr>
          <w:ilvl w:val="0"/>
          <w:numId w:val="2"/>
        </w:numPr>
        <w:tabs>
          <w:tab w:val="left" w:pos="13524"/>
        </w:tabs>
        <w:ind w:left="644"/>
        <w:rPr>
          <w:lang w:val="sk-SK"/>
        </w:rPr>
      </w:pPr>
      <w:r w:rsidRPr="00983392">
        <w:rPr>
          <w:lang w:val="sk-SK"/>
        </w:rPr>
        <w:t>dlhodobý finančný majetok - obstarávacou cenou; obstarávacia cena je cena, za ktorú sa majetok obstaral a náklady súvisiace s jeho obstaraním (poplatky a provízie maklérom, poradcom, burzám),</w:t>
      </w:r>
    </w:p>
    <w:p w:rsidR="00AF3DC1" w:rsidRPr="00983392" w:rsidRDefault="00AF3DC1">
      <w:pPr>
        <w:pStyle w:val="Zarkazkladnhotextu31"/>
        <w:tabs>
          <w:tab w:val="left" w:pos="11870"/>
        </w:tabs>
        <w:ind w:hanging="283"/>
        <w:rPr>
          <w:lang w:val="sk-SK"/>
        </w:rPr>
      </w:pPr>
    </w:p>
    <w:p w:rsidR="00084B79" w:rsidRPr="00983392" w:rsidRDefault="00084B79" w:rsidP="004B5C90">
      <w:pPr>
        <w:pStyle w:val="Zarkazkladnhotextu31"/>
        <w:numPr>
          <w:ilvl w:val="0"/>
          <w:numId w:val="2"/>
        </w:numPr>
        <w:tabs>
          <w:tab w:val="left" w:pos="13524"/>
        </w:tabs>
        <w:ind w:left="644"/>
        <w:rPr>
          <w:lang w:val="sk-SK"/>
        </w:rPr>
      </w:pPr>
      <w:r w:rsidRPr="00983392">
        <w:rPr>
          <w:lang w:val="sk-SK"/>
        </w:rPr>
        <w:t>zásoby obstarané kúpou:</w:t>
      </w:r>
    </w:p>
    <w:p w:rsidR="009D7C40" w:rsidRDefault="00084B79" w:rsidP="004B5C90">
      <w:pPr>
        <w:numPr>
          <w:ilvl w:val="0"/>
          <w:numId w:val="1"/>
        </w:numPr>
        <w:tabs>
          <w:tab w:val="left" w:pos="19467"/>
        </w:tabs>
        <w:spacing w:before="120"/>
        <w:ind w:left="927"/>
        <w:jc w:val="both"/>
      </w:pPr>
      <w:r w:rsidRPr="00983392">
        <w:t>nakupovaný materiál - obstarávacou cenou</w:t>
      </w:r>
    </w:p>
    <w:p w:rsidR="00084B79" w:rsidRPr="009D7C40" w:rsidRDefault="00084B79" w:rsidP="00FC4B42">
      <w:pPr>
        <w:pStyle w:val="Zarkazkladnhotextu31"/>
        <w:tabs>
          <w:tab w:val="left" w:pos="13524"/>
        </w:tabs>
        <w:ind w:left="0" w:firstLine="0"/>
        <w:rPr>
          <w:lang w:val="sk-SK"/>
        </w:rPr>
      </w:pPr>
    </w:p>
    <w:p w:rsidR="00084B79" w:rsidRPr="00983392" w:rsidRDefault="00084B79" w:rsidP="00FC4B42">
      <w:pPr>
        <w:pStyle w:val="Zarkazkladnhotextu31"/>
        <w:ind w:left="0" w:firstLine="0"/>
        <w:rPr>
          <w:lang w:val="sk-SK"/>
        </w:rPr>
      </w:pPr>
    </w:p>
    <w:p w:rsidR="00084B79" w:rsidRPr="00983392" w:rsidRDefault="00084B79" w:rsidP="004B5C90">
      <w:pPr>
        <w:pStyle w:val="Zarkazkladnhotextu31"/>
        <w:numPr>
          <w:ilvl w:val="0"/>
          <w:numId w:val="2"/>
        </w:numPr>
        <w:tabs>
          <w:tab w:val="left" w:pos="11130"/>
        </w:tabs>
        <w:rPr>
          <w:lang w:val="sk-SK"/>
        </w:rPr>
      </w:pPr>
      <w:r w:rsidRPr="00983392">
        <w:rPr>
          <w:lang w:val="sk-SK"/>
        </w:rPr>
        <w:t>pohľadávky:</w:t>
      </w:r>
    </w:p>
    <w:p w:rsidR="00084B79" w:rsidRPr="00983392" w:rsidRDefault="00084B79" w:rsidP="004B5C90">
      <w:pPr>
        <w:numPr>
          <w:ilvl w:val="0"/>
          <w:numId w:val="1"/>
        </w:numPr>
        <w:tabs>
          <w:tab w:val="left" w:pos="19467"/>
        </w:tabs>
        <w:spacing w:before="120"/>
        <w:ind w:left="927"/>
        <w:jc w:val="both"/>
      </w:pPr>
      <w:r w:rsidRPr="00983392">
        <w:t>pri ich vzniku alebo bezodplatnom nadobudnutí - menovitou hodnotou,</w:t>
      </w:r>
    </w:p>
    <w:p w:rsidR="00084B79" w:rsidRPr="00983392" w:rsidRDefault="00084B79" w:rsidP="004B5C90">
      <w:pPr>
        <w:numPr>
          <w:ilvl w:val="0"/>
          <w:numId w:val="1"/>
        </w:numPr>
        <w:tabs>
          <w:tab w:val="left" w:pos="19467"/>
        </w:tabs>
        <w:spacing w:before="120"/>
        <w:ind w:left="927"/>
        <w:jc w:val="both"/>
      </w:pPr>
      <w:r w:rsidRPr="00983392">
        <w:t xml:space="preserve">pri odplatnom nadobudnutí (postúpení) alebo nadobudnutí vkladom do </w:t>
      </w:r>
      <w:r w:rsidR="00225B8D" w:rsidRPr="00983392">
        <w:t xml:space="preserve"> </w:t>
      </w:r>
      <w:r w:rsidRPr="00983392">
        <w:t>základného imania – obstarávacou cenou,</w:t>
      </w:r>
    </w:p>
    <w:p w:rsidR="00084B79" w:rsidRPr="00983392" w:rsidRDefault="00084B79">
      <w:pPr>
        <w:pStyle w:val="Zarkazkladnhotextu31"/>
        <w:ind w:left="0" w:firstLine="0"/>
        <w:rPr>
          <w:lang w:val="sk-SK"/>
        </w:rPr>
      </w:pPr>
    </w:p>
    <w:p w:rsidR="00084B79" w:rsidRPr="00983392" w:rsidRDefault="00084B79" w:rsidP="004B5C90">
      <w:pPr>
        <w:pStyle w:val="Zarkazkladnhotextu31"/>
        <w:numPr>
          <w:ilvl w:val="0"/>
          <w:numId w:val="2"/>
        </w:numPr>
        <w:tabs>
          <w:tab w:val="left" w:pos="11340"/>
          <w:tab w:val="left" w:pos="11367"/>
        </w:tabs>
        <w:ind w:left="540"/>
        <w:rPr>
          <w:lang w:val="sk-SK"/>
        </w:rPr>
      </w:pPr>
      <w:r w:rsidRPr="00983392">
        <w:rPr>
          <w:lang w:val="sk-SK"/>
        </w:rPr>
        <w:t>časové rozlíšenie na strane aktív súvahy – očakávanou menovitou hodnotou,</w:t>
      </w:r>
    </w:p>
    <w:p w:rsidR="00084B79" w:rsidRPr="00983392" w:rsidRDefault="00084B79">
      <w:pPr>
        <w:pStyle w:val="Zarkazkladnhotextu31"/>
        <w:ind w:left="0" w:firstLine="0"/>
        <w:rPr>
          <w:lang w:val="sk-SK"/>
        </w:rPr>
      </w:pPr>
    </w:p>
    <w:p w:rsidR="00084B79" w:rsidRPr="00983392" w:rsidRDefault="00084B79" w:rsidP="004B5C90">
      <w:pPr>
        <w:pStyle w:val="Zarkazkladnhotextu31"/>
        <w:numPr>
          <w:ilvl w:val="0"/>
          <w:numId w:val="2"/>
        </w:numPr>
        <w:tabs>
          <w:tab w:val="left" w:pos="11340"/>
          <w:tab w:val="left" w:pos="11367"/>
        </w:tabs>
        <w:ind w:left="540"/>
        <w:rPr>
          <w:lang w:val="sk-SK"/>
        </w:rPr>
      </w:pPr>
      <w:r w:rsidRPr="00983392">
        <w:rPr>
          <w:lang w:val="sk-SK"/>
        </w:rPr>
        <w:t>záväzky:</w:t>
      </w:r>
    </w:p>
    <w:p w:rsidR="00084B79" w:rsidRPr="00983392" w:rsidRDefault="00084B79" w:rsidP="004B5C90">
      <w:pPr>
        <w:numPr>
          <w:ilvl w:val="0"/>
          <w:numId w:val="1"/>
        </w:numPr>
        <w:tabs>
          <w:tab w:val="left" w:pos="19467"/>
        </w:tabs>
        <w:spacing w:before="120"/>
        <w:ind w:left="927"/>
        <w:jc w:val="both"/>
      </w:pPr>
      <w:r w:rsidRPr="00983392">
        <w:t>pri ich vzniku - menovitou hodnotou</w:t>
      </w:r>
    </w:p>
    <w:p w:rsidR="00084B79" w:rsidRPr="00983392" w:rsidRDefault="00084B79" w:rsidP="004B5C90">
      <w:pPr>
        <w:numPr>
          <w:ilvl w:val="0"/>
          <w:numId w:val="1"/>
        </w:numPr>
        <w:tabs>
          <w:tab w:val="left" w:pos="19467"/>
        </w:tabs>
        <w:spacing w:before="120"/>
        <w:ind w:left="927"/>
        <w:jc w:val="both"/>
      </w:pPr>
      <w:r w:rsidRPr="00983392">
        <w:t>pri prevzatí - obstarávacou cenou,</w:t>
      </w:r>
    </w:p>
    <w:p w:rsidR="00084B79" w:rsidRPr="00983392" w:rsidRDefault="00084B79">
      <w:pPr>
        <w:jc w:val="both"/>
      </w:pPr>
    </w:p>
    <w:p w:rsidR="00084B79" w:rsidRDefault="00084B79" w:rsidP="004B5C90">
      <w:pPr>
        <w:pStyle w:val="Zarkazkladnhotextu31"/>
        <w:numPr>
          <w:ilvl w:val="0"/>
          <w:numId w:val="2"/>
        </w:numPr>
        <w:tabs>
          <w:tab w:val="left" w:pos="11340"/>
          <w:tab w:val="left" w:pos="11367"/>
        </w:tabs>
        <w:ind w:left="540"/>
        <w:rPr>
          <w:lang w:val="sk-SK"/>
        </w:rPr>
      </w:pPr>
      <w:r w:rsidRPr="00983392">
        <w:rPr>
          <w:lang w:val="sk-SK"/>
        </w:rPr>
        <w:t>rezervy - v očakávanej výške záväzku,</w:t>
      </w:r>
    </w:p>
    <w:p w:rsidR="00C76117" w:rsidRDefault="00C76117" w:rsidP="00C76117">
      <w:pPr>
        <w:pStyle w:val="Zarkazkladnhotextu31"/>
        <w:tabs>
          <w:tab w:val="left" w:pos="11340"/>
          <w:tab w:val="left" w:pos="11367"/>
        </w:tabs>
        <w:ind w:left="170" w:firstLine="0"/>
        <w:rPr>
          <w:lang w:val="sk-SK"/>
        </w:rPr>
      </w:pPr>
    </w:p>
    <w:p w:rsidR="00261D5A" w:rsidRDefault="00261D5A" w:rsidP="00C76117">
      <w:pPr>
        <w:pStyle w:val="Zarkazkladnhotextu31"/>
        <w:tabs>
          <w:tab w:val="left" w:pos="11340"/>
          <w:tab w:val="left" w:pos="11367"/>
        </w:tabs>
        <w:ind w:left="170" w:firstLine="0"/>
        <w:rPr>
          <w:lang w:val="sk-SK"/>
        </w:rPr>
      </w:pPr>
    </w:p>
    <w:p w:rsidR="00FC4B42" w:rsidRPr="00983392" w:rsidRDefault="00FC4B42" w:rsidP="00C76117">
      <w:pPr>
        <w:pStyle w:val="Zarkazkladnhotextu31"/>
        <w:tabs>
          <w:tab w:val="left" w:pos="11340"/>
          <w:tab w:val="left" w:pos="11367"/>
        </w:tabs>
        <w:ind w:left="170" w:firstLine="0"/>
        <w:rPr>
          <w:lang w:val="sk-SK"/>
        </w:rPr>
      </w:pPr>
    </w:p>
    <w:p w:rsidR="00084B79" w:rsidRPr="00983392" w:rsidRDefault="00084B79" w:rsidP="004B5C90">
      <w:pPr>
        <w:pStyle w:val="Zarkazkladnhotextu31"/>
        <w:numPr>
          <w:ilvl w:val="0"/>
          <w:numId w:val="2"/>
        </w:numPr>
        <w:tabs>
          <w:tab w:val="left" w:pos="11340"/>
          <w:tab w:val="left" w:pos="11367"/>
        </w:tabs>
        <w:ind w:left="540"/>
        <w:rPr>
          <w:lang w:val="sk-SK"/>
        </w:rPr>
      </w:pPr>
      <w:r w:rsidRPr="00983392">
        <w:rPr>
          <w:lang w:val="sk-SK"/>
        </w:rPr>
        <w:lastRenderedPageBreak/>
        <w:t xml:space="preserve">dlhopisy, pôžičky, úvery: </w:t>
      </w:r>
    </w:p>
    <w:p w:rsidR="00084B79" w:rsidRPr="00983392" w:rsidRDefault="00084B79" w:rsidP="004B5C90">
      <w:pPr>
        <w:numPr>
          <w:ilvl w:val="0"/>
          <w:numId w:val="1"/>
        </w:numPr>
        <w:tabs>
          <w:tab w:val="left" w:pos="19467"/>
        </w:tabs>
        <w:spacing w:before="120"/>
        <w:ind w:left="927"/>
        <w:jc w:val="both"/>
      </w:pPr>
      <w:r w:rsidRPr="00983392">
        <w:t>pri ich vzniku - menovitou hodnotou</w:t>
      </w:r>
    </w:p>
    <w:p w:rsidR="00084B79" w:rsidRPr="00983392" w:rsidRDefault="00084B79" w:rsidP="004B5C90">
      <w:pPr>
        <w:numPr>
          <w:ilvl w:val="0"/>
          <w:numId w:val="1"/>
        </w:numPr>
        <w:tabs>
          <w:tab w:val="left" w:pos="19467"/>
        </w:tabs>
        <w:spacing w:before="120"/>
        <w:ind w:left="927"/>
        <w:jc w:val="both"/>
      </w:pPr>
      <w:r w:rsidRPr="00983392">
        <w:t>pri prevzatí - obstarávacou cenou,</w:t>
      </w:r>
    </w:p>
    <w:p w:rsidR="00084B79" w:rsidRPr="00983392" w:rsidRDefault="00084B79">
      <w:pPr>
        <w:jc w:val="both"/>
      </w:pPr>
    </w:p>
    <w:p w:rsidR="00084B79" w:rsidRPr="00983392" w:rsidRDefault="00084B79">
      <w:pPr>
        <w:ind w:left="567"/>
        <w:jc w:val="both"/>
      </w:pPr>
      <w:r w:rsidRPr="00983392">
        <w:t>Úroky z dlhopisov, pôžičiek a úverov sa účtujú do obdobia, s ktorým časovo a vecne súvisia.</w:t>
      </w:r>
    </w:p>
    <w:p w:rsidR="00084B79" w:rsidRPr="00983392" w:rsidRDefault="00084B79">
      <w:pPr>
        <w:jc w:val="both"/>
      </w:pPr>
    </w:p>
    <w:p w:rsidR="00084B79" w:rsidRPr="00983392" w:rsidRDefault="00084B79" w:rsidP="004B5C90">
      <w:pPr>
        <w:pStyle w:val="Zarkazkladnhotextu31"/>
        <w:numPr>
          <w:ilvl w:val="0"/>
          <w:numId w:val="2"/>
        </w:numPr>
        <w:tabs>
          <w:tab w:val="left" w:pos="11340"/>
          <w:tab w:val="left" w:pos="11367"/>
        </w:tabs>
        <w:ind w:left="540"/>
        <w:rPr>
          <w:lang w:val="sk-SK"/>
        </w:rPr>
      </w:pPr>
      <w:r w:rsidRPr="00983392">
        <w:rPr>
          <w:lang w:val="sk-SK"/>
        </w:rPr>
        <w:t>časové rozlíšenie na strane pasív súvahy - očakávanou menovitou hodnotou,</w:t>
      </w:r>
    </w:p>
    <w:p w:rsidR="00084B79" w:rsidRPr="00983392" w:rsidRDefault="00084B79" w:rsidP="00FC4B42">
      <w:pPr>
        <w:pStyle w:val="Zarkazkladnhotextu31"/>
        <w:ind w:left="0" w:firstLine="0"/>
        <w:rPr>
          <w:lang w:val="sk-SK"/>
        </w:rPr>
      </w:pPr>
    </w:p>
    <w:p w:rsidR="00084B79" w:rsidRPr="00983392" w:rsidRDefault="00084B79" w:rsidP="004B5C90">
      <w:pPr>
        <w:pStyle w:val="Zarkazkladnhotextu31"/>
        <w:numPr>
          <w:ilvl w:val="0"/>
          <w:numId w:val="2"/>
        </w:numPr>
        <w:tabs>
          <w:tab w:val="left" w:pos="11340"/>
          <w:tab w:val="left" w:pos="11367"/>
        </w:tabs>
        <w:ind w:left="540"/>
        <w:rPr>
          <w:lang w:val="sk-SK"/>
        </w:rPr>
      </w:pPr>
      <w:r w:rsidRPr="00983392"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12145E">
        <w:rPr>
          <w:lang w:val="sk-SK"/>
        </w:rPr>
        <w:t>2</w:t>
      </w:r>
      <w:r w:rsidR="009556C5">
        <w:rPr>
          <w:lang w:val="sk-SK"/>
        </w:rPr>
        <w:t>1</w:t>
      </w:r>
      <w:r w:rsidRPr="00983392">
        <w:rPr>
          <w:lang w:val="sk-SK"/>
        </w:rPr>
        <w:t xml:space="preserve"> %, po úpravách o niektoré položky na daňové účely,</w:t>
      </w:r>
    </w:p>
    <w:p w:rsidR="00084B79" w:rsidRPr="00983392" w:rsidRDefault="00084B79" w:rsidP="0007041D">
      <w:pPr>
        <w:pStyle w:val="Zarkazkladnhotextu31"/>
        <w:tabs>
          <w:tab w:val="left" w:pos="11340"/>
          <w:tab w:val="left" w:pos="11367"/>
        </w:tabs>
        <w:ind w:left="0" w:firstLine="0"/>
        <w:rPr>
          <w:lang w:val="sk-SK"/>
        </w:rPr>
      </w:pPr>
    </w:p>
    <w:p w:rsidR="00AF3E38" w:rsidRDefault="00084B79" w:rsidP="004B5C90">
      <w:pPr>
        <w:pStyle w:val="Zarkazkladnhotextu31"/>
        <w:numPr>
          <w:ilvl w:val="0"/>
          <w:numId w:val="2"/>
        </w:numPr>
        <w:tabs>
          <w:tab w:val="left" w:pos="11340"/>
          <w:tab w:val="left" w:pos="11367"/>
        </w:tabs>
        <w:ind w:left="540"/>
        <w:rPr>
          <w:lang w:val="sk-SK"/>
        </w:rPr>
      </w:pPr>
      <w:r w:rsidRPr="00983392">
        <w:rPr>
          <w:lang w:val="sk-SK"/>
        </w:rPr>
        <w:t>dotácie poskytnuté na obstaranie majetku</w:t>
      </w:r>
      <w:r w:rsidR="00BF2D42">
        <w:rPr>
          <w:lang w:val="sk-SK"/>
        </w:rPr>
        <w:t xml:space="preserve"> –</w:t>
      </w:r>
      <w:r w:rsidR="008C38E9">
        <w:rPr>
          <w:lang w:val="sk-SK"/>
        </w:rPr>
        <w:t xml:space="preserve"> granty z</w:t>
      </w:r>
      <w:r w:rsidR="0086146B">
        <w:rPr>
          <w:lang w:val="sk-SK"/>
        </w:rPr>
        <w:t> </w:t>
      </w:r>
      <w:r w:rsidR="008C38E9">
        <w:rPr>
          <w:lang w:val="sk-SK"/>
        </w:rPr>
        <w:t>EU</w:t>
      </w:r>
      <w:r w:rsidR="0086146B">
        <w:rPr>
          <w:lang w:val="sk-SK"/>
        </w:rPr>
        <w:t xml:space="preserve"> na vybudovanie krytého bazéna v hoteli Slovakia. Granty boli poskytnuté v celkovej výške 90 513,46 € čo predstavuje </w:t>
      </w:r>
      <w:r w:rsidR="00DD1892">
        <w:rPr>
          <w:lang w:val="sk-SK"/>
        </w:rPr>
        <w:t>21,4125</w:t>
      </w:r>
      <w:r w:rsidR="0086146B">
        <w:rPr>
          <w:lang w:val="sk-SK"/>
        </w:rPr>
        <w:t xml:space="preserve"> % z</w:t>
      </w:r>
      <w:r w:rsidR="00DD1892">
        <w:rPr>
          <w:lang w:val="sk-SK"/>
        </w:rPr>
        <w:t xml:space="preserve"> pôvodnej </w:t>
      </w:r>
      <w:r w:rsidR="0086146B">
        <w:rPr>
          <w:lang w:val="sk-SK"/>
        </w:rPr>
        <w:t xml:space="preserve">obstarávacej ceny. </w:t>
      </w:r>
    </w:p>
    <w:p w:rsidR="00C76117" w:rsidRPr="00FC4B42" w:rsidRDefault="006F7CF1" w:rsidP="00FC4B42">
      <w:pPr>
        <w:pStyle w:val="Zarkazkladnhotextu31"/>
        <w:tabs>
          <w:tab w:val="left" w:pos="11340"/>
          <w:tab w:val="left" w:pos="11367"/>
        </w:tabs>
        <w:ind w:left="0" w:firstLine="0"/>
        <w:rPr>
          <w:color w:val="FF0000"/>
          <w:lang w:val="sk-SK"/>
        </w:rPr>
      </w:pPr>
      <w:r w:rsidRPr="008A6CF6">
        <w:tab/>
      </w:r>
      <w:r w:rsidRPr="00983392">
        <w:tab/>
      </w:r>
      <w:r w:rsidRPr="00983392">
        <w:tab/>
      </w:r>
      <w:r w:rsidRPr="00983392">
        <w:tab/>
      </w:r>
      <w:r w:rsidR="00172591" w:rsidRPr="00A104F7">
        <w:rPr>
          <w:color w:val="FF0000"/>
          <w:lang w:val="sk-SK"/>
        </w:rPr>
        <w:t>žiadne</w:t>
      </w:r>
    </w:p>
    <w:p w:rsidR="00C76117" w:rsidRDefault="00C76117" w:rsidP="00C76117">
      <w:pPr>
        <w:pStyle w:val="Zarkazkladnhotextu31"/>
        <w:tabs>
          <w:tab w:val="left" w:pos="13524"/>
        </w:tabs>
        <w:ind w:left="284" w:firstLine="0"/>
      </w:pPr>
    </w:p>
    <w:p w:rsidR="00084B79" w:rsidRPr="00FC4B42" w:rsidRDefault="00084B79" w:rsidP="00FC4B42">
      <w:pPr>
        <w:pStyle w:val="Zarkazkladnhotextu31"/>
        <w:tabs>
          <w:tab w:val="left" w:pos="11340"/>
        </w:tabs>
        <w:ind w:left="540" w:firstLine="0"/>
        <w:rPr>
          <w:b/>
          <w:u w:val="single"/>
          <w:lang w:val="sk-SK"/>
        </w:rPr>
      </w:pPr>
      <w:r w:rsidRPr="00FC4B42">
        <w:rPr>
          <w:b/>
        </w:rPr>
        <w:t>Odpisový plán</w:t>
      </w:r>
    </w:p>
    <w:p w:rsidR="0012145E" w:rsidRDefault="00084B79" w:rsidP="00B05412">
      <w:pPr>
        <w:tabs>
          <w:tab w:val="left" w:pos="11340"/>
        </w:tabs>
        <w:ind w:left="540" w:hanging="360"/>
        <w:jc w:val="both"/>
        <w:rPr>
          <w:bCs/>
          <w:iCs/>
        </w:rPr>
      </w:pPr>
      <w:r w:rsidRPr="00983392">
        <w:t xml:space="preserve">     </w:t>
      </w:r>
      <w:r w:rsidR="004E2493">
        <w:t xml:space="preserve"> </w:t>
      </w:r>
      <w:r w:rsidRPr="00983392">
        <w:t>Dlhodobý majetok sa odpisuje podľa odpisového plánu</w:t>
      </w:r>
      <w:r w:rsidR="004E2493">
        <w:t xml:space="preserve">, ktorý bol stanovený s ohľadom </w:t>
      </w:r>
      <w:r w:rsidRPr="00983392">
        <w:t xml:space="preserve">na odhad reálnej ekonomickej životnosti. </w:t>
      </w:r>
      <w:r w:rsidR="00D712D4" w:rsidRPr="00983392">
        <w:rPr>
          <w:color w:val="000000"/>
        </w:rPr>
        <w:t xml:space="preserve"> </w:t>
      </w:r>
      <w:r w:rsidRPr="00983392">
        <w:rPr>
          <w:color w:val="000000"/>
        </w:rPr>
        <w:t>M</w:t>
      </w:r>
      <w:r w:rsidRPr="00983392">
        <w:t xml:space="preserve">ajetok sa začína odpisovať </w:t>
      </w:r>
      <w:r w:rsidRPr="00983392">
        <w:rPr>
          <w:bCs/>
          <w:iCs/>
          <w:color w:val="000000"/>
        </w:rPr>
        <w:t xml:space="preserve">dňom </w:t>
      </w:r>
      <w:r w:rsidRPr="00983392">
        <w:rPr>
          <w:bCs/>
          <w:iCs/>
        </w:rPr>
        <w:t>zaradenia do používania</w:t>
      </w:r>
    </w:p>
    <w:p w:rsidR="004305FD" w:rsidRPr="00B05412" w:rsidRDefault="004305FD" w:rsidP="00B05412">
      <w:pPr>
        <w:tabs>
          <w:tab w:val="left" w:pos="11340"/>
        </w:tabs>
        <w:ind w:left="540" w:hanging="360"/>
        <w:jc w:val="both"/>
        <w:rPr>
          <w:color w:val="000000"/>
        </w:rPr>
      </w:pPr>
    </w:p>
    <w:p w:rsidR="00126A70" w:rsidRDefault="00084B79" w:rsidP="00B05412">
      <w:pPr>
        <w:tabs>
          <w:tab w:val="left" w:pos="11340"/>
        </w:tabs>
        <w:ind w:left="540" w:hanging="360"/>
      </w:pPr>
      <w:r w:rsidRPr="00983392">
        <w:t>Priemerné životnosti podľa odpisového plánu sú:</w:t>
      </w:r>
    </w:p>
    <w:p w:rsidR="00B05412" w:rsidRPr="004E2493" w:rsidRDefault="00B05412" w:rsidP="00B05412">
      <w:pPr>
        <w:tabs>
          <w:tab w:val="left" w:pos="11340"/>
        </w:tabs>
        <w:ind w:left="540" w:hanging="360"/>
      </w:pPr>
    </w:p>
    <w:tbl>
      <w:tblPr>
        <w:tblW w:w="8895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82"/>
        <w:gridCol w:w="2485"/>
        <w:gridCol w:w="3728"/>
      </w:tblGrid>
      <w:tr w:rsidR="00F12077" w:rsidRPr="00983392" w:rsidTr="00DA5870">
        <w:trPr>
          <w:trHeight w:val="366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left" w:pos="11340"/>
              </w:tabs>
              <w:snapToGrid w:val="0"/>
              <w:ind w:left="540" w:hanging="360"/>
              <w:rPr>
                <w:b/>
              </w:rPr>
            </w:pPr>
            <w:r w:rsidRPr="00983392">
              <w:rPr>
                <w:b/>
              </w:rPr>
              <w:t>Druh majetku</w:t>
            </w:r>
          </w:p>
        </w:tc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 w:rsidRPr="00983392">
              <w:rPr>
                <w:b/>
              </w:rPr>
              <w:t>Životnosť</w:t>
            </w:r>
          </w:p>
        </w:tc>
        <w:tc>
          <w:tcPr>
            <w:tcW w:w="3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 w:rsidRPr="00983392">
              <w:rPr>
                <w:b/>
              </w:rPr>
              <w:t>Ročná odpisová sadzba</w:t>
            </w:r>
            <w:r>
              <w:rPr>
                <w:b/>
              </w:rPr>
              <w:t xml:space="preserve"> </w:t>
            </w:r>
            <w:r w:rsidRPr="00983392">
              <w:rPr>
                <w:b/>
              </w:rPr>
              <w:t>v %</w:t>
            </w:r>
          </w:p>
        </w:tc>
      </w:tr>
      <w:tr w:rsidR="00F12077" w:rsidRPr="00983392" w:rsidTr="00DA5870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 w:rsidRPr="00983392">
              <w:t>Budovy a stavby</w:t>
            </w:r>
          </w:p>
        </w:tc>
        <w:tc>
          <w:tcPr>
            <w:tcW w:w="24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 w:rsidRPr="00983392">
              <w:t>20 rokov</w:t>
            </w:r>
          </w:p>
        </w:tc>
        <w:tc>
          <w:tcPr>
            <w:tcW w:w="37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40" w:hanging="360"/>
              <w:jc w:val="center"/>
              <w:rPr>
                <w:lang w:val="sk-SK"/>
              </w:rPr>
            </w:pPr>
            <w:r w:rsidRPr="00983392">
              <w:rPr>
                <w:lang w:val="sk-SK"/>
              </w:rPr>
              <w:t>5,0</w:t>
            </w:r>
          </w:p>
        </w:tc>
      </w:tr>
      <w:tr w:rsidR="00F12077" w:rsidRPr="00983392" w:rsidTr="00DA5870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 w:rsidRPr="00983392">
              <w:t>Budovy a stavby</w:t>
            </w:r>
          </w:p>
        </w:tc>
        <w:tc>
          <w:tcPr>
            <w:tcW w:w="24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 w:rsidRPr="00983392">
              <w:t>50 rokov</w:t>
            </w:r>
          </w:p>
        </w:tc>
        <w:tc>
          <w:tcPr>
            <w:tcW w:w="37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40" w:hanging="360"/>
              <w:jc w:val="center"/>
              <w:rPr>
                <w:lang w:val="sk-SK"/>
              </w:rPr>
            </w:pPr>
            <w:r w:rsidRPr="00983392">
              <w:rPr>
                <w:lang w:val="sk-SK"/>
              </w:rPr>
              <w:t>2,0</w:t>
            </w:r>
          </w:p>
        </w:tc>
      </w:tr>
      <w:tr w:rsidR="00F12077" w:rsidRPr="00983392" w:rsidTr="00DA5870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 w:rsidRPr="00983392">
              <w:t>Budovy a stavby</w:t>
            </w:r>
          </w:p>
        </w:tc>
        <w:tc>
          <w:tcPr>
            <w:tcW w:w="24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 w:rsidRPr="00983392">
              <w:t>100 rokov</w:t>
            </w:r>
          </w:p>
        </w:tc>
        <w:tc>
          <w:tcPr>
            <w:tcW w:w="37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40" w:hanging="360"/>
              <w:jc w:val="center"/>
              <w:rPr>
                <w:lang w:val="sk-SK"/>
              </w:rPr>
            </w:pPr>
            <w:r w:rsidRPr="00983392">
              <w:rPr>
                <w:lang w:val="sk-SK"/>
              </w:rPr>
              <w:t>1,0</w:t>
            </w:r>
          </w:p>
        </w:tc>
      </w:tr>
      <w:tr w:rsidR="00F12077" w:rsidRPr="00983392" w:rsidTr="00DA5870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 w:rsidRPr="00983392">
              <w:t>Stroje a zariadenia</w:t>
            </w:r>
          </w:p>
        </w:tc>
        <w:tc>
          <w:tcPr>
            <w:tcW w:w="24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num" w:pos="540"/>
              </w:tabs>
              <w:ind w:left="540" w:hanging="360"/>
              <w:jc w:val="center"/>
            </w:pPr>
            <w:r w:rsidRPr="00983392">
              <w:t>4 roky</w:t>
            </w:r>
          </w:p>
        </w:tc>
        <w:tc>
          <w:tcPr>
            <w:tcW w:w="37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 w:rsidRPr="00983392">
              <w:rPr>
                <w:lang w:val="sk-SK"/>
              </w:rPr>
              <w:t>25,0</w:t>
            </w:r>
          </w:p>
        </w:tc>
      </w:tr>
      <w:tr w:rsidR="00F12077" w:rsidRPr="00983392" w:rsidTr="00DA5870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 w:rsidRPr="00983392">
              <w:t>Stroje a zariadenia</w:t>
            </w:r>
          </w:p>
        </w:tc>
        <w:tc>
          <w:tcPr>
            <w:tcW w:w="24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num" w:pos="540"/>
              </w:tabs>
              <w:ind w:left="540" w:hanging="360"/>
              <w:jc w:val="center"/>
            </w:pPr>
            <w:r w:rsidRPr="00983392">
              <w:t>8 rokov</w:t>
            </w:r>
          </w:p>
        </w:tc>
        <w:tc>
          <w:tcPr>
            <w:tcW w:w="37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 w:rsidRPr="00983392">
              <w:rPr>
                <w:lang w:val="sk-SK"/>
              </w:rPr>
              <w:t>13,4</w:t>
            </w:r>
          </w:p>
        </w:tc>
      </w:tr>
      <w:tr w:rsidR="00F12077" w:rsidRPr="00983392" w:rsidTr="00DA5870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 w:rsidRPr="00983392">
              <w:t>Stroje a zariadenia</w:t>
            </w:r>
          </w:p>
        </w:tc>
        <w:tc>
          <w:tcPr>
            <w:tcW w:w="24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num" w:pos="540"/>
              </w:tabs>
              <w:ind w:left="540" w:hanging="360"/>
              <w:jc w:val="center"/>
            </w:pPr>
            <w:r w:rsidRPr="00983392">
              <w:t>15 rokov</w:t>
            </w:r>
          </w:p>
        </w:tc>
        <w:tc>
          <w:tcPr>
            <w:tcW w:w="37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 w:rsidRPr="00983392">
              <w:rPr>
                <w:lang w:val="sk-SK"/>
              </w:rPr>
              <w:t>6,9</w:t>
            </w:r>
          </w:p>
        </w:tc>
      </w:tr>
      <w:tr w:rsidR="00F12077" w:rsidRPr="00983392" w:rsidTr="00DA5870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 w:rsidRPr="00983392">
              <w:t>Dopravné prostriedky</w:t>
            </w:r>
          </w:p>
        </w:tc>
        <w:tc>
          <w:tcPr>
            <w:tcW w:w="24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 w:rsidRPr="00983392">
              <w:t>4 roky</w:t>
            </w:r>
          </w:p>
        </w:tc>
        <w:tc>
          <w:tcPr>
            <w:tcW w:w="37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center"/>
              <w:rPr>
                <w:lang w:val="sk-SK"/>
              </w:rPr>
            </w:pPr>
            <w:r w:rsidRPr="00983392">
              <w:rPr>
                <w:lang w:val="sk-SK"/>
              </w:rPr>
              <w:t>25,0</w:t>
            </w:r>
          </w:p>
        </w:tc>
      </w:tr>
      <w:tr w:rsidR="00F12077" w:rsidRPr="00983392" w:rsidTr="00DA5870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 w:rsidRPr="00983392">
              <w:t>Inventár</w:t>
            </w:r>
          </w:p>
        </w:tc>
        <w:tc>
          <w:tcPr>
            <w:tcW w:w="24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tabs>
                <w:tab w:val="num" w:pos="540"/>
              </w:tabs>
              <w:ind w:left="540" w:hanging="360"/>
              <w:jc w:val="center"/>
            </w:pPr>
            <w:r w:rsidRPr="00983392">
              <w:t>2 roky</w:t>
            </w:r>
          </w:p>
        </w:tc>
        <w:tc>
          <w:tcPr>
            <w:tcW w:w="37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2077" w:rsidRPr="00983392" w:rsidRDefault="00F12077" w:rsidP="00DA5870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 w:rsidRPr="00983392">
              <w:rPr>
                <w:lang w:val="sk-SK"/>
              </w:rPr>
              <w:t>50,0</w:t>
            </w:r>
          </w:p>
        </w:tc>
      </w:tr>
    </w:tbl>
    <w:p w:rsidR="0012145E" w:rsidRDefault="00084B79" w:rsidP="00290871">
      <w:pPr>
        <w:tabs>
          <w:tab w:val="left" w:pos="11340"/>
        </w:tabs>
        <w:ind w:left="540" w:hanging="360"/>
      </w:pPr>
      <w:r w:rsidRPr="00983392">
        <w:t xml:space="preserve">      </w:t>
      </w:r>
    </w:p>
    <w:p w:rsidR="00084B79" w:rsidRPr="00983392" w:rsidRDefault="00084B79" w:rsidP="00F12077">
      <w:pPr>
        <w:tabs>
          <w:tab w:val="left" w:pos="11340"/>
        </w:tabs>
      </w:pPr>
    </w:p>
    <w:p w:rsidR="00084B79" w:rsidRPr="00983392" w:rsidRDefault="00084B79">
      <w:pPr>
        <w:pStyle w:val="Zarkazkladnhotextu31"/>
        <w:ind w:left="0" w:firstLine="0"/>
        <w:rPr>
          <w:lang w:val="sk-SK"/>
        </w:rPr>
      </w:pPr>
    </w:p>
    <w:p w:rsidR="003259D4" w:rsidRDefault="003259D4">
      <w:pPr>
        <w:pStyle w:val="Zarkazkladnhotextu31"/>
        <w:ind w:left="0" w:firstLine="0"/>
        <w:rPr>
          <w:lang w:val="sk-SK"/>
        </w:rPr>
      </w:pPr>
    </w:p>
    <w:p w:rsidR="0012145E" w:rsidRDefault="0012145E">
      <w:pPr>
        <w:pStyle w:val="Zarkazkladnhotextu31"/>
        <w:ind w:left="0" w:firstLine="0"/>
        <w:rPr>
          <w:lang w:val="sk-SK"/>
        </w:rPr>
      </w:pPr>
    </w:p>
    <w:p w:rsidR="0012145E" w:rsidRPr="00983392" w:rsidRDefault="0012145E">
      <w:pPr>
        <w:pStyle w:val="Zarkazkladnhotextu31"/>
        <w:ind w:left="0" w:firstLine="0"/>
        <w:rPr>
          <w:lang w:val="sk-SK"/>
        </w:rPr>
      </w:pPr>
    </w:p>
    <w:p w:rsidR="00E16034" w:rsidRPr="00983392" w:rsidRDefault="00E16034">
      <w:pPr>
        <w:sectPr w:rsidR="00E16034" w:rsidRPr="00983392" w:rsidSect="00CA3AE0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1309" w:right="1416" w:bottom="1309" w:left="1412" w:header="426" w:footer="706" w:gutter="0"/>
          <w:pgNumType w:start="1"/>
          <w:cols w:space="708"/>
          <w:docGrid w:linePitch="360"/>
        </w:sectPr>
      </w:pPr>
    </w:p>
    <w:p w:rsidR="00856936" w:rsidRDefault="00856936" w:rsidP="0039048D">
      <w:pPr>
        <w:rPr>
          <w:b/>
        </w:rPr>
      </w:pPr>
    </w:p>
    <w:p w:rsidR="00BF4220" w:rsidRDefault="00CE3BC7" w:rsidP="00CE3BC7">
      <w:pPr>
        <w:jc w:val="center"/>
        <w:rPr>
          <w:b/>
        </w:rPr>
      </w:pPr>
      <w:r w:rsidRPr="00CE3BC7">
        <w:rPr>
          <w:b/>
        </w:rPr>
        <w:t>Článok III</w:t>
      </w:r>
    </w:p>
    <w:p w:rsidR="00CE3BC7" w:rsidRDefault="00260CDF" w:rsidP="00CE3BC7">
      <w:pPr>
        <w:jc w:val="center"/>
        <w:rPr>
          <w:b/>
        </w:rPr>
      </w:pPr>
      <w:r>
        <w:rPr>
          <w:b/>
        </w:rPr>
        <w:t>Informácie</w:t>
      </w:r>
      <w:r w:rsidR="00CE3BC7">
        <w:rPr>
          <w:b/>
        </w:rPr>
        <w:t>, ktoré vysvetľujú a </w:t>
      </w:r>
      <w:r>
        <w:rPr>
          <w:b/>
        </w:rPr>
        <w:t>dopĺňajú</w:t>
      </w:r>
      <w:r w:rsidR="00CE3BC7">
        <w:rPr>
          <w:b/>
        </w:rPr>
        <w:t xml:space="preserve"> súvahu a výkaz ziskov a strát</w:t>
      </w:r>
    </w:p>
    <w:p w:rsidR="007144E7" w:rsidRDefault="007144E7" w:rsidP="007144E7">
      <w:pPr>
        <w:jc w:val="both"/>
        <w:rPr>
          <w:b/>
        </w:rPr>
      </w:pPr>
    </w:p>
    <w:p w:rsidR="00884220" w:rsidRDefault="00884220" w:rsidP="004B5C90">
      <w:pPr>
        <w:numPr>
          <w:ilvl w:val="0"/>
          <w:numId w:val="6"/>
        </w:numPr>
        <w:jc w:val="both"/>
        <w:rPr>
          <w:b/>
        </w:rPr>
      </w:pPr>
      <w:r w:rsidRPr="004305FD">
        <w:rPr>
          <w:b/>
        </w:rPr>
        <w:t>I</w:t>
      </w:r>
      <w:r w:rsidR="004305FD" w:rsidRPr="004305FD">
        <w:rPr>
          <w:b/>
        </w:rPr>
        <w:t>nformácie o sume a dôvodoch vzniku</w:t>
      </w:r>
      <w:r w:rsidR="004305FD">
        <w:rPr>
          <w:b/>
        </w:rPr>
        <w:t xml:space="preserve"> jednotlivých položiek nákladov alebo výnosov, ktoré majú výnimočný rozsah alebo výskyt - napríklad výnosy z predaja podniku alebo časti podniku, náklady z dôvodu predaja podniku alebo časti podniku, škody z dôvodu živelných pohrôm.</w:t>
      </w:r>
    </w:p>
    <w:p w:rsidR="004305FD" w:rsidRPr="004305FD" w:rsidRDefault="004305FD" w:rsidP="004305FD">
      <w:pPr>
        <w:ind w:left="720"/>
        <w:jc w:val="both"/>
      </w:pPr>
      <w:r>
        <w:t xml:space="preserve">Účtovnej jednotke v priebehu účtovného obdobia r. </w:t>
      </w:r>
      <w:r w:rsidR="00556068">
        <w:t>20</w:t>
      </w:r>
      <w:r w:rsidR="00A82212">
        <w:t xml:space="preserve">20 </w:t>
      </w:r>
      <w:r>
        <w:t>vznikli náklady výnimočného rozsahu.</w:t>
      </w:r>
      <w:r w:rsidR="00A82212">
        <w:t xml:space="preserve"> Ide o náklady na nákup drobného majetku z dôvodu rekonštrukcie hotela Slovakia.</w:t>
      </w:r>
      <w:r>
        <w:t xml:space="preserve"> </w:t>
      </w:r>
      <w:r w:rsidR="00A82212">
        <w:t>Ostatné n</w:t>
      </w:r>
      <w:r>
        <w:t>áklady sú tvorené hlavne bankovými poplatkami, poštovným, opravami a údržbou, odpismi. Výnosy sú dosahované hlavne z prenájmu majetku spoločnosti.</w:t>
      </w:r>
    </w:p>
    <w:p w:rsidR="00884220" w:rsidRPr="004305FD" w:rsidRDefault="00884220" w:rsidP="00884220">
      <w:pPr>
        <w:jc w:val="both"/>
      </w:pPr>
    </w:p>
    <w:p w:rsidR="007144E7" w:rsidRPr="00A05705" w:rsidRDefault="00A05705" w:rsidP="004B5C90">
      <w:pPr>
        <w:numPr>
          <w:ilvl w:val="0"/>
          <w:numId w:val="6"/>
        </w:numPr>
        <w:jc w:val="both"/>
        <w:rPr>
          <w:b/>
          <w:u w:val="single"/>
        </w:rPr>
      </w:pPr>
      <w:r>
        <w:rPr>
          <w:b/>
        </w:rPr>
        <w:t>Informácie o záväzkoch</w:t>
      </w:r>
    </w:p>
    <w:p w:rsidR="008861C5" w:rsidRPr="00487826" w:rsidRDefault="00A05705" w:rsidP="005D1442">
      <w:pPr>
        <w:ind w:left="720"/>
        <w:jc w:val="both"/>
      </w:pPr>
      <w:r w:rsidRPr="00487826">
        <w:t xml:space="preserve">Informácie o celkovej sume záväzkov so zostatkovou dobou splatnosti dlhšou ako </w:t>
      </w:r>
      <w:r w:rsidR="00487826">
        <w:t>1</w:t>
      </w:r>
      <w:r w:rsidRPr="00487826">
        <w:t xml:space="preserve"> rok</w:t>
      </w:r>
      <w:r w:rsidR="005D1442" w:rsidRPr="00487826">
        <w:t xml:space="preserve">: </w:t>
      </w:r>
    </w:p>
    <w:p w:rsidR="00EC0117" w:rsidRPr="00487826" w:rsidRDefault="005D1442" w:rsidP="005D1442">
      <w:pPr>
        <w:ind w:left="720"/>
        <w:jc w:val="both"/>
        <w:rPr>
          <w:color w:val="000000"/>
          <w:lang w:eastAsia="sk-SK"/>
        </w:rPr>
      </w:pPr>
      <w:r w:rsidRPr="00487826">
        <w:t xml:space="preserve">ÚJ eviduje bankový úver s dátumom splatnosti </w:t>
      </w:r>
      <w:r w:rsidRPr="00487826">
        <w:rPr>
          <w:color w:val="000000"/>
          <w:lang w:eastAsia="sk-SK"/>
        </w:rPr>
        <w:t>2</w:t>
      </w:r>
      <w:r w:rsidR="00306363" w:rsidRPr="00487826">
        <w:rPr>
          <w:color w:val="000000"/>
          <w:lang w:eastAsia="sk-SK"/>
        </w:rPr>
        <w:t>8</w:t>
      </w:r>
      <w:r w:rsidRPr="00487826">
        <w:rPr>
          <w:color w:val="000000"/>
          <w:lang w:eastAsia="sk-SK"/>
        </w:rPr>
        <w:t>.</w:t>
      </w:r>
      <w:r w:rsidR="00306363" w:rsidRPr="00487826">
        <w:rPr>
          <w:color w:val="000000"/>
          <w:lang w:eastAsia="sk-SK"/>
        </w:rPr>
        <w:t>1</w:t>
      </w:r>
      <w:r w:rsidRPr="00487826">
        <w:rPr>
          <w:color w:val="000000"/>
          <w:lang w:eastAsia="sk-SK"/>
        </w:rPr>
        <w:t>2.202</w:t>
      </w:r>
      <w:r w:rsidR="00306363" w:rsidRPr="00487826">
        <w:rPr>
          <w:color w:val="000000"/>
          <w:lang w:eastAsia="sk-SK"/>
        </w:rPr>
        <w:t>5</w:t>
      </w:r>
      <w:r w:rsidR="008861C5" w:rsidRPr="00487826">
        <w:rPr>
          <w:color w:val="000000"/>
          <w:lang w:eastAsia="sk-SK"/>
        </w:rPr>
        <w:t xml:space="preserve"> vo výške </w:t>
      </w:r>
      <w:r w:rsidR="00306363" w:rsidRPr="00487826">
        <w:rPr>
          <w:color w:val="000000"/>
          <w:lang w:eastAsia="sk-SK"/>
        </w:rPr>
        <w:t>671 235</w:t>
      </w:r>
      <w:r w:rsidR="002B0185" w:rsidRPr="00487826">
        <w:rPr>
          <w:color w:val="000000"/>
          <w:lang w:eastAsia="sk-SK"/>
        </w:rPr>
        <w:t>,- EUR</w:t>
      </w:r>
      <w:r w:rsidR="00306363" w:rsidRPr="00487826">
        <w:rPr>
          <w:color w:val="000000"/>
          <w:lang w:eastAsia="sk-SK"/>
        </w:rPr>
        <w:t>, investičný bankový úver s dátumom splatnosti 28.12.2030 vo výške 5 282 160,- EUR</w:t>
      </w:r>
    </w:p>
    <w:p w:rsidR="002B0185" w:rsidRDefault="002B0185" w:rsidP="005D1442">
      <w:pPr>
        <w:ind w:left="720"/>
        <w:jc w:val="both"/>
        <w:rPr>
          <w:color w:val="000000"/>
          <w:lang w:eastAsia="sk-SK"/>
        </w:rPr>
      </w:pPr>
      <w:r w:rsidRPr="00487826">
        <w:t xml:space="preserve">a bankový úver s dobou splatnosti do 1 roka vo výške </w:t>
      </w:r>
      <w:r w:rsidR="00306363" w:rsidRPr="00487826">
        <w:t>168 375</w:t>
      </w:r>
      <w:r w:rsidRPr="00487826">
        <w:t>,- EUR.</w:t>
      </w:r>
    </w:p>
    <w:p w:rsidR="00693EA7" w:rsidRDefault="00693EA7" w:rsidP="005D1442">
      <w:pPr>
        <w:ind w:left="720"/>
        <w:jc w:val="both"/>
        <w:rPr>
          <w:color w:val="000000"/>
          <w:lang w:eastAsia="sk-SK"/>
        </w:rPr>
      </w:pPr>
    </w:p>
    <w:p w:rsidR="00693EA7" w:rsidRPr="00693EA7" w:rsidRDefault="00693EA7" w:rsidP="004B5C90">
      <w:pPr>
        <w:numPr>
          <w:ilvl w:val="0"/>
          <w:numId w:val="6"/>
        </w:numPr>
        <w:jc w:val="both"/>
        <w:rPr>
          <w:b/>
          <w:color w:val="000000"/>
          <w:lang w:eastAsia="sk-SK"/>
        </w:rPr>
      </w:pPr>
      <w:r w:rsidRPr="00693EA7">
        <w:rPr>
          <w:b/>
          <w:color w:val="000000"/>
          <w:lang w:eastAsia="sk-SK"/>
        </w:rPr>
        <w:t>Informácia o vlastných akciách</w:t>
      </w:r>
    </w:p>
    <w:p w:rsidR="00693EA7" w:rsidRDefault="00693EA7" w:rsidP="00693EA7">
      <w:pPr>
        <w:ind w:left="720"/>
        <w:jc w:val="center"/>
        <w:rPr>
          <w:color w:val="000000"/>
          <w:lang w:eastAsia="sk-SK"/>
        </w:rPr>
      </w:pPr>
      <w:r>
        <w:rPr>
          <w:color w:val="000000"/>
          <w:lang w:eastAsia="sk-SK"/>
        </w:rPr>
        <w:t>ÚJ neeviduje</w:t>
      </w:r>
    </w:p>
    <w:p w:rsidR="007144E7" w:rsidRDefault="007144E7"/>
    <w:p w:rsidR="0039048D" w:rsidRPr="006F4E34" w:rsidRDefault="0039048D" w:rsidP="004B5C90">
      <w:pPr>
        <w:numPr>
          <w:ilvl w:val="0"/>
          <w:numId w:val="6"/>
        </w:numPr>
        <w:jc w:val="both"/>
        <w:rPr>
          <w:b/>
        </w:rPr>
      </w:pPr>
      <w:r>
        <w:rPr>
          <w:b/>
        </w:rPr>
        <w:t>Informácie o orgánoch účtovnej jednotky</w:t>
      </w:r>
    </w:p>
    <w:p w:rsidR="0039048D" w:rsidRDefault="0039048D" w:rsidP="004B5C90">
      <w:pPr>
        <w:numPr>
          <w:ilvl w:val="0"/>
          <w:numId w:val="7"/>
        </w:numPr>
        <w:ind w:hanging="294"/>
        <w:jc w:val="both"/>
      </w:pPr>
      <w:r>
        <w:t xml:space="preserve">Informácie o poskytnutých zárukách alebo inom zabezpečení pre členov orgánov </w:t>
      </w:r>
    </w:p>
    <w:p w:rsidR="0039048D" w:rsidRDefault="0039048D" w:rsidP="0039048D">
      <w:pPr>
        <w:ind w:left="720"/>
        <w:jc w:val="center"/>
      </w:pPr>
      <w:r>
        <w:t>ÚJ neeviduje.</w:t>
      </w:r>
    </w:p>
    <w:p w:rsidR="0039048D" w:rsidRDefault="0039048D" w:rsidP="0039048D">
      <w:pPr>
        <w:ind w:left="720"/>
        <w:jc w:val="both"/>
      </w:pPr>
    </w:p>
    <w:p w:rsidR="0039048D" w:rsidRDefault="0039048D" w:rsidP="004B5C90">
      <w:pPr>
        <w:numPr>
          <w:ilvl w:val="0"/>
          <w:numId w:val="7"/>
        </w:numPr>
        <w:ind w:hanging="294"/>
        <w:jc w:val="both"/>
      </w:pPr>
      <w:r>
        <w:t>Informácie o pôžičkách poskytnutých členom orgánov</w:t>
      </w:r>
    </w:p>
    <w:p w:rsidR="0039048D" w:rsidRDefault="0039048D" w:rsidP="0039048D">
      <w:pPr>
        <w:ind w:left="720"/>
        <w:jc w:val="center"/>
      </w:pPr>
      <w:r>
        <w:t>ÚJ neeviduje.</w:t>
      </w:r>
    </w:p>
    <w:p w:rsidR="0039048D" w:rsidRDefault="0039048D" w:rsidP="0039048D">
      <w:pPr>
        <w:ind w:left="720"/>
        <w:jc w:val="both"/>
      </w:pPr>
    </w:p>
    <w:p w:rsidR="0039048D" w:rsidRDefault="0039048D" w:rsidP="004B5C90">
      <w:pPr>
        <w:numPr>
          <w:ilvl w:val="0"/>
          <w:numId w:val="7"/>
        </w:numPr>
        <w:ind w:hanging="294"/>
        <w:jc w:val="both"/>
      </w:pPr>
      <w:r>
        <w:t>Informácie o podmienkach, na základe ktorých boli záruky poskytnuté</w:t>
      </w:r>
    </w:p>
    <w:p w:rsidR="0039048D" w:rsidRDefault="0039048D" w:rsidP="0039048D">
      <w:pPr>
        <w:ind w:left="720"/>
        <w:jc w:val="center"/>
      </w:pPr>
      <w:r>
        <w:t>ÚJ neeviduje.</w:t>
      </w:r>
    </w:p>
    <w:p w:rsidR="0039048D" w:rsidRDefault="0039048D" w:rsidP="0039048D">
      <w:pPr>
        <w:ind w:left="720"/>
        <w:jc w:val="both"/>
      </w:pPr>
    </w:p>
    <w:p w:rsidR="0039048D" w:rsidRDefault="0039048D" w:rsidP="004B5C90">
      <w:pPr>
        <w:numPr>
          <w:ilvl w:val="0"/>
          <w:numId w:val="7"/>
        </w:numPr>
        <w:jc w:val="both"/>
      </w:pPr>
      <w:r>
        <w:t>Informácie o celkovej sume použitých finančných prostriedkov alebo iného plnenia na súkromné účely</w:t>
      </w:r>
    </w:p>
    <w:p w:rsidR="0039048D" w:rsidRDefault="0039048D" w:rsidP="0039048D">
      <w:pPr>
        <w:ind w:left="786"/>
        <w:jc w:val="center"/>
      </w:pPr>
      <w:r>
        <w:t>ÚJ neeviduje.</w:t>
      </w:r>
    </w:p>
    <w:p w:rsidR="0039048D" w:rsidRDefault="0039048D" w:rsidP="0039048D">
      <w:pPr>
        <w:ind w:left="786"/>
        <w:jc w:val="center"/>
      </w:pPr>
    </w:p>
    <w:p w:rsidR="0039048D" w:rsidRPr="006F4E34" w:rsidRDefault="0039048D" w:rsidP="0039048D">
      <w:pPr>
        <w:jc w:val="both"/>
        <w:rPr>
          <w:b/>
        </w:rPr>
      </w:pPr>
      <w:r>
        <w:rPr>
          <w:b/>
        </w:rPr>
        <w:t xml:space="preserve">     4. Informácie o povinnostiach účtovnej jednotky</w:t>
      </w:r>
    </w:p>
    <w:p w:rsidR="0039048D" w:rsidRDefault="00A82212" w:rsidP="0039048D">
      <w:pPr>
        <w:ind w:left="993" w:hanging="567"/>
        <w:jc w:val="both"/>
      </w:pPr>
      <w:r>
        <w:t xml:space="preserve">a)  </w:t>
      </w:r>
      <w:r w:rsidR="0039048D">
        <w:t xml:space="preserve"> </w:t>
      </w:r>
      <w:r>
        <w:tab/>
      </w:r>
      <w:r w:rsidR="0039048D">
        <w:t>Informácie o finančných povinnostiach, ktoré sa nevyk</w:t>
      </w:r>
      <w:r>
        <w:t xml:space="preserve">azujú v súvahe, ale sú významné </w:t>
      </w:r>
      <w:r w:rsidR="0039048D">
        <w:t>na posúdenie finančnej situácie účtovnej jednotky.</w:t>
      </w:r>
    </w:p>
    <w:p w:rsidR="0039048D" w:rsidRDefault="0039048D" w:rsidP="0039048D">
      <w:pPr>
        <w:ind w:left="786"/>
        <w:jc w:val="center"/>
      </w:pPr>
      <w:r>
        <w:t>ÚJ neeviduje.</w:t>
      </w:r>
    </w:p>
    <w:p w:rsidR="0039048D" w:rsidRDefault="0039048D" w:rsidP="0039048D">
      <w:pPr>
        <w:ind w:left="786"/>
        <w:jc w:val="center"/>
      </w:pPr>
    </w:p>
    <w:p w:rsidR="0039048D" w:rsidRDefault="00A82212" w:rsidP="0039048D">
      <w:pPr>
        <w:ind w:left="993" w:hanging="567"/>
        <w:jc w:val="both"/>
      </w:pPr>
      <w:r>
        <w:t>b)</w:t>
      </w:r>
      <w:r>
        <w:tab/>
      </w:r>
      <w:r w:rsidR="0039048D">
        <w:t>Informácie o významných podmienených záväzkoch.</w:t>
      </w:r>
    </w:p>
    <w:p w:rsidR="0039048D" w:rsidRDefault="0039048D" w:rsidP="0039048D">
      <w:pPr>
        <w:ind w:left="786"/>
        <w:jc w:val="center"/>
      </w:pPr>
      <w:r>
        <w:t>ÚJ neeviduje.</w:t>
      </w:r>
    </w:p>
    <w:p w:rsidR="0039048D" w:rsidRDefault="0039048D" w:rsidP="0039048D">
      <w:pPr>
        <w:ind w:left="786"/>
        <w:jc w:val="center"/>
      </w:pPr>
    </w:p>
    <w:p w:rsidR="00936DB1" w:rsidRDefault="00936DB1" w:rsidP="0039048D">
      <w:pPr>
        <w:ind w:left="786"/>
        <w:jc w:val="center"/>
      </w:pPr>
    </w:p>
    <w:p w:rsidR="0039048D" w:rsidRDefault="00A82212" w:rsidP="0039048D">
      <w:pPr>
        <w:ind w:left="993" w:hanging="567"/>
        <w:jc w:val="both"/>
      </w:pPr>
      <w:r>
        <w:lastRenderedPageBreak/>
        <w:t>c</w:t>
      </w:r>
      <w:r w:rsidR="0039048D">
        <w:t xml:space="preserve">)   </w:t>
      </w:r>
      <w:r w:rsidR="0039048D">
        <w:tab/>
        <w:t>Informácie o významných povinnostiach podmienených záväzkoch voči dcérskej ÚJ alebo ÚJ s podstatným vplyvom.</w:t>
      </w:r>
    </w:p>
    <w:p w:rsidR="0039048D" w:rsidRDefault="0039048D" w:rsidP="0039048D">
      <w:pPr>
        <w:ind w:left="786"/>
        <w:jc w:val="center"/>
      </w:pPr>
      <w:r>
        <w:t>ÚJ neeviduje.</w:t>
      </w:r>
    </w:p>
    <w:p w:rsidR="0039048D" w:rsidRDefault="0039048D" w:rsidP="00693EA7"/>
    <w:p w:rsidR="0039048D" w:rsidRDefault="0039048D" w:rsidP="0039048D">
      <w:pPr>
        <w:ind w:left="786"/>
        <w:jc w:val="center"/>
      </w:pPr>
    </w:p>
    <w:p w:rsidR="0039048D" w:rsidRDefault="00A82212" w:rsidP="0039048D">
      <w:pPr>
        <w:ind w:left="993" w:hanging="567"/>
        <w:jc w:val="both"/>
      </w:pPr>
      <w:r>
        <w:t>d</w:t>
      </w:r>
      <w:r w:rsidR="0039048D">
        <w:t xml:space="preserve">)   </w:t>
      </w:r>
      <w:r w:rsidR="0039048D">
        <w:tab/>
        <w:t>Významné povinnosti povinností účtovnej jednotky vyplývajúcich z dôchodkových programov pre zamestnancov.</w:t>
      </w:r>
    </w:p>
    <w:p w:rsidR="0039048D" w:rsidRDefault="0039048D" w:rsidP="0039048D">
      <w:pPr>
        <w:ind w:left="786"/>
        <w:jc w:val="center"/>
      </w:pPr>
      <w:r>
        <w:t>ÚJ neeviduje.</w:t>
      </w:r>
    </w:p>
    <w:p w:rsidR="0039048D" w:rsidRDefault="0039048D" w:rsidP="0039048D">
      <w:pPr>
        <w:ind w:left="786"/>
        <w:jc w:val="center"/>
      </w:pPr>
    </w:p>
    <w:p w:rsidR="0039048D" w:rsidRDefault="0039048D" w:rsidP="0039048D">
      <w:pPr>
        <w:ind w:left="786"/>
        <w:jc w:val="center"/>
      </w:pPr>
    </w:p>
    <w:p w:rsidR="0039048D" w:rsidRDefault="0039048D" w:rsidP="00E04BD4">
      <w:pPr>
        <w:jc w:val="both"/>
        <w:rPr>
          <w:b/>
        </w:rPr>
      </w:pPr>
      <w:r>
        <w:rPr>
          <w:b/>
        </w:rPr>
        <w:t xml:space="preserve">      6. Informácie o udelení výlučného práva alebo osobitného práva, ktorým sa udelilo </w:t>
      </w:r>
    </w:p>
    <w:p w:rsidR="0039048D" w:rsidRDefault="0039048D" w:rsidP="00E04BD4">
      <w:pPr>
        <w:jc w:val="both"/>
        <w:rPr>
          <w:b/>
        </w:rPr>
      </w:pPr>
      <w:r>
        <w:rPr>
          <w:b/>
        </w:rPr>
        <w:t xml:space="preserve">          právo poskytovať služby vo verejnom záujme, pričom sa uvádza náhrada za túto   </w:t>
      </w:r>
    </w:p>
    <w:p w:rsidR="00E04BD4" w:rsidRDefault="0039048D" w:rsidP="00E04BD4">
      <w:pPr>
        <w:jc w:val="both"/>
        <w:rPr>
          <w:b/>
        </w:rPr>
      </w:pPr>
      <w:r>
        <w:rPr>
          <w:b/>
        </w:rPr>
        <w:t xml:space="preserve">          činnosť v akejkoľvek forme, a ak sa zároveň vykonávajú aj iné činnosti, uvádzajú </w:t>
      </w:r>
    </w:p>
    <w:p w:rsidR="0039048D" w:rsidRDefault="00E04BD4" w:rsidP="00E04BD4">
      <w:pPr>
        <w:jc w:val="both"/>
        <w:rPr>
          <w:b/>
        </w:rPr>
      </w:pPr>
      <w:r>
        <w:rPr>
          <w:b/>
        </w:rPr>
        <w:t xml:space="preserve">          </w:t>
      </w:r>
      <w:r w:rsidR="0039048D">
        <w:rPr>
          <w:b/>
        </w:rPr>
        <w:t xml:space="preserve">sa   aj informácie o </w:t>
      </w:r>
    </w:p>
    <w:p w:rsidR="0039048D" w:rsidRDefault="0039048D" w:rsidP="004B5C90">
      <w:pPr>
        <w:numPr>
          <w:ilvl w:val="0"/>
          <w:numId w:val="8"/>
        </w:numPr>
        <w:ind w:hanging="219"/>
        <w:jc w:val="both"/>
        <w:rPr>
          <w:b/>
        </w:rPr>
      </w:pPr>
      <w:r>
        <w:rPr>
          <w:b/>
        </w:rPr>
        <w:t>všetkých formách prijatej náhrady,</w:t>
      </w:r>
    </w:p>
    <w:p w:rsidR="0039048D" w:rsidRDefault="0039048D" w:rsidP="004B5C90">
      <w:pPr>
        <w:numPr>
          <w:ilvl w:val="0"/>
          <w:numId w:val="8"/>
        </w:numPr>
        <w:ind w:hanging="219"/>
        <w:jc w:val="both"/>
        <w:rPr>
          <w:b/>
        </w:rPr>
      </w:pPr>
      <w:r>
        <w:rPr>
          <w:b/>
        </w:rPr>
        <w:t>účtovných zásadách použitých pri prideľovaní nákladov a výnosov,</w:t>
      </w:r>
    </w:p>
    <w:p w:rsidR="0039048D" w:rsidRDefault="0039048D" w:rsidP="004B5C90">
      <w:pPr>
        <w:numPr>
          <w:ilvl w:val="0"/>
          <w:numId w:val="8"/>
        </w:numPr>
        <w:ind w:hanging="219"/>
        <w:jc w:val="both"/>
        <w:rPr>
          <w:b/>
        </w:rPr>
      </w:pPr>
      <w:r>
        <w:rPr>
          <w:b/>
        </w:rPr>
        <w:t xml:space="preserve">všetkých druhoch činností účtovnej jednotky. </w:t>
      </w:r>
    </w:p>
    <w:p w:rsidR="0039048D" w:rsidRDefault="0039048D" w:rsidP="0039048D">
      <w:pPr>
        <w:ind w:left="426"/>
        <w:jc w:val="both"/>
        <w:rPr>
          <w:b/>
        </w:rPr>
      </w:pPr>
    </w:p>
    <w:p w:rsidR="0039048D" w:rsidRDefault="0039048D" w:rsidP="0039048D">
      <w:pPr>
        <w:ind w:left="786"/>
        <w:jc w:val="center"/>
      </w:pPr>
      <w:r>
        <w:t>ÚJ neeviduje.</w:t>
      </w:r>
    </w:p>
    <w:p w:rsidR="0039048D" w:rsidRDefault="0039048D" w:rsidP="0039048D">
      <w:pPr>
        <w:ind w:left="426"/>
        <w:jc w:val="both"/>
        <w:rPr>
          <w:b/>
        </w:rPr>
      </w:pPr>
    </w:p>
    <w:p w:rsidR="0039048D" w:rsidRPr="00E04BD4" w:rsidRDefault="0039048D" w:rsidP="00E04BD4">
      <w:pPr>
        <w:numPr>
          <w:ilvl w:val="0"/>
          <w:numId w:val="9"/>
        </w:numPr>
        <w:jc w:val="both"/>
        <w:rPr>
          <w:b/>
        </w:rPr>
      </w:pPr>
      <w:r w:rsidRPr="00E04BD4">
        <w:rPr>
          <w:b/>
        </w:rPr>
        <w:t>Informácie o významných skutočnostiach, ktoré na</w:t>
      </w:r>
      <w:r w:rsidR="00E04BD4">
        <w:rPr>
          <w:b/>
        </w:rPr>
        <w:t xml:space="preserve">stali medzi dňom, ku ktorému sa </w:t>
      </w:r>
      <w:r w:rsidRPr="00E04BD4">
        <w:rPr>
          <w:b/>
        </w:rPr>
        <w:t xml:space="preserve">zostavuje účtovná závierka a dňom jej zostavenia. </w:t>
      </w:r>
    </w:p>
    <w:p w:rsidR="0039048D" w:rsidRDefault="00E04BD4" w:rsidP="00E04BD4">
      <w:pPr>
        <w:ind w:left="426"/>
        <w:jc w:val="both"/>
      </w:pPr>
      <w:r>
        <w:t xml:space="preserve">    </w:t>
      </w:r>
      <w:r w:rsidR="0039048D">
        <w:t xml:space="preserve">Po dni zostavenia účtovnej závierky nenastali žiadne skutočnosti. </w:t>
      </w:r>
    </w:p>
    <w:p w:rsidR="008861C5" w:rsidRDefault="008861C5"/>
    <w:p w:rsidR="00260CDF" w:rsidRPr="008861C5" w:rsidRDefault="008861C5" w:rsidP="008861C5">
      <w:pPr>
        <w:jc w:val="both"/>
      </w:pPr>
      <w:r>
        <w:t xml:space="preserve">              </w:t>
      </w:r>
    </w:p>
    <w:p w:rsidR="007144E7" w:rsidRPr="0027345C" w:rsidRDefault="007144E7" w:rsidP="00965835">
      <w:pPr>
        <w:rPr>
          <w:b/>
          <w:i/>
        </w:rPr>
      </w:pPr>
    </w:p>
    <w:p w:rsidR="00965835" w:rsidRDefault="00965835" w:rsidP="00965835">
      <w:pPr>
        <w:ind w:left="644"/>
        <w:jc w:val="center"/>
        <w:rPr>
          <w:b/>
        </w:rPr>
      </w:pPr>
    </w:p>
    <w:p w:rsidR="00446053" w:rsidRDefault="00446053" w:rsidP="00965835">
      <w:pPr>
        <w:jc w:val="both"/>
      </w:pPr>
    </w:p>
    <w:p w:rsidR="00446053" w:rsidRDefault="00446053" w:rsidP="00965835">
      <w:pPr>
        <w:jc w:val="both"/>
      </w:pPr>
    </w:p>
    <w:p w:rsidR="004E20A2" w:rsidRDefault="004E20A2" w:rsidP="00965835">
      <w:pPr>
        <w:jc w:val="both"/>
      </w:pPr>
    </w:p>
    <w:p w:rsidR="004E20A2" w:rsidRDefault="004E20A2" w:rsidP="00965835">
      <w:pPr>
        <w:jc w:val="both"/>
      </w:pPr>
    </w:p>
    <w:p w:rsidR="004E20A2" w:rsidRDefault="004E20A2" w:rsidP="00965835">
      <w:pPr>
        <w:jc w:val="both"/>
      </w:pPr>
    </w:p>
    <w:p w:rsidR="004E20A2" w:rsidRDefault="004E20A2" w:rsidP="00965835">
      <w:pPr>
        <w:jc w:val="both"/>
      </w:pPr>
    </w:p>
    <w:p w:rsidR="004E20A2" w:rsidRDefault="004E20A2" w:rsidP="00965835">
      <w:pPr>
        <w:jc w:val="both"/>
      </w:pPr>
    </w:p>
    <w:p w:rsidR="005C2C3B" w:rsidRDefault="00446053" w:rsidP="005C2C3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46053" w:rsidRDefault="00446053" w:rsidP="00965835">
      <w:pPr>
        <w:jc w:val="both"/>
      </w:pPr>
    </w:p>
    <w:p w:rsidR="00446053" w:rsidRPr="00965835" w:rsidRDefault="00446053" w:rsidP="00965835">
      <w:pPr>
        <w:jc w:val="both"/>
      </w:pPr>
    </w:p>
    <w:sectPr w:rsidR="00446053" w:rsidRPr="00965835" w:rsidSect="007144E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303" w:right="1253" w:bottom="1303" w:left="1276" w:header="1247" w:footer="124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01DE" w:rsidRDefault="004601DE">
      <w:r>
        <w:separator/>
      </w:r>
    </w:p>
  </w:endnote>
  <w:endnote w:type="continuationSeparator" w:id="1">
    <w:p w:rsidR="004601DE" w:rsidRDefault="004601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0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8B0" w:rsidRDefault="007B51B6">
    <w:pPr>
      <w:pStyle w:val="Pta"/>
      <w:pBdr>
        <w:top w:val="single" w:sz="4" w:space="1" w:color="000000"/>
      </w:pBdr>
      <w:ind w:right="360"/>
      <w:rPr>
        <w:color w:val="FF0000"/>
      </w:rPr>
    </w:pPr>
    <w:r w:rsidRPr="007B51B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27.55pt;margin-top:.05pt;width:15.25pt;height:9.4pt;z-index:251656192;mso-wrap-distance-left:0;mso-wrap-distance-right:0;mso-position-horizontal-relative:page" stroked="f">
          <v:fill opacity="0" color2="black"/>
          <v:textbox style="mso-next-textbox:#_x0000_s2051" inset="0,0,0,0">
            <w:txbxContent>
              <w:p w:rsidR="00E938B0" w:rsidRDefault="007B51B6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E938B0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487826">
                  <w:rPr>
                    <w:rStyle w:val="slostrany"/>
                    <w:noProof/>
                  </w:rPr>
                  <w:t>1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  <w:r w:rsidR="00E938B0">
      <w:t>Vypracoval:</w:t>
    </w:r>
    <w:r w:rsidR="00E938B0">
      <w:rPr>
        <w:color w:val="FF0000"/>
      </w:rPr>
      <w:t xml:space="preserve"> </w:t>
    </w:r>
    <w:r w:rsidR="00E938B0" w:rsidRPr="00361C62">
      <w:t>Ing. Zuzana Pilátová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125" w:rsidRDefault="007B51B6" w:rsidP="00966125">
    <w:pPr>
      <w:pStyle w:val="Pta"/>
      <w:pBdr>
        <w:top w:val="single" w:sz="4" w:space="1" w:color="000000"/>
      </w:pBdr>
      <w:ind w:right="360"/>
      <w:rPr>
        <w:color w:val="FF0000"/>
      </w:rPr>
    </w:pPr>
    <w:r w:rsidRPr="007B51B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527.55pt;margin-top:.05pt;width:15.25pt;height:9.4pt;z-index:251659264;mso-wrap-distance-left:0;mso-wrap-distance-right:0;mso-position-horizontal-relative:page" stroked="f">
          <v:fill opacity="0" color2="black"/>
          <v:textbox style="mso-next-textbox:#_x0000_s2058" inset="0,0,0,0">
            <w:txbxContent>
              <w:p w:rsidR="00966125" w:rsidRDefault="007B51B6" w:rsidP="00966125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966125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8861C5">
                  <w:rPr>
                    <w:rStyle w:val="slostrany"/>
                    <w:noProof/>
                  </w:rPr>
                  <w:t>5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  <w:r w:rsidR="00966125">
      <w:t>Vypracoval:</w:t>
    </w:r>
    <w:r w:rsidR="00966125">
      <w:rPr>
        <w:color w:val="FF0000"/>
      </w:rPr>
      <w:t xml:space="preserve"> </w:t>
    </w:r>
    <w:r w:rsidR="00966125" w:rsidRPr="00361C62">
      <w:t>Ing. Zuzana Pilátová</w:t>
    </w:r>
  </w:p>
  <w:p w:rsidR="00966125" w:rsidRDefault="0096612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8B0" w:rsidRDefault="00E938B0"/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8B0" w:rsidRDefault="007B51B6">
    <w:pPr>
      <w:pStyle w:val="Pta"/>
      <w:pBdr>
        <w:top w:val="single" w:sz="4" w:space="1" w:color="000000"/>
      </w:pBdr>
      <w:ind w:right="360"/>
      <w:rPr>
        <w:color w:val="FF0000"/>
      </w:rPr>
    </w:pPr>
    <w:r w:rsidRPr="007B51B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441.9pt;margin-top:.05pt;width:17.95pt;height:9.4pt;z-index:251658240;mso-wrap-distance-left:0;mso-wrap-distance-right:0" stroked="f">
          <v:fill opacity="0" color2="black"/>
          <v:textbox style="mso-next-textbox:#_x0000_s2055" inset="0,0,0,0">
            <w:txbxContent>
              <w:p w:rsidR="00E938B0" w:rsidRDefault="007B51B6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E938B0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487826">
                  <w:rPr>
                    <w:rStyle w:val="slostrany"/>
                    <w:noProof/>
                  </w:rPr>
                  <w:t>6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  <w:r w:rsidR="00E938B0">
      <w:t>Vypracoval:  Ing. Zuzana Pilátová</w:t>
    </w:r>
  </w:p>
  <w:p w:rsidR="00E938B0" w:rsidRDefault="00E938B0">
    <w:pPr>
      <w:pStyle w:val="Pta"/>
      <w:ind w:right="360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8B0" w:rsidRDefault="007B51B6">
    <w:pPr>
      <w:pStyle w:val="Pta"/>
      <w:pBdr>
        <w:top w:val="single" w:sz="4" w:space="1" w:color="000000"/>
      </w:pBdr>
      <w:ind w:right="360"/>
      <w:rPr>
        <w:color w:val="FF0000"/>
      </w:rPr>
    </w:pPr>
    <w:r w:rsidRPr="007B51B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438.9pt;margin-top:.05pt;width:20.95pt;height:9.4pt;z-index:251657216;mso-wrap-distance-left:0;mso-wrap-distance-right:0" stroked="f">
          <v:fill opacity="0" color2="black"/>
          <v:textbox style="mso-next-textbox:#_x0000_s2054" inset="0,0,0,0">
            <w:txbxContent>
              <w:p w:rsidR="00E938B0" w:rsidRDefault="007B51B6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E938B0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487826">
                  <w:rPr>
                    <w:rStyle w:val="slostrany"/>
                    <w:noProof/>
                  </w:rPr>
                  <w:t>5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  <w:r w:rsidR="00E938B0">
      <w:t>Vypracoval:   Ing. Zuzana Pilátová</w:t>
    </w:r>
  </w:p>
  <w:p w:rsidR="00E938B0" w:rsidRDefault="00E938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01DE" w:rsidRDefault="004601DE">
      <w:r>
        <w:separator/>
      </w:r>
    </w:p>
  </w:footnote>
  <w:footnote w:type="continuationSeparator" w:id="1">
    <w:p w:rsidR="004601DE" w:rsidRDefault="004601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0111" w:rsidRDefault="00E938B0" w:rsidP="007144E7">
    <w:pPr>
      <w:pStyle w:val="Hlavika"/>
    </w:pPr>
    <w:r w:rsidRPr="00361C62">
      <w:t>SLOVAKIA</w:t>
    </w:r>
    <w:r>
      <w:t xml:space="preserve"> a.</w:t>
    </w:r>
    <w:r w:rsidR="00F310AA">
      <w:t xml:space="preserve"> </w:t>
    </w:r>
    <w:r>
      <w:t xml:space="preserve">s.                                                            Poznámky k individuálnej účtovnej závierke k </w:t>
    </w:r>
    <w:r w:rsidR="00EA4B70">
      <w:t>31.12.20</w:t>
    </w:r>
    <w:r w:rsidR="00B44AB1">
      <w:t>20</w:t>
    </w:r>
  </w:p>
  <w:p w:rsidR="00E938B0" w:rsidRDefault="00E938B0" w:rsidP="007144E7">
    <w:pPr>
      <w:pStyle w:val="Hlavika"/>
    </w:pPr>
    <w:r>
      <w:t xml:space="preserve">       </w:t>
    </w:r>
  </w:p>
  <w:tbl>
    <w:tblPr>
      <w:tblW w:w="922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905"/>
      <w:gridCol w:w="696"/>
      <w:gridCol w:w="32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938B0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E938B0" w:rsidRPr="003F477D" w:rsidRDefault="00E938B0" w:rsidP="001162F3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</w:t>
          </w:r>
          <w:r w:rsidR="001162F3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</w:t>
          </w:r>
          <w:r w:rsidR="001162F3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>-</w:t>
          </w:r>
          <w:r w:rsidR="001162F3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>01</w:t>
          </w:r>
        </w:p>
      </w:tc>
      <w:tc>
        <w:tcPr>
          <w:tcW w:w="290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noWrap/>
          <w:vAlign w:val="bottom"/>
        </w:tcPr>
        <w:p w:rsidR="00E938B0" w:rsidRPr="003F477D" w:rsidRDefault="00E938B0" w:rsidP="00B03F1E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6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noWrap/>
          <w:vAlign w:val="bottom"/>
        </w:tcPr>
        <w:p w:rsidR="00E938B0" w:rsidRPr="003F477D" w:rsidRDefault="00E938B0" w:rsidP="00B03F1E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B03F1E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B03F1E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B03F1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B03F1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B03F1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B03F1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B03F1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B03F1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B03F1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B03F1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  <w:tr w:rsidR="00E938B0" w:rsidRPr="003F477D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E938B0" w:rsidRPr="003F477D" w:rsidRDefault="00E938B0" w:rsidP="00B03F1E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905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</w:tcPr>
        <w:p w:rsidR="00E938B0" w:rsidRPr="003F477D" w:rsidRDefault="00E938B0" w:rsidP="00B03F1E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6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noWrap/>
          <w:vAlign w:val="bottom"/>
        </w:tcPr>
        <w:p w:rsidR="00E938B0" w:rsidRPr="003F477D" w:rsidRDefault="00E938B0" w:rsidP="0080263B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938B0" w:rsidRPr="00642EF5" w:rsidRDefault="00E938B0" w:rsidP="007144E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125" w:rsidRDefault="00966125" w:rsidP="007144E7">
    <w:pPr>
      <w:pStyle w:val="Hlavika"/>
    </w:pPr>
    <w:r w:rsidRPr="00361C62">
      <w:t>SLOVAKIA</w:t>
    </w:r>
    <w:r>
      <w:t xml:space="preserve"> a. s.                                                            Poznámky k individuálnej účtovnej závierke k 31.12.</w:t>
    </w:r>
    <w:r w:rsidR="00556068">
      <w:t>2017</w:t>
    </w:r>
  </w:p>
  <w:p w:rsidR="00966125" w:rsidRDefault="00966125" w:rsidP="007144E7">
    <w:pPr>
      <w:pStyle w:val="Hlavika"/>
    </w:pPr>
    <w:r>
      <w:t xml:space="preserve">       </w:t>
    </w:r>
  </w:p>
  <w:tbl>
    <w:tblPr>
      <w:tblW w:w="922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905"/>
      <w:gridCol w:w="696"/>
      <w:gridCol w:w="32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66125" w:rsidRPr="003F477D" w:rsidTr="002862F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966125" w:rsidRPr="003F477D" w:rsidRDefault="00966125" w:rsidP="002862FC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</w:t>
          </w:r>
          <w:r>
            <w:rPr>
              <w:color w:val="000000"/>
              <w:szCs w:val="22"/>
              <w:lang w:eastAsia="sk-SK"/>
            </w:rPr>
            <w:t>POD 3-01</w:t>
          </w:r>
        </w:p>
      </w:tc>
      <w:tc>
        <w:tcPr>
          <w:tcW w:w="290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noWrap/>
          <w:vAlign w:val="bottom"/>
        </w:tcPr>
        <w:p w:rsidR="00966125" w:rsidRPr="003F477D" w:rsidRDefault="00966125" w:rsidP="002862FC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6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noWrap/>
          <w:vAlign w:val="bottom"/>
        </w:tcPr>
        <w:p w:rsidR="00966125" w:rsidRPr="003F477D" w:rsidRDefault="00966125" w:rsidP="002862FC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  <w:tr w:rsidR="00966125" w:rsidRPr="003F477D" w:rsidTr="002862FC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966125" w:rsidRPr="003F477D" w:rsidRDefault="00966125" w:rsidP="002862FC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905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</w:tcPr>
        <w:p w:rsidR="00966125" w:rsidRPr="003F477D" w:rsidRDefault="00966125" w:rsidP="002862FC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6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noWrap/>
          <w:vAlign w:val="bottom"/>
        </w:tcPr>
        <w:p w:rsidR="00966125" w:rsidRPr="003F477D" w:rsidRDefault="00966125" w:rsidP="002862FC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66125" w:rsidRPr="003F477D" w:rsidRDefault="00966125" w:rsidP="002862F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966125" w:rsidRDefault="00966125" w:rsidP="007144E7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8B0" w:rsidRDefault="00E938B0"/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8B0" w:rsidRPr="00C35F01" w:rsidRDefault="00E938B0" w:rsidP="007144E7">
    <w:pPr>
      <w:pStyle w:val="Hlavika"/>
    </w:pPr>
    <w:r>
      <w:t xml:space="preserve">SLOVAKIA  a. s.                                                              Poznámky k individuálnej účtovnej závierke k </w:t>
    </w:r>
    <w:r w:rsidR="00EA4B70">
      <w:t>31.12.20</w:t>
    </w:r>
    <w:r w:rsidR="00487826">
      <w:t>20</w:t>
    </w:r>
    <w:r>
      <w:t xml:space="preserve">                                                                                                                                                           </w:t>
    </w:r>
  </w:p>
  <w:tbl>
    <w:tblPr>
      <w:tblW w:w="9221" w:type="dxa"/>
      <w:tblCellMar>
        <w:left w:w="70" w:type="dxa"/>
        <w:right w:w="70" w:type="dxa"/>
      </w:tblCellMar>
      <w:tblLook w:val="00A0"/>
    </w:tblPr>
    <w:tblGrid>
      <w:gridCol w:w="2780"/>
      <w:gridCol w:w="3047"/>
      <w:gridCol w:w="554"/>
      <w:gridCol w:w="32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938B0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E938B0" w:rsidRPr="003F477D" w:rsidRDefault="00E938B0" w:rsidP="001162F3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</w:t>
          </w:r>
          <w:r w:rsidR="001162F3">
            <w:rPr>
              <w:color w:val="000000"/>
              <w:szCs w:val="22"/>
              <w:lang w:eastAsia="sk-SK"/>
            </w:rPr>
            <w:t>MÚJ</w:t>
          </w:r>
          <w:r w:rsidRPr="003F477D">
            <w:rPr>
              <w:color w:val="000000"/>
              <w:szCs w:val="22"/>
              <w:lang w:eastAsia="sk-SK"/>
            </w:rPr>
            <w:t xml:space="preserve">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04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noWrap/>
          <w:vAlign w:val="bottom"/>
        </w:tcPr>
        <w:p w:rsidR="00E938B0" w:rsidRPr="003F477D" w:rsidRDefault="00E938B0" w:rsidP="008458F7">
          <w:pPr>
            <w:ind w:right="-4070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5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noWrap/>
          <w:vAlign w:val="bottom"/>
        </w:tcPr>
        <w:p w:rsidR="00E938B0" w:rsidRPr="003F477D" w:rsidRDefault="00E938B0" w:rsidP="0080263B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  <w:tr w:rsidR="00E938B0" w:rsidRPr="003F477D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E938B0" w:rsidRPr="003F477D" w:rsidRDefault="00E938B0" w:rsidP="008458F7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3047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</w:tcPr>
        <w:p w:rsidR="00E938B0" w:rsidRPr="003F477D" w:rsidRDefault="00E938B0" w:rsidP="008458F7">
          <w:pPr>
            <w:ind w:right="-4070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5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noWrap/>
          <w:vAlign w:val="bottom"/>
        </w:tcPr>
        <w:p w:rsidR="00E938B0" w:rsidRPr="003F477D" w:rsidRDefault="00E938B0" w:rsidP="0080263B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938B0" w:rsidRDefault="00E938B0" w:rsidP="007144E7">
    <w:pPr>
      <w:pStyle w:val="Hlavika"/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8B0" w:rsidRPr="00C35F01" w:rsidRDefault="00E938B0" w:rsidP="007144E7">
    <w:pPr>
      <w:pStyle w:val="Hlavika"/>
    </w:pPr>
    <w:r>
      <w:t xml:space="preserve">SLOVAKIA  a. s.                                                              Poznámky k individuálnej účtovnej závierke k </w:t>
    </w:r>
    <w:r w:rsidR="00EA4B70">
      <w:t>31.12.20</w:t>
    </w:r>
    <w:r w:rsidR="00487826">
      <w:t>20</w:t>
    </w:r>
    <w:r>
      <w:t xml:space="preserve">                                                                                                                                                         </w:t>
    </w:r>
  </w:p>
  <w:tbl>
    <w:tblPr>
      <w:tblW w:w="9221" w:type="dxa"/>
      <w:tblCellMar>
        <w:left w:w="70" w:type="dxa"/>
        <w:right w:w="70" w:type="dxa"/>
      </w:tblCellMar>
      <w:tblLook w:val="00A0"/>
    </w:tblPr>
    <w:tblGrid>
      <w:gridCol w:w="2780"/>
      <w:gridCol w:w="3047"/>
      <w:gridCol w:w="554"/>
      <w:gridCol w:w="32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938B0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E938B0" w:rsidRPr="003F477D" w:rsidRDefault="00E938B0" w:rsidP="001162F3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1162F3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304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noWrap/>
          <w:vAlign w:val="bottom"/>
        </w:tcPr>
        <w:p w:rsidR="00E938B0" w:rsidRPr="003F477D" w:rsidRDefault="00E938B0" w:rsidP="008458F7">
          <w:pPr>
            <w:ind w:right="-4070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5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noWrap/>
          <w:vAlign w:val="bottom"/>
        </w:tcPr>
        <w:p w:rsidR="00E938B0" w:rsidRPr="003F477D" w:rsidRDefault="00E938B0" w:rsidP="0080263B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  <w:tr w:rsidR="00E938B0" w:rsidRPr="003F477D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E938B0" w:rsidRDefault="00E938B0" w:rsidP="008458F7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3047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</w:tcPr>
        <w:p w:rsidR="00E938B0" w:rsidRPr="003F477D" w:rsidRDefault="00E938B0" w:rsidP="008458F7">
          <w:pPr>
            <w:ind w:right="-4070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5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noWrap/>
          <w:vAlign w:val="bottom"/>
        </w:tcPr>
        <w:p w:rsidR="00E938B0" w:rsidRPr="003F477D" w:rsidRDefault="00E938B0" w:rsidP="0080263B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938B0" w:rsidRPr="003F477D" w:rsidRDefault="00E938B0" w:rsidP="0080263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938B0" w:rsidRPr="008458F7" w:rsidRDefault="00E938B0" w:rsidP="007144E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2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4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6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7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8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9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</w:lvl>
  </w:abstractNum>
  <w:abstractNum w:abstractNumId="1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1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2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3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4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5">
    <w:nsid w:val="17B77CDC"/>
    <w:multiLevelType w:val="hybridMultilevel"/>
    <w:tmpl w:val="73EEFF98"/>
    <w:lvl w:ilvl="0" w:tplc="80A8208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24477730"/>
    <w:multiLevelType w:val="hybridMultilevel"/>
    <w:tmpl w:val="0C6E58BC"/>
    <w:lvl w:ilvl="0" w:tplc="E81AC15A">
      <w:start w:val="2"/>
      <w:numFmt w:val="decimal"/>
      <w:lvlText w:val="%1)"/>
      <w:lvlJc w:val="left"/>
      <w:pPr>
        <w:ind w:left="41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37" w:hanging="360"/>
      </w:pPr>
    </w:lvl>
    <w:lvl w:ilvl="2" w:tplc="041B001B" w:tentative="1">
      <w:start w:val="1"/>
      <w:numFmt w:val="lowerRoman"/>
      <w:lvlText w:val="%3."/>
      <w:lvlJc w:val="right"/>
      <w:pPr>
        <w:ind w:left="1857" w:hanging="180"/>
      </w:pPr>
    </w:lvl>
    <w:lvl w:ilvl="3" w:tplc="041B000F" w:tentative="1">
      <w:start w:val="1"/>
      <w:numFmt w:val="decimal"/>
      <w:lvlText w:val="%4."/>
      <w:lvlJc w:val="left"/>
      <w:pPr>
        <w:ind w:left="2577" w:hanging="360"/>
      </w:pPr>
    </w:lvl>
    <w:lvl w:ilvl="4" w:tplc="041B0019" w:tentative="1">
      <w:start w:val="1"/>
      <w:numFmt w:val="lowerLetter"/>
      <w:lvlText w:val="%5."/>
      <w:lvlJc w:val="left"/>
      <w:pPr>
        <w:ind w:left="3297" w:hanging="360"/>
      </w:pPr>
    </w:lvl>
    <w:lvl w:ilvl="5" w:tplc="041B001B" w:tentative="1">
      <w:start w:val="1"/>
      <w:numFmt w:val="lowerRoman"/>
      <w:lvlText w:val="%6."/>
      <w:lvlJc w:val="right"/>
      <w:pPr>
        <w:ind w:left="4017" w:hanging="180"/>
      </w:pPr>
    </w:lvl>
    <w:lvl w:ilvl="6" w:tplc="041B000F" w:tentative="1">
      <w:start w:val="1"/>
      <w:numFmt w:val="decimal"/>
      <w:lvlText w:val="%7."/>
      <w:lvlJc w:val="left"/>
      <w:pPr>
        <w:ind w:left="4737" w:hanging="360"/>
      </w:pPr>
    </w:lvl>
    <w:lvl w:ilvl="7" w:tplc="041B0019" w:tentative="1">
      <w:start w:val="1"/>
      <w:numFmt w:val="lowerLetter"/>
      <w:lvlText w:val="%8."/>
      <w:lvlJc w:val="left"/>
      <w:pPr>
        <w:ind w:left="5457" w:hanging="360"/>
      </w:pPr>
    </w:lvl>
    <w:lvl w:ilvl="8" w:tplc="041B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17">
    <w:nsid w:val="264F5FB1"/>
    <w:multiLevelType w:val="hybridMultilevel"/>
    <w:tmpl w:val="B958DCEA"/>
    <w:lvl w:ilvl="0" w:tplc="82D248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0420DE8"/>
    <w:multiLevelType w:val="hybridMultilevel"/>
    <w:tmpl w:val="98D6C1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4A5EF6"/>
    <w:multiLevelType w:val="hybridMultilevel"/>
    <w:tmpl w:val="F1C47C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8D5992"/>
    <w:multiLevelType w:val="hybridMultilevel"/>
    <w:tmpl w:val="12B6164A"/>
    <w:lvl w:ilvl="0" w:tplc="328EC880">
      <w:start w:val="7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5"/>
  </w:num>
  <w:num w:numId="2">
    <w:abstractNumId w:val="7"/>
  </w:num>
  <w:num w:numId="3">
    <w:abstractNumId w:val="9"/>
  </w:num>
  <w:num w:numId="4">
    <w:abstractNumId w:val="18"/>
  </w:num>
  <w:num w:numId="5">
    <w:abstractNumId w:val="16"/>
  </w:num>
  <w:num w:numId="6">
    <w:abstractNumId w:val="17"/>
  </w:num>
  <w:num w:numId="7">
    <w:abstractNumId w:val="19"/>
  </w:num>
  <w:num w:numId="8">
    <w:abstractNumId w:val="15"/>
  </w:num>
  <w:num w:numId="9">
    <w:abstractNumId w:val="20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isplayBackgroundShape/>
  <w:embedSystemFonts/>
  <w:hideGrammaticalErrors/>
  <w:stylePaneFormatFilter w:val="0000"/>
  <w:defaultTabStop w:val="708"/>
  <w:autoHyphenation/>
  <w:hyphenationZone w:val="357"/>
  <w:doNotHyphenateCaps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83AE5"/>
    <w:rsid w:val="000032B1"/>
    <w:rsid w:val="0000448B"/>
    <w:rsid w:val="000055B0"/>
    <w:rsid w:val="00007DFB"/>
    <w:rsid w:val="00011017"/>
    <w:rsid w:val="00012DB5"/>
    <w:rsid w:val="00013300"/>
    <w:rsid w:val="000159E9"/>
    <w:rsid w:val="0002099D"/>
    <w:rsid w:val="00020BCC"/>
    <w:rsid w:val="00022449"/>
    <w:rsid w:val="00025746"/>
    <w:rsid w:val="00025E1E"/>
    <w:rsid w:val="000261B1"/>
    <w:rsid w:val="00027C0A"/>
    <w:rsid w:val="00027FA1"/>
    <w:rsid w:val="000322C8"/>
    <w:rsid w:val="00032AD4"/>
    <w:rsid w:val="00035013"/>
    <w:rsid w:val="0003606A"/>
    <w:rsid w:val="00036914"/>
    <w:rsid w:val="000404AC"/>
    <w:rsid w:val="0004066B"/>
    <w:rsid w:val="00040CA4"/>
    <w:rsid w:val="00041994"/>
    <w:rsid w:val="00043D5C"/>
    <w:rsid w:val="000464B1"/>
    <w:rsid w:val="000535D4"/>
    <w:rsid w:val="00060980"/>
    <w:rsid w:val="00066C12"/>
    <w:rsid w:val="00066E15"/>
    <w:rsid w:val="0007041D"/>
    <w:rsid w:val="00070C8D"/>
    <w:rsid w:val="000728B6"/>
    <w:rsid w:val="00072963"/>
    <w:rsid w:val="00072CBE"/>
    <w:rsid w:val="000747C8"/>
    <w:rsid w:val="00081880"/>
    <w:rsid w:val="00084B79"/>
    <w:rsid w:val="0008608D"/>
    <w:rsid w:val="00087880"/>
    <w:rsid w:val="00090C0E"/>
    <w:rsid w:val="00092F8D"/>
    <w:rsid w:val="000A073E"/>
    <w:rsid w:val="000A0AF3"/>
    <w:rsid w:val="000A0B65"/>
    <w:rsid w:val="000A2AE1"/>
    <w:rsid w:val="000A5E13"/>
    <w:rsid w:val="000B57D0"/>
    <w:rsid w:val="000B70EF"/>
    <w:rsid w:val="000C1F0F"/>
    <w:rsid w:val="000C5B2D"/>
    <w:rsid w:val="000C5E11"/>
    <w:rsid w:val="000D43CE"/>
    <w:rsid w:val="000D59C0"/>
    <w:rsid w:val="000D6EBB"/>
    <w:rsid w:val="000E251D"/>
    <w:rsid w:val="000E3EB6"/>
    <w:rsid w:val="000F2CA5"/>
    <w:rsid w:val="000F7A8D"/>
    <w:rsid w:val="00103904"/>
    <w:rsid w:val="00115E37"/>
    <w:rsid w:val="001162F3"/>
    <w:rsid w:val="0011647E"/>
    <w:rsid w:val="0012145E"/>
    <w:rsid w:val="00124472"/>
    <w:rsid w:val="00126A70"/>
    <w:rsid w:val="00126AE3"/>
    <w:rsid w:val="00130095"/>
    <w:rsid w:val="0013054A"/>
    <w:rsid w:val="00130C97"/>
    <w:rsid w:val="00130E8C"/>
    <w:rsid w:val="00130EFC"/>
    <w:rsid w:val="0013244F"/>
    <w:rsid w:val="00133ABA"/>
    <w:rsid w:val="00133F9D"/>
    <w:rsid w:val="001345C3"/>
    <w:rsid w:val="00134CD9"/>
    <w:rsid w:val="001355F5"/>
    <w:rsid w:val="001361B1"/>
    <w:rsid w:val="00142A20"/>
    <w:rsid w:val="00142F4F"/>
    <w:rsid w:val="00143C94"/>
    <w:rsid w:val="00143CFB"/>
    <w:rsid w:val="00150106"/>
    <w:rsid w:val="00153C82"/>
    <w:rsid w:val="001547B0"/>
    <w:rsid w:val="00166BE5"/>
    <w:rsid w:val="00172591"/>
    <w:rsid w:val="00182B85"/>
    <w:rsid w:val="0018373B"/>
    <w:rsid w:val="0018676D"/>
    <w:rsid w:val="00186C67"/>
    <w:rsid w:val="0019290A"/>
    <w:rsid w:val="00193054"/>
    <w:rsid w:val="0019305A"/>
    <w:rsid w:val="001A099B"/>
    <w:rsid w:val="001A489E"/>
    <w:rsid w:val="001A5CF4"/>
    <w:rsid w:val="001A653A"/>
    <w:rsid w:val="001A7E2D"/>
    <w:rsid w:val="001B00E6"/>
    <w:rsid w:val="001B138C"/>
    <w:rsid w:val="001B3EAF"/>
    <w:rsid w:val="001B487D"/>
    <w:rsid w:val="001B48B0"/>
    <w:rsid w:val="001B5208"/>
    <w:rsid w:val="001B619E"/>
    <w:rsid w:val="001C607C"/>
    <w:rsid w:val="001D1C76"/>
    <w:rsid w:val="001D3C52"/>
    <w:rsid w:val="001D3D8E"/>
    <w:rsid w:val="001D4B24"/>
    <w:rsid w:val="001D67B5"/>
    <w:rsid w:val="001D7A31"/>
    <w:rsid w:val="001E3CCE"/>
    <w:rsid w:val="001E76B6"/>
    <w:rsid w:val="001F024D"/>
    <w:rsid w:val="001F0716"/>
    <w:rsid w:val="001F09A3"/>
    <w:rsid w:val="001F75E9"/>
    <w:rsid w:val="00201606"/>
    <w:rsid w:val="002039FE"/>
    <w:rsid w:val="0020470B"/>
    <w:rsid w:val="002064A3"/>
    <w:rsid w:val="00207A6C"/>
    <w:rsid w:val="00207DCF"/>
    <w:rsid w:val="002111C0"/>
    <w:rsid w:val="00215008"/>
    <w:rsid w:val="0021563D"/>
    <w:rsid w:val="00216223"/>
    <w:rsid w:val="002169AF"/>
    <w:rsid w:val="00221662"/>
    <w:rsid w:val="00221AB9"/>
    <w:rsid w:val="00222A60"/>
    <w:rsid w:val="00225B8D"/>
    <w:rsid w:val="00226209"/>
    <w:rsid w:val="00226A67"/>
    <w:rsid w:val="00231D41"/>
    <w:rsid w:val="00236511"/>
    <w:rsid w:val="002374DE"/>
    <w:rsid w:val="00243741"/>
    <w:rsid w:val="00246392"/>
    <w:rsid w:val="00255748"/>
    <w:rsid w:val="00256D60"/>
    <w:rsid w:val="0025778D"/>
    <w:rsid w:val="00260CDF"/>
    <w:rsid w:val="00261D5A"/>
    <w:rsid w:val="00266BCF"/>
    <w:rsid w:val="0027159D"/>
    <w:rsid w:val="0027345C"/>
    <w:rsid w:val="002742D7"/>
    <w:rsid w:val="00277334"/>
    <w:rsid w:val="002806F9"/>
    <w:rsid w:val="002862FC"/>
    <w:rsid w:val="00290101"/>
    <w:rsid w:val="00290871"/>
    <w:rsid w:val="00292776"/>
    <w:rsid w:val="002935C4"/>
    <w:rsid w:val="00293D55"/>
    <w:rsid w:val="002941C9"/>
    <w:rsid w:val="00295C61"/>
    <w:rsid w:val="002A17F6"/>
    <w:rsid w:val="002A3D3D"/>
    <w:rsid w:val="002A5B32"/>
    <w:rsid w:val="002B0185"/>
    <w:rsid w:val="002B108D"/>
    <w:rsid w:val="002B1D5B"/>
    <w:rsid w:val="002B2892"/>
    <w:rsid w:val="002B35B0"/>
    <w:rsid w:val="002B7000"/>
    <w:rsid w:val="002C0723"/>
    <w:rsid w:val="002C0971"/>
    <w:rsid w:val="002C0EC1"/>
    <w:rsid w:val="002C1D84"/>
    <w:rsid w:val="002C2B0F"/>
    <w:rsid w:val="002C33CE"/>
    <w:rsid w:val="002C44A4"/>
    <w:rsid w:val="002D3D33"/>
    <w:rsid w:val="002D5653"/>
    <w:rsid w:val="002E44C1"/>
    <w:rsid w:val="002E4B36"/>
    <w:rsid w:val="002E533E"/>
    <w:rsid w:val="002E71FA"/>
    <w:rsid w:val="002E7CF8"/>
    <w:rsid w:val="002F5C8E"/>
    <w:rsid w:val="002F77A7"/>
    <w:rsid w:val="0030560D"/>
    <w:rsid w:val="00305655"/>
    <w:rsid w:val="00306363"/>
    <w:rsid w:val="00306FF2"/>
    <w:rsid w:val="00307AA8"/>
    <w:rsid w:val="00307B65"/>
    <w:rsid w:val="003107FC"/>
    <w:rsid w:val="003135BF"/>
    <w:rsid w:val="003136E1"/>
    <w:rsid w:val="00314595"/>
    <w:rsid w:val="00314CD1"/>
    <w:rsid w:val="003173DB"/>
    <w:rsid w:val="003234B3"/>
    <w:rsid w:val="003259D4"/>
    <w:rsid w:val="003307FC"/>
    <w:rsid w:val="003334F7"/>
    <w:rsid w:val="003336B2"/>
    <w:rsid w:val="00334F0C"/>
    <w:rsid w:val="00336407"/>
    <w:rsid w:val="0033798E"/>
    <w:rsid w:val="00340C65"/>
    <w:rsid w:val="00341258"/>
    <w:rsid w:val="00341902"/>
    <w:rsid w:val="00341CFE"/>
    <w:rsid w:val="00344E09"/>
    <w:rsid w:val="00350E26"/>
    <w:rsid w:val="00353E20"/>
    <w:rsid w:val="00354FD1"/>
    <w:rsid w:val="003561F1"/>
    <w:rsid w:val="00357546"/>
    <w:rsid w:val="00357B61"/>
    <w:rsid w:val="00361C62"/>
    <w:rsid w:val="00363AE6"/>
    <w:rsid w:val="0036450C"/>
    <w:rsid w:val="00370725"/>
    <w:rsid w:val="00372D7F"/>
    <w:rsid w:val="00375AD7"/>
    <w:rsid w:val="0039048D"/>
    <w:rsid w:val="00394205"/>
    <w:rsid w:val="00394821"/>
    <w:rsid w:val="003958FE"/>
    <w:rsid w:val="0039620D"/>
    <w:rsid w:val="00397AF1"/>
    <w:rsid w:val="003A10BE"/>
    <w:rsid w:val="003A20E9"/>
    <w:rsid w:val="003A27CF"/>
    <w:rsid w:val="003A2FA4"/>
    <w:rsid w:val="003A4997"/>
    <w:rsid w:val="003B28A2"/>
    <w:rsid w:val="003B66B6"/>
    <w:rsid w:val="003C01CD"/>
    <w:rsid w:val="003C1866"/>
    <w:rsid w:val="003C20FA"/>
    <w:rsid w:val="003C421E"/>
    <w:rsid w:val="003C6246"/>
    <w:rsid w:val="003D0A95"/>
    <w:rsid w:val="003D3B11"/>
    <w:rsid w:val="003D42E9"/>
    <w:rsid w:val="003D6D22"/>
    <w:rsid w:val="003D7898"/>
    <w:rsid w:val="003D7E2F"/>
    <w:rsid w:val="003E5FDF"/>
    <w:rsid w:val="003E72D6"/>
    <w:rsid w:val="003F02CA"/>
    <w:rsid w:val="003F033C"/>
    <w:rsid w:val="003F1CF4"/>
    <w:rsid w:val="003F20B5"/>
    <w:rsid w:val="003F331D"/>
    <w:rsid w:val="003F44F9"/>
    <w:rsid w:val="003F502F"/>
    <w:rsid w:val="003F5384"/>
    <w:rsid w:val="003F6C9A"/>
    <w:rsid w:val="003F7EC3"/>
    <w:rsid w:val="00402B21"/>
    <w:rsid w:val="004052FB"/>
    <w:rsid w:val="00405509"/>
    <w:rsid w:val="0040762D"/>
    <w:rsid w:val="00417320"/>
    <w:rsid w:val="0042144D"/>
    <w:rsid w:val="004305FD"/>
    <w:rsid w:val="00430638"/>
    <w:rsid w:val="004313B6"/>
    <w:rsid w:val="00432E51"/>
    <w:rsid w:val="00440646"/>
    <w:rsid w:val="00441F2E"/>
    <w:rsid w:val="004429CE"/>
    <w:rsid w:val="00446053"/>
    <w:rsid w:val="004472D6"/>
    <w:rsid w:val="00447D2F"/>
    <w:rsid w:val="004512EA"/>
    <w:rsid w:val="00451A71"/>
    <w:rsid w:val="00453337"/>
    <w:rsid w:val="004545FA"/>
    <w:rsid w:val="00456216"/>
    <w:rsid w:val="004567FB"/>
    <w:rsid w:val="00457D12"/>
    <w:rsid w:val="004601DE"/>
    <w:rsid w:val="004606B5"/>
    <w:rsid w:val="004613A0"/>
    <w:rsid w:val="00466696"/>
    <w:rsid w:val="00466F3D"/>
    <w:rsid w:val="00470220"/>
    <w:rsid w:val="0047252D"/>
    <w:rsid w:val="00474189"/>
    <w:rsid w:val="004760AE"/>
    <w:rsid w:val="00477783"/>
    <w:rsid w:val="00487763"/>
    <w:rsid w:val="00487826"/>
    <w:rsid w:val="00487881"/>
    <w:rsid w:val="004945B6"/>
    <w:rsid w:val="004A028B"/>
    <w:rsid w:val="004A3B52"/>
    <w:rsid w:val="004B5C90"/>
    <w:rsid w:val="004C0773"/>
    <w:rsid w:val="004C76D2"/>
    <w:rsid w:val="004D0237"/>
    <w:rsid w:val="004D0C9B"/>
    <w:rsid w:val="004E20A2"/>
    <w:rsid w:val="004E2493"/>
    <w:rsid w:val="004E3078"/>
    <w:rsid w:val="004E35C3"/>
    <w:rsid w:val="004E5148"/>
    <w:rsid w:val="004E5F0A"/>
    <w:rsid w:val="004F57AA"/>
    <w:rsid w:val="004F5924"/>
    <w:rsid w:val="00511A71"/>
    <w:rsid w:val="00513E53"/>
    <w:rsid w:val="0051414C"/>
    <w:rsid w:val="005142D4"/>
    <w:rsid w:val="00514F7A"/>
    <w:rsid w:val="00516362"/>
    <w:rsid w:val="005169A9"/>
    <w:rsid w:val="00520A5D"/>
    <w:rsid w:val="00521D65"/>
    <w:rsid w:val="005236A2"/>
    <w:rsid w:val="005247C2"/>
    <w:rsid w:val="005248CD"/>
    <w:rsid w:val="005250C6"/>
    <w:rsid w:val="0052688B"/>
    <w:rsid w:val="00527FAF"/>
    <w:rsid w:val="0053144D"/>
    <w:rsid w:val="00531E7F"/>
    <w:rsid w:val="00534C34"/>
    <w:rsid w:val="005354D1"/>
    <w:rsid w:val="005376FA"/>
    <w:rsid w:val="00537D5D"/>
    <w:rsid w:val="00540547"/>
    <w:rsid w:val="005408A5"/>
    <w:rsid w:val="005423EE"/>
    <w:rsid w:val="005435F4"/>
    <w:rsid w:val="00543FCE"/>
    <w:rsid w:val="00545A9B"/>
    <w:rsid w:val="00551868"/>
    <w:rsid w:val="00552BAE"/>
    <w:rsid w:val="00555A50"/>
    <w:rsid w:val="00556068"/>
    <w:rsid w:val="00557EF3"/>
    <w:rsid w:val="00561EBF"/>
    <w:rsid w:val="00562EBF"/>
    <w:rsid w:val="00570E7E"/>
    <w:rsid w:val="00571866"/>
    <w:rsid w:val="00577ED0"/>
    <w:rsid w:val="005804AE"/>
    <w:rsid w:val="005838CD"/>
    <w:rsid w:val="00586338"/>
    <w:rsid w:val="00587965"/>
    <w:rsid w:val="005940FB"/>
    <w:rsid w:val="00597C93"/>
    <w:rsid w:val="005A012A"/>
    <w:rsid w:val="005A0C16"/>
    <w:rsid w:val="005A1FA8"/>
    <w:rsid w:val="005A6422"/>
    <w:rsid w:val="005A76BF"/>
    <w:rsid w:val="005B0AE7"/>
    <w:rsid w:val="005B1D9E"/>
    <w:rsid w:val="005B386B"/>
    <w:rsid w:val="005B46CA"/>
    <w:rsid w:val="005C1321"/>
    <w:rsid w:val="005C2C3B"/>
    <w:rsid w:val="005C3FEE"/>
    <w:rsid w:val="005D0566"/>
    <w:rsid w:val="005D1442"/>
    <w:rsid w:val="005D3B16"/>
    <w:rsid w:val="005D45B3"/>
    <w:rsid w:val="005D4618"/>
    <w:rsid w:val="005D52C3"/>
    <w:rsid w:val="005D62FA"/>
    <w:rsid w:val="005E15E9"/>
    <w:rsid w:val="005E1D9C"/>
    <w:rsid w:val="005E24A0"/>
    <w:rsid w:val="005E3689"/>
    <w:rsid w:val="005E53F5"/>
    <w:rsid w:val="005E569C"/>
    <w:rsid w:val="005E7B3A"/>
    <w:rsid w:val="005F1662"/>
    <w:rsid w:val="005F7A2A"/>
    <w:rsid w:val="00600056"/>
    <w:rsid w:val="0060068C"/>
    <w:rsid w:val="00600979"/>
    <w:rsid w:val="00603C28"/>
    <w:rsid w:val="00605364"/>
    <w:rsid w:val="00606FDF"/>
    <w:rsid w:val="006101C9"/>
    <w:rsid w:val="00610CE9"/>
    <w:rsid w:val="00614518"/>
    <w:rsid w:val="0061539E"/>
    <w:rsid w:val="006156A3"/>
    <w:rsid w:val="00616678"/>
    <w:rsid w:val="00617FDA"/>
    <w:rsid w:val="006201E6"/>
    <w:rsid w:val="00623937"/>
    <w:rsid w:val="00627C7D"/>
    <w:rsid w:val="00636B13"/>
    <w:rsid w:val="006377D2"/>
    <w:rsid w:val="00637E90"/>
    <w:rsid w:val="00642EF5"/>
    <w:rsid w:val="00643E23"/>
    <w:rsid w:val="006462A0"/>
    <w:rsid w:val="0065198E"/>
    <w:rsid w:val="00651CD6"/>
    <w:rsid w:val="00652134"/>
    <w:rsid w:val="0065332A"/>
    <w:rsid w:val="00653B17"/>
    <w:rsid w:val="00654D09"/>
    <w:rsid w:val="00654E6E"/>
    <w:rsid w:val="00661334"/>
    <w:rsid w:val="00662073"/>
    <w:rsid w:val="00663512"/>
    <w:rsid w:val="0066423A"/>
    <w:rsid w:val="00664FAF"/>
    <w:rsid w:val="0066598F"/>
    <w:rsid w:val="00667657"/>
    <w:rsid w:val="0067030D"/>
    <w:rsid w:val="00677A2C"/>
    <w:rsid w:val="00677B21"/>
    <w:rsid w:val="0068038F"/>
    <w:rsid w:val="00683BA1"/>
    <w:rsid w:val="0068724C"/>
    <w:rsid w:val="00687A2B"/>
    <w:rsid w:val="0069101E"/>
    <w:rsid w:val="006937F7"/>
    <w:rsid w:val="00693EA7"/>
    <w:rsid w:val="0069674C"/>
    <w:rsid w:val="006A1FB7"/>
    <w:rsid w:val="006A37EB"/>
    <w:rsid w:val="006A6F8D"/>
    <w:rsid w:val="006A749E"/>
    <w:rsid w:val="006B4009"/>
    <w:rsid w:val="006B6444"/>
    <w:rsid w:val="006C1340"/>
    <w:rsid w:val="006C1757"/>
    <w:rsid w:val="006C4421"/>
    <w:rsid w:val="006C4CB0"/>
    <w:rsid w:val="006D2770"/>
    <w:rsid w:val="006D5709"/>
    <w:rsid w:val="006D60FA"/>
    <w:rsid w:val="006D68E6"/>
    <w:rsid w:val="006D6978"/>
    <w:rsid w:val="006D778B"/>
    <w:rsid w:val="006E4A4C"/>
    <w:rsid w:val="006F1A3C"/>
    <w:rsid w:val="006F2487"/>
    <w:rsid w:val="006F2536"/>
    <w:rsid w:val="006F3511"/>
    <w:rsid w:val="006F462C"/>
    <w:rsid w:val="006F6429"/>
    <w:rsid w:val="006F6A5E"/>
    <w:rsid w:val="006F6F0D"/>
    <w:rsid w:val="006F7CF1"/>
    <w:rsid w:val="007009F5"/>
    <w:rsid w:val="00700F17"/>
    <w:rsid w:val="007044AA"/>
    <w:rsid w:val="0070463C"/>
    <w:rsid w:val="0070529F"/>
    <w:rsid w:val="00711CC4"/>
    <w:rsid w:val="00712608"/>
    <w:rsid w:val="007144E7"/>
    <w:rsid w:val="00717A19"/>
    <w:rsid w:val="00717BC9"/>
    <w:rsid w:val="007230B5"/>
    <w:rsid w:val="007249D2"/>
    <w:rsid w:val="007374FF"/>
    <w:rsid w:val="007411F5"/>
    <w:rsid w:val="00743355"/>
    <w:rsid w:val="0074665D"/>
    <w:rsid w:val="0075184F"/>
    <w:rsid w:val="00761961"/>
    <w:rsid w:val="00765B0E"/>
    <w:rsid w:val="00766F09"/>
    <w:rsid w:val="007702AB"/>
    <w:rsid w:val="00770ACC"/>
    <w:rsid w:val="00771DF9"/>
    <w:rsid w:val="00772B3F"/>
    <w:rsid w:val="007746DD"/>
    <w:rsid w:val="007770DC"/>
    <w:rsid w:val="0078328B"/>
    <w:rsid w:val="00783AE5"/>
    <w:rsid w:val="00783B53"/>
    <w:rsid w:val="00783C1C"/>
    <w:rsid w:val="00784542"/>
    <w:rsid w:val="00785F60"/>
    <w:rsid w:val="007A5744"/>
    <w:rsid w:val="007A5AAB"/>
    <w:rsid w:val="007B0771"/>
    <w:rsid w:val="007B2FDD"/>
    <w:rsid w:val="007B51B6"/>
    <w:rsid w:val="007B5C02"/>
    <w:rsid w:val="007B7DE0"/>
    <w:rsid w:val="007C0DF1"/>
    <w:rsid w:val="007C301F"/>
    <w:rsid w:val="007C412C"/>
    <w:rsid w:val="007C4684"/>
    <w:rsid w:val="007C7B6E"/>
    <w:rsid w:val="007D047D"/>
    <w:rsid w:val="007E4578"/>
    <w:rsid w:val="007E5B95"/>
    <w:rsid w:val="007E5FA6"/>
    <w:rsid w:val="007E682C"/>
    <w:rsid w:val="007F2B4C"/>
    <w:rsid w:val="007F36CC"/>
    <w:rsid w:val="007F76EB"/>
    <w:rsid w:val="0080263B"/>
    <w:rsid w:val="008066D6"/>
    <w:rsid w:val="0081011D"/>
    <w:rsid w:val="008118A2"/>
    <w:rsid w:val="00812247"/>
    <w:rsid w:val="008123A6"/>
    <w:rsid w:val="00815901"/>
    <w:rsid w:val="00821030"/>
    <w:rsid w:val="008260BC"/>
    <w:rsid w:val="008303F5"/>
    <w:rsid w:val="00844DC6"/>
    <w:rsid w:val="00845847"/>
    <w:rsid w:val="008458B2"/>
    <w:rsid w:val="008458F7"/>
    <w:rsid w:val="00853836"/>
    <w:rsid w:val="0085446F"/>
    <w:rsid w:val="008554C0"/>
    <w:rsid w:val="008560EC"/>
    <w:rsid w:val="0085687E"/>
    <w:rsid w:val="008568DA"/>
    <w:rsid w:val="00856936"/>
    <w:rsid w:val="0086146B"/>
    <w:rsid w:val="00861E24"/>
    <w:rsid w:val="00863D81"/>
    <w:rsid w:val="008644C4"/>
    <w:rsid w:val="00867562"/>
    <w:rsid w:val="00881062"/>
    <w:rsid w:val="00883505"/>
    <w:rsid w:val="00884220"/>
    <w:rsid w:val="008845C0"/>
    <w:rsid w:val="008861C5"/>
    <w:rsid w:val="008932B1"/>
    <w:rsid w:val="00893EDA"/>
    <w:rsid w:val="00896B2D"/>
    <w:rsid w:val="008979FA"/>
    <w:rsid w:val="008A0FF0"/>
    <w:rsid w:val="008A39D5"/>
    <w:rsid w:val="008A6CF6"/>
    <w:rsid w:val="008B1AE5"/>
    <w:rsid w:val="008B2001"/>
    <w:rsid w:val="008B6BCB"/>
    <w:rsid w:val="008B7998"/>
    <w:rsid w:val="008B7D19"/>
    <w:rsid w:val="008C11B5"/>
    <w:rsid w:val="008C38E9"/>
    <w:rsid w:val="008C4FA1"/>
    <w:rsid w:val="008C5F59"/>
    <w:rsid w:val="008D04C1"/>
    <w:rsid w:val="008D42DB"/>
    <w:rsid w:val="008D75B0"/>
    <w:rsid w:val="008D7BCC"/>
    <w:rsid w:val="008E59EA"/>
    <w:rsid w:val="008F0428"/>
    <w:rsid w:val="008F37D3"/>
    <w:rsid w:val="008F5702"/>
    <w:rsid w:val="00901048"/>
    <w:rsid w:val="0090161C"/>
    <w:rsid w:val="00903FA4"/>
    <w:rsid w:val="009059C5"/>
    <w:rsid w:val="00906853"/>
    <w:rsid w:val="009075E8"/>
    <w:rsid w:val="00907F31"/>
    <w:rsid w:val="009125C4"/>
    <w:rsid w:val="00917498"/>
    <w:rsid w:val="00920DB3"/>
    <w:rsid w:val="00930036"/>
    <w:rsid w:val="00936C56"/>
    <w:rsid w:val="00936DB1"/>
    <w:rsid w:val="00943B49"/>
    <w:rsid w:val="009452C7"/>
    <w:rsid w:val="009545A2"/>
    <w:rsid w:val="009556C5"/>
    <w:rsid w:val="009557AA"/>
    <w:rsid w:val="00956087"/>
    <w:rsid w:val="00965360"/>
    <w:rsid w:val="00965835"/>
    <w:rsid w:val="00966125"/>
    <w:rsid w:val="00967214"/>
    <w:rsid w:val="00971800"/>
    <w:rsid w:val="009771C1"/>
    <w:rsid w:val="00977620"/>
    <w:rsid w:val="0098001C"/>
    <w:rsid w:val="00983392"/>
    <w:rsid w:val="009843D5"/>
    <w:rsid w:val="0098495F"/>
    <w:rsid w:val="00984FFD"/>
    <w:rsid w:val="0098515A"/>
    <w:rsid w:val="009870DC"/>
    <w:rsid w:val="009907A5"/>
    <w:rsid w:val="00997418"/>
    <w:rsid w:val="009A0D80"/>
    <w:rsid w:val="009A46EA"/>
    <w:rsid w:val="009B17EE"/>
    <w:rsid w:val="009B3A23"/>
    <w:rsid w:val="009B42DC"/>
    <w:rsid w:val="009C2DA7"/>
    <w:rsid w:val="009C32B2"/>
    <w:rsid w:val="009C3B2E"/>
    <w:rsid w:val="009C452E"/>
    <w:rsid w:val="009D031F"/>
    <w:rsid w:val="009D4497"/>
    <w:rsid w:val="009D7C40"/>
    <w:rsid w:val="009E14D3"/>
    <w:rsid w:val="009E63FD"/>
    <w:rsid w:val="009E798B"/>
    <w:rsid w:val="009F3498"/>
    <w:rsid w:val="009F5CBA"/>
    <w:rsid w:val="009F6203"/>
    <w:rsid w:val="00A0018B"/>
    <w:rsid w:val="00A03961"/>
    <w:rsid w:val="00A05705"/>
    <w:rsid w:val="00A06EEF"/>
    <w:rsid w:val="00A11339"/>
    <w:rsid w:val="00A11FEC"/>
    <w:rsid w:val="00A12D67"/>
    <w:rsid w:val="00A13AE8"/>
    <w:rsid w:val="00A15ED8"/>
    <w:rsid w:val="00A211B1"/>
    <w:rsid w:val="00A23E11"/>
    <w:rsid w:val="00A27F55"/>
    <w:rsid w:val="00A33378"/>
    <w:rsid w:val="00A34474"/>
    <w:rsid w:val="00A36210"/>
    <w:rsid w:val="00A374B2"/>
    <w:rsid w:val="00A3774C"/>
    <w:rsid w:val="00A435CE"/>
    <w:rsid w:val="00A44226"/>
    <w:rsid w:val="00A46086"/>
    <w:rsid w:val="00A5136B"/>
    <w:rsid w:val="00A51D92"/>
    <w:rsid w:val="00A536CB"/>
    <w:rsid w:val="00A62898"/>
    <w:rsid w:val="00A6389E"/>
    <w:rsid w:val="00A66077"/>
    <w:rsid w:val="00A67F90"/>
    <w:rsid w:val="00A67FE9"/>
    <w:rsid w:val="00A7597A"/>
    <w:rsid w:val="00A7637F"/>
    <w:rsid w:val="00A81F8E"/>
    <w:rsid w:val="00A82212"/>
    <w:rsid w:val="00A82CB8"/>
    <w:rsid w:val="00A8642B"/>
    <w:rsid w:val="00A922AF"/>
    <w:rsid w:val="00A93547"/>
    <w:rsid w:val="00A940C5"/>
    <w:rsid w:val="00A951C9"/>
    <w:rsid w:val="00A96BC6"/>
    <w:rsid w:val="00AA0864"/>
    <w:rsid w:val="00AA0E32"/>
    <w:rsid w:val="00AA0FED"/>
    <w:rsid w:val="00AA2EB9"/>
    <w:rsid w:val="00AA3033"/>
    <w:rsid w:val="00AA472B"/>
    <w:rsid w:val="00AA488D"/>
    <w:rsid w:val="00AB2852"/>
    <w:rsid w:val="00AB3E6E"/>
    <w:rsid w:val="00AB6AD4"/>
    <w:rsid w:val="00AC6B5E"/>
    <w:rsid w:val="00AD0873"/>
    <w:rsid w:val="00AD75B1"/>
    <w:rsid w:val="00AE18D2"/>
    <w:rsid w:val="00AE492A"/>
    <w:rsid w:val="00AE4DF5"/>
    <w:rsid w:val="00AF19AA"/>
    <w:rsid w:val="00AF3DC1"/>
    <w:rsid w:val="00AF3E38"/>
    <w:rsid w:val="00AF7A6F"/>
    <w:rsid w:val="00B00062"/>
    <w:rsid w:val="00B01B4F"/>
    <w:rsid w:val="00B03B09"/>
    <w:rsid w:val="00B03F1E"/>
    <w:rsid w:val="00B04614"/>
    <w:rsid w:val="00B05412"/>
    <w:rsid w:val="00B060BE"/>
    <w:rsid w:val="00B06FCB"/>
    <w:rsid w:val="00B10975"/>
    <w:rsid w:val="00B1265D"/>
    <w:rsid w:val="00B12DAD"/>
    <w:rsid w:val="00B13D2F"/>
    <w:rsid w:val="00B15A6C"/>
    <w:rsid w:val="00B16CE0"/>
    <w:rsid w:val="00B2135A"/>
    <w:rsid w:val="00B21563"/>
    <w:rsid w:val="00B277BB"/>
    <w:rsid w:val="00B30855"/>
    <w:rsid w:val="00B31B88"/>
    <w:rsid w:val="00B33DEB"/>
    <w:rsid w:val="00B35D14"/>
    <w:rsid w:val="00B3789A"/>
    <w:rsid w:val="00B4025A"/>
    <w:rsid w:val="00B41B2B"/>
    <w:rsid w:val="00B41C7C"/>
    <w:rsid w:val="00B44AB1"/>
    <w:rsid w:val="00B46753"/>
    <w:rsid w:val="00B56653"/>
    <w:rsid w:val="00B577D2"/>
    <w:rsid w:val="00B60A4B"/>
    <w:rsid w:val="00B60FC6"/>
    <w:rsid w:val="00B61E9D"/>
    <w:rsid w:val="00B63CB5"/>
    <w:rsid w:val="00B63D64"/>
    <w:rsid w:val="00B6663C"/>
    <w:rsid w:val="00B7252B"/>
    <w:rsid w:val="00B74C6A"/>
    <w:rsid w:val="00B76926"/>
    <w:rsid w:val="00B77ED1"/>
    <w:rsid w:val="00B818EC"/>
    <w:rsid w:val="00B81BD5"/>
    <w:rsid w:val="00B82BB1"/>
    <w:rsid w:val="00B83922"/>
    <w:rsid w:val="00B8419B"/>
    <w:rsid w:val="00B85517"/>
    <w:rsid w:val="00B8645E"/>
    <w:rsid w:val="00B87393"/>
    <w:rsid w:val="00B94638"/>
    <w:rsid w:val="00BA1551"/>
    <w:rsid w:val="00BA1CC5"/>
    <w:rsid w:val="00BB23F7"/>
    <w:rsid w:val="00BB2979"/>
    <w:rsid w:val="00BB64CF"/>
    <w:rsid w:val="00BB6E8D"/>
    <w:rsid w:val="00BB7B4C"/>
    <w:rsid w:val="00BC0551"/>
    <w:rsid w:val="00BD0534"/>
    <w:rsid w:val="00BD1D8A"/>
    <w:rsid w:val="00BD310B"/>
    <w:rsid w:val="00BD787E"/>
    <w:rsid w:val="00BE0873"/>
    <w:rsid w:val="00BE11C2"/>
    <w:rsid w:val="00BE2B94"/>
    <w:rsid w:val="00BE2FB9"/>
    <w:rsid w:val="00BE3C5C"/>
    <w:rsid w:val="00BE3CD4"/>
    <w:rsid w:val="00BE5FDB"/>
    <w:rsid w:val="00BF2D42"/>
    <w:rsid w:val="00BF3BE7"/>
    <w:rsid w:val="00BF4220"/>
    <w:rsid w:val="00BF646D"/>
    <w:rsid w:val="00BF6471"/>
    <w:rsid w:val="00C05B63"/>
    <w:rsid w:val="00C06189"/>
    <w:rsid w:val="00C07E25"/>
    <w:rsid w:val="00C1253C"/>
    <w:rsid w:val="00C14097"/>
    <w:rsid w:val="00C251A0"/>
    <w:rsid w:val="00C2779A"/>
    <w:rsid w:val="00C35F01"/>
    <w:rsid w:val="00C37355"/>
    <w:rsid w:val="00C37868"/>
    <w:rsid w:val="00C410EC"/>
    <w:rsid w:val="00C439E1"/>
    <w:rsid w:val="00C43D41"/>
    <w:rsid w:val="00C4437A"/>
    <w:rsid w:val="00C474CF"/>
    <w:rsid w:val="00C52024"/>
    <w:rsid w:val="00C5373F"/>
    <w:rsid w:val="00C538FE"/>
    <w:rsid w:val="00C5490F"/>
    <w:rsid w:val="00C56E87"/>
    <w:rsid w:val="00C57DA8"/>
    <w:rsid w:val="00C61D3A"/>
    <w:rsid w:val="00C6290B"/>
    <w:rsid w:val="00C66177"/>
    <w:rsid w:val="00C709A5"/>
    <w:rsid w:val="00C74C4F"/>
    <w:rsid w:val="00C76117"/>
    <w:rsid w:val="00C7784F"/>
    <w:rsid w:val="00C81B69"/>
    <w:rsid w:val="00C81F79"/>
    <w:rsid w:val="00C82042"/>
    <w:rsid w:val="00C83B1B"/>
    <w:rsid w:val="00C83EFC"/>
    <w:rsid w:val="00C870F6"/>
    <w:rsid w:val="00C91FBB"/>
    <w:rsid w:val="00C93A49"/>
    <w:rsid w:val="00C94946"/>
    <w:rsid w:val="00C95ADB"/>
    <w:rsid w:val="00C973A9"/>
    <w:rsid w:val="00CA03A7"/>
    <w:rsid w:val="00CA0F70"/>
    <w:rsid w:val="00CA17EF"/>
    <w:rsid w:val="00CA1E16"/>
    <w:rsid w:val="00CA3720"/>
    <w:rsid w:val="00CA3AE0"/>
    <w:rsid w:val="00CA42A0"/>
    <w:rsid w:val="00CA442D"/>
    <w:rsid w:val="00CB346A"/>
    <w:rsid w:val="00CB376B"/>
    <w:rsid w:val="00CB388A"/>
    <w:rsid w:val="00CB3FDA"/>
    <w:rsid w:val="00CB634C"/>
    <w:rsid w:val="00CB674E"/>
    <w:rsid w:val="00CC77B5"/>
    <w:rsid w:val="00CD0846"/>
    <w:rsid w:val="00CD326F"/>
    <w:rsid w:val="00CD4CC4"/>
    <w:rsid w:val="00CD5C89"/>
    <w:rsid w:val="00CD75BA"/>
    <w:rsid w:val="00CE1C9B"/>
    <w:rsid w:val="00CE279D"/>
    <w:rsid w:val="00CE2E87"/>
    <w:rsid w:val="00CE3BC7"/>
    <w:rsid w:val="00CF0C39"/>
    <w:rsid w:val="00CF48CC"/>
    <w:rsid w:val="00D03069"/>
    <w:rsid w:val="00D044FD"/>
    <w:rsid w:val="00D04976"/>
    <w:rsid w:val="00D04BDC"/>
    <w:rsid w:val="00D06676"/>
    <w:rsid w:val="00D0688A"/>
    <w:rsid w:val="00D1046D"/>
    <w:rsid w:val="00D119C4"/>
    <w:rsid w:val="00D13EA3"/>
    <w:rsid w:val="00D26C64"/>
    <w:rsid w:val="00D31A9A"/>
    <w:rsid w:val="00D36BE3"/>
    <w:rsid w:val="00D378E5"/>
    <w:rsid w:val="00D40A8A"/>
    <w:rsid w:val="00D437DF"/>
    <w:rsid w:val="00D4607D"/>
    <w:rsid w:val="00D50D72"/>
    <w:rsid w:val="00D538A4"/>
    <w:rsid w:val="00D634BC"/>
    <w:rsid w:val="00D668D2"/>
    <w:rsid w:val="00D67F2A"/>
    <w:rsid w:val="00D712D4"/>
    <w:rsid w:val="00D72525"/>
    <w:rsid w:val="00D73D8B"/>
    <w:rsid w:val="00D84F90"/>
    <w:rsid w:val="00D91927"/>
    <w:rsid w:val="00D925D7"/>
    <w:rsid w:val="00D933CD"/>
    <w:rsid w:val="00D96EC1"/>
    <w:rsid w:val="00D9768E"/>
    <w:rsid w:val="00D97C44"/>
    <w:rsid w:val="00DA3F44"/>
    <w:rsid w:val="00DA43E0"/>
    <w:rsid w:val="00DA5870"/>
    <w:rsid w:val="00DB486F"/>
    <w:rsid w:val="00DB641B"/>
    <w:rsid w:val="00DC2224"/>
    <w:rsid w:val="00DC3774"/>
    <w:rsid w:val="00DC39BF"/>
    <w:rsid w:val="00DC3AEE"/>
    <w:rsid w:val="00DC3DE1"/>
    <w:rsid w:val="00DC52A3"/>
    <w:rsid w:val="00DD0E13"/>
    <w:rsid w:val="00DD1892"/>
    <w:rsid w:val="00DD3149"/>
    <w:rsid w:val="00DD3A63"/>
    <w:rsid w:val="00DD5A33"/>
    <w:rsid w:val="00DE03AB"/>
    <w:rsid w:val="00DE5750"/>
    <w:rsid w:val="00DE609E"/>
    <w:rsid w:val="00DE68FD"/>
    <w:rsid w:val="00DE7755"/>
    <w:rsid w:val="00DF1536"/>
    <w:rsid w:val="00DF21B2"/>
    <w:rsid w:val="00DF31C1"/>
    <w:rsid w:val="00DF3410"/>
    <w:rsid w:val="00DF5368"/>
    <w:rsid w:val="00DF7481"/>
    <w:rsid w:val="00E01705"/>
    <w:rsid w:val="00E03029"/>
    <w:rsid w:val="00E0368E"/>
    <w:rsid w:val="00E04941"/>
    <w:rsid w:val="00E04BD4"/>
    <w:rsid w:val="00E0635C"/>
    <w:rsid w:val="00E10111"/>
    <w:rsid w:val="00E114B6"/>
    <w:rsid w:val="00E12615"/>
    <w:rsid w:val="00E1522F"/>
    <w:rsid w:val="00E16034"/>
    <w:rsid w:val="00E30A26"/>
    <w:rsid w:val="00E368AA"/>
    <w:rsid w:val="00E42294"/>
    <w:rsid w:val="00E428A7"/>
    <w:rsid w:val="00E42D99"/>
    <w:rsid w:val="00E459B4"/>
    <w:rsid w:val="00E47589"/>
    <w:rsid w:val="00E47F91"/>
    <w:rsid w:val="00E501D9"/>
    <w:rsid w:val="00E51213"/>
    <w:rsid w:val="00E5138C"/>
    <w:rsid w:val="00E52AEE"/>
    <w:rsid w:val="00E54CAF"/>
    <w:rsid w:val="00E56951"/>
    <w:rsid w:val="00E60587"/>
    <w:rsid w:val="00E61CBD"/>
    <w:rsid w:val="00E65671"/>
    <w:rsid w:val="00E71FC2"/>
    <w:rsid w:val="00E72039"/>
    <w:rsid w:val="00E728CA"/>
    <w:rsid w:val="00E72CC2"/>
    <w:rsid w:val="00E76BFF"/>
    <w:rsid w:val="00E77B48"/>
    <w:rsid w:val="00E857D7"/>
    <w:rsid w:val="00E90604"/>
    <w:rsid w:val="00E916F2"/>
    <w:rsid w:val="00E9284B"/>
    <w:rsid w:val="00E934A1"/>
    <w:rsid w:val="00E938B0"/>
    <w:rsid w:val="00E94F95"/>
    <w:rsid w:val="00EA2D1F"/>
    <w:rsid w:val="00EA4B70"/>
    <w:rsid w:val="00EA6158"/>
    <w:rsid w:val="00EA6673"/>
    <w:rsid w:val="00EA70C6"/>
    <w:rsid w:val="00EA74CF"/>
    <w:rsid w:val="00EB4272"/>
    <w:rsid w:val="00EC0117"/>
    <w:rsid w:val="00EC0132"/>
    <w:rsid w:val="00EC0B3C"/>
    <w:rsid w:val="00EC0EB0"/>
    <w:rsid w:val="00EC1704"/>
    <w:rsid w:val="00EC1797"/>
    <w:rsid w:val="00EC61FB"/>
    <w:rsid w:val="00ED1A4D"/>
    <w:rsid w:val="00EE1556"/>
    <w:rsid w:val="00EE3236"/>
    <w:rsid w:val="00EE6DF3"/>
    <w:rsid w:val="00EE73AB"/>
    <w:rsid w:val="00EF3A04"/>
    <w:rsid w:val="00F01F6D"/>
    <w:rsid w:val="00F03523"/>
    <w:rsid w:val="00F05384"/>
    <w:rsid w:val="00F0662C"/>
    <w:rsid w:val="00F06D6E"/>
    <w:rsid w:val="00F07B32"/>
    <w:rsid w:val="00F12077"/>
    <w:rsid w:val="00F1443D"/>
    <w:rsid w:val="00F15BC9"/>
    <w:rsid w:val="00F16694"/>
    <w:rsid w:val="00F2338A"/>
    <w:rsid w:val="00F304AA"/>
    <w:rsid w:val="00F310AA"/>
    <w:rsid w:val="00F31540"/>
    <w:rsid w:val="00F32EAC"/>
    <w:rsid w:val="00F331E6"/>
    <w:rsid w:val="00F354DE"/>
    <w:rsid w:val="00F42616"/>
    <w:rsid w:val="00F44ABD"/>
    <w:rsid w:val="00F45438"/>
    <w:rsid w:val="00F526D8"/>
    <w:rsid w:val="00F5354C"/>
    <w:rsid w:val="00F6228C"/>
    <w:rsid w:val="00F638D5"/>
    <w:rsid w:val="00F6418E"/>
    <w:rsid w:val="00F6668A"/>
    <w:rsid w:val="00F66CD2"/>
    <w:rsid w:val="00F67792"/>
    <w:rsid w:val="00F70D14"/>
    <w:rsid w:val="00F71881"/>
    <w:rsid w:val="00F71CC9"/>
    <w:rsid w:val="00F725AA"/>
    <w:rsid w:val="00F760CC"/>
    <w:rsid w:val="00F779B9"/>
    <w:rsid w:val="00F8295D"/>
    <w:rsid w:val="00F83180"/>
    <w:rsid w:val="00F86361"/>
    <w:rsid w:val="00F87DFB"/>
    <w:rsid w:val="00F925C3"/>
    <w:rsid w:val="00F9273A"/>
    <w:rsid w:val="00F92839"/>
    <w:rsid w:val="00F92D4D"/>
    <w:rsid w:val="00F931CE"/>
    <w:rsid w:val="00FA0EA6"/>
    <w:rsid w:val="00FA1E85"/>
    <w:rsid w:val="00FA44A5"/>
    <w:rsid w:val="00FA52B5"/>
    <w:rsid w:val="00FA69F3"/>
    <w:rsid w:val="00FB0233"/>
    <w:rsid w:val="00FB59B8"/>
    <w:rsid w:val="00FB6031"/>
    <w:rsid w:val="00FB69DF"/>
    <w:rsid w:val="00FB6B4A"/>
    <w:rsid w:val="00FC00E5"/>
    <w:rsid w:val="00FC0C78"/>
    <w:rsid w:val="00FC4B42"/>
    <w:rsid w:val="00FC5583"/>
    <w:rsid w:val="00FC5F7A"/>
    <w:rsid w:val="00FD15E3"/>
    <w:rsid w:val="00FD55AC"/>
    <w:rsid w:val="00FD62D2"/>
    <w:rsid w:val="00FD7966"/>
    <w:rsid w:val="00FE2CB4"/>
    <w:rsid w:val="00FE66DE"/>
    <w:rsid w:val="00FF09D4"/>
    <w:rsid w:val="00FF104D"/>
    <w:rsid w:val="00FF252E"/>
    <w:rsid w:val="00FF273F"/>
    <w:rsid w:val="00FF339B"/>
    <w:rsid w:val="00FF4259"/>
    <w:rsid w:val="00FF74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51B6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7B51B6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link w:val="Nadpis2Char"/>
    <w:qFormat/>
    <w:rsid w:val="007B51B6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link w:val="Nadpis3Char"/>
    <w:qFormat/>
    <w:rsid w:val="007B51B6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7B51B6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7B51B6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7B51B6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7B51B6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7B51B6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7B51B6"/>
    <w:pPr>
      <w:keepNext/>
      <w:tabs>
        <w:tab w:val="num" w:pos="780"/>
      </w:tabs>
      <w:ind w:left="780" w:hanging="720"/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7B51B6"/>
    <w:rPr>
      <w:rFonts w:ascii="Symbol" w:hAnsi="Symbol"/>
    </w:rPr>
  </w:style>
  <w:style w:type="character" w:customStyle="1" w:styleId="WW8Num7z0">
    <w:name w:val="WW8Num7z0"/>
    <w:rsid w:val="007B51B6"/>
    <w:rPr>
      <w:rFonts w:ascii="Wingdings" w:hAnsi="Wingdings"/>
    </w:rPr>
  </w:style>
  <w:style w:type="character" w:customStyle="1" w:styleId="WW8Num14z0">
    <w:name w:val="WW8Num14z0"/>
    <w:rsid w:val="007B51B6"/>
    <w:rPr>
      <w:rFonts w:ascii="Symbol" w:hAnsi="Symbol"/>
    </w:rPr>
  </w:style>
  <w:style w:type="character" w:customStyle="1" w:styleId="WW8Num15z0">
    <w:name w:val="WW8Num15z0"/>
    <w:rsid w:val="007B51B6"/>
    <w:rPr>
      <w:u w:val="none"/>
    </w:rPr>
  </w:style>
  <w:style w:type="character" w:customStyle="1" w:styleId="WW8Num16z0">
    <w:name w:val="WW8Num16z0"/>
    <w:rsid w:val="007B51B6"/>
    <w:rPr>
      <w:rFonts w:ascii="Symbol" w:hAnsi="Symbol" w:cs="OpenSymbol"/>
    </w:rPr>
  </w:style>
  <w:style w:type="character" w:customStyle="1" w:styleId="Absatz-Standardschriftart">
    <w:name w:val="Absatz-Standardschriftart"/>
    <w:rsid w:val="007B51B6"/>
  </w:style>
  <w:style w:type="character" w:customStyle="1" w:styleId="WW-Absatz-Standardschriftart">
    <w:name w:val="WW-Absatz-Standardschriftart"/>
    <w:rsid w:val="007B51B6"/>
  </w:style>
  <w:style w:type="character" w:customStyle="1" w:styleId="WW-Absatz-Standardschriftart1">
    <w:name w:val="WW-Absatz-Standardschriftart1"/>
    <w:rsid w:val="007B51B6"/>
  </w:style>
  <w:style w:type="character" w:customStyle="1" w:styleId="WW-Absatz-Standardschriftart11">
    <w:name w:val="WW-Absatz-Standardschriftart11"/>
    <w:rsid w:val="007B51B6"/>
  </w:style>
  <w:style w:type="character" w:customStyle="1" w:styleId="WW-Absatz-Standardschriftart111">
    <w:name w:val="WW-Absatz-Standardschriftart111"/>
    <w:rsid w:val="007B51B6"/>
  </w:style>
  <w:style w:type="character" w:customStyle="1" w:styleId="WW-Absatz-Standardschriftart1111">
    <w:name w:val="WW-Absatz-Standardschriftart1111"/>
    <w:rsid w:val="007B51B6"/>
  </w:style>
  <w:style w:type="character" w:customStyle="1" w:styleId="WW-Absatz-Standardschriftart11111">
    <w:name w:val="WW-Absatz-Standardschriftart11111"/>
    <w:rsid w:val="007B51B6"/>
  </w:style>
  <w:style w:type="character" w:customStyle="1" w:styleId="WW-Absatz-Standardschriftart111111">
    <w:name w:val="WW-Absatz-Standardschriftart111111"/>
    <w:rsid w:val="007B51B6"/>
  </w:style>
  <w:style w:type="character" w:customStyle="1" w:styleId="WW-Absatz-Standardschriftart1111111">
    <w:name w:val="WW-Absatz-Standardschriftart1111111"/>
    <w:rsid w:val="007B51B6"/>
  </w:style>
  <w:style w:type="character" w:customStyle="1" w:styleId="WW-Absatz-Standardschriftart11111111">
    <w:name w:val="WW-Absatz-Standardschriftart11111111"/>
    <w:rsid w:val="007B51B6"/>
  </w:style>
  <w:style w:type="character" w:customStyle="1" w:styleId="WW-Absatz-Standardschriftart111111111">
    <w:name w:val="WW-Absatz-Standardschriftart111111111"/>
    <w:rsid w:val="007B51B6"/>
  </w:style>
  <w:style w:type="character" w:customStyle="1" w:styleId="WW-Absatz-Standardschriftart1111111111">
    <w:name w:val="WW-Absatz-Standardschriftart1111111111"/>
    <w:rsid w:val="007B51B6"/>
  </w:style>
  <w:style w:type="character" w:customStyle="1" w:styleId="WW-Absatz-Standardschriftart11111111111">
    <w:name w:val="WW-Absatz-Standardschriftart11111111111"/>
    <w:rsid w:val="007B51B6"/>
  </w:style>
  <w:style w:type="character" w:customStyle="1" w:styleId="WW-Absatz-Standardschriftart111111111111">
    <w:name w:val="WW-Absatz-Standardschriftart111111111111"/>
    <w:rsid w:val="007B51B6"/>
  </w:style>
  <w:style w:type="character" w:customStyle="1" w:styleId="WW-Absatz-Standardschriftart1111111111111">
    <w:name w:val="WW-Absatz-Standardschriftart1111111111111"/>
    <w:rsid w:val="007B51B6"/>
  </w:style>
  <w:style w:type="character" w:customStyle="1" w:styleId="WW-Absatz-Standardschriftart11111111111111">
    <w:name w:val="WW-Absatz-Standardschriftart11111111111111"/>
    <w:rsid w:val="007B51B6"/>
  </w:style>
  <w:style w:type="character" w:customStyle="1" w:styleId="WW-Absatz-Standardschriftart111111111111111">
    <w:name w:val="WW-Absatz-Standardschriftart111111111111111"/>
    <w:rsid w:val="007B51B6"/>
  </w:style>
  <w:style w:type="character" w:customStyle="1" w:styleId="WW-Absatz-Standardschriftart1111111111111111">
    <w:name w:val="WW-Absatz-Standardschriftart1111111111111111"/>
    <w:rsid w:val="007B51B6"/>
  </w:style>
  <w:style w:type="character" w:customStyle="1" w:styleId="WW-Absatz-Standardschriftart11111111111111111">
    <w:name w:val="WW-Absatz-Standardschriftart11111111111111111"/>
    <w:rsid w:val="007B51B6"/>
  </w:style>
  <w:style w:type="character" w:customStyle="1" w:styleId="WW-Absatz-Standardschriftart111111111111111111">
    <w:name w:val="WW-Absatz-Standardschriftart111111111111111111"/>
    <w:rsid w:val="007B51B6"/>
  </w:style>
  <w:style w:type="character" w:customStyle="1" w:styleId="WW-Absatz-Standardschriftart1111111111111111111">
    <w:name w:val="WW-Absatz-Standardschriftart1111111111111111111"/>
    <w:rsid w:val="007B51B6"/>
  </w:style>
  <w:style w:type="character" w:customStyle="1" w:styleId="WW-Absatz-Standardschriftart11111111111111111111">
    <w:name w:val="WW-Absatz-Standardschriftart11111111111111111111"/>
    <w:rsid w:val="007B51B6"/>
  </w:style>
  <w:style w:type="character" w:customStyle="1" w:styleId="WW-Absatz-Standardschriftart111111111111111111111">
    <w:name w:val="WW-Absatz-Standardschriftart111111111111111111111"/>
    <w:rsid w:val="007B51B6"/>
  </w:style>
  <w:style w:type="character" w:customStyle="1" w:styleId="WW-Absatz-Standardschriftart1111111111111111111111">
    <w:name w:val="WW-Absatz-Standardschriftart1111111111111111111111"/>
    <w:rsid w:val="007B51B6"/>
  </w:style>
  <w:style w:type="character" w:customStyle="1" w:styleId="WW-Absatz-Standardschriftart11111111111111111111111">
    <w:name w:val="WW-Absatz-Standardschriftart11111111111111111111111"/>
    <w:rsid w:val="007B51B6"/>
  </w:style>
  <w:style w:type="character" w:customStyle="1" w:styleId="WW-Absatz-Standardschriftart111111111111111111111111">
    <w:name w:val="WW-Absatz-Standardschriftart111111111111111111111111"/>
    <w:rsid w:val="007B51B6"/>
  </w:style>
  <w:style w:type="character" w:customStyle="1" w:styleId="WW-Absatz-Standardschriftart1111111111111111111111111">
    <w:name w:val="WW-Absatz-Standardschriftart1111111111111111111111111"/>
    <w:rsid w:val="007B51B6"/>
  </w:style>
  <w:style w:type="character" w:customStyle="1" w:styleId="WW-Absatz-Standardschriftart11111111111111111111111111">
    <w:name w:val="WW-Absatz-Standardschriftart11111111111111111111111111"/>
    <w:rsid w:val="007B51B6"/>
  </w:style>
  <w:style w:type="character" w:customStyle="1" w:styleId="WW-Absatz-Standardschriftart111111111111111111111111111">
    <w:name w:val="WW-Absatz-Standardschriftart111111111111111111111111111"/>
    <w:rsid w:val="007B51B6"/>
  </w:style>
  <w:style w:type="character" w:customStyle="1" w:styleId="WW8Num4z0">
    <w:name w:val="WW8Num4z0"/>
    <w:rsid w:val="007B51B6"/>
    <w:rPr>
      <w:b/>
    </w:rPr>
  </w:style>
  <w:style w:type="character" w:customStyle="1" w:styleId="WW8Num6z0">
    <w:name w:val="WW8Num6z0"/>
    <w:rsid w:val="007B51B6"/>
    <w:rPr>
      <w:b/>
    </w:rPr>
  </w:style>
  <w:style w:type="character" w:customStyle="1" w:styleId="WW8Num13z0">
    <w:name w:val="WW8Num13z0"/>
    <w:rsid w:val="007B51B6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7B51B6"/>
  </w:style>
  <w:style w:type="character" w:customStyle="1" w:styleId="WW-Absatz-Standardschriftart11111111111111111111111111111">
    <w:name w:val="WW-Absatz-Standardschriftart11111111111111111111111111111"/>
    <w:rsid w:val="007B51B6"/>
  </w:style>
  <w:style w:type="character" w:customStyle="1" w:styleId="WW-Absatz-Standardschriftart111111111111111111111111111111">
    <w:name w:val="WW-Absatz-Standardschriftart111111111111111111111111111111"/>
    <w:rsid w:val="007B51B6"/>
  </w:style>
  <w:style w:type="character" w:customStyle="1" w:styleId="WW-Absatz-Standardschriftart1111111111111111111111111111111">
    <w:name w:val="WW-Absatz-Standardschriftart1111111111111111111111111111111"/>
    <w:rsid w:val="007B51B6"/>
  </w:style>
  <w:style w:type="character" w:customStyle="1" w:styleId="WW-Absatz-Standardschriftart11111111111111111111111111111111">
    <w:name w:val="WW-Absatz-Standardschriftart11111111111111111111111111111111"/>
    <w:rsid w:val="007B51B6"/>
  </w:style>
  <w:style w:type="character" w:customStyle="1" w:styleId="WW-Absatz-Standardschriftart111111111111111111111111111111111">
    <w:name w:val="WW-Absatz-Standardschriftart111111111111111111111111111111111"/>
    <w:rsid w:val="007B51B6"/>
  </w:style>
  <w:style w:type="character" w:customStyle="1" w:styleId="WW-Absatz-Standardschriftart1111111111111111111111111111111111">
    <w:name w:val="WW-Absatz-Standardschriftart1111111111111111111111111111111111"/>
    <w:rsid w:val="007B51B6"/>
  </w:style>
  <w:style w:type="character" w:customStyle="1" w:styleId="WW-Absatz-Standardschriftart11111111111111111111111111111111111">
    <w:name w:val="WW-Absatz-Standardschriftart11111111111111111111111111111111111"/>
    <w:rsid w:val="007B51B6"/>
  </w:style>
  <w:style w:type="character" w:customStyle="1" w:styleId="WW-Absatz-Standardschriftart111111111111111111111111111111111111">
    <w:name w:val="WW-Absatz-Standardschriftart111111111111111111111111111111111111"/>
    <w:rsid w:val="007B51B6"/>
  </w:style>
  <w:style w:type="character" w:customStyle="1" w:styleId="WW-Absatz-Standardschriftart1111111111111111111111111111111111111">
    <w:name w:val="WW-Absatz-Standardschriftart1111111111111111111111111111111111111"/>
    <w:rsid w:val="007B51B6"/>
  </w:style>
  <w:style w:type="character" w:customStyle="1" w:styleId="WW-Absatz-Standardschriftart11111111111111111111111111111111111111">
    <w:name w:val="WW-Absatz-Standardschriftart11111111111111111111111111111111111111"/>
    <w:rsid w:val="007B51B6"/>
  </w:style>
  <w:style w:type="character" w:customStyle="1" w:styleId="WW-Absatz-Standardschriftart111111111111111111111111111111111111111">
    <w:name w:val="WW-Absatz-Standardschriftart111111111111111111111111111111111111111"/>
    <w:rsid w:val="007B51B6"/>
  </w:style>
  <w:style w:type="character" w:customStyle="1" w:styleId="WW-Absatz-Standardschriftart1111111111111111111111111111111111111111">
    <w:name w:val="WW-Absatz-Standardschriftart1111111111111111111111111111111111111111"/>
    <w:rsid w:val="007B51B6"/>
  </w:style>
  <w:style w:type="character" w:customStyle="1" w:styleId="WW8Num5z1">
    <w:name w:val="WW8Num5z1"/>
    <w:rsid w:val="007B51B6"/>
    <w:rPr>
      <w:rFonts w:ascii="Courier New" w:hAnsi="Courier New"/>
    </w:rPr>
  </w:style>
  <w:style w:type="character" w:customStyle="1" w:styleId="WW8Num5z2">
    <w:name w:val="WW8Num5z2"/>
    <w:rsid w:val="007B51B6"/>
    <w:rPr>
      <w:rFonts w:ascii="Wingdings" w:hAnsi="Wingdings"/>
    </w:rPr>
  </w:style>
  <w:style w:type="character" w:customStyle="1" w:styleId="WW8Num7z1">
    <w:name w:val="WW8Num7z1"/>
    <w:rsid w:val="007B51B6"/>
    <w:rPr>
      <w:rFonts w:ascii="Courier New" w:hAnsi="Courier New" w:cs="Courier New"/>
    </w:rPr>
  </w:style>
  <w:style w:type="character" w:customStyle="1" w:styleId="WW8Num7z3">
    <w:name w:val="WW8Num7z3"/>
    <w:rsid w:val="007B51B6"/>
    <w:rPr>
      <w:rFonts w:ascii="Symbol" w:hAnsi="Symbol"/>
    </w:rPr>
  </w:style>
  <w:style w:type="character" w:customStyle="1" w:styleId="WW8Num11z0">
    <w:name w:val="WW8Num11z0"/>
    <w:rsid w:val="007B51B6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7B51B6"/>
    <w:rPr>
      <w:rFonts w:ascii="Courier New" w:hAnsi="Courier New"/>
    </w:rPr>
  </w:style>
  <w:style w:type="character" w:customStyle="1" w:styleId="WW8Num11z2">
    <w:name w:val="WW8Num11z2"/>
    <w:rsid w:val="007B51B6"/>
    <w:rPr>
      <w:rFonts w:ascii="Wingdings" w:hAnsi="Wingdings"/>
    </w:rPr>
  </w:style>
  <w:style w:type="character" w:customStyle="1" w:styleId="WW8Num11z3">
    <w:name w:val="WW8Num11z3"/>
    <w:rsid w:val="007B51B6"/>
    <w:rPr>
      <w:rFonts w:ascii="Symbol" w:hAnsi="Symbol"/>
    </w:rPr>
  </w:style>
  <w:style w:type="character" w:customStyle="1" w:styleId="WW8Num14z1">
    <w:name w:val="WW8Num14z1"/>
    <w:rsid w:val="007B51B6"/>
    <w:rPr>
      <w:rFonts w:ascii="Courier New" w:hAnsi="Courier New"/>
    </w:rPr>
  </w:style>
  <w:style w:type="character" w:customStyle="1" w:styleId="WW8Num14z2">
    <w:name w:val="WW8Num14z2"/>
    <w:rsid w:val="007B51B6"/>
    <w:rPr>
      <w:rFonts w:ascii="Wingdings" w:hAnsi="Wingdings"/>
    </w:rPr>
  </w:style>
  <w:style w:type="character" w:customStyle="1" w:styleId="WW8Num18z0">
    <w:name w:val="WW8Num18z0"/>
    <w:rsid w:val="007B51B6"/>
    <w:rPr>
      <w:rFonts w:ascii="Wingdings" w:hAnsi="Wingdings"/>
    </w:rPr>
  </w:style>
  <w:style w:type="character" w:customStyle="1" w:styleId="WW8Num18z1">
    <w:name w:val="WW8Num18z1"/>
    <w:rsid w:val="007B51B6"/>
    <w:rPr>
      <w:rFonts w:ascii="Courier New" w:hAnsi="Courier New"/>
    </w:rPr>
  </w:style>
  <w:style w:type="character" w:customStyle="1" w:styleId="WW8Num18z3">
    <w:name w:val="WW8Num18z3"/>
    <w:rsid w:val="007B51B6"/>
    <w:rPr>
      <w:rFonts w:ascii="Symbol" w:hAnsi="Symbol"/>
    </w:rPr>
  </w:style>
  <w:style w:type="character" w:customStyle="1" w:styleId="WW8Num19z0">
    <w:name w:val="WW8Num19z0"/>
    <w:rsid w:val="007B51B6"/>
    <w:rPr>
      <w:u w:val="none"/>
    </w:rPr>
  </w:style>
  <w:style w:type="character" w:customStyle="1" w:styleId="Predvolenpsmoodseku1">
    <w:name w:val="Predvolené písmo odseku1"/>
    <w:rsid w:val="007B51B6"/>
  </w:style>
  <w:style w:type="character" w:styleId="slostrany">
    <w:name w:val="page number"/>
    <w:basedOn w:val="Predvolenpsmoodseku1"/>
    <w:rsid w:val="007B51B6"/>
  </w:style>
  <w:style w:type="character" w:customStyle="1" w:styleId="Symbolypreslovanie">
    <w:name w:val="Symboly pre číslovanie"/>
    <w:rsid w:val="007B51B6"/>
  </w:style>
  <w:style w:type="character" w:customStyle="1" w:styleId="Odrky">
    <w:name w:val="Odrážky"/>
    <w:rsid w:val="007B51B6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7B51B6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7B51B6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7B51B6"/>
    <w:rPr>
      <w:rFonts w:cs="Tahoma"/>
    </w:rPr>
  </w:style>
  <w:style w:type="paragraph" w:customStyle="1" w:styleId="Popisok">
    <w:name w:val="Popisok"/>
    <w:basedOn w:val="Normlny"/>
    <w:rsid w:val="007B51B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B51B6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7B51B6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7B51B6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7B51B6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7B51B6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7B51B6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7B51B6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7B51B6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7B51B6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7144E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7B51B6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7B51B6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7B51B6"/>
    <w:pPr>
      <w:jc w:val="both"/>
    </w:pPr>
    <w:rPr>
      <w:sz w:val="22"/>
    </w:rPr>
  </w:style>
  <w:style w:type="paragraph" w:customStyle="1" w:styleId="xl24">
    <w:name w:val="xl24"/>
    <w:basedOn w:val="Normlny"/>
    <w:rsid w:val="007B51B6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7B51B6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7B51B6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7B51B6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7B51B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7B51B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7B51B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7B51B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7B51B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7B51B6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7B51B6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7B51B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7B51B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7B51B6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7B51B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7B51B6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7B51B6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7B51B6"/>
    <w:pPr>
      <w:jc w:val="center"/>
    </w:pPr>
    <w:rPr>
      <w:i/>
      <w:iCs/>
    </w:rPr>
  </w:style>
  <w:style w:type="paragraph" w:customStyle="1" w:styleId="xl28">
    <w:name w:val="xl28"/>
    <w:basedOn w:val="Normlny"/>
    <w:rsid w:val="007B51B6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7B51B6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7B51B6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7B51B6"/>
    <w:pPr>
      <w:suppressLineNumbers/>
    </w:pPr>
  </w:style>
  <w:style w:type="paragraph" w:customStyle="1" w:styleId="Nadpistabuky">
    <w:name w:val="Nadpis tabuľky"/>
    <w:basedOn w:val="Obsahtabuky"/>
    <w:rsid w:val="007B51B6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7B51B6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styleId="Hypertextovprepojenie">
    <w:name w:val="Hyperlink"/>
    <w:basedOn w:val="Predvolenpsmoodseku"/>
    <w:rsid w:val="00FB6031"/>
    <w:rPr>
      <w:color w:val="0000FF"/>
      <w:u w:val="single"/>
    </w:rPr>
  </w:style>
  <w:style w:type="character" w:styleId="PouitHypertextovPrepojenie">
    <w:name w:val="FollowedHyperlink"/>
    <w:basedOn w:val="Predvolenpsmoodseku"/>
    <w:rsid w:val="00610CE9"/>
    <w:rPr>
      <w:color w:val="800080"/>
      <w:u w:val="single"/>
    </w:rPr>
  </w:style>
  <w:style w:type="paragraph" w:styleId="Zarkazkladnhotextu2">
    <w:name w:val="Body Text Indent 2"/>
    <w:basedOn w:val="Normlny"/>
    <w:rsid w:val="008B6BCB"/>
    <w:pPr>
      <w:spacing w:after="120" w:line="480" w:lineRule="auto"/>
      <w:ind w:left="283"/>
    </w:pPr>
  </w:style>
  <w:style w:type="paragraph" w:styleId="Zarkazkladnhotextu3">
    <w:name w:val="Body Text Indent 3"/>
    <w:basedOn w:val="Normlny"/>
    <w:rsid w:val="008B6BCB"/>
    <w:pPr>
      <w:spacing w:after="120"/>
      <w:ind w:left="283"/>
    </w:pPr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870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70F6"/>
    <w:rPr>
      <w:rFonts w:ascii="Tahoma" w:hAnsi="Tahoma" w:cs="Tahoma"/>
      <w:sz w:val="16"/>
      <w:szCs w:val="16"/>
      <w:lang w:eastAsia="ar-SA"/>
    </w:rPr>
  </w:style>
  <w:style w:type="character" w:customStyle="1" w:styleId="Nadpis2Char">
    <w:name w:val="Nadpis 2 Char"/>
    <w:basedOn w:val="Predvolenpsmoodseku"/>
    <w:link w:val="Nadpis2"/>
    <w:rsid w:val="00126A70"/>
    <w:rPr>
      <w:sz w:val="24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126A70"/>
    <w:rPr>
      <w:sz w:val="24"/>
      <w:lang w:val="cs-CZ" w:eastAsia="ar-SA"/>
    </w:rPr>
  </w:style>
  <w:style w:type="paragraph" w:customStyle="1" w:styleId="Default">
    <w:name w:val="Default"/>
    <w:rsid w:val="00C0618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9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5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5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5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8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10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6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5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1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9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1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1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7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17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8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9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8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3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67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2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7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2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1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3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72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63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29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4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9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8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1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4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5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52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35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0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73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44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2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69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2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6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40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3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75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7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28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2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A4F996-4951-422B-8A3E-724450EF2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6</Pages>
  <Words>1374</Words>
  <Characters>7833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9189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Pilátová</dc:creator>
  <cp:lastModifiedBy>Viera Bašnárová</cp:lastModifiedBy>
  <cp:revision>5</cp:revision>
  <cp:lastPrinted>2018-02-15T14:26:00Z</cp:lastPrinted>
  <dcterms:created xsi:type="dcterms:W3CDTF">2021-03-17T07:36:00Z</dcterms:created>
  <dcterms:modified xsi:type="dcterms:W3CDTF">2021-03-19T07:38:00Z</dcterms:modified>
</cp:coreProperties>
</file>