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4732" w:rsidRPr="00B75C55" w:rsidRDefault="00B75C55" w:rsidP="00B75C55">
      <w:pPr>
        <w:jc w:val="center"/>
        <w:rPr>
          <w:b/>
          <w:sz w:val="28"/>
          <w:szCs w:val="28"/>
        </w:rPr>
      </w:pPr>
      <w:r w:rsidRPr="00B75C55">
        <w:rPr>
          <w:b/>
          <w:sz w:val="28"/>
          <w:szCs w:val="28"/>
        </w:rPr>
        <w:t>Obnova kultúrnych tradícií, n.o.</w:t>
      </w:r>
    </w:p>
    <w:p w:rsidR="00B75C55" w:rsidRPr="00B75C55" w:rsidRDefault="00B75C55" w:rsidP="00B75C55">
      <w:pPr>
        <w:jc w:val="center"/>
        <w:rPr>
          <w:b/>
        </w:rPr>
      </w:pPr>
      <w:r w:rsidRPr="00B75C55">
        <w:rPr>
          <w:b/>
        </w:rPr>
        <w:t>so sídlom Hniezdne 471, 065 01  Hniezdne, IČO: 50137956, DIČ: 2120341377,</w:t>
      </w:r>
    </w:p>
    <w:p w:rsidR="00B75C55" w:rsidRPr="00B75C55" w:rsidRDefault="00B75C55" w:rsidP="00B75C55">
      <w:pPr>
        <w:jc w:val="center"/>
        <w:rPr>
          <w:b/>
        </w:rPr>
      </w:pPr>
      <w:r w:rsidRPr="00B75C55">
        <w:rPr>
          <w:b/>
        </w:rPr>
        <w:t>registračné číslo: OVVS-504/2016-NO</w:t>
      </w:r>
    </w:p>
    <w:p w:rsidR="00764732" w:rsidRDefault="00764732" w:rsidP="00764732">
      <w:pPr>
        <w:jc w:val="center"/>
        <w:rPr>
          <w:b/>
          <w:sz w:val="28"/>
          <w:szCs w:val="28"/>
        </w:rPr>
      </w:pPr>
      <w:r w:rsidRPr="00764732">
        <w:rPr>
          <w:b/>
          <w:sz w:val="28"/>
          <w:szCs w:val="28"/>
        </w:rPr>
        <w:t>Správa revízora k ročnej účtovnej závierke a výročnej správe za rok 2020</w:t>
      </w:r>
    </w:p>
    <w:p w:rsidR="00764732" w:rsidRDefault="00764732" w:rsidP="00764732">
      <w:pPr>
        <w:rPr>
          <w:sz w:val="28"/>
          <w:szCs w:val="28"/>
        </w:rPr>
      </w:pPr>
      <w:r>
        <w:rPr>
          <w:sz w:val="28"/>
          <w:szCs w:val="28"/>
        </w:rPr>
        <w:t>O</w:t>
      </w:r>
      <w:r w:rsidR="00B75C55">
        <w:rPr>
          <w:sz w:val="28"/>
          <w:szCs w:val="28"/>
        </w:rPr>
        <w:t xml:space="preserve">bnova kultúrnych tradícií, </w:t>
      </w:r>
      <w:proofErr w:type="spellStart"/>
      <w:r w:rsidR="00B75C55">
        <w:rPr>
          <w:sz w:val="28"/>
          <w:szCs w:val="28"/>
        </w:rPr>
        <w:t>n.o.,</w:t>
      </w:r>
      <w:r>
        <w:rPr>
          <w:sz w:val="28"/>
          <w:szCs w:val="28"/>
        </w:rPr>
        <w:t>so</w:t>
      </w:r>
      <w:proofErr w:type="spellEnd"/>
      <w:r>
        <w:rPr>
          <w:sz w:val="28"/>
          <w:szCs w:val="28"/>
        </w:rPr>
        <w:t xml:space="preserve"> sídlom </w:t>
      </w:r>
      <w:r w:rsidR="00B75C55">
        <w:rPr>
          <w:sz w:val="28"/>
          <w:szCs w:val="28"/>
        </w:rPr>
        <w:t>065 01  Hniezdne 471</w:t>
      </w:r>
      <w:r>
        <w:rPr>
          <w:sz w:val="28"/>
          <w:szCs w:val="28"/>
        </w:rPr>
        <w:t xml:space="preserve"> viedl</w:t>
      </w:r>
      <w:r w:rsidR="00B75C55">
        <w:rPr>
          <w:sz w:val="28"/>
          <w:szCs w:val="28"/>
        </w:rPr>
        <w:t>a</w:t>
      </w:r>
      <w:r>
        <w:rPr>
          <w:sz w:val="28"/>
          <w:szCs w:val="28"/>
        </w:rPr>
        <w:t xml:space="preserve"> v roku 2020 podvojné účtovníctvo v súlade so zákonom č. 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>. o účtovníctve v platnom znení a v súlade s Opatrením MF SR č. MF/24342/2007-74, ktorým sa ustanovujú podrobnosti o postupoch účtovania a účtovej osnove pre účtovné jednotky, ktoré nie sú založené alebo zriadené na účel podnikania v znení neskorších predpisov.</w:t>
      </w:r>
    </w:p>
    <w:p w:rsidR="00764732" w:rsidRDefault="00764732" w:rsidP="00764732">
      <w:pPr>
        <w:rPr>
          <w:sz w:val="28"/>
          <w:szCs w:val="28"/>
        </w:rPr>
      </w:pPr>
      <w:r>
        <w:rPr>
          <w:sz w:val="28"/>
          <w:szCs w:val="28"/>
        </w:rPr>
        <w:t>Po preskúmaní predloženej účtovnej závierky a výročnej správy za rok 2020 a po nahliadnutí do účtovnej dokumentácie ako aj ďalších dokumentov, v súlade s mojim vedomím a svedomím,</w:t>
      </w:r>
    </w:p>
    <w:p w:rsidR="00764732" w:rsidRDefault="00764732" w:rsidP="00764732">
      <w:pPr>
        <w:rPr>
          <w:sz w:val="28"/>
          <w:szCs w:val="28"/>
        </w:rPr>
      </w:pPr>
    </w:p>
    <w:p w:rsidR="00764732" w:rsidRDefault="00764732" w:rsidP="00764732">
      <w:pPr>
        <w:jc w:val="center"/>
        <w:rPr>
          <w:sz w:val="28"/>
          <w:szCs w:val="28"/>
        </w:rPr>
      </w:pPr>
      <w:r>
        <w:rPr>
          <w:sz w:val="28"/>
          <w:szCs w:val="28"/>
        </w:rPr>
        <w:t>vyhlasujem,</w:t>
      </w:r>
    </w:p>
    <w:p w:rsidR="00764732" w:rsidRDefault="00764732" w:rsidP="00764732">
      <w:pPr>
        <w:jc w:val="center"/>
        <w:rPr>
          <w:sz w:val="28"/>
          <w:szCs w:val="28"/>
        </w:rPr>
      </w:pPr>
    </w:p>
    <w:p w:rsidR="00764732" w:rsidRDefault="00764732" w:rsidP="0076473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účtovníctvo  bolo vedené správnym a preukazným spôsobom</w:t>
      </w:r>
    </w:p>
    <w:p w:rsidR="00764732" w:rsidRDefault="00764732" w:rsidP="0076473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náklady boli vynaložené v súlade so stanovami </w:t>
      </w:r>
      <w:r w:rsidR="00B75C55">
        <w:rPr>
          <w:sz w:val="28"/>
          <w:szCs w:val="28"/>
        </w:rPr>
        <w:t>neziskovej organizácie</w:t>
      </w:r>
    </w:p>
    <w:p w:rsidR="00764732" w:rsidRDefault="00B75C55" w:rsidP="0076473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nezisková organizácia</w:t>
      </w:r>
      <w:r w:rsidR="00764732">
        <w:rPr>
          <w:sz w:val="28"/>
          <w:szCs w:val="28"/>
        </w:rPr>
        <w:t xml:space="preserve"> uskutočňoval</w:t>
      </w:r>
      <w:r>
        <w:rPr>
          <w:sz w:val="28"/>
          <w:szCs w:val="28"/>
        </w:rPr>
        <w:t>a</w:t>
      </w:r>
      <w:r w:rsidR="00764732">
        <w:rPr>
          <w:sz w:val="28"/>
          <w:szCs w:val="28"/>
        </w:rPr>
        <w:t xml:space="preserve"> v roku 2020 svoju činnosť v súlade so všeobecnými predpismi a</w:t>
      </w:r>
      <w:r>
        <w:rPr>
          <w:sz w:val="28"/>
          <w:szCs w:val="28"/>
        </w:rPr>
        <w:t xml:space="preserve"> platnými </w:t>
      </w:r>
      <w:r w:rsidR="00764732">
        <w:rPr>
          <w:sz w:val="28"/>
          <w:szCs w:val="28"/>
        </w:rPr>
        <w:t>stanovami</w:t>
      </w:r>
    </w:p>
    <w:p w:rsidR="00764732" w:rsidRDefault="00764732" w:rsidP="0076473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predložené dokumenty za rok 2020 verne a pravdivo zobrazujú činnosť a hospodárenie </w:t>
      </w:r>
      <w:r w:rsidR="00B75C55">
        <w:rPr>
          <w:sz w:val="28"/>
          <w:szCs w:val="28"/>
        </w:rPr>
        <w:t>tejto neziskovej organizácie</w:t>
      </w:r>
    </w:p>
    <w:p w:rsidR="00764732" w:rsidRDefault="00764732" w:rsidP="00764732">
      <w:pPr>
        <w:rPr>
          <w:sz w:val="28"/>
          <w:szCs w:val="28"/>
        </w:rPr>
      </w:pPr>
      <w:r>
        <w:rPr>
          <w:sz w:val="28"/>
          <w:szCs w:val="28"/>
        </w:rPr>
        <w:t>Na základe vyššie uvedeného odporúčam schváliť účtovnú závierku ak</w:t>
      </w:r>
      <w:r w:rsidR="00B75C55">
        <w:rPr>
          <w:sz w:val="28"/>
          <w:szCs w:val="28"/>
        </w:rPr>
        <w:t xml:space="preserve">o </w:t>
      </w:r>
      <w:r>
        <w:rPr>
          <w:sz w:val="28"/>
          <w:szCs w:val="28"/>
        </w:rPr>
        <w:t xml:space="preserve"> aj </w:t>
      </w:r>
      <w:r w:rsidR="00B75C55">
        <w:rPr>
          <w:sz w:val="28"/>
          <w:szCs w:val="28"/>
        </w:rPr>
        <w:t>V</w:t>
      </w:r>
      <w:r>
        <w:rPr>
          <w:sz w:val="28"/>
          <w:szCs w:val="28"/>
        </w:rPr>
        <w:t xml:space="preserve">ýročnú správu </w:t>
      </w:r>
      <w:r w:rsidR="00B75C55">
        <w:rPr>
          <w:sz w:val="28"/>
          <w:szCs w:val="28"/>
        </w:rPr>
        <w:t>neziskovej organizácie  Obnova kultúrnych tradícií z</w:t>
      </w:r>
      <w:r>
        <w:rPr>
          <w:sz w:val="28"/>
          <w:szCs w:val="28"/>
        </w:rPr>
        <w:t>a rok 2020.</w:t>
      </w:r>
    </w:p>
    <w:p w:rsidR="00764732" w:rsidRDefault="00764732" w:rsidP="00764732">
      <w:pPr>
        <w:rPr>
          <w:sz w:val="28"/>
          <w:szCs w:val="28"/>
        </w:rPr>
      </w:pPr>
    </w:p>
    <w:p w:rsidR="00764732" w:rsidRDefault="00764732" w:rsidP="00764732">
      <w:pPr>
        <w:rPr>
          <w:sz w:val="28"/>
          <w:szCs w:val="28"/>
        </w:rPr>
      </w:pPr>
      <w:r>
        <w:rPr>
          <w:sz w:val="28"/>
          <w:szCs w:val="28"/>
        </w:rPr>
        <w:t xml:space="preserve">V Starej Ľubovni, </w:t>
      </w:r>
      <w:r w:rsidR="00C31965">
        <w:rPr>
          <w:sz w:val="28"/>
          <w:szCs w:val="28"/>
        </w:rPr>
        <w:t>29. marca 2021</w:t>
      </w:r>
    </w:p>
    <w:p w:rsidR="00C31965" w:rsidRDefault="00C31965" w:rsidP="0076473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B75C55">
        <w:rPr>
          <w:sz w:val="28"/>
          <w:szCs w:val="28"/>
        </w:rPr>
        <w:t xml:space="preserve">  </w:t>
      </w:r>
      <w:bookmarkStart w:id="0" w:name="_GoBack"/>
      <w:bookmarkEnd w:id="0"/>
      <w:r w:rsidR="00B75C55">
        <w:rPr>
          <w:sz w:val="28"/>
          <w:szCs w:val="28"/>
        </w:rPr>
        <w:t>Ladislav Gurega</w:t>
      </w:r>
    </w:p>
    <w:p w:rsidR="00C31965" w:rsidRDefault="00C31965" w:rsidP="0076473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revízor</w:t>
      </w:r>
    </w:p>
    <w:p w:rsidR="00C31965" w:rsidRDefault="00C31965" w:rsidP="00764732">
      <w:pPr>
        <w:rPr>
          <w:sz w:val="28"/>
          <w:szCs w:val="28"/>
        </w:rPr>
      </w:pPr>
    </w:p>
    <w:p w:rsidR="00C31965" w:rsidRDefault="00C31965" w:rsidP="0076473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C31965" w:rsidRPr="00764732" w:rsidRDefault="00C31965" w:rsidP="00764732">
      <w:pPr>
        <w:rPr>
          <w:sz w:val="28"/>
          <w:szCs w:val="28"/>
        </w:rPr>
      </w:pPr>
    </w:p>
    <w:p w:rsidR="00764732" w:rsidRPr="00764732" w:rsidRDefault="00764732" w:rsidP="00764732">
      <w:pPr>
        <w:rPr>
          <w:sz w:val="28"/>
          <w:szCs w:val="28"/>
        </w:rPr>
      </w:pPr>
    </w:p>
    <w:sectPr w:rsidR="00764732" w:rsidRPr="007647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93176F"/>
    <w:multiLevelType w:val="hybridMultilevel"/>
    <w:tmpl w:val="C8BEA456"/>
    <w:lvl w:ilvl="0" w:tplc="E13653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4732"/>
    <w:rsid w:val="00764732"/>
    <w:rsid w:val="007B2AC6"/>
    <w:rsid w:val="00B75C55"/>
    <w:rsid w:val="00C31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473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473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473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47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 Guregová, Ing.</dc:creator>
  <cp:lastModifiedBy>Danka Guregová, Ing.</cp:lastModifiedBy>
  <cp:revision>2</cp:revision>
  <cp:lastPrinted>2021-03-31T10:18:00Z</cp:lastPrinted>
  <dcterms:created xsi:type="dcterms:W3CDTF">2021-03-30T15:26:00Z</dcterms:created>
  <dcterms:modified xsi:type="dcterms:W3CDTF">2021-03-31T10:19:00Z</dcterms:modified>
</cp:coreProperties>
</file>