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8F5CFE" w14:textId="77777777" w:rsidR="00DE5258" w:rsidRDefault="00DE5258" w:rsidP="00DE5258">
      <w:pPr>
        <w:pStyle w:val="Default"/>
      </w:pPr>
    </w:p>
    <w:p w14:paraId="0AEF26FC" w14:textId="77777777" w:rsidR="002A6B69" w:rsidRDefault="00B81442" w:rsidP="002A6B6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Všeobecné informácie</w:t>
      </w:r>
    </w:p>
    <w:p w14:paraId="13B7598E" w14:textId="77777777" w:rsidR="009B4B80" w:rsidRPr="009B4B80" w:rsidRDefault="004232BC" w:rsidP="009B4B80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</w:t>
      </w:r>
      <w:r w:rsidR="009B4B80">
        <w:rPr>
          <w:rFonts w:ascii="Arial" w:hAnsi="Arial" w:cs="Arial"/>
          <w:lang w:val="sk-SK"/>
        </w:rPr>
        <w:t>AŽESDENT</w:t>
      </w:r>
      <w:r>
        <w:rPr>
          <w:rFonts w:ascii="Arial" w:hAnsi="Arial" w:cs="Arial"/>
          <w:lang w:val="sk-SK"/>
        </w:rPr>
        <w:t>, s.r.o.</w:t>
      </w:r>
      <w:r w:rsidR="002A6B69" w:rsidRPr="002A6B69">
        <w:rPr>
          <w:rFonts w:ascii="Arial" w:hAnsi="Arial" w:cs="Arial"/>
          <w:lang w:val="sk-SK"/>
        </w:rPr>
        <w:t xml:space="preserve"> (ďalej len „spoločnosť”) je spoločnosť</w:t>
      </w:r>
      <w:r w:rsidR="002A6B69" w:rsidRPr="002A6B69">
        <w:rPr>
          <w:rFonts w:ascii="Arial" w:hAnsi="Arial" w:cs="Arial"/>
          <w:i/>
          <w:lang w:val="sk-SK"/>
        </w:rPr>
        <w:t xml:space="preserve"> </w:t>
      </w:r>
      <w:r w:rsidR="002A6B69" w:rsidRPr="004232BC">
        <w:rPr>
          <w:rFonts w:ascii="Arial" w:hAnsi="Arial" w:cs="Arial"/>
          <w:lang w:val="sk-SK"/>
        </w:rPr>
        <w:t>s ručením obmedzeným</w:t>
      </w:r>
      <w:r w:rsidR="002A6B69" w:rsidRPr="002A6B69">
        <w:rPr>
          <w:rFonts w:ascii="Arial" w:hAnsi="Arial" w:cs="Arial"/>
          <w:lang w:val="sk-SK"/>
        </w:rPr>
        <w:t>. Spoločnosť sídli  v</w:t>
      </w:r>
      <w:r>
        <w:rPr>
          <w:rFonts w:ascii="Arial" w:hAnsi="Arial" w:cs="Arial"/>
          <w:lang w:val="sk-SK"/>
        </w:rPr>
        <w:t>o Zvolene,</w:t>
      </w:r>
      <w:r w:rsidR="000F51AC">
        <w:rPr>
          <w:rFonts w:ascii="Arial" w:hAnsi="Arial" w:cs="Arial"/>
          <w:lang w:val="sk-SK"/>
        </w:rPr>
        <w:t xml:space="preserve"> </w:t>
      </w:r>
      <w:r w:rsidR="009B4B80">
        <w:rPr>
          <w:rFonts w:ascii="Arial" w:hAnsi="Arial" w:cs="Arial"/>
          <w:lang w:val="sk-SK"/>
        </w:rPr>
        <w:t>J. Kalinčiaka 7</w:t>
      </w:r>
      <w:r w:rsidR="002A6B69" w:rsidRPr="002A6B69">
        <w:rPr>
          <w:rFonts w:ascii="Arial" w:hAnsi="Arial" w:cs="Arial"/>
          <w:i/>
          <w:lang w:val="sk-SK"/>
        </w:rPr>
        <w:t>,</w:t>
      </w:r>
      <w:r w:rsidR="002A6B69" w:rsidRPr="002A6B69">
        <w:rPr>
          <w:rFonts w:ascii="Arial" w:hAnsi="Arial" w:cs="Arial"/>
          <w:lang w:val="sk-SK"/>
        </w:rPr>
        <w:t xml:space="preserve"> Slovenská republika.</w:t>
      </w:r>
      <w:r w:rsidR="002A6B69">
        <w:rPr>
          <w:rFonts w:ascii="Arial" w:hAnsi="Arial" w:cs="Arial"/>
          <w:lang w:val="sk-SK"/>
        </w:rPr>
        <w:t xml:space="preserve"> </w:t>
      </w:r>
      <w:r w:rsidR="002A6B69" w:rsidRPr="002A6B69">
        <w:rPr>
          <w:rFonts w:ascii="Arial" w:hAnsi="Arial" w:cs="Arial"/>
          <w:lang w:val="sk-SK"/>
        </w:rPr>
        <w:t>Hlavným predmetom vykonávanej činnosti je:</w:t>
      </w:r>
    </w:p>
    <w:p w14:paraId="7BF3656A" w14:textId="77777777" w:rsidR="009B4B80" w:rsidRPr="009B4B80" w:rsidRDefault="002A6B69" w:rsidP="002A6B69">
      <w:pPr>
        <w:keepNext w:val="0"/>
        <w:rPr>
          <w:rFonts w:ascii="Arial" w:hAnsi="Arial" w:cs="Arial"/>
          <w:lang w:val="sk-SK"/>
        </w:rPr>
      </w:pPr>
      <w:r w:rsidRPr="009B4B80">
        <w:rPr>
          <w:rFonts w:ascii="Arial" w:hAnsi="Arial" w:cs="Arial"/>
          <w:iCs/>
          <w:lang w:val="sk-SK"/>
        </w:rPr>
        <w:t>1</w:t>
      </w:r>
      <w:r w:rsidRPr="004B44E8">
        <w:rPr>
          <w:rFonts w:ascii="Arial" w:hAnsi="Arial" w:cs="Arial"/>
          <w:lang w:val="sk-SK"/>
        </w:rPr>
        <w:t>.</w:t>
      </w:r>
      <w:r w:rsidR="004232BC" w:rsidRPr="004B44E8">
        <w:rPr>
          <w:rFonts w:ascii="Arial" w:hAnsi="Arial" w:cs="Arial"/>
          <w:lang w:val="sk-SK"/>
        </w:rPr>
        <w:t xml:space="preserve"> </w:t>
      </w:r>
      <w:r w:rsidR="009B4B80" w:rsidRPr="009B4B80">
        <w:rPr>
          <w:rFonts w:ascii="Arial" w:hAnsi="Arial" w:cs="Arial"/>
          <w:lang w:val="sk-SK"/>
        </w:rPr>
        <w:t>prevádzkovanie zdravotníckeho zariadenia, druh: ambulanci</w:t>
      </w:r>
      <w:r w:rsidR="009B4B80">
        <w:rPr>
          <w:rFonts w:ascii="Arial" w:hAnsi="Arial" w:cs="Arial"/>
          <w:lang w:val="sk-SK"/>
        </w:rPr>
        <w:t>a</w:t>
      </w:r>
      <w:r w:rsidR="009B4B80" w:rsidRPr="009B4B80">
        <w:rPr>
          <w:rFonts w:ascii="Arial" w:hAnsi="Arial" w:cs="Arial"/>
          <w:lang w:val="sk-SK"/>
        </w:rPr>
        <w:t xml:space="preserve">; odborné zameranie: stomatológia </w:t>
      </w:r>
    </w:p>
    <w:p w14:paraId="438682A0" w14:textId="77777777" w:rsidR="009B4B80" w:rsidRPr="009B4B80" w:rsidRDefault="002A6B69" w:rsidP="009B4B80">
      <w:pPr>
        <w:keepNext w:val="0"/>
        <w:rPr>
          <w:rFonts w:ascii="Arial" w:hAnsi="Arial" w:cs="Arial"/>
          <w:lang w:val="sk-SK"/>
        </w:rPr>
      </w:pPr>
      <w:r w:rsidRPr="009B4B80">
        <w:rPr>
          <w:rFonts w:ascii="Arial" w:hAnsi="Arial" w:cs="Arial"/>
          <w:lang w:val="sk-SK"/>
        </w:rPr>
        <w:t>2.</w:t>
      </w:r>
      <w:r w:rsidR="004232BC" w:rsidRPr="009B4B80">
        <w:rPr>
          <w:rFonts w:ascii="Arial" w:hAnsi="Arial" w:cs="Arial"/>
          <w:lang w:val="sk-SK"/>
        </w:rPr>
        <w:t xml:space="preserve"> </w:t>
      </w:r>
      <w:r w:rsidR="009B4B80" w:rsidRPr="009B4B80">
        <w:rPr>
          <w:rFonts w:ascii="Arial" w:hAnsi="Arial" w:cs="Arial"/>
          <w:lang w:val="sk-SK"/>
        </w:rPr>
        <w:t xml:space="preserve">kúpa tovaru na účely jeho predaja konečnému spotrebiteľovi /maloobchod/ v rozsahu voľných živností </w:t>
      </w:r>
    </w:p>
    <w:p w14:paraId="1A4E1C5A" w14:textId="77777777" w:rsidR="009B4B80" w:rsidRPr="009B4B80" w:rsidRDefault="009B4B80" w:rsidP="009B4B80">
      <w:pPr>
        <w:keepNext w:val="0"/>
        <w:rPr>
          <w:rFonts w:ascii="Arial" w:hAnsi="Arial" w:cs="Arial"/>
          <w:lang w:val="sk-SK"/>
        </w:rPr>
      </w:pPr>
      <w:r w:rsidRPr="009B4B80">
        <w:rPr>
          <w:rFonts w:ascii="Arial" w:hAnsi="Arial" w:cs="Arial"/>
          <w:lang w:val="sk-SK"/>
        </w:rPr>
        <w:t>3. sprostredkovanie obchodu a služieb v rozsahu voľných živností</w:t>
      </w:r>
      <w:r>
        <w:rPr>
          <w:rFonts w:ascii="Arial" w:hAnsi="Arial" w:cs="Arial"/>
          <w:lang w:val="sk-SK"/>
        </w:rPr>
        <w:t>.</w:t>
      </w:r>
    </w:p>
    <w:p w14:paraId="41A27592" w14:textId="688F8417" w:rsidR="002A6B69" w:rsidRPr="002A6B69" w:rsidRDefault="002A6B69" w:rsidP="009B4B80">
      <w:pPr>
        <w:keepNext w:val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 w:rsidRPr="00671F2D">
        <w:rPr>
          <w:rFonts w:ascii="Arial" w:hAnsi="Arial" w:cs="Arial"/>
          <w:lang w:val="sk-SK"/>
        </w:rPr>
        <w:t>201</w:t>
      </w:r>
      <w:r w:rsidR="00C35F2C">
        <w:rPr>
          <w:rFonts w:ascii="Arial" w:hAnsi="Arial" w:cs="Arial"/>
          <w:lang w:val="sk-SK"/>
        </w:rPr>
        <w:t>9</w:t>
      </w:r>
      <w:r w:rsidRPr="002A6B69">
        <w:rPr>
          <w:rFonts w:ascii="Arial" w:hAnsi="Arial" w:cs="Arial"/>
          <w:i/>
          <w:lang w:val="sk-SK"/>
        </w:rPr>
        <w:t xml:space="preserve"> </w:t>
      </w:r>
      <w:r w:rsidRPr="002A6B69">
        <w:rPr>
          <w:rFonts w:ascii="Arial" w:hAnsi="Arial" w:cs="Arial"/>
          <w:lang w:val="sk-SK"/>
        </w:rPr>
        <w:t xml:space="preserve">bola schválená valným zhromaždením spoločnosti dňa </w:t>
      </w:r>
      <w:r w:rsidR="00C35F2C">
        <w:rPr>
          <w:rFonts w:ascii="Arial" w:hAnsi="Arial" w:cs="Arial"/>
          <w:lang w:val="sk-SK"/>
        </w:rPr>
        <w:t>18</w:t>
      </w:r>
      <w:r w:rsidR="00226A2C">
        <w:rPr>
          <w:rFonts w:ascii="Arial" w:hAnsi="Arial" w:cs="Arial"/>
          <w:lang w:val="sk-SK"/>
        </w:rPr>
        <w:t>.</w:t>
      </w:r>
      <w:r w:rsidR="00C35F2C">
        <w:rPr>
          <w:rFonts w:ascii="Arial" w:hAnsi="Arial" w:cs="Arial"/>
          <w:lang w:val="sk-SK"/>
        </w:rPr>
        <w:t>1</w:t>
      </w:r>
      <w:r w:rsidR="009B4B80">
        <w:rPr>
          <w:rFonts w:ascii="Arial" w:hAnsi="Arial" w:cs="Arial"/>
          <w:lang w:val="sk-SK"/>
        </w:rPr>
        <w:t>2</w:t>
      </w:r>
      <w:r w:rsidR="00226A2C">
        <w:rPr>
          <w:rFonts w:ascii="Arial" w:hAnsi="Arial" w:cs="Arial"/>
          <w:lang w:val="sk-SK"/>
        </w:rPr>
        <w:t>.20</w:t>
      </w:r>
      <w:r w:rsidR="00C35F2C">
        <w:rPr>
          <w:rFonts w:ascii="Arial" w:hAnsi="Arial" w:cs="Arial"/>
          <w:lang w:val="sk-SK"/>
        </w:rPr>
        <w:t>20</w:t>
      </w:r>
      <w:r w:rsidRPr="002A6B69">
        <w:rPr>
          <w:rFonts w:ascii="Arial" w:hAnsi="Arial" w:cs="Arial"/>
          <w:lang w:val="sk-SK"/>
        </w:rPr>
        <w:t>.</w:t>
      </w:r>
    </w:p>
    <w:p w14:paraId="108549D1" w14:textId="77777777" w:rsidR="002A6B69" w:rsidRPr="002A6B69" w:rsidRDefault="002A6B69" w:rsidP="002A6B69">
      <w:pPr>
        <w:pStyle w:val="Odsekzoznamu"/>
        <w:ind w:left="360"/>
        <w:rPr>
          <w:lang w:val="sk-SK"/>
        </w:rPr>
      </w:pPr>
    </w:p>
    <w:p w14:paraId="646DA05B" w14:textId="77777777" w:rsid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A6B69">
        <w:rPr>
          <w:rFonts w:ascii="Arial" w:hAnsi="Arial" w:cs="Arial"/>
          <w:lang w:val="sk-SK"/>
        </w:rPr>
        <w:t>Z.z</w:t>
      </w:r>
      <w:proofErr w:type="spellEnd"/>
      <w:r w:rsidRPr="002A6B69">
        <w:rPr>
          <w:rFonts w:ascii="Arial" w:hAnsi="Arial" w:cs="Arial"/>
          <w:lang w:val="sk-SK"/>
        </w:rPr>
        <w:t xml:space="preserve">. o účtovníctve v znení neskorších predpisov a je zostavená </w:t>
      </w:r>
      <w:r w:rsidRPr="004232BC">
        <w:rPr>
          <w:rFonts w:ascii="Arial" w:hAnsi="Arial" w:cs="Arial"/>
          <w:lang w:val="sk-SK"/>
        </w:rPr>
        <w:t xml:space="preserve">ako riadna </w:t>
      </w:r>
      <w:r w:rsidRPr="002A6B69">
        <w:rPr>
          <w:rFonts w:ascii="Arial" w:hAnsi="Arial" w:cs="Arial"/>
          <w:lang w:val="sk-SK"/>
        </w:rPr>
        <w:t>účtovná závierka.</w:t>
      </w:r>
    </w:p>
    <w:p w14:paraId="5CAD9D32" w14:textId="77777777" w:rsidR="002A6B69" w:rsidRPr="002A6B69" w:rsidRDefault="002A6B69" w:rsidP="002A6B69">
      <w:pPr>
        <w:pStyle w:val="Odsekzoznamu"/>
        <w:rPr>
          <w:rFonts w:ascii="Arial" w:hAnsi="Arial" w:cs="Arial"/>
          <w:lang w:val="sk-SK"/>
        </w:rPr>
      </w:pPr>
    </w:p>
    <w:p w14:paraId="0B7474B6" w14:textId="77777777" w:rsidR="002A6B69" w:rsidRDefault="002A6B69" w:rsidP="002A6B69">
      <w:pPr>
        <w:pStyle w:val="Odsekzoznamu"/>
        <w:ind w:left="360"/>
        <w:rPr>
          <w:lang w:val="sk-SK"/>
        </w:rPr>
      </w:pPr>
    </w:p>
    <w:p w14:paraId="0DAE3307" w14:textId="77777777" w:rsidR="002A6B69" w:rsidRPr="002A6B69" w:rsidRDefault="002A6B69" w:rsidP="002A6B69">
      <w:pPr>
        <w:pStyle w:val="Odsekzoznamu"/>
        <w:numPr>
          <w:ilvl w:val="1"/>
          <w:numId w:val="1"/>
        </w:numPr>
        <w:rPr>
          <w:rFonts w:ascii="Arial" w:hAnsi="Arial" w:cs="Arial"/>
          <w:lang w:val="sk-SK"/>
        </w:rPr>
      </w:pPr>
      <w:r w:rsidRPr="002A6B69">
        <w:rPr>
          <w:rFonts w:ascii="Arial" w:hAnsi="Arial" w:cs="Arial"/>
          <w:lang w:val="sk-SK"/>
        </w:rPr>
        <w:t>Informácie o počte zamestnancov</w:t>
      </w:r>
      <w:r>
        <w:rPr>
          <w:rFonts w:ascii="Arial" w:hAnsi="Arial" w:cs="Arial"/>
          <w:lang w:val="sk-SK"/>
        </w:rPr>
        <w:t>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0D5E3F" w14:paraId="00161B33" w14:textId="77777777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E83CE7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54DF2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3C29A2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A6B69" w:rsidRPr="000D5E3F" w14:paraId="259B8662" w14:textId="77777777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E23DB" w14:textId="77777777" w:rsidR="002A6B69" w:rsidRPr="000D5E3F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26877" w14:textId="77777777" w:rsidR="002A6B69" w:rsidRPr="000D5E3F" w:rsidRDefault="009B4B80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7E980A" w14:textId="77777777" w:rsidR="002A6B69" w:rsidRPr="000D5E3F" w:rsidRDefault="009B4B80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</w:tr>
    </w:tbl>
    <w:p w14:paraId="5A7F33C5" w14:textId="77777777" w:rsidR="002A6B69" w:rsidRPr="002E10BE" w:rsidRDefault="002A6B69" w:rsidP="002A6B69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14:paraId="5CF1E20F" w14:textId="77777777" w:rsidR="002A6B69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Spoločnosť nie je v žiadnom podniku neobmedzene ručiacim spoločníkom. Spoločnosť nemá organizačnú zložku v zahraničí. Spoločnosť nevstúpila do konkurzu, zlúčenia, splynutia, rozdelenia, premeny.</w:t>
      </w:r>
    </w:p>
    <w:p w14:paraId="467A3CF4" w14:textId="77777777" w:rsidR="004232BC" w:rsidRP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</w:p>
    <w:p w14:paraId="5A813EDF" w14:textId="0F8A3500" w:rsidR="004232BC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Členovia štatutá</w:t>
      </w:r>
      <w:r w:rsidR="00226A2C">
        <w:rPr>
          <w:rFonts w:ascii="Arial" w:hAnsi="Arial" w:cs="Arial"/>
          <w:lang w:val="sk-SK"/>
        </w:rPr>
        <w:t>rnych orgánov k 31.decembru 20</w:t>
      </w:r>
      <w:r w:rsidR="00C35F2C">
        <w:rPr>
          <w:rFonts w:ascii="Arial" w:hAnsi="Arial" w:cs="Arial"/>
          <w:lang w:val="sk-SK"/>
        </w:rPr>
        <w:t>20</w:t>
      </w:r>
      <w:r>
        <w:rPr>
          <w:rFonts w:ascii="Arial" w:hAnsi="Arial" w:cs="Arial"/>
          <w:lang w:val="sk-SK"/>
        </w:rPr>
        <w:t>:</w:t>
      </w:r>
    </w:p>
    <w:p w14:paraId="2B55CFDF" w14:textId="77777777" w:rsidR="004232BC" w:rsidRPr="004232BC" w:rsidRDefault="004232BC" w:rsidP="004232BC">
      <w:pPr>
        <w:pStyle w:val="Odsekzoznamu"/>
        <w:rPr>
          <w:rFonts w:ascii="Arial" w:hAnsi="Arial" w:cs="Arial"/>
          <w:i/>
          <w:lang w:val="sk-SK"/>
        </w:rPr>
      </w:pPr>
    </w:p>
    <w:p w14:paraId="16147635" w14:textId="77777777" w:rsid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 xml:space="preserve">MUDr. </w:t>
      </w:r>
      <w:r w:rsidR="009B4B80">
        <w:rPr>
          <w:rFonts w:ascii="Arial" w:hAnsi="Arial" w:cs="Arial"/>
          <w:i/>
          <w:lang w:val="sk-SK"/>
        </w:rPr>
        <w:t>Mária Slováková</w:t>
      </w:r>
      <w:r>
        <w:rPr>
          <w:rFonts w:ascii="Arial" w:hAnsi="Arial" w:cs="Arial"/>
          <w:i/>
          <w:lang w:val="sk-SK"/>
        </w:rPr>
        <w:t xml:space="preserve"> – vznik funkcie 0</w:t>
      </w:r>
      <w:r w:rsidR="009B4B80">
        <w:rPr>
          <w:rFonts w:ascii="Arial" w:hAnsi="Arial" w:cs="Arial"/>
          <w:i/>
          <w:lang w:val="sk-SK"/>
        </w:rPr>
        <w:t>6</w:t>
      </w:r>
      <w:r>
        <w:rPr>
          <w:rFonts w:ascii="Arial" w:hAnsi="Arial" w:cs="Arial"/>
          <w:i/>
          <w:lang w:val="sk-SK"/>
        </w:rPr>
        <w:t>.</w:t>
      </w:r>
      <w:r w:rsidR="009B4B80">
        <w:rPr>
          <w:rFonts w:ascii="Arial" w:hAnsi="Arial" w:cs="Arial"/>
          <w:i/>
          <w:lang w:val="sk-SK"/>
        </w:rPr>
        <w:t xml:space="preserve"> decembra</w:t>
      </w:r>
      <w:r>
        <w:rPr>
          <w:rFonts w:ascii="Arial" w:hAnsi="Arial" w:cs="Arial"/>
          <w:i/>
          <w:lang w:val="sk-SK"/>
        </w:rPr>
        <w:t xml:space="preserve"> 2007</w:t>
      </w:r>
    </w:p>
    <w:p w14:paraId="2A077AB7" w14:textId="77777777" w:rsidR="00654B21" w:rsidRPr="002E10BE" w:rsidRDefault="00654B21" w:rsidP="00654B21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14:paraId="7BFB7F71" w14:textId="77777777" w:rsidR="00654B21" w:rsidRPr="00654B21" w:rsidRDefault="00654B21" w:rsidP="00654B21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654B21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654B21">
        <w:rPr>
          <w:rFonts w:ascii="Arial" w:hAnsi="Arial" w:cs="Arial"/>
          <w:lang w:val="sk-SK"/>
        </w:rPr>
        <w:t>Z.z</w:t>
      </w:r>
      <w:proofErr w:type="spellEnd"/>
      <w:r w:rsidRPr="00654B21">
        <w:rPr>
          <w:rFonts w:ascii="Arial" w:hAnsi="Arial" w:cs="Arial"/>
          <w:lang w:val="sk-SK"/>
        </w:rPr>
        <w:t xml:space="preserve">. o účtovníctve v znení neskorších predpisov za predpokladu nepretržitého trvania jej činnosti. </w:t>
      </w:r>
    </w:p>
    <w:p w14:paraId="7A54FE65" w14:textId="77777777" w:rsidR="006538B8" w:rsidRDefault="006538B8" w:rsidP="006538B8">
      <w:pPr>
        <w:ind w:firstLine="709"/>
        <w:rPr>
          <w:rFonts w:ascii="Arial" w:hAnsi="Arial" w:cs="Arial"/>
          <w:lang w:val="sk-SK"/>
        </w:rPr>
      </w:pPr>
      <w:r w:rsidRPr="006538B8">
        <w:rPr>
          <w:rFonts w:ascii="Arial" w:hAnsi="Arial" w:cs="Arial"/>
          <w:lang w:val="sk-SK"/>
        </w:rPr>
        <w:t>Účtovné metódy a všeobecné účtovné zásady boli účtovnou jednotkou konzistentne aplikované a v priebehu účtovného obdobia neboli menené.</w:t>
      </w:r>
    </w:p>
    <w:p w14:paraId="29B05BB5" w14:textId="77F12F09" w:rsidR="006538B8" w:rsidRPr="006538B8" w:rsidRDefault="006538B8" w:rsidP="006538B8">
      <w:pPr>
        <w:ind w:firstLine="709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Účtovná závierka spoločnosti za predchádzajúce úč</w:t>
      </w:r>
      <w:r w:rsidR="00226A2C">
        <w:rPr>
          <w:rFonts w:ascii="Arial" w:hAnsi="Arial" w:cs="Arial"/>
          <w:lang w:val="sk-SK"/>
        </w:rPr>
        <w:t>tovné obdobie k 31.decembru 20</w:t>
      </w:r>
      <w:r w:rsidR="00C35F2C">
        <w:rPr>
          <w:rFonts w:ascii="Arial" w:hAnsi="Arial" w:cs="Arial"/>
          <w:lang w:val="sk-SK"/>
        </w:rPr>
        <w:t>19</w:t>
      </w:r>
      <w:r>
        <w:rPr>
          <w:rFonts w:ascii="Arial" w:hAnsi="Arial" w:cs="Arial"/>
          <w:lang w:val="sk-SK"/>
        </w:rPr>
        <w:t xml:space="preserve"> bola schválená valným</w:t>
      </w:r>
      <w:r w:rsidR="00226A2C">
        <w:rPr>
          <w:rFonts w:ascii="Arial" w:hAnsi="Arial" w:cs="Arial"/>
          <w:lang w:val="sk-SK"/>
        </w:rPr>
        <w:t xml:space="preserve"> zhromaždením spoločnosti dňa </w:t>
      </w:r>
      <w:r w:rsidR="00C35F2C">
        <w:rPr>
          <w:rFonts w:ascii="Arial" w:hAnsi="Arial" w:cs="Arial"/>
          <w:lang w:val="sk-SK"/>
        </w:rPr>
        <w:t>18</w:t>
      </w:r>
      <w:r w:rsidR="004B44E8">
        <w:rPr>
          <w:rFonts w:ascii="Arial" w:hAnsi="Arial" w:cs="Arial"/>
          <w:lang w:val="sk-SK"/>
        </w:rPr>
        <w:t xml:space="preserve">. </w:t>
      </w:r>
      <w:r w:rsidR="00C35F2C">
        <w:rPr>
          <w:rFonts w:ascii="Arial" w:hAnsi="Arial" w:cs="Arial"/>
          <w:lang w:val="sk-SK"/>
        </w:rPr>
        <w:t>decembra</w:t>
      </w:r>
      <w:r w:rsidR="00A26960">
        <w:rPr>
          <w:rFonts w:ascii="Arial" w:hAnsi="Arial" w:cs="Arial"/>
          <w:lang w:val="sk-SK"/>
        </w:rPr>
        <w:t xml:space="preserve"> </w:t>
      </w:r>
      <w:r w:rsidR="00226A2C">
        <w:rPr>
          <w:rFonts w:ascii="Arial" w:hAnsi="Arial" w:cs="Arial"/>
          <w:lang w:val="sk-SK"/>
        </w:rPr>
        <w:t>20</w:t>
      </w:r>
      <w:r w:rsidR="00C35F2C">
        <w:rPr>
          <w:rFonts w:ascii="Arial" w:hAnsi="Arial" w:cs="Arial"/>
          <w:lang w:val="sk-SK"/>
        </w:rPr>
        <w:t>20</w:t>
      </w:r>
      <w:r>
        <w:rPr>
          <w:rFonts w:ascii="Arial" w:hAnsi="Arial" w:cs="Arial"/>
          <w:lang w:val="sk-SK"/>
        </w:rPr>
        <w:t>.</w:t>
      </w:r>
    </w:p>
    <w:p w14:paraId="6DBB01B2" w14:textId="77777777" w:rsidR="00865AD6" w:rsidRPr="002E10BE" w:rsidRDefault="00865AD6" w:rsidP="00865AD6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0" w:name="_Toc474124192"/>
      <w:bookmarkStart w:id="1" w:name="_Toc474124304"/>
      <w:r w:rsidRPr="002E10BE">
        <w:rPr>
          <w:rFonts w:ascii="Arial" w:hAnsi="Arial" w:cs="Arial"/>
          <w:lang w:val="sk-SK"/>
        </w:rPr>
        <w:t xml:space="preserve">Dlhodobý nehmotný </w:t>
      </w:r>
      <w:r>
        <w:rPr>
          <w:rFonts w:ascii="Arial" w:hAnsi="Arial" w:cs="Arial"/>
          <w:lang w:val="sk-SK"/>
        </w:rPr>
        <w:t xml:space="preserve">a </w:t>
      </w:r>
      <w:r w:rsidR="00F66C86"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 xml:space="preserve">lhodobý hmotný majetok </w:t>
      </w:r>
      <w:bookmarkEnd w:id="0"/>
      <w:bookmarkEnd w:id="1"/>
    </w:p>
    <w:p w14:paraId="3A3D0CCA" w14:textId="77777777" w:rsidR="00F66C86" w:rsidRPr="002E10BE" w:rsidRDefault="00127D1B" w:rsidP="00F66C8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Nakupovaný dlhodobý majetok sa oceňuje v obstarávacích cenách, ktoré zahŕňajú cenu obstarania, náklady na dopravu, clo a ďalšie náklady súvisiace s obstaraním.</w:t>
      </w:r>
      <w:r w:rsidR="00F66C86">
        <w:rPr>
          <w:rFonts w:ascii="Arial" w:hAnsi="Arial" w:cs="Arial"/>
          <w:lang w:val="sk-SK"/>
        </w:rPr>
        <w:t xml:space="preserve"> </w:t>
      </w:r>
    </w:p>
    <w:p w14:paraId="5320766D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vytvorený vlastnou činnosťou sa oceňuje vlastnými nákladmi, ktoré zahrňujú priame materiálové a mzdové náklady a výrobné režijné náklady</w:t>
      </w:r>
      <w:r w:rsidR="00F36FFE">
        <w:rPr>
          <w:rFonts w:ascii="Arial" w:hAnsi="Arial" w:cs="Arial"/>
          <w:lang w:val="sk-SK"/>
        </w:rPr>
        <w:t>.</w:t>
      </w:r>
    </w:p>
    <w:p w14:paraId="1F6C13A8" w14:textId="77777777"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na technické zhodnotenie dlhodobého hmotného majetku zvyšujú jeho obstarávaciu cenu. Opravy a údržba sa účtujú do nákladov.</w:t>
      </w:r>
    </w:p>
    <w:p w14:paraId="103AE8A1" w14:textId="77777777" w:rsidR="00127D1B" w:rsidRPr="002E10BE" w:rsidRDefault="00127D1B" w:rsidP="00127D1B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3EFB1EBD" w14:textId="77777777"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sa odpisuje do nákladov počas predpokladanej doby životnosti príslušného majetku. Predpokladaná  doba používania, metóda odpisovania a odpisová  sadzba sú  stanovené pre jednotlivé skupiny dlhodobého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27D1B" w:rsidRPr="002E10BE" w14:paraId="4407E836" w14:textId="77777777" w:rsidTr="00A13C5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42D6FF9E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D192AC3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98A56ED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B35A501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127D1B" w:rsidRPr="002E10BE" w14:paraId="51877F43" w14:textId="77777777" w:rsidTr="00A13C5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7E64391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65EEAFD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0DBF95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61FA11B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1BB7896E" w14:textId="77777777" w:rsidTr="00A13C57">
        <w:trPr>
          <w:cantSplit/>
        </w:trPr>
        <w:tc>
          <w:tcPr>
            <w:tcW w:w="3261" w:type="dxa"/>
            <w:vAlign w:val="bottom"/>
          </w:tcPr>
          <w:p w14:paraId="562A13F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274DCB45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6E7BE14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217EE22D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4EDF683A" w14:textId="77777777" w:rsidTr="00A13C57">
        <w:trPr>
          <w:cantSplit/>
        </w:trPr>
        <w:tc>
          <w:tcPr>
            <w:tcW w:w="3261" w:type="dxa"/>
            <w:vAlign w:val="bottom"/>
          </w:tcPr>
          <w:p w14:paraId="6B1FF376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14:paraId="43CBE00A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7F5EC84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72374F05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16BF2542" w14:textId="77777777" w:rsidTr="00A13C5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6BAE6B2F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lang w:val="sk-SK"/>
              </w:rPr>
              <w:t>Goodwill</w:t>
            </w:r>
            <w:proofErr w:type="spellEnd"/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1D52DC6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0EDEAF8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10012398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0863EE" w14:paraId="5B884C53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0520CE" w14:textId="77777777"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C851C8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F6426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5ED7C5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019EEBD4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E4E8F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CB0DC5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DC32EF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9AB1A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3548C4FE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C9DD69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3FE43C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237DA1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976D4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4C9FBB02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BA09B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143362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04186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284304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2E10BE" w14:paraId="7E55FF85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D60B4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7C5F10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57DDB3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E103A8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771BD79F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4389A10" w14:textId="77777777"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A7B1E5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04706B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D91C3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14:paraId="022BDBC9" w14:textId="77777777" w:rsidR="00127D1B" w:rsidRDefault="00127D1B" w:rsidP="00865AD6">
      <w:pPr>
        <w:keepNext w:val="0"/>
        <w:rPr>
          <w:rFonts w:ascii="Arial" w:hAnsi="Arial" w:cs="Arial"/>
        </w:rPr>
      </w:pPr>
      <w:bookmarkStart w:id="2" w:name="_Toc474124193"/>
      <w:bookmarkStart w:id="3" w:name="_Toc474124305"/>
    </w:p>
    <w:p w14:paraId="679B6C95" w14:textId="77777777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majetku sa tvorí opravná položka vo výške rozdielu jeho zistenej úžitkovej hodnoty a zostatkovej hodnoty.</w:t>
      </w:r>
    </w:p>
    <w:bookmarkEnd w:id="2"/>
    <w:bookmarkEnd w:id="3"/>
    <w:p w14:paraId="50A183AC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5F452B69" w14:textId="77777777" w:rsidR="003E5F05" w:rsidRDefault="00865AD6" w:rsidP="00F36FF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</w:t>
      </w:r>
      <w:r w:rsidR="00E707F4">
        <w:rPr>
          <w:rFonts w:ascii="Arial" w:hAnsi="Arial" w:cs="Arial"/>
          <w:lang w:val="sk-SK"/>
        </w:rPr>
        <w:t> hotovosti a na bankovom účte</w:t>
      </w:r>
      <w:r w:rsidR="00F36FFE">
        <w:rPr>
          <w:rFonts w:ascii="Arial" w:hAnsi="Arial" w:cs="Arial"/>
          <w:lang w:val="sk-SK"/>
        </w:rPr>
        <w:t>.</w:t>
      </w:r>
    </w:p>
    <w:p w14:paraId="7B9F3162" w14:textId="77777777" w:rsidR="00F36FFE" w:rsidRPr="00F36FFE" w:rsidRDefault="00F36FFE" w:rsidP="00F36FFE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bežnom ani bezprostredne predchádzajúcom období nemala dlhodobý finančný majetok.</w:t>
      </w:r>
    </w:p>
    <w:p w14:paraId="25367F6E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4" w:name="_Toc474124195"/>
      <w:bookmarkStart w:id="5" w:name="_Toc474124307"/>
      <w:r w:rsidRPr="002E10BE">
        <w:rPr>
          <w:rFonts w:ascii="Arial" w:hAnsi="Arial" w:cs="Arial"/>
          <w:lang w:val="sk-SK"/>
        </w:rPr>
        <w:t>Zásoby</w:t>
      </w:r>
      <w:bookmarkEnd w:id="4"/>
      <w:bookmarkEnd w:id="5"/>
    </w:p>
    <w:p w14:paraId="36C35822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Nakupované zásoby sú ocenené obstarávacími cenami s použitím metódy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iCs/>
          <w:lang w:val="sk-SK"/>
        </w:rPr>
        <w:t>váženým aritmetickým priemerom</w:t>
      </w:r>
      <w:r w:rsidRPr="00F36FF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7F18DA87" w14:textId="77777777" w:rsidR="00865AD6" w:rsidRPr="002E10BE" w:rsidRDefault="00865AD6" w:rsidP="00865AD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</w:p>
    <w:p w14:paraId="77846680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14:paraId="2D5D2746" w14:textId="77777777" w:rsidR="00865AD6" w:rsidRPr="002E10BE" w:rsidRDefault="00865AD6" w:rsidP="00865AD6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</w:p>
    <w:p w14:paraId="69B87C1F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</w:p>
    <w:p w14:paraId="657EAD57" w14:textId="77777777" w:rsidR="00226A2C" w:rsidRPr="002E10BE" w:rsidRDefault="00F36FFE" w:rsidP="00A26960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14:paraId="47CCDB0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14:paraId="18FAFE53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FFB6FC5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budúcich období a príjmy budúcich období</w:t>
      </w:r>
    </w:p>
    <w:p w14:paraId="1BFBCC8F" w14:textId="77777777"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5E34452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1AC0C460" w14:textId="77777777" w:rsidR="00865AD6" w:rsidRPr="002E10BE" w:rsidRDefault="00865AD6" w:rsidP="00865AD6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703A4E65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07DE6963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7A7DB5A1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43ADEA4F" w14:textId="77777777"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F36FFE">
        <w:rPr>
          <w:rFonts w:ascii="Arial" w:hAnsi="Arial" w:cs="Arial"/>
          <w:lang w:val="sk-SK"/>
        </w:rPr>
        <w:t>Podm</w:t>
      </w:r>
      <w:r w:rsidR="00F36FFE">
        <w:rPr>
          <w:rFonts w:ascii="Arial" w:hAnsi="Arial" w:cs="Arial"/>
          <w:lang w:val="sk-SK"/>
        </w:rPr>
        <w:t>ienené záväzky</w:t>
      </w:r>
      <w:r w:rsidRPr="00F36FFE">
        <w:rPr>
          <w:rFonts w:ascii="Arial" w:hAnsi="Arial" w:cs="Arial"/>
          <w:lang w:val="sk-SK"/>
        </w:rPr>
        <w:t xml:space="preserve"> nie sú vykázané súvahe</w:t>
      </w:r>
      <w:r w:rsidR="00F36FFE">
        <w:rPr>
          <w:rFonts w:ascii="Arial" w:hAnsi="Arial" w:cs="Arial"/>
          <w:lang w:val="sk-SK"/>
        </w:rPr>
        <w:t>, spoločnosť nemá pre uvedenú oblasť obsahovú náplň.</w:t>
      </w:r>
    </w:p>
    <w:p w14:paraId="0202A641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3AB0BF04" w14:textId="77777777"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299CC729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7E913E0B" w14:textId="77777777"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F36FFE">
        <w:rPr>
          <w:rFonts w:ascii="Arial" w:hAnsi="Arial" w:cs="Arial"/>
          <w:lang w:val="sk-SK"/>
        </w:rPr>
        <w:t>imania</w:t>
      </w:r>
      <w:r w:rsidR="00F36FFE" w:rsidRPr="00F36FFE">
        <w:rPr>
          <w:rFonts w:ascii="Arial" w:hAnsi="Arial" w:cs="Arial"/>
          <w:lang w:val="sk-SK"/>
        </w:rPr>
        <w:t>,</w:t>
      </w:r>
      <w:r w:rsidR="009B4B80">
        <w:rPr>
          <w:rFonts w:ascii="Arial" w:hAnsi="Arial" w:cs="Arial"/>
          <w:lang w:val="sk-SK"/>
        </w:rPr>
        <w:t xml:space="preserve"> ostatných kapitálových fond</w:t>
      </w:r>
      <w:r w:rsidR="004815CD">
        <w:rPr>
          <w:rFonts w:ascii="Arial" w:hAnsi="Arial" w:cs="Arial"/>
          <w:lang w:val="sk-SK"/>
        </w:rPr>
        <w:t>ov</w:t>
      </w:r>
      <w:r w:rsidR="009B4B80">
        <w:rPr>
          <w:rFonts w:ascii="Arial" w:hAnsi="Arial" w:cs="Arial"/>
          <w:lang w:val="sk-SK"/>
        </w:rPr>
        <w:t>,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lang w:val="sk-SK"/>
        </w:rPr>
        <w:t>zákonného rezervného fondu</w:t>
      </w:r>
      <w:r w:rsidR="00226A2C">
        <w:rPr>
          <w:rFonts w:ascii="Arial" w:hAnsi="Arial" w:cs="Arial"/>
          <w:lang w:val="sk-SK"/>
        </w:rPr>
        <w:t xml:space="preserve">, nerozdeleného zisku minulých období </w:t>
      </w:r>
      <w:r w:rsidRPr="00F36FFE">
        <w:rPr>
          <w:rFonts w:ascii="Arial" w:hAnsi="Arial" w:cs="Arial"/>
          <w:lang w:val="sk-SK"/>
        </w:rPr>
        <w:t xml:space="preserve"> a výsledku hospodárenia v schvaľovacom konaní. </w:t>
      </w:r>
    </w:p>
    <w:p w14:paraId="25061725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36FFE">
        <w:rPr>
          <w:rFonts w:ascii="Arial" w:hAnsi="Arial" w:cs="Arial"/>
          <w:iCs/>
          <w:lang w:val="sk-SK"/>
        </w:rPr>
        <w:t>okresného</w:t>
      </w:r>
      <w:r w:rsidRPr="00F36FFE">
        <w:rPr>
          <w:rFonts w:ascii="Arial" w:hAnsi="Arial" w:cs="Arial"/>
          <w:lang w:val="sk-SK"/>
        </w:rPr>
        <w:t xml:space="preserve"> s</w:t>
      </w:r>
      <w:r w:rsidRPr="002E10BE">
        <w:rPr>
          <w:rFonts w:ascii="Arial" w:hAnsi="Arial" w:cs="Arial"/>
          <w:lang w:val="sk-SK"/>
        </w:rPr>
        <w:t xml:space="preserve">údu. Prípadné zvýšenie alebo zníženie základného imania na základe rozhodnutia valného zhromaždenia, ktoré nebolo ku dňu účtovnej závierky zaregistrované, sa vykazuje ako zmeny základného imania. </w:t>
      </w:r>
    </w:p>
    <w:p w14:paraId="75B2B6B0" w14:textId="77777777" w:rsidR="00865AD6" w:rsidRPr="00F36FFE" w:rsidRDefault="00865AD6" w:rsidP="00865AD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fond</w:t>
      </w:r>
      <w:r w:rsidR="00F36FFE">
        <w:rPr>
          <w:rFonts w:ascii="Arial" w:hAnsi="Arial" w:cs="Arial"/>
          <w:i/>
          <w:lang w:val="sk-SK"/>
        </w:rPr>
        <w:t xml:space="preserve"> </w:t>
      </w:r>
      <w:r w:rsidR="00F36FFE">
        <w:rPr>
          <w:rFonts w:ascii="Arial" w:hAnsi="Arial" w:cs="Arial"/>
          <w:lang w:val="sk-SK"/>
        </w:rPr>
        <w:t>do výšky danej platným právnymi predpismi.</w:t>
      </w:r>
    </w:p>
    <w:p w14:paraId="64176C61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71A5BB8C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7E18E2CA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1BC1662E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6579C3DB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0B5B9DE6" w14:textId="77777777" w:rsidR="00865AD6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54C54543" w14:textId="77777777" w:rsidR="00CE5E75" w:rsidRDefault="00CE5E75" w:rsidP="00865AD6">
      <w:pPr>
        <w:pStyle w:val="Zkladntext"/>
        <w:keepNext w:val="0"/>
        <w:rPr>
          <w:rFonts w:ascii="Arial" w:hAnsi="Arial" w:cs="Arial"/>
          <w:lang w:val="sk-SK"/>
        </w:rPr>
      </w:pPr>
    </w:p>
    <w:p w14:paraId="2EFF0AD6" w14:textId="77777777" w:rsidR="00CE5E75" w:rsidRPr="002E10BE" w:rsidRDefault="00CE5E75" w:rsidP="00865AD6">
      <w:pPr>
        <w:pStyle w:val="Zkladntext"/>
        <w:keepNext w:val="0"/>
        <w:rPr>
          <w:rFonts w:ascii="Arial" w:hAnsi="Arial" w:cs="Arial"/>
          <w:lang w:val="sk-SK"/>
        </w:rPr>
      </w:pPr>
    </w:p>
    <w:p w14:paraId="094F7203" w14:textId="77777777" w:rsidR="00865AD6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Deriváty</w:t>
      </w:r>
    </w:p>
    <w:p w14:paraId="47D58E64" w14:textId="77777777" w:rsidR="00E8321A" w:rsidRPr="00E8321A" w:rsidRDefault="00E8321A" w:rsidP="00E8321A">
      <w:pPr>
        <w:rPr>
          <w:rFonts w:ascii="Arial" w:hAnsi="Arial" w:cs="Arial"/>
          <w:lang w:val="sk-SK"/>
        </w:rPr>
      </w:pPr>
      <w:r w:rsidRPr="00E8321A">
        <w:rPr>
          <w:rFonts w:ascii="Arial" w:hAnsi="Arial" w:cs="Arial"/>
          <w:lang w:val="sk-SK"/>
        </w:rPr>
        <w:t>Spoločnosť nemá pre uvedenú oblasť obsahovú náplň.</w:t>
      </w:r>
    </w:p>
    <w:p w14:paraId="66C48019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9"/>
      <w:bookmarkStart w:id="9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8"/>
      <w:bookmarkEnd w:id="9"/>
      <w:r w:rsidRPr="002E10BE">
        <w:rPr>
          <w:rFonts w:ascii="Arial" w:hAnsi="Arial" w:cs="Arial"/>
          <w:lang w:val="sk-SK"/>
        </w:rPr>
        <w:t>lízing</w:t>
      </w:r>
    </w:p>
    <w:p w14:paraId="1B731CE5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14:paraId="2A28408E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 31. decembra 2003 tak, že lízingové splátky zahŕňa do nákladov a  hodnotu prenajatého majetku aktivuje v dobe, keď zmluva o prenájme skončí a uplatňuje sa možnosť nákupu. Splátky nájomného hradené vopred sa časovo rozlišujú.</w:t>
      </w:r>
    </w:p>
    <w:p w14:paraId="65414660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2004 tak, že majetok obstaraný formou finančného lízingu je aktivovaný v deň prijatia predmetu lízingu v ocenení rovnajúcom sa istine. Lízingové splátky sú rozdelené medzi finančný náklad a zníženie nesplateného záväzku </w:t>
      </w:r>
      <w:proofErr w:type="spellStart"/>
      <w:r w:rsidRPr="002E10BE">
        <w:rPr>
          <w:rFonts w:ascii="Arial" w:hAnsi="Arial" w:cs="Arial"/>
          <w:lang w:val="sk-SK"/>
        </w:rPr>
        <w:t>t.j</w:t>
      </w:r>
      <w:proofErr w:type="spellEnd"/>
      <w:r w:rsidRPr="002E10BE">
        <w:rPr>
          <w:rFonts w:ascii="Arial" w:hAnsi="Arial" w:cs="Arial"/>
          <w:lang w:val="sk-SK"/>
        </w:rPr>
        <w:t xml:space="preserve">. istinu. Finančný náklad sa účtuje do nákladov pri zachovaní vecnej a časovej súvislosti.   </w:t>
      </w:r>
    </w:p>
    <w:p w14:paraId="1435B2F6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14:paraId="6B1F31ED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202"/>
      <w:bookmarkStart w:id="11" w:name="_Toc474124314"/>
      <w:r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Pr="002E10BE">
        <w:rPr>
          <w:rFonts w:ascii="Arial" w:hAnsi="Arial" w:cs="Arial"/>
          <w:lang w:val="sk-SK"/>
        </w:rPr>
        <w:t>u</w:t>
      </w:r>
    </w:p>
    <w:p w14:paraId="26CB3188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5C37FF8D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6B53B98F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06028E07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2B0F4563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</w:p>
    <w:p w14:paraId="03E5AC34" w14:textId="77777777" w:rsidR="00865AD6" w:rsidRPr="002E10BE" w:rsidRDefault="00E8321A" w:rsidP="00865AD6">
      <w:pPr>
        <w:pStyle w:val="odstavecbezcisla"/>
        <w:suppressAutoHyphens/>
        <w:ind w:left="0"/>
        <w:rPr>
          <w:rFonts w:ascii="Arial" w:hAnsi="Arial" w:cs="Arial"/>
        </w:rPr>
      </w:pPr>
      <w:r>
        <w:rPr>
          <w:rFonts w:ascii="Arial" w:hAnsi="Arial" w:cs="Arial"/>
        </w:rPr>
        <w:t>Spoločnosť neúčtovala o odloženom daňovom záväzku. Spoločnosti nevyplýva zo zákona povinnosť o účtovaní odloženej daňovej pohľadávke</w:t>
      </w:r>
      <w:r w:rsidR="00865AD6" w:rsidRPr="002E10BE">
        <w:rPr>
          <w:rFonts w:ascii="Arial" w:hAnsi="Arial" w:cs="Arial"/>
        </w:rPr>
        <w:t>.</w:t>
      </w:r>
    </w:p>
    <w:p w14:paraId="1D0BF413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6E9F44AE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Dotácie/Investičné ponuky</w:t>
      </w:r>
    </w:p>
    <w:p w14:paraId="6F1AC7DC" w14:textId="77777777" w:rsidR="00865AD6" w:rsidRPr="00E8321A" w:rsidRDefault="00E8321A" w:rsidP="006829A7">
      <w:pPr>
        <w:pStyle w:val="Odsekzoznamu"/>
        <w:keepNext w:val="0"/>
        <w:ind w:left="0"/>
        <w:rPr>
          <w:rFonts w:ascii="Arial" w:hAnsi="Arial" w:cs="Arial"/>
          <w:iCs/>
          <w:lang w:val="sk-SK"/>
        </w:rPr>
      </w:pPr>
      <w:r w:rsidRPr="00E8321A">
        <w:rPr>
          <w:rFonts w:ascii="Arial" w:hAnsi="Arial" w:cs="Arial"/>
          <w:iCs/>
          <w:lang w:val="sk-SK"/>
        </w:rPr>
        <w:t>Spoločnosť nemá pre uvedenú oblasť obsahovú náplň.</w:t>
      </w:r>
    </w:p>
    <w:p w14:paraId="71723E7A" w14:textId="77777777" w:rsidR="00865AD6" w:rsidRDefault="00127D1B" w:rsidP="00127D1B">
      <w:pPr>
        <w:pStyle w:val="Nadpis2"/>
        <w:keepNext w:val="0"/>
        <w:rPr>
          <w:rFonts w:ascii="Arial" w:hAnsi="Arial" w:cs="Arial"/>
        </w:rPr>
      </w:pPr>
      <w:r w:rsidRPr="00127D1B">
        <w:rPr>
          <w:rFonts w:ascii="Arial" w:hAnsi="Arial" w:cs="Arial"/>
          <w:lang w:val="sk-SK"/>
        </w:rPr>
        <w:t>Opravy chýb minulých účtovných období</w:t>
      </w:r>
    </w:p>
    <w:p w14:paraId="46D3BC64" w14:textId="77777777" w:rsidR="00E8321A" w:rsidRDefault="006829A7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  <w:r w:rsidRPr="006829A7">
        <w:rPr>
          <w:rFonts w:ascii="Arial" w:hAnsi="Arial" w:cs="Arial"/>
          <w:lang w:val="sk-SK"/>
        </w:rPr>
        <w:t>Spoločnosť v bežnom účtovnom období neúčtovala o oprave významných chýb minulých období</w:t>
      </w:r>
      <w:r w:rsidR="00E8321A">
        <w:rPr>
          <w:rFonts w:ascii="Arial" w:hAnsi="Arial" w:cs="Arial"/>
          <w:lang w:val="sk-SK"/>
        </w:rPr>
        <w:t>.</w:t>
      </w:r>
    </w:p>
    <w:p w14:paraId="43EF1BB9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4707686A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023D8D0B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0E588D01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76262712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30B5C7DD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48C13988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37C904DA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35CBEEFF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6B9C7145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6BB24C97" w14:textId="77777777" w:rsidR="006829A7" w:rsidRDefault="006829A7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323125AE" w14:textId="77777777" w:rsidR="00A26960" w:rsidRPr="00A26960" w:rsidRDefault="00A26960" w:rsidP="00A26960">
      <w:pPr>
        <w:pStyle w:val="Nadpis1"/>
        <w:rPr>
          <w:rFonts w:ascii="Arial" w:hAnsi="Arial" w:cs="Arial"/>
        </w:rPr>
      </w:pPr>
      <w:r>
        <w:rPr>
          <w:rFonts w:ascii="Arial" w:hAnsi="Arial" w:cs="Arial"/>
        </w:rPr>
        <w:lastRenderedPageBreak/>
        <w:t>informácie, ktoré vysvetľujú a dopĺňajú súvahu a výkaz ziskov a strát</w:t>
      </w:r>
    </w:p>
    <w:p w14:paraId="227F628C" w14:textId="77777777" w:rsidR="00DE5258" w:rsidRPr="00DE5258" w:rsidRDefault="00DE5258" w:rsidP="00A26960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  <w:proofErr w:type="spellStart"/>
      <w:r w:rsidRPr="00DE5258">
        <w:rPr>
          <w:rFonts w:ascii="Arial" w:hAnsi="Arial" w:cs="Arial"/>
        </w:rPr>
        <w:t>Informácie</w:t>
      </w:r>
      <w:proofErr w:type="spellEnd"/>
      <w:r w:rsidRPr="00DE5258">
        <w:rPr>
          <w:rFonts w:ascii="Arial" w:hAnsi="Arial" w:cs="Arial"/>
        </w:rPr>
        <w:t xml:space="preserve"> o </w:t>
      </w:r>
      <w:proofErr w:type="spellStart"/>
      <w:r w:rsidRPr="00DE5258">
        <w:rPr>
          <w:rFonts w:ascii="Arial" w:hAnsi="Arial" w:cs="Arial"/>
        </w:rPr>
        <w:t>záväzkoch</w:t>
      </w:r>
      <w:proofErr w:type="spellEnd"/>
      <w:r>
        <w:rPr>
          <w:rFonts w:ascii="Arial" w:hAnsi="Arial" w:cs="Arial"/>
        </w:rPr>
        <w:t>:</w:t>
      </w:r>
      <w:r w:rsidRPr="00DE5258">
        <w:rPr>
          <w:rFonts w:ascii="Arial" w:hAnsi="Arial" w:cs="Arial"/>
        </w:rPr>
        <w:t xml:space="preserve"> </w:t>
      </w:r>
    </w:p>
    <w:p w14:paraId="0BF462A3" w14:textId="77777777"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DE5258" w14:paraId="0825416E" w14:textId="77777777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78CF85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E0605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9CC74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DE5258" w:rsidRPr="00DE5258" w14:paraId="06F9E58D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BD0C9" w14:textId="77777777"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>a) Celková sum</w:t>
            </w:r>
            <w:r w:rsidR="00A26960">
              <w:rPr>
                <w:rFonts w:ascii="Arial" w:hAnsi="Arial" w:cs="Arial"/>
              </w:rPr>
              <w:t>a</w:t>
            </w:r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 so </w:t>
            </w:r>
            <w:proofErr w:type="spellStart"/>
            <w:r w:rsidRPr="00DE5258">
              <w:rPr>
                <w:rFonts w:ascii="Arial" w:hAnsi="Arial" w:cs="Arial"/>
              </w:rPr>
              <w:t>zostatkovou</w:t>
            </w:r>
            <w:proofErr w:type="spellEnd"/>
            <w:r w:rsidRPr="00DE5258">
              <w:rPr>
                <w:rFonts w:ascii="Arial" w:hAnsi="Arial" w:cs="Arial"/>
              </w:rPr>
              <w:t xml:space="preserve"> dobou splatnosti </w:t>
            </w:r>
            <w:proofErr w:type="spellStart"/>
            <w:r w:rsidRPr="00DE5258">
              <w:rPr>
                <w:rFonts w:ascii="Arial" w:hAnsi="Arial" w:cs="Arial"/>
              </w:rPr>
              <w:t>dlhšou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ako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päť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rokov</w:t>
            </w:r>
            <w:proofErr w:type="spellEnd"/>
            <w:r w:rsidRPr="00DE5258">
              <w:rPr>
                <w:rFonts w:ascii="Arial" w:hAnsi="Arial" w:cs="Arial"/>
              </w:rPr>
              <w:t>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956EDC" w14:textId="1AFD62A8" w:rsidR="00DE5258" w:rsidRPr="00DE5258" w:rsidRDefault="00C35F2C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="00DE5258"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CABE79" w14:textId="7A851B55" w:rsidR="00DE5258" w:rsidRPr="00DE5258" w:rsidRDefault="00C35F2C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</w:p>
        </w:tc>
      </w:tr>
      <w:tr w:rsidR="00DE5258" w:rsidRPr="00DE5258" w14:paraId="65CBB022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8118A" w14:textId="77777777"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 xml:space="preserve">b) Celková suma zabezpečených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,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F5A144" w14:textId="5EBB57E6" w:rsidR="00DE5258" w:rsidRPr="00DE5258" w:rsidRDefault="00C35F2C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388823" w14:textId="1CE0B6A1" w:rsidR="00DE5258" w:rsidRPr="00DE5258" w:rsidRDefault="00C35F2C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</w:p>
        </w:tc>
      </w:tr>
    </w:tbl>
    <w:p w14:paraId="0507E589" w14:textId="77777777" w:rsidR="00C35F2C" w:rsidRDefault="00C35F2C" w:rsidP="00DE5258">
      <w:pPr>
        <w:pStyle w:val="Odsekzoznamu"/>
        <w:ind w:left="0"/>
        <w:rPr>
          <w:rFonts w:ascii="Arial" w:hAnsi="Arial" w:cs="Arial"/>
        </w:rPr>
      </w:pPr>
    </w:p>
    <w:p w14:paraId="5230E749" w14:textId="33CE1BA9" w:rsidR="00DE5258" w:rsidRPr="00E8321A" w:rsidRDefault="00E8321A" w:rsidP="00DE5258">
      <w:pPr>
        <w:pStyle w:val="Odsekzoznamu"/>
        <w:ind w:left="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Spol</w:t>
      </w:r>
      <w:r w:rsidR="00226A2C">
        <w:rPr>
          <w:rFonts w:ascii="Arial" w:hAnsi="Arial" w:cs="Arial"/>
        </w:rPr>
        <w:t>očnosť</w:t>
      </w:r>
      <w:proofErr w:type="spellEnd"/>
      <w:r w:rsidR="00226A2C">
        <w:rPr>
          <w:rFonts w:ascii="Arial" w:hAnsi="Arial" w:cs="Arial"/>
        </w:rPr>
        <w:t xml:space="preserve"> </w:t>
      </w:r>
      <w:proofErr w:type="spellStart"/>
      <w:r w:rsidR="00226A2C">
        <w:rPr>
          <w:rFonts w:ascii="Arial" w:hAnsi="Arial" w:cs="Arial"/>
        </w:rPr>
        <w:t>nemala</w:t>
      </w:r>
      <w:proofErr w:type="spellEnd"/>
      <w:r w:rsidR="00226A2C">
        <w:rPr>
          <w:rFonts w:ascii="Arial" w:hAnsi="Arial" w:cs="Arial"/>
        </w:rPr>
        <w:t xml:space="preserve"> k 31.decembru 20</w:t>
      </w:r>
      <w:r w:rsidR="00C35F2C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ž</w:t>
      </w:r>
      <w:proofErr w:type="spellStart"/>
      <w:r>
        <w:rPr>
          <w:rFonts w:ascii="Arial" w:hAnsi="Arial" w:cs="Arial"/>
        </w:rPr>
        <w:t>iadne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záväzky</w:t>
      </w:r>
      <w:proofErr w:type="spellEnd"/>
      <w:r>
        <w:rPr>
          <w:rFonts w:ascii="Arial" w:hAnsi="Arial" w:cs="Arial"/>
        </w:rPr>
        <w:t xml:space="preserve"> zabezpečené </w:t>
      </w:r>
      <w:proofErr w:type="spellStart"/>
      <w:r>
        <w:rPr>
          <w:rFonts w:ascii="Arial" w:hAnsi="Arial" w:cs="Arial"/>
        </w:rPr>
        <w:t>záložným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právom</w:t>
      </w:r>
      <w:proofErr w:type="spellEnd"/>
      <w:r>
        <w:rPr>
          <w:rFonts w:ascii="Arial" w:hAnsi="Arial" w:cs="Arial"/>
        </w:rPr>
        <w:t>.</w:t>
      </w:r>
    </w:p>
    <w:p w14:paraId="3925BAAE" w14:textId="77777777" w:rsidR="00DE5258" w:rsidRPr="00DE5258" w:rsidRDefault="00DE5258" w:rsidP="00DE5258">
      <w:pPr>
        <w:pStyle w:val="Odsekzoznamu"/>
        <w:ind w:left="0"/>
        <w:rPr>
          <w:rFonts w:ascii="Arial" w:hAnsi="Arial" w:cs="Arial"/>
          <w:lang w:val="sk-SK"/>
        </w:rPr>
      </w:pPr>
    </w:p>
    <w:p w14:paraId="777772E9" w14:textId="77777777"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p w14:paraId="3C803C59" w14:textId="77777777" w:rsidR="00DE5258" w:rsidRPr="002E10BE" w:rsidRDefault="00DE5258" w:rsidP="00DE5258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iných aktívach a iných pasívach</w:t>
      </w:r>
    </w:p>
    <w:p w14:paraId="1E97E4CC" w14:textId="77777777" w:rsidR="00DE5258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14:paraId="44311E02" w14:textId="77777777" w:rsidR="00E8321A" w:rsidRPr="00E8321A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</w:p>
    <w:p w14:paraId="2B58F989" w14:textId="77777777" w:rsidR="00B5515F" w:rsidRDefault="00B5515F" w:rsidP="00B5515F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udalosti, ktoré nastali po dni, ku ktorému sa zostavuje účtovná závierka </w:t>
      </w:r>
    </w:p>
    <w:p w14:paraId="6858677E" w14:textId="3E7E9038" w:rsidR="004B44E8" w:rsidRPr="00C35F2C" w:rsidRDefault="00C35F2C" w:rsidP="004B44E8">
      <w:pPr>
        <w:rPr>
          <w:rFonts w:ascii="Arial" w:hAnsi="Arial" w:cs="Arial"/>
          <w:lang w:val="sk-SK"/>
        </w:rPr>
      </w:pPr>
      <w:r w:rsidRPr="00C35F2C">
        <w:rPr>
          <w:rFonts w:ascii="Arial" w:hAnsi="Arial" w:cs="Arial"/>
          <w:lang w:val="sk-SK"/>
        </w:rPr>
        <w:t>Po dni, ku ktorému sa zostavuje účtovná závierka, nenastali udalosti, ktoré by mohli ovplyvniť údaje vykazované v účtovných dokumentoch v stave k 31.12.2020.</w:t>
      </w:r>
    </w:p>
    <w:sectPr w:rsidR="004B44E8" w:rsidRPr="00C35F2C" w:rsidSect="00F72B5E">
      <w:headerReference w:type="default" r:id="rId8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18C50F" w14:textId="77777777" w:rsidR="001C5673" w:rsidRDefault="001C5673">
      <w:r>
        <w:separator/>
      </w:r>
    </w:p>
  </w:endnote>
  <w:endnote w:type="continuationSeparator" w:id="0">
    <w:p w14:paraId="47C5D831" w14:textId="77777777" w:rsidR="001C5673" w:rsidRDefault="001C5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4761F7" w14:textId="77777777" w:rsidR="001C5673" w:rsidRDefault="001C5673">
      <w:r>
        <w:separator/>
      </w:r>
    </w:p>
  </w:footnote>
  <w:footnote w:type="continuationSeparator" w:id="0">
    <w:p w14:paraId="584F0063" w14:textId="77777777" w:rsidR="001C5673" w:rsidRDefault="001C56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C1929D" w14:textId="77777777" w:rsidR="00F72B5E" w:rsidRPr="00F72B5E" w:rsidRDefault="00F72B5E" w:rsidP="00F72B5E">
    <w:pPr>
      <w:pStyle w:val="Hlavika"/>
      <w:tabs>
        <w:tab w:val="clear" w:pos="9072"/>
      </w:tabs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 xml:space="preserve">Poznámky </w:t>
    </w:r>
    <w:proofErr w:type="spellStart"/>
    <w:r w:rsidRPr="00F72B5E">
      <w:rPr>
        <w:rFonts w:ascii="Arial" w:hAnsi="Arial" w:cs="Arial"/>
        <w:lang w:val="sk-SK"/>
      </w:rPr>
      <w:t>Úč</w:t>
    </w:r>
    <w:proofErr w:type="spellEnd"/>
    <w:r w:rsidRPr="00F72B5E">
      <w:rPr>
        <w:rFonts w:ascii="Arial" w:hAnsi="Arial" w:cs="Arial"/>
        <w:lang w:val="sk-SK"/>
      </w:rPr>
      <w:t xml:space="preserve"> POD 3 – 01</w:t>
    </w:r>
    <w:r w:rsidRPr="00F72B5E">
      <w:rPr>
        <w:rFonts w:ascii="Arial" w:hAnsi="Arial" w:cs="Arial"/>
        <w:lang w:val="sk-SK"/>
      </w:rPr>
      <w:tab/>
      <w:t xml:space="preserve">DIČ: </w:t>
    </w:r>
    <w:r w:rsidR="009B4B80">
      <w:rPr>
        <w:rFonts w:ascii="Arial" w:hAnsi="Arial" w:cs="Arial"/>
        <w:lang w:val="sk-SK"/>
      </w:rPr>
      <w:t>2022510050</w:t>
    </w:r>
    <w:r w:rsidRPr="00F72B5E">
      <w:rPr>
        <w:rFonts w:ascii="Arial" w:hAnsi="Arial" w:cs="Arial"/>
        <w:lang w:val="sk-SK"/>
      </w:rPr>
      <w:tab/>
      <w:t xml:space="preserve">IČO: </w:t>
    </w:r>
    <w:r w:rsidR="009B4B80">
      <w:rPr>
        <w:rFonts w:ascii="Arial" w:hAnsi="Arial" w:cs="Arial"/>
        <w:lang w:val="sk-SK"/>
      </w:rPr>
      <w:t>43857957</w:t>
    </w:r>
    <w:r w:rsidR="009B4B80">
      <w:rPr>
        <w:rFonts w:ascii="Arial" w:hAnsi="Arial" w:cs="Arial"/>
        <w:lang w:val="sk-SK"/>
      </w:rPr>
      <w:tab/>
    </w:r>
  </w:p>
  <w:p w14:paraId="6C22604F" w14:textId="77777777" w:rsidR="00F72B5E" w:rsidRDefault="00F72B5E" w:rsidP="00F72B5E">
    <w:pPr>
      <w:pStyle w:val="Hlavika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multilevel"/>
    <w:tmpl w:val="63C4D75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57A817AE"/>
    <w:multiLevelType w:val="hybridMultilevel"/>
    <w:tmpl w:val="57ACF120"/>
    <w:lvl w:ilvl="0" w:tplc="CB0C18A8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9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53C0"/>
    <w:rsid w:val="000E6331"/>
    <w:rsid w:val="000E7BC0"/>
    <w:rsid w:val="000F4F7E"/>
    <w:rsid w:val="000F51AC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5673"/>
    <w:rsid w:val="001C79A4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6A2C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6C5"/>
    <w:rsid w:val="00365C60"/>
    <w:rsid w:val="00370AD0"/>
    <w:rsid w:val="00372CE9"/>
    <w:rsid w:val="003748EE"/>
    <w:rsid w:val="00377328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2B42"/>
    <w:rsid w:val="004232BC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49B2"/>
    <w:rsid w:val="004754C9"/>
    <w:rsid w:val="0047756F"/>
    <w:rsid w:val="00480B50"/>
    <w:rsid w:val="004812ED"/>
    <w:rsid w:val="004815CD"/>
    <w:rsid w:val="0048228F"/>
    <w:rsid w:val="004853AD"/>
    <w:rsid w:val="00485F0B"/>
    <w:rsid w:val="004928B5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44E8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4F79DB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4A27"/>
    <w:rsid w:val="005350E0"/>
    <w:rsid w:val="00537219"/>
    <w:rsid w:val="0054045C"/>
    <w:rsid w:val="005412A7"/>
    <w:rsid w:val="00544C7E"/>
    <w:rsid w:val="00545E49"/>
    <w:rsid w:val="00551BDD"/>
    <w:rsid w:val="00552A3A"/>
    <w:rsid w:val="00555D28"/>
    <w:rsid w:val="005621EC"/>
    <w:rsid w:val="005647F9"/>
    <w:rsid w:val="00566084"/>
    <w:rsid w:val="00567FBD"/>
    <w:rsid w:val="00575101"/>
    <w:rsid w:val="005773A1"/>
    <w:rsid w:val="00580B75"/>
    <w:rsid w:val="00591E23"/>
    <w:rsid w:val="005A3825"/>
    <w:rsid w:val="005A5054"/>
    <w:rsid w:val="005A65B9"/>
    <w:rsid w:val="005C422B"/>
    <w:rsid w:val="005C59EA"/>
    <w:rsid w:val="005C7546"/>
    <w:rsid w:val="005D3721"/>
    <w:rsid w:val="005E366F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28DF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38B8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81BD4"/>
    <w:rsid w:val="00681FC0"/>
    <w:rsid w:val="006829A7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06663"/>
    <w:rsid w:val="00810C0F"/>
    <w:rsid w:val="008112D1"/>
    <w:rsid w:val="008115F9"/>
    <w:rsid w:val="00820963"/>
    <w:rsid w:val="00820AD3"/>
    <w:rsid w:val="00823E2D"/>
    <w:rsid w:val="00823EA2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65AD6"/>
    <w:rsid w:val="00876725"/>
    <w:rsid w:val="00876C9F"/>
    <w:rsid w:val="00881955"/>
    <w:rsid w:val="00881F02"/>
    <w:rsid w:val="008837E5"/>
    <w:rsid w:val="00886F9B"/>
    <w:rsid w:val="008905B2"/>
    <w:rsid w:val="00892330"/>
    <w:rsid w:val="008924F2"/>
    <w:rsid w:val="00897838"/>
    <w:rsid w:val="008A258B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4B80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960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4614"/>
    <w:rsid w:val="00AF5C3E"/>
    <w:rsid w:val="00AF76F5"/>
    <w:rsid w:val="00B01814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27748"/>
    <w:rsid w:val="00B32F83"/>
    <w:rsid w:val="00B35EDD"/>
    <w:rsid w:val="00B4292B"/>
    <w:rsid w:val="00B43087"/>
    <w:rsid w:val="00B52436"/>
    <w:rsid w:val="00B531AC"/>
    <w:rsid w:val="00B539E1"/>
    <w:rsid w:val="00B550FE"/>
    <w:rsid w:val="00B5515F"/>
    <w:rsid w:val="00B55E17"/>
    <w:rsid w:val="00B56870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D7DC3"/>
    <w:rsid w:val="00BE31A0"/>
    <w:rsid w:val="00BE4ABB"/>
    <w:rsid w:val="00BE63B4"/>
    <w:rsid w:val="00BE7578"/>
    <w:rsid w:val="00BF1D59"/>
    <w:rsid w:val="00BF2722"/>
    <w:rsid w:val="00BF2D2E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35F2C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01E3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0E58"/>
    <w:rsid w:val="00CC182F"/>
    <w:rsid w:val="00CC27AA"/>
    <w:rsid w:val="00CC38E6"/>
    <w:rsid w:val="00CC6EDE"/>
    <w:rsid w:val="00CD011B"/>
    <w:rsid w:val="00CD21BB"/>
    <w:rsid w:val="00CD70C5"/>
    <w:rsid w:val="00CE24F2"/>
    <w:rsid w:val="00CE5559"/>
    <w:rsid w:val="00CE56F6"/>
    <w:rsid w:val="00CE5E75"/>
    <w:rsid w:val="00CE77C6"/>
    <w:rsid w:val="00CF23CE"/>
    <w:rsid w:val="00CF2BBB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32F1"/>
    <w:rsid w:val="00DE3612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2C2F"/>
    <w:rsid w:val="00E54C1C"/>
    <w:rsid w:val="00E551FF"/>
    <w:rsid w:val="00E57DB8"/>
    <w:rsid w:val="00E631B2"/>
    <w:rsid w:val="00E63473"/>
    <w:rsid w:val="00E707F4"/>
    <w:rsid w:val="00E7199A"/>
    <w:rsid w:val="00E76885"/>
    <w:rsid w:val="00E7723C"/>
    <w:rsid w:val="00E80E8C"/>
    <w:rsid w:val="00E8321A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6FFE"/>
    <w:rsid w:val="00F37E40"/>
    <w:rsid w:val="00F400D6"/>
    <w:rsid w:val="00F40132"/>
    <w:rsid w:val="00F453FB"/>
    <w:rsid w:val="00F468C9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55205A4E"/>
  <w15:docId w15:val="{FE86E1D7-E02E-486A-B9FC-60BF985F2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F72B5E"/>
    <w:rPr>
      <w:lang w:val="cs-CZ" w:eastAsia="en-US"/>
    </w:rPr>
  </w:style>
  <w:style w:type="character" w:styleId="Odkaznakomentr">
    <w:name w:val="annotation reference"/>
    <w:basedOn w:val="Predvolenpsmoodseku"/>
    <w:rsid w:val="00865AD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65AD6"/>
  </w:style>
  <w:style w:type="character" w:customStyle="1" w:styleId="TextkomentraChar">
    <w:name w:val="Text komentára Char"/>
    <w:basedOn w:val="Predvolenpsmoodseku"/>
    <w:link w:val="Textkomentra"/>
    <w:rsid w:val="00865AD6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865A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65AD6"/>
    <w:rPr>
      <w:b/>
      <w:bCs/>
      <w:lang w:val="cs-CZ" w:eastAsia="en-US"/>
    </w:rPr>
  </w:style>
  <w:style w:type="character" w:customStyle="1" w:styleId="ra">
    <w:name w:val="ra"/>
    <w:basedOn w:val="Predvolenpsmoodseku"/>
    <w:rsid w:val="004B44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2BE878-12C0-44A1-9C7C-2DCA93449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22</TotalTime>
  <Pages>5</Pages>
  <Words>1344</Words>
  <Characters>7666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8993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Soňa</cp:lastModifiedBy>
  <cp:revision>5</cp:revision>
  <cp:lastPrinted>2012-01-04T15:49:00Z</cp:lastPrinted>
  <dcterms:created xsi:type="dcterms:W3CDTF">2020-06-03T20:49:00Z</dcterms:created>
  <dcterms:modified xsi:type="dcterms:W3CDTF">2021-03-30T19:49:00Z</dcterms:modified>
</cp:coreProperties>
</file>