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411B3" w:rsidRDefault="008411B3" w:rsidP="00FA0C14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k účtovnej závierke k 31.</w:t>
      </w:r>
      <w:r w:rsidR="009C33CC" w:rsidRPr="00FA0C14">
        <w:rPr>
          <w:b/>
          <w:sz w:val="24"/>
        </w:rPr>
        <w:t xml:space="preserve"> </w:t>
      </w:r>
      <w:r w:rsidRPr="00FA0C14">
        <w:rPr>
          <w:b/>
          <w:sz w:val="24"/>
        </w:rPr>
        <w:t>12.</w:t>
      </w:r>
      <w:r w:rsidR="009C33CC" w:rsidRPr="00FA0C14">
        <w:rPr>
          <w:b/>
          <w:sz w:val="24"/>
        </w:rPr>
        <w:t xml:space="preserve"> </w:t>
      </w:r>
      <w:r w:rsidR="00D3451D">
        <w:rPr>
          <w:b/>
          <w:sz w:val="24"/>
        </w:rPr>
        <w:t>20</w:t>
      </w:r>
      <w:r w:rsidR="008058A8">
        <w:rPr>
          <w:b/>
          <w:sz w:val="24"/>
        </w:rPr>
        <w:t>20</w:t>
      </w:r>
      <w:r w:rsidR="00A8602E">
        <w:rPr>
          <w:b/>
          <w:sz w:val="24"/>
        </w:rPr>
        <w:tab/>
      </w:r>
      <w:r w:rsidR="00A8602E">
        <w:rPr>
          <w:b/>
          <w:sz w:val="24"/>
        </w:rPr>
        <w:tab/>
      </w:r>
    </w:p>
    <w:p w:rsidR="008E4573" w:rsidRPr="008E4573" w:rsidRDefault="008E4573" w:rsidP="00FA0C14">
      <w:pPr>
        <w:pStyle w:val="Zkladntext"/>
        <w:ind w:left="0"/>
        <w:rPr>
          <w:b/>
          <w:sz w:val="24"/>
        </w:rPr>
      </w:pPr>
    </w:p>
    <w:p w:rsidR="006D4054" w:rsidRPr="00FA0C14" w:rsidRDefault="006D4054" w:rsidP="00FA0C14">
      <w:pPr>
        <w:pStyle w:val="Zkladntext"/>
        <w:ind w:left="0"/>
        <w:rPr>
          <w:sz w:val="24"/>
        </w:rPr>
      </w:pPr>
    </w:p>
    <w:p w:rsidR="008411B3" w:rsidRDefault="008411B3">
      <w:pPr>
        <w:pStyle w:val="Nadpis1"/>
      </w:pPr>
      <w:bookmarkStart w:id="0" w:name="_Toc530739894"/>
      <w:r>
        <w:t>Informácie o účtovnej jednotke</w:t>
      </w:r>
      <w:bookmarkEnd w:id="0"/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1" w:name="_Toc530739895"/>
      <w:r>
        <w:t>Obchodné meno a sídlo spoločnosti:</w:t>
      </w:r>
      <w:bookmarkEnd w:id="1"/>
    </w:p>
    <w:p w:rsidR="008411B3" w:rsidRDefault="008411B3">
      <w:pPr>
        <w:pStyle w:val="Zkladntext"/>
      </w:pPr>
    </w:p>
    <w:p w:rsidR="008411B3" w:rsidRDefault="00766EF0">
      <w:pPr>
        <w:pStyle w:val="Zkladntext"/>
      </w:pPr>
      <w:proofErr w:type="spellStart"/>
      <w:r>
        <w:t>S</w:t>
      </w:r>
      <w:r w:rsidR="00BB2F42">
        <w:t>troh</w:t>
      </w:r>
      <w:proofErr w:type="spellEnd"/>
      <w:r w:rsidR="00BB2F42">
        <w:t xml:space="preserve"> Expres</w:t>
      </w:r>
      <w:r w:rsidR="00A8602E">
        <w:t xml:space="preserve"> </w:t>
      </w:r>
      <w:r w:rsidR="008411B3">
        <w:t xml:space="preserve"> s r.</w:t>
      </w:r>
      <w:r w:rsidR="009C33CC">
        <w:t xml:space="preserve"> </w:t>
      </w:r>
      <w:r w:rsidR="008411B3">
        <w:t>o.</w:t>
      </w:r>
    </w:p>
    <w:p w:rsidR="008411B3" w:rsidRDefault="00BB2F42">
      <w:pPr>
        <w:pStyle w:val="Zkladntext"/>
      </w:pPr>
      <w:r>
        <w:t xml:space="preserve">Nábrežie </w:t>
      </w:r>
      <w:proofErr w:type="spellStart"/>
      <w:r>
        <w:t>A.Hlinku</w:t>
      </w:r>
      <w:proofErr w:type="spellEnd"/>
      <w:r>
        <w:t xml:space="preserve"> 139/9</w:t>
      </w:r>
      <w:r w:rsidR="00766EF0">
        <w:tab/>
      </w:r>
    </w:p>
    <w:p w:rsidR="008411B3" w:rsidRDefault="00BB2F42">
      <w:pPr>
        <w:pStyle w:val="Zkladntext"/>
      </w:pPr>
      <w:r>
        <w:t>920 01  Hlohovec</w:t>
      </w:r>
    </w:p>
    <w:p w:rsidR="008411B3" w:rsidRDefault="008411B3">
      <w:pPr>
        <w:pStyle w:val="Zkladntext"/>
      </w:pPr>
    </w:p>
    <w:p w:rsidR="008411B3" w:rsidRDefault="008411B3" w:rsidP="00850BC3">
      <w:pPr>
        <w:pStyle w:val="Zkladntext"/>
      </w:pPr>
      <w:r>
        <w:t xml:space="preserve">Spoločnosť </w:t>
      </w:r>
      <w:proofErr w:type="spellStart"/>
      <w:r w:rsidR="00766EF0">
        <w:t>S</w:t>
      </w:r>
      <w:r w:rsidR="00BB2F42">
        <w:t>troh</w:t>
      </w:r>
      <w:proofErr w:type="spellEnd"/>
      <w:r w:rsidR="00BB2F42">
        <w:t xml:space="preserve"> Expres</w:t>
      </w:r>
      <w:r w:rsidR="0017044F">
        <w:t xml:space="preserve"> </w:t>
      </w:r>
      <w:r w:rsidR="00EB550F">
        <w:t xml:space="preserve">s.r.o. </w:t>
      </w:r>
      <w:r w:rsidR="00E13C5F">
        <w:t xml:space="preserve">(ďalej len Spoločnosť) </w:t>
      </w:r>
      <w:r w:rsidR="00EB550F">
        <w:t xml:space="preserve">bola založená </w:t>
      </w:r>
      <w:r w:rsidR="00E13C5F">
        <w:t xml:space="preserve">dňa </w:t>
      </w:r>
      <w:r w:rsidR="00BB2F42">
        <w:t>19.02.</w:t>
      </w:r>
      <w:r w:rsidR="006D134F">
        <w:t>2016</w:t>
      </w:r>
      <w:r w:rsidR="00EB550F">
        <w:t xml:space="preserve"> a do obchodného registra bola zapísaná </w:t>
      </w:r>
      <w:r w:rsidR="00BB2F42">
        <w:t>19.02.</w:t>
      </w:r>
      <w:r w:rsidR="006D134F">
        <w:t>2016</w:t>
      </w:r>
      <w:r w:rsidR="00EB550F">
        <w:t xml:space="preserve"> (Obchodný register Okresného súdu </w:t>
      </w:r>
      <w:r w:rsidR="0017044F">
        <w:t>Trnava</w:t>
      </w:r>
      <w:r w:rsidR="00EB550F">
        <w:t xml:space="preserve">, oddiel </w:t>
      </w:r>
      <w:proofErr w:type="spellStart"/>
      <w:r w:rsidR="00EB550F">
        <w:t>Sro</w:t>
      </w:r>
      <w:proofErr w:type="spellEnd"/>
      <w:r w:rsidR="00EB550F">
        <w:t xml:space="preserve">., vložka </w:t>
      </w:r>
      <w:r w:rsidR="00BB2F42">
        <w:t>37134</w:t>
      </w:r>
      <w:r w:rsidR="00F310F2">
        <w:t>/</w:t>
      </w:r>
      <w:r w:rsidR="0017044F">
        <w:t>T</w:t>
      </w:r>
      <w:r w:rsidR="00FB51F7">
        <w:t xml:space="preserve">) ako spoločnosť </w:t>
      </w:r>
      <w:proofErr w:type="spellStart"/>
      <w:r w:rsidR="00766EF0">
        <w:t>S</w:t>
      </w:r>
      <w:r w:rsidR="00BB2F42">
        <w:t>troh</w:t>
      </w:r>
      <w:proofErr w:type="spellEnd"/>
      <w:r w:rsidR="00BB2F42">
        <w:t xml:space="preserve"> Expres</w:t>
      </w:r>
      <w:r w:rsidR="00F310F2">
        <w:t xml:space="preserve"> s.r.o.</w:t>
      </w:r>
      <w:r w:rsidR="00EB550F">
        <w:t xml:space="preserve">. </w:t>
      </w:r>
    </w:p>
    <w:p w:rsidR="008411B3" w:rsidRDefault="008411B3"/>
    <w:p w:rsidR="008411B3" w:rsidRDefault="008411B3">
      <w:pPr>
        <w:pStyle w:val="Nadpis2"/>
      </w:pPr>
      <w:bookmarkStart w:id="2" w:name="_Toc530739896"/>
      <w:r>
        <w:t xml:space="preserve">Hlavnými činnosťami </w:t>
      </w:r>
      <w:r w:rsidR="00574676">
        <w:t>s</w:t>
      </w:r>
      <w:r>
        <w:t>poločnosti sú:</w:t>
      </w:r>
      <w:bookmarkEnd w:id="2"/>
    </w:p>
    <w:p w:rsidR="00BB2F42" w:rsidRDefault="00BB2F42" w:rsidP="00A8602E">
      <w:pPr>
        <w:pStyle w:val="Zkladntext"/>
        <w:numPr>
          <w:ilvl w:val="0"/>
          <w:numId w:val="44"/>
        </w:numPr>
      </w:pPr>
      <w:r>
        <w:t>Nákladná cestná doprava vykonávaná vozidlami s celkovou hmotnosťou do 3,5 t vrátane prípojného vozidla,</w:t>
      </w:r>
    </w:p>
    <w:p w:rsidR="00A8602E" w:rsidRDefault="005710F3" w:rsidP="00A8602E">
      <w:pPr>
        <w:pStyle w:val="Zkladntext"/>
        <w:numPr>
          <w:ilvl w:val="0"/>
          <w:numId w:val="44"/>
        </w:numPr>
      </w:pPr>
      <w:r>
        <w:t xml:space="preserve">kúpa tovaru na účely jeho predaja konečnému spotrebiteľovi /maloobchod/ </w:t>
      </w:r>
      <w:r w:rsidR="0017044F">
        <w:t>alebo na účely jeho predaja iným prevádzkovateľom /veľkoobchod/,</w:t>
      </w:r>
    </w:p>
    <w:p w:rsidR="00BB2F42" w:rsidRDefault="00BB2F42" w:rsidP="006D134F">
      <w:pPr>
        <w:pStyle w:val="Zkladntext"/>
        <w:numPr>
          <w:ilvl w:val="0"/>
          <w:numId w:val="44"/>
        </w:numPr>
      </w:pPr>
      <w:r>
        <w:t>sprostredkovateľská činnosť v oblasti obchodu,</w:t>
      </w:r>
    </w:p>
    <w:p w:rsidR="00BB2F42" w:rsidRDefault="00BB2F42" w:rsidP="006D134F">
      <w:pPr>
        <w:pStyle w:val="Zkladntext"/>
        <w:numPr>
          <w:ilvl w:val="0"/>
          <w:numId w:val="44"/>
        </w:numPr>
      </w:pPr>
      <w:r>
        <w:t>sprostredkovateľská činnosť v oblasti služieb,</w:t>
      </w:r>
    </w:p>
    <w:p w:rsidR="00BB2F42" w:rsidRDefault="00BB2F42" w:rsidP="006D134F">
      <w:pPr>
        <w:pStyle w:val="Zkladntext"/>
        <w:numPr>
          <w:ilvl w:val="0"/>
          <w:numId w:val="44"/>
        </w:numPr>
      </w:pPr>
      <w:r>
        <w:t>sprostredkovateľská činnosť v oblasti výroby,</w:t>
      </w:r>
    </w:p>
    <w:p w:rsidR="00BB2F42" w:rsidRDefault="00BB2F42" w:rsidP="006D134F">
      <w:pPr>
        <w:pStyle w:val="Zkladntext"/>
        <w:numPr>
          <w:ilvl w:val="0"/>
          <w:numId w:val="44"/>
        </w:numPr>
      </w:pPr>
      <w:r>
        <w:t>baliace činnosti, manipulácia s tovarom,</w:t>
      </w:r>
    </w:p>
    <w:p w:rsidR="00BB2F42" w:rsidRDefault="00BB2F42" w:rsidP="006D134F">
      <w:pPr>
        <w:pStyle w:val="Zkladntext"/>
        <w:numPr>
          <w:ilvl w:val="0"/>
          <w:numId w:val="44"/>
        </w:numPr>
      </w:pPr>
      <w:r>
        <w:t>skladovanie a uskladňovanie,</w:t>
      </w:r>
    </w:p>
    <w:p w:rsidR="00BB2F42" w:rsidRDefault="00F310F2" w:rsidP="006D134F">
      <w:pPr>
        <w:pStyle w:val="Zkladntext"/>
        <w:numPr>
          <w:ilvl w:val="0"/>
          <w:numId w:val="44"/>
        </w:numPr>
      </w:pPr>
      <w:r>
        <w:t xml:space="preserve">poskytovanie služieb </w:t>
      </w:r>
      <w:r w:rsidR="00BB2F42">
        <w:t>v poľnohospodárstve a záhradníctve,</w:t>
      </w:r>
    </w:p>
    <w:p w:rsidR="008411B3" w:rsidRDefault="00BB2F42" w:rsidP="006D134F">
      <w:pPr>
        <w:pStyle w:val="Zkladntext"/>
        <w:numPr>
          <w:ilvl w:val="0"/>
          <w:numId w:val="44"/>
        </w:numPr>
      </w:pPr>
      <w:r>
        <w:t>poľnohospodárska a rastlinná výroba</w:t>
      </w:r>
      <w:r w:rsidR="006D134F">
        <w:t>.</w:t>
      </w:r>
    </w:p>
    <w:p w:rsidR="006D134F" w:rsidRDefault="006D134F" w:rsidP="006D134F">
      <w:pPr>
        <w:pStyle w:val="Zkladntext"/>
        <w:ind w:left="786"/>
      </w:pPr>
    </w:p>
    <w:p w:rsidR="008411B3" w:rsidRDefault="008411B3">
      <w:pPr>
        <w:pStyle w:val="Nadpis2"/>
      </w:pPr>
      <w:r>
        <w:t xml:space="preserve">Priemerný počet zamestnancov </w:t>
      </w:r>
    </w:p>
    <w:p w:rsidR="008411B3" w:rsidRDefault="008411B3">
      <w:pPr>
        <w:pStyle w:val="Zkladntext"/>
      </w:pPr>
      <w:r>
        <w:t>Priemerný počet zame</w:t>
      </w:r>
      <w:r w:rsidR="00420DE2">
        <w:t xml:space="preserve">stnancov </w:t>
      </w:r>
      <w:r w:rsidR="00574676">
        <w:t>v s</w:t>
      </w:r>
      <w:r w:rsidR="00420DE2">
        <w:t>poločnosti v roku 20</w:t>
      </w:r>
      <w:r w:rsidR="008058A8">
        <w:t>20</w:t>
      </w:r>
      <w:r w:rsidR="0017044F">
        <w:t xml:space="preserve"> </w:t>
      </w:r>
      <w:r>
        <w:t xml:space="preserve">bol </w:t>
      </w:r>
      <w:r w:rsidR="008058A8">
        <w:t>1</w:t>
      </w:r>
      <w:r>
        <w:t xml:space="preserve">, z toho </w:t>
      </w:r>
      <w:r w:rsidR="006939D7">
        <w:t>1</w:t>
      </w:r>
      <w:r>
        <w:t xml:space="preserve"> vedúcich zamestnancov.</w:t>
      </w:r>
    </w:p>
    <w:p w:rsidR="008411B3" w:rsidRDefault="008411B3">
      <w:pPr>
        <w:pStyle w:val="Zkladntext"/>
      </w:pPr>
    </w:p>
    <w:p w:rsidR="008411B3" w:rsidRDefault="008411B3">
      <w:pPr>
        <w:pStyle w:val="Nadpis2"/>
      </w:pPr>
      <w:r>
        <w:t>Právny dôvod na zostavenie účtovnej závierky</w:t>
      </w:r>
    </w:p>
    <w:p w:rsidR="008411B3" w:rsidRDefault="008411B3">
      <w:pPr>
        <w:pStyle w:val="Zkladntext"/>
        <w:ind w:hanging="426"/>
      </w:pPr>
      <w:r>
        <w:tab/>
        <w:t>Účtovná závierka</w:t>
      </w:r>
      <w:r w:rsidR="00434AB9">
        <w:t xml:space="preserve"> Spoločnosti k 31. decembru 20</w:t>
      </w:r>
      <w:r w:rsidR="008058A8">
        <w:t>20</w:t>
      </w:r>
      <w:r>
        <w:t xml:space="preserve"> je zostavená ako riadna účtovná závierka podľa § 17 ods. 6 </w:t>
      </w:r>
      <w:r w:rsidR="009C33CC">
        <w:t xml:space="preserve">zákona </w:t>
      </w:r>
      <w:r w:rsidR="009C33CC" w:rsidRPr="009C33CC">
        <w:t>NR</w:t>
      </w:r>
      <w:r w:rsidR="009C33CC">
        <w:t> </w:t>
      </w:r>
      <w:r w:rsidR="009C33CC" w:rsidRPr="009C33CC">
        <w:t>SR</w:t>
      </w:r>
      <w:r w:rsidR="009C33CC">
        <w:t xml:space="preserve"> č. 431/2002 Z. </w:t>
      </w:r>
      <w:r>
        <w:t>z. o účtovníctve, za úč</w:t>
      </w:r>
      <w:r w:rsidR="00434AB9">
        <w:t xml:space="preserve">tovné obdobie od </w:t>
      </w:r>
      <w:r w:rsidR="007E2666">
        <w:t>01. janu</w:t>
      </w:r>
      <w:r w:rsidR="00410180">
        <w:t>ára</w:t>
      </w:r>
      <w:r w:rsidR="00A145B7">
        <w:t xml:space="preserve"> 20</w:t>
      </w:r>
      <w:r w:rsidR="008058A8">
        <w:t>20</w:t>
      </w:r>
      <w:r w:rsidR="00A145B7">
        <w:t xml:space="preserve"> </w:t>
      </w:r>
      <w:r w:rsidR="00434AB9">
        <w:t>do 31. decembra 20</w:t>
      </w:r>
      <w:r w:rsidR="008058A8">
        <w:t>20</w:t>
      </w:r>
      <w:r w:rsidR="002B7DA5">
        <w:t>.</w:t>
      </w:r>
    </w:p>
    <w:p w:rsidR="00684840" w:rsidRDefault="00684840">
      <w:pPr>
        <w:pStyle w:val="Zkladntext"/>
      </w:pPr>
    </w:p>
    <w:p w:rsidR="006D4054" w:rsidRDefault="006D4054">
      <w:pPr>
        <w:pStyle w:val="Zkladntext"/>
      </w:pPr>
    </w:p>
    <w:p w:rsidR="008411B3" w:rsidRDefault="008411B3">
      <w:pPr>
        <w:pStyle w:val="Nadpis1"/>
      </w:pPr>
      <w:bookmarkStart w:id="3" w:name="_Toc530739897"/>
      <w:r>
        <w:t>Informácie o orgánoch účtovnej jednotky</w:t>
      </w:r>
      <w:bookmarkEnd w:id="3"/>
    </w:p>
    <w:p w:rsidR="008411B3" w:rsidRDefault="008411B3"/>
    <w:p w:rsidR="00A42DDA" w:rsidRDefault="008411B3">
      <w:pPr>
        <w:pStyle w:val="Zkladntext"/>
      </w:pPr>
      <w:r>
        <w:t>Konatelia</w:t>
      </w:r>
      <w:r>
        <w:tab/>
      </w:r>
      <w:r>
        <w:tab/>
      </w:r>
      <w:r w:rsidR="00410180">
        <w:t>Viktor Šandor</w:t>
      </w:r>
    </w:p>
    <w:p w:rsidR="006D134F" w:rsidRDefault="006D134F">
      <w:pPr>
        <w:pStyle w:val="Zkladntext"/>
      </w:pPr>
      <w:r>
        <w:tab/>
      </w:r>
      <w:r>
        <w:tab/>
      </w:r>
      <w:r>
        <w:tab/>
      </w:r>
    </w:p>
    <w:p w:rsidR="00F310F2" w:rsidRDefault="00F310F2">
      <w:pPr>
        <w:pStyle w:val="Zkladntext"/>
      </w:pPr>
    </w:p>
    <w:p w:rsidR="008411B3" w:rsidRDefault="008411B3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8411B3" w:rsidRDefault="008411B3"/>
    <w:p w:rsidR="008411B3" w:rsidRDefault="00A8602E">
      <w:pPr>
        <w:pStyle w:val="Zkladntext"/>
      </w:pPr>
      <w:r>
        <w:t>Štruktúra spoločníkov</w:t>
      </w:r>
      <w:r w:rsidR="008411B3">
        <w:t>:</w:t>
      </w:r>
    </w:p>
    <w:bookmarkStart w:id="5" w:name="_MON_1066586357"/>
    <w:bookmarkStart w:id="6" w:name="_MON_1066586507"/>
    <w:bookmarkStart w:id="7" w:name="_MON_1066586513"/>
    <w:bookmarkStart w:id="8" w:name="_MON_1066586565"/>
    <w:bookmarkStart w:id="9" w:name="_MON_1066586673"/>
    <w:bookmarkStart w:id="10" w:name="_MON_1066586798"/>
    <w:bookmarkStart w:id="11" w:name="_MON_1066586805"/>
    <w:bookmarkStart w:id="12" w:name="_MON_1066586832"/>
    <w:bookmarkStart w:id="13" w:name="_MON_1066586941"/>
    <w:bookmarkStart w:id="14" w:name="_MON_1066586958"/>
    <w:bookmarkStart w:id="15" w:name="_MON_1066586970"/>
    <w:bookmarkStart w:id="16" w:name="_MON_1066587004"/>
    <w:bookmarkStart w:id="17" w:name="_MON_1066805804"/>
    <w:bookmarkStart w:id="18" w:name="_MON_1127122215"/>
    <w:bookmarkStart w:id="19" w:name="_MON_1160248971"/>
    <w:bookmarkStart w:id="20" w:name="_MON_1160249020"/>
    <w:bookmarkStart w:id="21" w:name="_MON_1160252118"/>
    <w:bookmarkStart w:id="22" w:name="_MON_1160915137"/>
    <w:bookmarkStart w:id="23" w:name="_MON_1160915363"/>
    <w:bookmarkStart w:id="24" w:name="_MON_1169450421"/>
    <w:bookmarkStart w:id="25" w:name="_MON_1169450754"/>
    <w:bookmarkStart w:id="26" w:name="_MON_1169635729"/>
    <w:bookmarkStart w:id="27" w:name="_MON_1204964267"/>
    <w:bookmarkStart w:id="28" w:name="_MON_1204965306"/>
    <w:bookmarkStart w:id="29" w:name="_MON_1268063981"/>
    <w:bookmarkStart w:id="30" w:name="_MON_1299441931"/>
    <w:bookmarkStart w:id="31" w:name="_MON_1331108163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p w:rsidR="008411B3" w:rsidRDefault="00410180">
      <w:pPr>
        <w:pStyle w:val="Zkladntext"/>
      </w:pPr>
      <w:r>
        <w:object w:dxaOrig="9293" w:dyaOrig="19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98.25pt" o:ole="">
            <v:imagedata r:id="rId7" o:title=""/>
          </v:shape>
          <o:OLEObject Type="Embed" ProgID="Excel.Sheet.8" ShapeID="_x0000_i1025" DrawAspect="Content" ObjectID="_1678719295" r:id="rId8"/>
        </w:object>
      </w:r>
    </w:p>
    <w:p w:rsidR="008411B3" w:rsidRDefault="008411B3">
      <w:pPr>
        <w:pStyle w:val="Zkladntext"/>
      </w:pPr>
    </w:p>
    <w:p w:rsidR="008411B3" w:rsidRDefault="008411B3">
      <w:pPr>
        <w:pStyle w:val="Nadpis1"/>
      </w:pPr>
      <w:bookmarkStart w:id="32" w:name="_Toc530739899"/>
      <w:r>
        <w:t xml:space="preserve">Informácie o účtovných zásadách a účtovných metódach  </w:t>
      </w:r>
      <w:bookmarkEnd w:id="32"/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Východiská pre zostavenie účtovnej závierky</w:t>
      </w:r>
    </w:p>
    <w:p w:rsidR="008411B3" w:rsidRDefault="008411B3">
      <w:pPr>
        <w:pStyle w:val="Zkladntext"/>
        <w:ind w:left="450"/>
      </w:pPr>
      <w:r>
        <w:t>Účtovná závierka bola zostavená za predpokladu nepretržitého trvania</w:t>
      </w:r>
      <w:r w:rsidR="00DD0277">
        <w:t xml:space="preserve"> činnosti</w:t>
      </w:r>
      <w:r>
        <w:t xml:space="preserve"> </w:t>
      </w:r>
      <w:r w:rsidR="008B693B">
        <w:t>s</w:t>
      </w:r>
      <w:r w:rsidR="00A8602E">
        <w:t>poločnosti</w:t>
      </w:r>
      <w:r>
        <w:t>.</w:t>
      </w:r>
    </w:p>
    <w:p w:rsidR="008411B3" w:rsidRDefault="008411B3">
      <w:pPr>
        <w:pStyle w:val="Zkladntext"/>
        <w:ind w:left="450"/>
      </w:pPr>
    </w:p>
    <w:p w:rsidR="008411B3" w:rsidRDefault="008411B3"/>
    <w:p w:rsidR="008411B3" w:rsidRDefault="008411B3">
      <w:pPr>
        <w:pStyle w:val="Pismenka"/>
      </w:pPr>
      <w:r>
        <w:t>Dlhodobý nehmotný a dlhodobý hmotný majetok</w:t>
      </w:r>
    </w:p>
    <w:p w:rsidR="0017044F" w:rsidRDefault="008411B3" w:rsidP="0017044F">
      <w:pPr>
        <w:pStyle w:val="Zkladntext"/>
      </w:pPr>
      <w:r>
        <w:lastRenderedPageBreak/>
        <w:t>Dlhodobý majetok  nakupovaný sa oceňuje</w:t>
      </w:r>
      <w:r w:rsidR="00744EEA">
        <w:t xml:space="preserve"> obstarávacou cenou, ktorá zah</w:t>
      </w:r>
      <w:r w:rsidR="00FA0C14">
        <w:t>ŕ</w:t>
      </w:r>
      <w:r w:rsidR="00744EEA">
        <w:t>ň</w:t>
      </w:r>
      <w:r w:rsidR="00FA0C14">
        <w:t>a</w:t>
      </w:r>
      <w:r>
        <w:t xml:space="preserve"> cenu obstarania a náklady súvisiace s</w:t>
      </w:r>
      <w:r w:rsidR="00CA4B5A">
        <w:t> </w:t>
      </w:r>
      <w:r>
        <w:t xml:space="preserve">obstaraním (clo, prepravu, montáž, poistné a pod.). </w:t>
      </w:r>
    </w:p>
    <w:p w:rsidR="008411B3" w:rsidRDefault="008411B3">
      <w:pPr>
        <w:pStyle w:val="Zkladntext"/>
      </w:pPr>
      <w:r>
        <w:t xml:space="preserve">Drobný dlhodobý nehmotný majetok, ktorého obstarávacia cena (resp. vlastné náklady) je </w:t>
      </w:r>
      <w:r w:rsidR="00D3451D">
        <w:t>1700 EUR</w:t>
      </w:r>
      <w:r>
        <w:t xml:space="preserve">  a nižšia, sa odpisuje jed</w:t>
      </w:r>
      <w:r w:rsidR="00744EEA">
        <w:t>norá</w:t>
      </w:r>
      <w:r w:rsidR="00257F91">
        <w:t>zovo pri uvedení do používania.</w:t>
      </w:r>
    </w:p>
    <w:p w:rsidR="008411B3" w:rsidRDefault="008411B3">
      <w:pPr>
        <w:pStyle w:val="Zkladntext"/>
      </w:pPr>
    </w:p>
    <w:p w:rsidR="00516B3C" w:rsidRDefault="008411B3">
      <w:pPr>
        <w:pStyle w:val="Zkladntext"/>
      </w:pPr>
      <w:r>
        <w:t>Odpisy dlhodobého hmotného majetku sú stanovené vychádzajúc z predpokladanej doby jeh</w:t>
      </w:r>
      <w:r w:rsidR="00CA4B5A">
        <w:t>o používania a </w:t>
      </w:r>
      <w:r>
        <w:t>predpokladaného priebehu jeho opotreb</w:t>
      </w:r>
      <w:r w:rsidR="00FA0C14">
        <w:t>e</w:t>
      </w:r>
      <w:r>
        <w:t xml:space="preserve">nia. Odpisovať sa začína </w:t>
      </w:r>
      <w:r w:rsidR="00516B3C">
        <w:t>v m</w:t>
      </w:r>
      <w:r>
        <w:t>esiac</w:t>
      </w:r>
      <w:r w:rsidR="00516B3C">
        <w:t>i</w:t>
      </w:r>
      <w:r>
        <w:t xml:space="preserve"> </w:t>
      </w:r>
      <w:r w:rsidR="00516B3C">
        <w:t>zaradenia</w:t>
      </w:r>
      <w:r>
        <w:t xml:space="preserve"> dlhodobého majetku do používania. Drobný dlhodobý hmotný majetok, ktorého obstarávacia ce</w:t>
      </w:r>
      <w:r w:rsidR="00D3451D">
        <w:t>na (resp. vlastné náklady) je 2300 EUR</w:t>
      </w:r>
      <w:r>
        <w:t xml:space="preserve"> a nižšia</w:t>
      </w:r>
      <w:r w:rsidR="00744EEA">
        <w:t>, sa odpisuje jednor</w:t>
      </w:r>
      <w:r w:rsidR="00FA0C14">
        <w:t>a</w:t>
      </w:r>
      <w:r>
        <w:t>zovo pri uvedení do</w:t>
      </w:r>
      <w:r w:rsidR="00C20311">
        <w:t> </w:t>
      </w:r>
      <w:r>
        <w:t>používania.</w:t>
      </w:r>
      <w:r w:rsidR="00257F91">
        <w:t xml:space="preserve"> </w:t>
      </w:r>
    </w:p>
    <w:p w:rsidR="00516B3C" w:rsidRDefault="00516B3C">
      <w:pPr>
        <w:pStyle w:val="Zkladntext"/>
      </w:pPr>
    </w:p>
    <w:p w:rsidR="008411B3" w:rsidRDefault="008411B3">
      <w:pPr>
        <w:pStyle w:val="Pismenka"/>
      </w:pPr>
      <w:r>
        <w:t xml:space="preserve">Zásoby </w:t>
      </w:r>
    </w:p>
    <w:p w:rsidR="008411B3" w:rsidRDefault="00537A26">
      <w:pPr>
        <w:pStyle w:val="Zkladntext"/>
      </w:pPr>
      <w:r>
        <w:t>N</w:t>
      </w:r>
      <w:r w:rsidR="008411B3">
        <w:t xml:space="preserve">akupované </w:t>
      </w:r>
      <w:r>
        <w:t xml:space="preserve">zásoby </w:t>
      </w:r>
      <w:r w:rsidR="008411B3">
        <w:t xml:space="preserve">sa oceňujú obstarávacou cenou, ktorá </w:t>
      </w:r>
      <w:r w:rsidR="00744EEA">
        <w:t>zah</w:t>
      </w:r>
      <w:r>
        <w:t>ŕ</w:t>
      </w:r>
      <w:r w:rsidR="00744EEA">
        <w:t>ň</w:t>
      </w:r>
      <w:r>
        <w:t>a</w:t>
      </w:r>
      <w:r w:rsidR="008411B3">
        <w:t xml:space="preserve"> cenu </w:t>
      </w:r>
      <w:r>
        <w:t xml:space="preserve">zásob </w:t>
      </w:r>
      <w:r w:rsidR="008411B3">
        <w:t>a náklady súvisiace s obstaraním (clo, prepravu, poistné, provízie, skonto a pod.). Úroky z cudzích zdrojov nie sú súčasťou obstarávacej ceny. Nakupované zásoby s</w:t>
      </w:r>
      <w:r>
        <w:t>a</w:t>
      </w:r>
      <w:r w:rsidR="008411B3">
        <w:t xml:space="preserve"> oceň</w:t>
      </w:r>
      <w:r>
        <w:t>ujú</w:t>
      </w:r>
      <w:r w:rsidR="008411B3">
        <w:t xml:space="preserve"> váženým aritmetickým priemerom z obstarávacích cien.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Pohľadávky</w:t>
      </w:r>
    </w:p>
    <w:p w:rsidR="00CC29BA" w:rsidRDefault="008411B3">
      <w:pPr>
        <w:pStyle w:val="Zkladntext"/>
      </w:pPr>
      <w:r>
        <w:t xml:space="preserve">Pohľadávky pri ich vzniku </w:t>
      </w:r>
      <w:r w:rsidR="00537A26">
        <w:t xml:space="preserve">sa </w:t>
      </w:r>
      <w:r>
        <w:t>oceňujú ich menovitou hodnotou</w:t>
      </w:r>
      <w:r w:rsidR="00257F91">
        <w:t>.</w:t>
      </w:r>
    </w:p>
    <w:p w:rsidR="008411B3" w:rsidRDefault="00CC29BA">
      <w:pPr>
        <w:pStyle w:val="Zkladntext"/>
      </w:pPr>
      <w:r>
        <w:t xml:space="preserve"> </w:t>
      </w:r>
    </w:p>
    <w:p w:rsidR="008411B3" w:rsidRDefault="008411B3">
      <w:pPr>
        <w:pStyle w:val="Pismenka"/>
      </w:pPr>
      <w:r>
        <w:t>Peňažné prostriedky a ceniny</w:t>
      </w:r>
    </w:p>
    <w:p w:rsidR="008411B3" w:rsidRDefault="008411B3">
      <w:pPr>
        <w:pStyle w:val="Zkladntext"/>
      </w:pPr>
      <w:r>
        <w:t xml:space="preserve">Peňažné prostriedky a ceniny sa oceňujú ich menovitou hodnotou. </w:t>
      </w:r>
    </w:p>
    <w:p w:rsidR="00CC29BA" w:rsidRDefault="00CC29BA">
      <w:pPr>
        <w:pStyle w:val="Zkladntext"/>
      </w:pPr>
    </w:p>
    <w:p w:rsidR="008411B3" w:rsidRDefault="008411B3">
      <w:pPr>
        <w:pStyle w:val="Pismenka"/>
      </w:pPr>
      <w:r>
        <w:t>Náklady budúcich období a príjmy budúcich období</w:t>
      </w: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Záväzky</w:t>
      </w:r>
    </w:p>
    <w:p w:rsidR="008411B3" w:rsidRPr="00CC29BA" w:rsidRDefault="008411B3" w:rsidP="00CC29BA">
      <w:pPr>
        <w:pStyle w:val="Zkladntext"/>
        <w:rPr>
          <w:sz w:val="24"/>
        </w:rPr>
      </w:pPr>
      <w:r>
        <w:t xml:space="preserve">Záväzky pri ich vzniku </w:t>
      </w:r>
      <w:r w:rsidR="00BA43CF">
        <w:t xml:space="preserve">sa </w:t>
      </w:r>
      <w:r>
        <w:t xml:space="preserve">oceňujú menovitou hodnotou. Záväzky pri ich prevzatí sa oceňujú obstarávacou cenou. </w:t>
      </w:r>
    </w:p>
    <w:p w:rsidR="008411B3" w:rsidRDefault="008411B3">
      <w:pPr>
        <w:pStyle w:val="Zkladntext"/>
        <w:ind w:left="0"/>
      </w:pPr>
    </w:p>
    <w:p w:rsidR="008411B3" w:rsidRDefault="008411B3">
      <w:pPr>
        <w:pStyle w:val="Pismenka"/>
      </w:pPr>
      <w:r>
        <w:t>Výdavky budúcich období a výnosy budúcich období</w:t>
      </w:r>
    </w:p>
    <w:p w:rsidR="008411B3" w:rsidRDefault="008411B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B51F7" w:rsidRDefault="00FB51F7" w:rsidP="00FB51F7">
      <w:bookmarkStart w:id="33" w:name="_Toc530739900"/>
    </w:p>
    <w:p w:rsidR="0017044F" w:rsidRPr="00FB51F7" w:rsidRDefault="0017044F" w:rsidP="00FB51F7"/>
    <w:p w:rsidR="008411B3" w:rsidRDefault="008411B3">
      <w:pPr>
        <w:pStyle w:val="Nadpis1"/>
      </w:pPr>
      <w:r>
        <w:t>nformácie o údajoch na strane aktív súvahy</w:t>
      </w:r>
      <w:bookmarkEnd w:id="33"/>
    </w:p>
    <w:p w:rsidR="006D4054" w:rsidRDefault="006D4054" w:rsidP="00850BC3">
      <w:pPr>
        <w:pStyle w:val="Nadpis2"/>
        <w:numPr>
          <w:ilvl w:val="0"/>
          <w:numId w:val="0"/>
        </w:numPr>
      </w:pPr>
    </w:p>
    <w:p w:rsidR="0017044F" w:rsidRDefault="0017044F" w:rsidP="00850BC3">
      <w:pPr>
        <w:pStyle w:val="Nadpis2"/>
        <w:numPr>
          <w:ilvl w:val="0"/>
          <w:numId w:val="45"/>
        </w:numPr>
      </w:pPr>
      <w:bookmarkStart w:id="34" w:name="_Toc530739904"/>
      <w:r>
        <w:t>Dlhodobý nehmotný majetok a dlhodobý hmotný majetok</w:t>
      </w:r>
    </w:p>
    <w:p w:rsidR="0017044F" w:rsidRDefault="0017044F" w:rsidP="0017044F">
      <w:pPr>
        <w:pStyle w:val="Nadpis2"/>
        <w:numPr>
          <w:ilvl w:val="0"/>
          <w:numId w:val="0"/>
        </w:numPr>
      </w:pPr>
    </w:p>
    <w:p w:rsidR="0017044F" w:rsidRDefault="00A145B7" w:rsidP="00D3451D">
      <w:pPr>
        <w:ind w:left="360"/>
      </w:pPr>
      <w:r>
        <w:t xml:space="preserve">Spoločnosť </w:t>
      </w:r>
      <w:r w:rsidR="007E2666">
        <w:t>vlastnila</w:t>
      </w:r>
      <w:r w:rsidR="00410180">
        <w:t xml:space="preserve"> v roku 20</w:t>
      </w:r>
      <w:r w:rsidR="008058A8">
        <w:t>20</w:t>
      </w:r>
      <w:r w:rsidR="006D134F">
        <w:t xml:space="preserve"> </w:t>
      </w:r>
      <w:r w:rsidR="00410180">
        <w:t>pozemok, stavby, nákladný automobil s</w:t>
      </w:r>
      <w:r w:rsidR="006939D7">
        <w:t> </w:t>
      </w:r>
      <w:r w:rsidR="00410180">
        <w:t>návesom</w:t>
      </w:r>
      <w:r w:rsidR="006939D7">
        <w:t xml:space="preserve"> a pracovné stroje.</w:t>
      </w:r>
    </w:p>
    <w:p w:rsidR="0017044F" w:rsidRDefault="0017044F" w:rsidP="0017044F"/>
    <w:p w:rsidR="0017044F" w:rsidRPr="0017044F" w:rsidRDefault="0017044F" w:rsidP="0017044F"/>
    <w:p w:rsidR="008411B3" w:rsidRDefault="008411B3" w:rsidP="00850BC3">
      <w:pPr>
        <w:pStyle w:val="Nadpis2"/>
        <w:numPr>
          <w:ilvl w:val="0"/>
          <w:numId w:val="45"/>
        </w:numPr>
      </w:pPr>
      <w:r>
        <w:t>Pohľadávky</w:t>
      </w:r>
      <w:bookmarkEnd w:id="34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Veková štruktúra pohľadávok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8411B3" w:rsidRDefault="008411B3">
      <w:pPr>
        <w:pStyle w:val="Zkladntext"/>
      </w:pPr>
    </w:p>
    <w:bookmarkStart w:id="35" w:name="_MON_1066668167"/>
    <w:bookmarkStart w:id="36" w:name="_MON_1066668190"/>
    <w:bookmarkStart w:id="37" w:name="_MON_1066668295"/>
    <w:bookmarkStart w:id="38" w:name="_MON_1066668342"/>
    <w:bookmarkStart w:id="39" w:name="_MON_1066749492"/>
    <w:bookmarkStart w:id="40" w:name="_MON_1094479804"/>
    <w:bookmarkStart w:id="41" w:name="_MON_1122618066"/>
    <w:bookmarkStart w:id="42" w:name="_MON_1122618070"/>
    <w:bookmarkStart w:id="43" w:name="_MON_1122730084"/>
    <w:bookmarkStart w:id="44" w:name="_MON_1127126666"/>
    <w:bookmarkStart w:id="45" w:name="_MON_1154783096"/>
    <w:bookmarkStart w:id="46" w:name="_MON_1154949719"/>
    <w:bookmarkStart w:id="47" w:name="_MON_1160255554"/>
    <w:bookmarkStart w:id="48" w:name="_MON_1160255636"/>
    <w:bookmarkStart w:id="49" w:name="_MON_1169454350"/>
    <w:bookmarkStart w:id="50" w:name="_MON_1169636188"/>
    <w:bookmarkStart w:id="51" w:name="_MON_1204965466"/>
    <w:bookmarkStart w:id="52" w:name="_MON_1204965520"/>
    <w:bookmarkStart w:id="53" w:name="_MON_1205185506"/>
    <w:bookmarkStart w:id="54" w:name="_MON_1205185590"/>
    <w:bookmarkStart w:id="55" w:name="_MON_1205238505"/>
    <w:bookmarkStart w:id="56" w:name="_MON_1236447252"/>
    <w:bookmarkStart w:id="57" w:name="_MON_1268064014"/>
    <w:bookmarkStart w:id="58" w:name="_MON_1299442140"/>
    <w:bookmarkStart w:id="59" w:name="_MON_1331108322"/>
    <w:bookmarkStart w:id="60" w:name="_MON_1362940692"/>
    <w:bookmarkStart w:id="61" w:name="_MON_1402415164"/>
    <w:bookmarkStart w:id="62" w:name="_MON_1402415247"/>
    <w:bookmarkStart w:id="63" w:name="_MON_1420368791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p w:rsidR="008411B3" w:rsidRDefault="008058A8">
      <w:pPr>
        <w:pStyle w:val="Zkladntext"/>
      </w:pPr>
      <w:r>
        <w:object w:dxaOrig="8774" w:dyaOrig="1445">
          <v:shape id="_x0000_i1036" type="#_x0000_t75" style="width:438.75pt;height:1in" o:ole="">
            <v:imagedata r:id="rId9" o:title=""/>
          </v:shape>
          <o:OLEObject Type="Embed" ProgID="Excel.Sheet.8" ShapeID="_x0000_i1036" DrawAspect="Content" ObjectID="_1678719296" r:id="rId10"/>
        </w:object>
      </w:r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64" w:name="_Toc530739905"/>
      <w:r>
        <w:t>Finančné účty</w:t>
      </w:r>
      <w:bookmarkEnd w:id="64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Ako finančné účty s</w:t>
      </w:r>
      <w:r w:rsidR="00E14503">
        <w:t xml:space="preserve">ú vykázané peniaze v pokladnici a </w:t>
      </w:r>
      <w:r>
        <w:t>účty v</w:t>
      </w:r>
      <w:r w:rsidR="00E14503">
        <w:t> </w:t>
      </w:r>
      <w:r>
        <w:t>bankách</w:t>
      </w:r>
      <w:r w:rsidR="00E14503">
        <w:t>. Účta</w:t>
      </w:r>
      <w:r>
        <w:t xml:space="preserve">mi v bankách môže </w:t>
      </w:r>
      <w:r w:rsidR="00E14503">
        <w:t>s</w:t>
      </w:r>
      <w:r>
        <w:t>poločnosť voľne disponovať.</w:t>
      </w:r>
    </w:p>
    <w:p w:rsidR="00850BC3" w:rsidRDefault="00850BC3">
      <w:pPr>
        <w:pStyle w:val="Zkladntext"/>
      </w:pPr>
    </w:p>
    <w:p w:rsidR="008411B3" w:rsidRDefault="008411B3">
      <w:pPr>
        <w:pStyle w:val="Zkladntext"/>
      </w:pPr>
    </w:p>
    <w:p w:rsidR="00410180" w:rsidRDefault="00410180">
      <w:pPr>
        <w:pStyle w:val="Zkladntext"/>
      </w:pPr>
    </w:p>
    <w:p w:rsidR="008411B3" w:rsidRDefault="008411B3">
      <w:pPr>
        <w:pStyle w:val="Nadpis1"/>
      </w:pPr>
      <w:r>
        <w:t>Informácie o údajoch na strane pasív súvahy</w:t>
      </w:r>
    </w:p>
    <w:p w:rsidR="008411B3" w:rsidRDefault="008411B3">
      <w:pPr>
        <w:pStyle w:val="Zkladntext"/>
      </w:pPr>
    </w:p>
    <w:p w:rsidR="008411B3" w:rsidRDefault="008411B3">
      <w:pPr>
        <w:pStyle w:val="Nadpis2"/>
        <w:numPr>
          <w:ilvl w:val="0"/>
          <w:numId w:val="26"/>
        </w:numPr>
      </w:pPr>
      <w:bookmarkStart w:id="65" w:name="_Toc530739908"/>
      <w:r>
        <w:t>Vlastné imanie</w:t>
      </w:r>
    </w:p>
    <w:p w:rsidR="008411B3" w:rsidRDefault="008411B3"/>
    <w:p w:rsidR="008411B3" w:rsidRDefault="008411B3">
      <w:pPr>
        <w:pStyle w:val="Zkladntext"/>
      </w:pPr>
      <w:r w:rsidRPr="006D4054">
        <w:t xml:space="preserve">Informácie o vlastnom imaní sú uvedené </w:t>
      </w:r>
      <w:r w:rsidR="006D4054" w:rsidRPr="006D4054">
        <w:t>na strane č.</w:t>
      </w:r>
      <w:r w:rsidR="00410180">
        <w:t>5</w:t>
      </w:r>
      <w:r w:rsidRPr="006D4054">
        <w:t>.</w:t>
      </w:r>
    </w:p>
    <w:p w:rsidR="00FD2DF1" w:rsidRDefault="00FD2DF1">
      <w:pPr>
        <w:pStyle w:val="Zkladntext"/>
      </w:pPr>
    </w:p>
    <w:p w:rsidR="000B10AF" w:rsidRDefault="000B10AF">
      <w:pPr>
        <w:pStyle w:val="Zkladntext"/>
      </w:pPr>
    </w:p>
    <w:p w:rsidR="008411B3" w:rsidRDefault="008411B3">
      <w:pPr>
        <w:pStyle w:val="Nadpis2"/>
      </w:pPr>
      <w:bookmarkStart w:id="66" w:name="_Toc530739909"/>
      <w:bookmarkEnd w:id="65"/>
      <w:r>
        <w:t>Záväzky</w:t>
      </w:r>
      <w:bookmarkEnd w:id="66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Štruktúra záväzkov podľa zostatkovej doby splatnosti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8411B3" w:rsidRDefault="008411B3">
      <w:pPr>
        <w:pStyle w:val="Zkladntext"/>
      </w:pPr>
    </w:p>
    <w:bookmarkStart w:id="67" w:name="_MON_1066740374"/>
    <w:bookmarkStart w:id="68" w:name="_MON_1066740566"/>
    <w:bookmarkStart w:id="69" w:name="_MON_1066740580"/>
    <w:bookmarkStart w:id="70" w:name="_MON_1066752673"/>
    <w:bookmarkStart w:id="71" w:name="_MON_1066752698"/>
    <w:bookmarkStart w:id="72" w:name="_MON_1094480283"/>
    <w:bookmarkStart w:id="73" w:name="_MON_1122704895"/>
    <w:bookmarkStart w:id="74" w:name="_MON_1122804198"/>
    <w:bookmarkStart w:id="75" w:name="_MON_1122806900"/>
    <w:bookmarkStart w:id="76" w:name="_MON_1122806971"/>
    <w:bookmarkStart w:id="77" w:name="_MON_1122806993"/>
    <w:bookmarkStart w:id="78" w:name="_MON_1122807033"/>
    <w:bookmarkStart w:id="79" w:name="_MON_1122807093"/>
    <w:bookmarkStart w:id="80" w:name="_MON_1122807166"/>
    <w:bookmarkStart w:id="81" w:name="_MON_1122807248"/>
    <w:bookmarkStart w:id="82" w:name="_MON_1122807352"/>
    <w:bookmarkStart w:id="83" w:name="_MON_1122807396"/>
    <w:bookmarkStart w:id="84" w:name="_MON_1122807476"/>
    <w:bookmarkStart w:id="85" w:name="_MON_1122813253"/>
    <w:bookmarkStart w:id="86" w:name="_MON_1122980316"/>
    <w:bookmarkStart w:id="87" w:name="_MON_1123059830"/>
    <w:bookmarkStart w:id="88" w:name="_MON_1127127032"/>
    <w:bookmarkStart w:id="89" w:name="_MON_1154786677"/>
    <w:bookmarkStart w:id="90" w:name="_MON_1154949650"/>
    <w:bookmarkStart w:id="91" w:name="_MON_1154951086"/>
    <w:bookmarkStart w:id="92" w:name="_MON_1160256047"/>
    <w:bookmarkStart w:id="93" w:name="_MON_1160256142"/>
    <w:bookmarkStart w:id="94" w:name="_MON_1160915632"/>
    <w:bookmarkStart w:id="95" w:name="_MON_1169530863"/>
    <w:bookmarkStart w:id="96" w:name="_MON_1169636522"/>
    <w:bookmarkStart w:id="97" w:name="_MON_1204965664"/>
    <w:bookmarkStart w:id="98" w:name="_MON_1205185666"/>
    <w:bookmarkStart w:id="99" w:name="_MON_1205238529"/>
    <w:bookmarkStart w:id="100" w:name="_MON_1236447278"/>
    <w:bookmarkStart w:id="101" w:name="_MON_1268064039"/>
    <w:bookmarkStart w:id="102" w:name="_MON_1299442210"/>
    <w:bookmarkStart w:id="103" w:name="_MON_1299442254"/>
    <w:bookmarkStart w:id="104" w:name="_MON_1331108412"/>
    <w:bookmarkStart w:id="105" w:name="_MON_1362940717"/>
    <w:bookmarkStart w:id="106" w:name="_MON_1402415212"/>
    <w:bookmarkStart w:id="107" w:name="_MON_1420368823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p w:rsidR="008411B3" w:rsidRDefault="008058A8">
      <w:pPr>
        <w:pStyle w:val="Zkladntext"/>
      </w:pPr>
      <w:r>
        <w:object w:dxaOrig="8729" w:dyaOrig="2405">
          <v:shape id="_x0000_i1039" type="#_x0000_t75" style="width:438.75pt;height:120pt" o:ole="">
            <v:imagedata r:id="rId11" o:title=""/>
          </v:shape>
          <o:OLEObject Type="Embed" ProgID="Excel.Sheet.8" ShapeID="_x0000_i1039" DrawAspect="Content" ObjectID="_1678719297" r:id="rId12"/>
        </w:object>
      </w:r>
    </w:p>
    <w:p w:rsidR="0055543F" w:rsidRDefault="0055543F">
      <w:pPr>
        <w:pStyle w:val="Zkladntext"/>
      </w:pPr>
    </w:p>
    <w:p w:rsidR="008411B3" w:rsidRDefault="008411B3">
      <w:pPr>
        <w:pStyle w:val="Nadpis1"/>
      </w:pPr>
      <w:r>
        <w:t>informácie o výnosoch</w:t>
      </w:r>
    </w:p>
    <w:p w:rsidR="008411B3" w:rsidRDefault="008411B3">
      <w:pPr>
        <w:pStyle w:val="Nadpis2"/>
        <w:numPr>
          <w:ilvl w:val="0"/>
          <w:numId w:val="0"/>
        </w:numPr>
      </w:pPr>
      <w:bookmarkStart w:id="108" w:name="_Toc530739914"/>
    </w:p>
    <w:p w:rsidR="008411B3" w:rsidRDefault="008411B3">
      <w:pPr>
        <w:pStyle w:val="Nadpis2"/>
        <w:numPr>
          <w:ilvl w:val="0"/>
          <w:numId w:val="27"/>
        </w:numPr>
      </w:pPr>
      <w:r>
        <w:t>Tržby za vlastné výkony a tovar</w:t>
      </w:r>
      <w:bookmarkEnd w:id="108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 xml:space="preserve">Tržby </w:t>
      </w:r>
      <w:r w:rsidR="002920BF">
        <w:t>za vlastné výkony a tovar  podľa h</w:t>
      </w:r>
      <w:r>
        <w:t>lavných teritórií</w:t>
      </w:r>
      <w:r w:rsidR="00333470">
        <w:t>,</w:t>
      </w:r>
      <w:r>
        <w:t xml:space="preserve"> sú uvedené v</w:t>
      </w:r>
      <w:r w:rsidR="00120947">
        <w:t> </w:t>
      </w:r>
      <w:r>
        <w:t>nasledujúc</w:t>
      </w:r>
      <w:r w:rsidR="00120947">
        <w:t>om prehľade</w:t>
      </w:r>
      <w:r>
        <w:t>:</w:t>
      </w:r>
    </w:p>
    <w:p w:rsidR="008411B3" w:rsidRDefault="008411B3">
      <w:pPr>
        <w:pStyle w:val="Zkladntext"/>
      </w:pPr>
    </w:p>
    <w:bookmarkStart w:id="109" w:name="_MON_1402415819"/>
    <w:bookmarkStart w:id="110" w:name="_MON_1420368855"/>
    <w:bookmarkEnd w:id="109"/>
    <w:bookmarkEnd w:id="110"/>
    <w:p w:rsidR="006D4054" w:rsidRDefault="008058A8">
      <w:pPr>
        <w:pStyle w:val="Zkladntext"/>
      </w:pPr>
      <w:r>
        <w:object w:dxaOrig="8760" w:dyaOrig="2331">
          <v:shape id="_x0000_i1043" type="#_x0000_t75" style="width:438pt;height:116.25pt" o:ole="">
            <v:imagedata r:id="rId13" o:title=""/>
          </v:shape>
          <o:OLEObject Type="Embed" ProgID="Excel.Sheet.8" ShapeID="_x0000_i1043" DrawAspect="Content" ObjectID="_1678719298" r:id="rId14"/>
        </w:object>
      </w:r>
    </w:p>
    <w:p w:rsidR="00410180" w:rsidRDefault="00410180">
      <w:pPr>
        <w:pStyle w:val="Zkladntext"/>
      </w:pPr>
    </w:p>
    <w:p w:rsidR="008411B3" w:rsidRDefault="008411B3">
      <w:pPr>
        <w:pStyle w:val="Nadpis1"/>
      </w:pPr>
      <w:r>
        <w:t>Informácie o nákladoch</w:t>
      </w:r>
    </w:p>
    <w:p w:rsidR="008411B3" w:rsidRDefault="008411B3">
      <w:pPr>
        <w:pStyle w:val="Zkladntext"/>
      </w:pPr>
    </w:p>
    <w:p w:rsidR="008411B3" w:rsidRDefault="008411B3">
      <w:pPr>
        <w:pStyle w:val="Nadpis2"/>
        <w:numPr>
          <w:ilvl w:val="0"/>
          <w:numId w:val="28"/>
        </w:numPr>
      </w:pPr>
      <w:r>
        <w:t>Náklady na poskytnuté služby</w:t>
      </w:r>
    </w:p>
    <w:p w:rsidR="008411B3" w:rsidRDefault="008411B3"/>
    <w:p w:rsidR="008411B3" w:rsidRDefault="008411B3">
      <w:pPr>
        <w:pStyle w:val="Zkladntext"/>
      </w:pPr>
      <w:r>
        <w:t>Prehľad o nákladoch na poskytnuté služby:</w:t>
      </w:r>
    </w:p>
    <w:p w:rsidR="00DC213C" w:rsidRDefault="00DC213C" w:rsidP="00DC213C">
      <w:pPr>
        <w:pStyle w:val="Nadpis2"/>
        <w:numPr>
          <w:ilvl w:val="0"/>
          <w:numId w:val="0"/>
        </w:numPr>
        <w:ind w:left="426"/>
      </w:pPr>
    </w:p>
    <w:bookmarkStart w:id="111" w:name="_MON_1122713095"/>
    <w:bookmarkStart w:id="112" w:name="_MON_1122718332"/>
    <w:bookmarkStart w:id="113" w:name="_MON_1122719337"/>
    <w:bookmarkStart w:id="114" w:name="_MON_1122810457"/>
    <w:bookmarkStart w:id="115" w:name="_MON_1122810671"/>
    <w:bookmarkStart w:id="116" w:name="_MON_1122981790"/>
    <w:bookmarkStart w:id="117" w:name="_MON_1154949374"/>
    <w:bookmarkStart w:id="118" w:name="_MON_1154954443"/>
    <w:bookmarkStart w:id="119" w:name="_MON_1154954449"/>
    <w:bookmarkStart w:id="120" w:name="_MON_1154954458"/>
    <w:bookmarkStart w:id="121" w:name="_MON_1154955503"/>
    <w:bookmarkStart w:id="122" w:name="_MON_1160257126"/>
    <w:bookmarkStart w:id="123" w:name="_MON_1160257243"/>
    <w:bookmarkStart w:id="124" w:name="_MON_1160916050"/>
    <w:bookmarkStart w:id="125" w:name="_MON_1169534887"/>
    <w:bookmarkStart w:id="126" w:name="_MON_1169535348"/>
    <w:bookmarkStart w:id="127" w:name="_MON_1169535368"/>
    <w:bookmarkStart w:id="128" w:name="_MON_1169637376"/>
    <w:bookmarkStart w:id="129" w:name="_MON_1169637558"/>
    <w:bookmarkStart w:id="130" w:name="_MON_1169637566"/>
    <w:bookmarkStart w:id="131" w:name="_MON_1204966291"/>
    <w:bookmarkStart w:id="132" w:name="_MON_1205185909"/>
    <w:bookmarkStart w:id="133" w:name="_MON_1205238671"/>
    <w:bookmarkStart w:id="134" w:name="_MON_1236447471"/>
    <w:bookmarkStart w:id="135" w:name="_MON_1268064143"/>
    <w:bookmarkStart w:id="136" w:name="_MON_1299442364"/>
    <w:bookmarkStart w:id="137" w:name="_MON_1331108545"/>
    <w:bookmarkStart w:id="138" w:name="_MON_1362940795"/>
    <w:bookmarkStart w:id="139" w:name="_MON_1402415673"/>
    <w:bookmarkStart w:id="140" w:name="_MON_1420368995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p w:rsidR="00DC213C" w:rsidRDefault="008058A8" w:rsidP="00DC213C">
      <w:pPr>
        <w:pStyle w:val="Nadpis2"/>
        <w:numPr>
          <w:ilvl w:val="0"/>
          <w:numId w:val="0"/>
        </w:numPr>
        <w:ind w:left="426"/>
      </w:pPr>
      <w:r>
        <w:object w:dxaOrig="8760" w:dyaOrig="3727">
          <v:shape id="_x0000_i1047" type="#_x0000_t75" style="width:438pt;height:186pt" o:ole="">
            <v:imagedata r:id="rId15" o:title=""/>
          </v:shape>
          <o:OLEObject Type="Embed" ProgID="Excel.Sheet.8" ShapeID="_x0000_i1047" DrawAspect="Content" ObjectID="_1678719299" r:id="rId16"/>
        </w:object>
      </w:r>
    </w:p>
    <w:p w:rsidR="00A95F43" w:rsidRDefault="00A95F43" w:rsidP="00A95F43">
      <w:bookmarkStart w:id="141" w:name="_Toc530739924"/>
    </w:p>
    <w:p w:rsidR="00863200" w:rsidRPr="00262A54" w:rsidRDefault="00863200" w:rsidP="00A95F43"/>
    <w:p w:rsidR="009843E2" w:rsidRPr="00262A54" w:rsidRDefault="009843E2">
      <w:pPr>
        <w:pStyle w:val="Nadpis1"/>
      </w:pPr>
      <w:r w:rsidRPr="00262A54">
        <w:lastRenderedPageBreak/>
        <w:t>Informácie o iných aktívach a iných pasívach</w:t>
      </w:r>
    </w:p>
    <w:p w:rsidR="00286A37" w:rsidRPr="00262A54" w:rsidRDefault="00286A37" w:rsidP="00286A37"/>
    <w:p w:rsidR="00286A37" w:rsidRPr="00262A54" w:rsidRDefault="00286A37" w:rsidP="00286A37">
      <w:pPr>
        <w:ind w:left="357"/>
      </w:pPr>
      <w:r w:rsidRPr="00262A54">
        <w:t>Spoločnosť nemá žiadne ďalšie pohľadávky ani záväzky, ktoré sa nesledujú v bežnom účtovníctve</w:t>
      </w:r>
      <w:r w:rsidR="00C43555" w:rsidRPr="00262A54">
        <w:t>.</w:t>
      </w:r>
    </w:p>
    <w:p w:rsidR="00C43555" w:rsidRPr="00262A54" w:rsidRDefault="00C43555" w:rsidP="00286A37">
      <w:pPr>
        <w:ind w:left="357"/>
      </w:pPr>
    </w:p>
    <w:p w:rsidR="006435ED" w:rsidRPr="006435ED" w:rsidRDefault="006435ED" w:rsidP="006435ED">
      <w:pPr>
        <w:rPr>
          <w:highlight w:val="yellow"/>
        </w:rPr>
      </w:pPr>
    </w:p>
    <w:p w:rsidR="008411B3" w:rsidRDefault="008411B3">
      <w:pPr>
        <w:pStyle w:val="Nadpis1"/>
      </w:pPr>
      <w:r>
        <w:t>Informácie o ekonomických vzťahoch účtovnej jednotky a spriaznených osôb</w:t>
      </w:r>
      <w:bookmarkEnd w:id="141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Spoločnosť uskutočnila v priebehu účtovného obdobia nasled</w:t>
      </w:r>
      <w:r w:rsidR="00F06062">
        <w:t xml:space="preserve">ujúce </w:t>
      </w:r>
      <w:r>
        <w:t>transakcie so spriaznenými:</w:t>
      </w: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788"/>
        <w:gridCol w:w="1322"/>
        <w:gridCol w:w="93"/>
        <w:gridCol w:w="1554"/>
      </w:tblGrid>
      <w:tr w:rsidR="008411B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811" w:type="dxa"/>
          </w:tcPr>
          <w:p w:rsidR="008411B3" w:rsidRDefault="00684840" w:rsidP="00A518D1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T</w:t>
            </w:r>
            <w:r w:rsidR="008411B3">
              <w:rPr>
                <w:b/>
                <w:bCs/>
              </w:rPr>
              <w:t>ransak</w:t>
            </w:r>
            <w:r w:rsidR="00A518D1">
              <w:rPr>
                <w:b/>
                <w:bCs/>
              </w:rPr>
              <w:t>cie</w:t>
            </w:r>
          </w:p>
          <w:p w:rsidR="008411B3" w:rsidRDefault="008411B3">
            <w:pPr>
              <w:pStyle w:val="Zkladntext"/>
              <w:tabs>
                <w:tab w:val="left" w:pos="851"/>
              </w:tabs>
              <w:ind w:left="0"/>
            </w:pPr>
          </w:p>
        </w:tc>
        <w:tc>
          <w:tcPr>
            <w:tcW w:w="1325" w:type="dxa"/>
            <w:tcBorders>
              <w:bottom w:val="single" w:sz="4" w:space="0" w:color="auto"/>
            </w:tcBorders>
          </w:tcPr>
          <w:p w:rsidR="008058A8" w:rsidRDefault="00B55526" w:rsidP="008058A8">
            <w:pPr>
              <w:pStyle w:val="Tabulka"/>
              <w:jc w:val="center"/>
            </w:pPr>
            <w:r>
              <w:t>20</w:t>
            </w:r>
            <w:r w:rsidR="008058A8">
              <w:t>20</w:t>
            </w:r>
          </w:p>
          <w:p w:rsidR="008411B3" w:rsidRDefault="00B337EA" w:rsidP="008058A8">
            <w:pPr>
              <w:pStyle w:val="Tabulka"/>
              <w:jc w:val="center"/>
            </w:pPr>
            <w:r>
              <w:t>EUR</w:t>
            </w:r>
          </w:p>
        </w:tc>
        <w:tc>
          <w:tcPr>
            <w:tcW w:w="93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E4573" w:rsidRDefault="00B55526" w:rsidP="008E4573">
            <w:pPr>
              <w:pStyle w:val="Tabulka"/>
              <w:jc w:val="center"/>
            </w:pPr>
            <w:r>
              <w:t>201</w:t>
            </w:r>
            <w:r w:rsidR="008058A8">
              <w:t>9</w:t>
            </w:r>
          </w:p>
          <w:p w:rsidR="008411B3" w:rsidRDefault="00B337EA">
            <w:pPr>
              <w:pStyle w:val="Tabulka"/>
              <w:jc w:val="center"/>
            </w:pPr>
            <w:r>
              <w:t>EUR</w:t>
            </w:r>
          </w:p>
        </w:tc>
      </w:tr>
      <w:tr w:rsidR="008411B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811" w:type="dxa"/>
          </w:tcPr>
          <w:p w:rsidR="00684840" w:rsidRDefault="00684840">
            <w:pPr>
              <w:pStyle w:val="Tabulka"/>
            </w:pPr>
            <w:r>
              <w:t>Pôžičky od konateľa spoločnosti</w:t>
            </w:r>
          </w:p>
        </w:tc>
        <w:tc>
          <w:tcPr>
            <w:tcW w:w="1325" w:type="dxa"/>
            <w:tcBorders>
              <w:top w:val="single" w:sz="4" w:space="0" w:color="auto"/>
            </w:tcBorders>
          </w:tcPr>
          <w:p w:rsidR="008411B3" w:rsidRDefault="008058A8" w:rsidP="007E2666">
            <w:pPr>
              <w:pStyle w:val="Tabulka"/>
              <w:jc w:val="right"/>
            </w:pPr>
            <w:r>
              <w:t>508577</w:t>
            </w:r>
          </w:p>
        </w:tc>
        <w:tc>
          <w:tcPr>
            <w:tcW w:w="93" w:type="dxa"/>
            <w:tcBorders>
              <w:top w:val="single" w:sz="4" w:space="0" w:color="auto"/>
            </w:tcBorders>
          </w:tcPr>
          <w:p w:rsidR="008411B3" w:rsidRDefault="008411B3" w:rsidP="009A501D">
            <w:pPr>
              <w:pStyle w:val="Tabulka"/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8411B3" w:rsidRDefault="008058A8" w:rsidP="009A501D">
            <w:pPr>
              <w:pStyle w:val="Tabulka"/>
              <w:jc w:val="right"/>
            </w:pPr>
            <w:r>
              <w:t>471286</w:t>
            </w:r>
          </w:p>
        </w:tc>
      </w:tr>
    </w:tbl>
    <w:p w:rsidR="008411B3" w:rsidRDefault="008411B3">
      <w:pPr>
        <w:pStyle w:val="Zkladntext"/>
      </w:pPr>
    </w:p>
    <w:p w:rsidR="008411B3" w:rsidRDefault="008411B3">
      <w:pPr>
        <w:pStyle w:val="Nadpis1"/>
      </w:pPr>
      <w:bookmarkStart w:id="142" w:name="_Toc530739925"/>
      <w:r>
        <w:t>Informácie o skutočnostiach, ktoré nastali po dni, ku ktorému sa zostavuje účtovná závierka</w:t>
      </w:r>
      <w:r w:rsidR="00A571DB">
        <w:t>,</w:t>
      </w:r>
      <w:r>
        <w:t xml:space="preserve"> do dňa zostavenia účtovnej závierky</w:t>
      </w:r>
      <w:bookmarkEnd w:id="142"/>
    </w:p>
    <w:p w:rsidR="008411B3" w:rsidRDefault="008411B3">
      <w:pPr>
        <w:pStyle w:val="Zkladntext"/>
      </w:pPr>
    </w:p>
    <w:p w:rsidR="00CB77A8" w:rsidRDefault="00A63726">
      <w:pPr>
        <w:pStyle w:val="Zkladntext"/>
      </w:pPr>
      <w:r>
        <w:t>Spoločnosť nemala žiadne zmeny.</w:t>
      </w:r>
    </w:p>
    <w:p w:rsidR="00A63726" w:rsidRDefault="00A63726">
      <w:pPr>
        <w:pStyle w:val="Zkladntext"/>
      </w:pPr>
    </w:p>
    <w:p w:rsidR="00FA50CF" w:rsidRDefault="00FA50CF" w:rsidP="006939D7">
      <w:pPr>
        <w:pStyle w:val="Zkladntext"/>
        <w:ind w:left="0"/>
      </w:pPr>
    </w:p>
    <w:p w:rsidR="008411B3" w:rsidRDefault="00CB77A8">
      <w:pPr>
        <w:pStyle w:val="Nadpis1"/>
      </w:pPr>
      <w:bookmarkStart w:id="143" w:name="_Toc530739907"/>
      <w:r>
        <w:t>IN</w:t>
      </w:r>
      <w:r w:rsidR="008411B3">
        <w:t>formácie o Vlastnom imaní</w:t>
      </w:r>
      <w:bookmarkEnd w:id="143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Prehľad o pohybe vlastného imania v priebehu účtovného obdobia je uvedený v nasledujúcej tabuľke:</w:t>
      </w:r>
    </w:p>
    <w:p w:rsidR="008411B3" w:rsidRDefault="008411B3">
      <w:pPr>
        <w:pStyle w:val="Zkladntext"/>
      </w:pPr>
    </w:p>
    <w:bookmarkStart w:id="144" w:name="_MON_1066669084"/>
    <w:bookmarkStart w:id="145" w:name="_MON_1066749609"/>
    <w:bookmarkStart w:id="146" w:name="_MON_1094479891"/>
    <w:bookmarkStart w:id="147" w:name="_MON_1122622095"/>
    <w:bookmarkStart w:id="148" w:name="_MON_1122701108"/>
    <w:bookmarkStart w:id="149" w:name="_MON_1122701715"/>
    <w:bookmarkStart w:id="150" w:name="_MON_1122701757"/>
    <w:bookmarkStart w:id="151" w:name="_MON_1122701775"/>
    <w:bookmarkStart w:id="152" w:name="_MON_1122701802"/>
    <w:bookmarkStart w:id="153" w:name="_MON_1122701822"/>
    <w:bookmarkStart w:id="154" w:name="_MON_1122701848"/>
    <w:bookmarkStart w:id="155" w:name="_MON_1122701863"/>
    <w:bookmarkStart w:id="156" w:name="_MON_1122701897"/>
    <w:bookmarkStart w:id="157" w:name="_MON_1122701985"/>
    <w:bookmarkStart w:id="158" w:name="_MON_1122702029"/>
    <w:bookmarkStart w:id="159" w:name="_MON_1122702077"/>
    <w:bookmarkStart w:id="160" w:name="_MON_1122702423"/>
    <w:bookmarkStart w:id="161" w:name="_MON_1122702440"/>
    <w:bookmarkStart w:id="162" w:name="_MON_1122702454"/>
    <w:bookmarkStart w:id="163" w:name="_MON_1122811584"/>
    <w:bookmarkStart w:id="164" w:name="_MON_1123062054"/>
    <w:bookmarkStart w:id="165" w:name="_MON_1123062191"/>
    <w:bookmarkStart w:id="166" w:name="_MON_1123062219"/>
    <w:bookmarkStart w:id="167" w:name="_MON_1126547485"/>
    <w:bookmarkStart w:id="168" w:name="_MON_1126547512"/>
    <w:bookmarkStart w:id="169" w:name="_MON_1126547533"/>
    <w:bookmarkStart w:id="170" w:name="_MON_1126547578"/>
    <w:bookmarkStart w:id="171" w:name="_MON_1126547620"/>
    <w:bookmarkStart w:id="172" w:name="_MON_1127128872"/>
    <w:bookmarkStart w:id="173" w:name="_MON_1127128894"/>
    <w:bookmarkStart w:id="174" w:name="_MON_1137832147"/>
    <w:bookmarkStart w:id="175" w:name="_MON_1137832216"/>
    <w:bookmarkStart w:id="176" w:name="_MON_1137853515"/>
    <w:bookmarkStart w:id="177" w:name="_MON_1137915718"/>
    <w:bookmarkStart w:id="178" w:name="_MON_1137997976"/>
    <w:bookmarkStart w:id="179" w:name="_MON_1138103693"/>
    <w:bookmarkStart w:id="180" w:name="_MON_1169536991"/>
    <w:bookmarkStart w:id="181" w:name="_MON_1169538012"/>
    <w:bookmarkStart w:id="182" w:name="_MON_1169539201"/>
    <w:bookmarkStart w:id="183" w:name="_MON_1169637887"/>
    <w:bookmarkStart w:id="184" w:name="_MON_1204966711"/>
    <w:bookmarkStart w:id="185" w:name="_MON_1205186404"/>
    <w:bookmarkStart w:id="186" w:name="_MON_1205238562"/>
    <w:bookmarkStart w:id="187" w:name="_MON_1236447595"/>
    <w:bookmarkStart w:id="188" w:name="_MON_1268064234"/>
    <w:bookmarkStart w:id="189" w:name="_MON_1299442573"/>
    <w:bookmarkStart w:id="190" w:name="_MON_1331110070"/>
    <w:bookmarkStart w:id="191" w:name="_MON_1362940980"/>
    <w:bookmarkStart w:id="192" w:name="_MON_1402415491"/>
    <w:bookmarkStart w:id="193" w:name="_MON_1420369236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p w:rsidR="007259BD" w:rsidRDefault="008058A8">
      <w:pPr>
        <w:pStyle w:val="Zkladntext"/>
      </w:pPr>
      <w:r>
        <w:object w:dxaOrig="8618" w:dyaOrig="3727">
          <v:shape id="_x0000_i1056" type="#_x0000_t75" style="width:440.25pt;height:186.75pt" o:ole="" fillcolor="window">
            <v:imagedata r:id="rId17" o:title=""/>
          </v:shape>
          <o:OLEObject Type="Embed" ProgID="Excel.Sheet.8" ShapeID="_x0000_i1056" DrawAspect="Content" ObjectID="_1678719300" r:id="rId18"/>
        </w:object>
      </w:r>
    </w:p>
    <w:p w:rsidR="007259BD" w:rsidRDefault="007259BD">
      <w:pPr>
        <w:pStyle w:val="Zkladntext"/>
      </w:pPr>
    </w:p>
    <w:p w:rsidR="00684840" w:rsidRDefault="00684840">
      <w:pPr>
        <w:pStyle w:val="Zkladntext"/>
      </w:pPr>
    </w:p>
    <w:p w:rsidR="00684840" w:rsidRDefault="00684840">
      <w:pPr>
        <w:pStyle w:val="Zkladntext"/>
      </w:pPr>
    </w:p>
    <w:p w:rsidR="00684840" w:rsidRDefault="00684840">
      <w:pPr>
        <w:pStyle w:val="Zkladntext"/>
      </w:pPr>
    </w:p>
    <w:p w:rsidR="007259BD" w:rsidRDefault="00A145B7">
      <w:pPr>
        <w:pStyle w:val="Zkladntext"/>
      </w:pPr>
      <w:r>
        <w:t xml:space="preserve">Hlohovec, </w:t>
      </w:r>
      <w:r w:rsidR="008058A8">
        <w:t>31.03.2021</w:t>
      </w:r>
      <w:bookmarkStart w:id="194" w:name="_GoBack"/>
      <w:bookmarkEnd w:id="194"/>
    </w:p>
    <w:sectPr w:rsidR="007259BD" w:rsidSect="003E4634">
      <w:headerReference w:type="default" r:id="rId19"/>
      <w:footerReference w:type="default" r:id="rId20"/>
      <w:pgSz w:w="11907" w:h="16840" w:code="9"/>
      <w:pgMar w:top="1979" w:right="1021" w:bottom="357" w:left="1673" w:header="675" w:footer="4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16E93" w:rsidRDefault="00316E93">
      <w:r>
        <w:separator/>
      </w:r>
    </w:p>
  </w:endnote>
  <w:endnote w:type="continuationSeparator" w:id="0">
    <w:p w:rsidR="00316E93" w:rsidRDefault="00316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64AB" w:rsidRDefault="00B164AB" w:rsidP="00880887">
    <w:pPr>
      <w:pStyle w:val="Zpat"/>
      <w:tabs>
        <w:tab w:val="clear" w:pos="4153"/>
        <w:tab w:val="clear" w:pos="8306"/>
        <w:tab w:val="center" w:pos="4593"/>
        <w:tab w:val="right" w:pos="9214"/>
      </w:tabs>
      <w:jc w:val="center"/>
    </w:pPr>
  </w:p>
  <w:p w:rsidR="00B164AB" w:rsidRDefault="00B164AB" w:rsidP="00880887">
    <w:pPr>
      <w:pStyle w:val="Zpat"/>
      <w:tabs>
        <w:tab w:val="clear" w:pos="4153"/>
        <w:tab w:val="clear" w:pos="8306"/>
        <w:tab w:val="center" w:pos="4593"/>
        <w:tab w:val="right" w:pos="9214"/>
      </w:tabs>
      <w:jc w:val="center"/>
    </w:pPr>
    <w:r w:rsidRPr="00102BBF">
      <w:t xml:space="preserve">- </w:t>
    </w:r>
    <w:r w:rsidRPr="00102BBF">
      <w:fldChar w:fldCharType="begin"/>
    </w:r>
    <w:r w:rsidRPr="00102BBF">
      <w:instrText xml:space="preserve"> PAGE </w:instrText>
    </w:r>
    <w:r>
      <w:fldChar w:fldCharType="separate"/>
    </w:r>
    <w:r w:rsidR="007E2666">
      <w:rPr>
        <w:noProof/>
      </w:rPr>
      <w:t>5</w:t>
    </w:r>
    <w:r w:rsidRPr="00102BBF">
      <w:fldChar w:fldCharType="end"/>
    </w:r>
    <w:r w:rsidRPr="00102BBF">
      <w:t xml:space="preserve"> -</w:t>
    </w:r>
  </w:p>
  <w:p w:rsidR="00B164AB" w:rsidRDefault="00B164AB">
    <w:pPr>
      <w:pStyle w:val="Zpat"/>
      <w:ind w:right="360"/>
      <w:rPr>
        <w:sz w:val="18"/>
      </w:rPr>
    </w:pPr>
    <w:r w:rsidRPr="007924BC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16E93" w:rsidRDefault="00316E93">
      <w:r>
        <w:separator/>
      </w:r>
    </w:p>
  </w:footnote>
  <w:footnote w:type="continuationSeparator" w:id="0">
    <w:p w:rsidR="00316E93" w:rsidRDefault="00316E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64AB" w:rsidRPr="00E13C5F" w:rsidRDefault="00BB2F42" w:rsidP="00E13C5F">
    <w:pPr>
      <w:pStyle w:val="Zhlav"/>
    </w:pPr>
    <w:proofErr w:type="spellStart"/>
    <w:r>
      <w:t>Stroh</w:t>
    </w:r>
    <w:proofErr w:type="spellEnd"/>
    <w:r>
      <w:t xml:space="preserve"> Expres</w:t>
    </w:r>
    <w:r w:rsidR="005710F3">
      <w:t>,</w:t>
    </w:r>
    <w:r w:rsidR="00B164AB" w:rsidRPr="00E13C5F">
      <w:t xml:space="preserve"> s.r.o.</w:t>
    </w:r>
    <w:r w:rsidR="00B164AB" w:rsidRPr="00E13C5F">
      <w:tab/>
    </w:r>
    <w:r w:rsidR="00B164AB" w:rsidRPr="00E13C5F">
      <w:tab/>
      <w:t xml:space="preserve">          </w:t>
    </w:r>
  </w:p>
  <w:p w:rsidR="00B164AB" w:rsidRPr="00E13C5F" w:rsidRDefault="00B164AB" w:rsidP="00E13C5F">
    <w:pPr>
      <w:pStyle w:val="Zhlav"/>
      <w:jc w:val="right"/>
      <w:rPr>
        <w:b/>
      </w:rPr>
    </w:pPr>
    <w:r w:rsidRPr="00E13C5F">
      <w:rPr>
        <w:i/>
      </w:rPr>
      <w:t>Pozn</w:t>
    </w:r>
    <w:r>
      <w:rPr>
        <w:i/>
      </w:rPr>
      <w:t>ámky k účtovnej závierke</w:t>
    </w:r>
  </w:p>
  <w:p w:rsidR="00B164AB" w:rsidRDefault="00B164AB" w:rsidP="00E13C5F">
    <w:pPr>
      <w:pStyle w:val="Zhlav"/>
      <w:jc w:val="right"/>
      <w:rPr>
        <w:i/>
      </w:rPr>
    </w:pPr>
    <w:r>
      <w:rPr>
        <w:i/>
      </w:rPr>
      <w:t>k 31. decembru 20</w:t>
    </w:r>
    <w:r w:rsidR="008058A8">
      <w:rPr>
        <w:i/>
      </w:rPr>
      <w:t>20</w:t>
    </w:r>
  </w:p>
  <w:p w:rsidR="00EC0A9D" w:rsidRPr="00E13C5F" w:rsidRDefault="00EC0A9D" w:rsidP="00E13C5F">
    <w:pPr>
      <w:pStyle w:val="Zhlav"/>
      <w:jc w:val="right"/>
      <w:rPr>
        <w:b/>
      </w:rPr>
    </w:pPr>
  </w:p>
  <w:p w:rsidR="00B164AB" w:rsidRDefault="00B164AB" w:rsidP="0048328C">
    <w:pPr>
      <w:pStyle w:val="Zhlav"/>
      <w:jc w:val="center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3FC1A7B"/>
    <w:multiLevelType w:val="multilevel"/>
    <w:tmpl w:val="49302A0C"/>
    <w:lvl w:ilvl="0">
      <w:start w:val="22"/>
      <w:numFmt w:val="decimalZero"/>
      <w:lvlText w:val="%1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Zero"/>
      <w:lvlText w:val="%1-%2"/>
      <w:lvlJc w:val="left"/>
      <w:pPr>
        <w:tabs>
          <w:tab w:val="num" w:pos="1020"/>
        </w:tabs>
        <w:ind w:left="1020" w:hanging="66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 w15:restartNumberingAfterBreak="0">
    <w:nsid w:val="060B0ED4"/>
    <w:multiLevelType w:val="hybridMultilevel"/>
    <w:tmpl w:val="A532DC5E"/>
    <w:lvl w:ilvl="0" w:tplc="149ACC64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5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7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219453A2"/>
    <w:multiLevelType w:val="hybridMultilevel"/>
    <w:tmpl w:val="98A0E116"/>
    <w:lvl w:ilvl="0" w:tplc="8CF8B30E">
      <w:start w:val="920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6CE58CC"/>
    <w:multiLevelType w:val="hybridMultilevel"/>
    <w:tmpl w:val="95102DE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0" w15:restartNumberingAfterBreak="0">
    <w:nsid w:val="2E6F16F5"/>
    <w:multiLevelType w:val="hybridMultilevel"/>
    <w:tmpl w:val="1220A69A"/>
    <w:lvl w:ilvl="0" w:tplc="8B34DB1A">
      <w:start w:val="22"/>
      <w:numFmt w:val="decimalZero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06B2960"/>
    <w:multiLevelType w:val="multilevel"/>
    <w:tmpl w:val="28467BC0"/>
    <w:lvl w:ilvl="0">
      <w:start w:val="22"/>
      <w:numFmt w:val="decimalZero"/>
      <w:lvlText w:val="%1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1"/>
      <w:numFmt w:val="decimalZero"/>
      <w:lvlText w:val="%1-%2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359D0038"/>
    <w:multiLevelType w:val="hybridMultilevel"/>
    <w:tmpl w:val="83B2C1D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6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8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5"/>
  </w:num>
  <w:num w:numId="4">
    <w:abstractNumId w:val="24"/>
  </w:num>
  <w:num w:numId="5">
    <w:abstractNumId w:val="24"/>
  </w:num>
  <w:num w:numId="6">
    <w:abstractNumId w:val="9"/>
  </w:num>
  <w:num w:numId="7">
    <w:abstractNumId w:val="8"/>
  </w:num>
  <w:num w:numId="8">
    <w:abstractNumId w:val="22"/>
  </w:num>
  <w:num w:numId="9">
    <w:abstractNumId w:val="24"/>
    <w:lvlOverride w:ilvl="0">
      <w:startOverride w:val="1"/>
    </w:lvlOverride>
  </w:num>
  <w:num w:numId="10">
    <w:abstractNumId w:val="24"/>
    <w:lvlOverride w:ilvl="0">
      <w:startOverride w:val="1"/>
    </w:lvlOverride>
  </w:num>
  <w:num w:numId="11">
    <w:abstractNumId w:val="28"/>
  </w:num>
  <w:num w:numId="12">
    <w:abstractNumId w:val="16"/>
  </w:num>
  <w:num w:numId="13">
    <w:abstractNumId w:val="13"/>
  </w:num>
  <w:num w:numId="14">
    <w:abstractNumId w:val="29"/>
  </w:num>
  <w:num w:numId="15">
    <w:abstractNumId w:val="32"/>
  </w:num>
  <w:num w:numId="16">
    <w:abstractNumId w:val="15"/>
  </w:num>
  <w:num w:numId="17">
    <w:abstractNumId w:val="26"/>
  </w:num>
  <w:num w:numId="18">
    <w:abstractNumId w:val="36"/>
  </w:num>
  <w:num w:numId="19">
    <w:abstractNumId w:val="34"/>
  </w:num>
  <w:num w:numId="20">
    <w:abstractNumId w:val="6"/>
  </w:num>
  <w:num w:numId="21">
    <w:abstractNumId w:val="19"/>
  </w:num>
  <w:num w:numId="22">
    <w:abstractNumId w:val="1"/>
  </w:num>
  <w:num w:numId="23">
    <w:abstractNumId w:val="4"/>
  </w:num>
  <w:num w:numId="24">
    <w:abstractNumId w:val="7"/>
  </w:num>
  <w:num w:numId="25">
    <w:abstractNumId w:val="33"/>
  </w:num>
  <w:num w:numId="26">
    <w:abstractNumId w:val="24"/>
    <w:lvlOverride w:ilvl="0">
      <w:startOverride w:val="1"/>
    </w:lvlOverride>
  </w:num>
  <w:num w:numId="27">
    <w:abstractNumId w:val="24"/>
    <w:lvlOverride w:ilvl="0">
      <w:startOverride w:val="1"/>
    </w:lvlOverride>
  </w:num>
  <w:num w:numId="28">
    <w:abstractNumId w:val="24"/>
    <w:lvlOverride w:ilvl="0">
      <w:startOverride w:val="1"/>
    </w:lvlOverride>
  </w:num>
  <w:num w:numId="29">
    <w:abstractNumId w:val="24"/>
    <w:lvlOverride w:ilvl="0">
      <w:startOverride w:val="1"/>
    </w:lvlOverride>
  </w:num>
  <w:num w:numId="30">
    <w:abstractNumId w:val="24"/>
    <w:lvlOverride w:ilvl="0">
      <w:startOverride w:val="1"/>
    </w:lvlOverride>
  </w:num>
  <w:num w:numId="31">
    <w:abstractNumId w:val="33"/>
    <w:lvlOverride w:ilvl="0"/>
  </w:num>
  <w:num w:numId="32">
    <w:abstractNumId w:val="18"/>
  </w:num>
  <w:num w:numId="33">
    <w:abstractNumId w:val="10"/>
  </w:num>
  <w:num w:numId="34">
    <w:abstractNumId w:val="30"/>
  </w:num>
  <w:num w:numId="35">
    <w:abstractNumId w:val="31"/>
  </w:num>
  <w:num w:numId="36">
    <w:abstractNumId w:val="27"/>
  </w:num>
  <w:num w:numId="37">
    <w:abstractNumId w:val="12"/>
  </w:num>
  <w:num w:numId="38">
    <w:abstractNumId w:val="11"/>
  </w:num>
  <w:num w:numId="39">
    <w:abstractNumId w:val="35"/>
  </w:num>
  <w:num w:numId="40">
    <w:abstractNumId w:val="5"/>
  </w:num>
  <w:num w:numId="41">
    <w:abstractNumId w:val="37"/>
  </w:num>
  <w:num w:numId="42">
    <w:abstractNumId w:val="17"/>
  </w:num>
  <w:num w:numId="43">
    <w:abstractNumId w:val="23"/>
  </w:num>
  <w:num w:numId="44">
    <w:abstractNumId w:val="14"/>
  </w:num>
  <w:num w:numId="45">
    <w:abstractNumId w:val="24"/>
    <w:lvlOverride w:ilvl="0">
      <w:startOverride w:val="1"/>
    </w:lvlOverride>
  </w:num>
  <w:num w:numId="46">
    <w:abstractNumId w:val="21"/>
  </w:num>
  <w:num w:numId="47">
    <w:abstractNumId w:val="2"/>
  </w:num>
  <w:num w:numId="48">
    <w:abstractNumId w:val="20"/>
  </w:num>
  <w:num w:numId="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AF6"/>
    <w:rsid w:val="00000BC7"/>
    <w:rsid w:val="00006107"/>
    <w:rsid w:val="0001014C"/>
    <w:rsid w:val="00012229"/>
    <w:rsid w:val="000124DC"/>
    <w:rsid w:val="00017669"/>
    <w:rsid w:val="00022094"/>
    <w:rsid w:val="000526A6"/>
    <w:rsid w:val="00061D1D"/>
    <w:rsid w:val="0007211D"/>
    <w:rsid w:val="00072C98"/>
    <w:rsid w:val="00080714"/>
    <w:rsid w:val="00092C21"/>
    <w:rsid w:val="00093ABA"/>
    <w:rsid w:val="000A5B35"/>
    <w:rsid w:val="000B10AF"/>
    <w:rsid w:val="000B3960"/>
    <w:rsid w:val="000C1552"/>
    <w:rsid w:val="000C4A7B"/>
    <w:rsid w:val="000D41FE"/>
    <w:rsid w:val="000D47B6"/>
    <w:rsid w:val="0011201A"/>
    <w:rsid w:val="00120947"/>
    <w:rsid w:val="0012160F"/>
    <w:rsid w:val="00122D25"/>
    <w:rsid w:val="00131110"/>
    <w:rsid w:val="001321ED"/>
    <w:rsid w:val="00143BE0"/>
    <w:rsid w:val="00147A3A"/>
    <w:rsid w:val="00157670"/>
    <w:rsid w:val="00163EF4"/>
    <w:rsid w:val="0017044F"/>
    <w:rsid w:val="001710A1"/>
    <w:rsid w:val="00177612"/>
    <w:rsid w:val="00190DA2"/>
    <w:rsid w:val="0019169C"/>
    <w:rsid w:val="001D58CA"/>
    <w:rsid w:val="001D59F2"/>
    <w:rsid w:val="0020155A"/>
    <w:rsid w:val="002067C9"/>
    <w:rsid w:val="00230FE9"/>
    <w:rsid w:val="00231A0B"/>
    <w:rsid w:val="00240005"/>
    <w:rsid w:val="00246F66"/>
    <w:rsid w:val="0024772A"/>
    <w:rsid w:val="00247FFB"/>
    <w:rsid w:val="00257F91"/>
    <w:rsid w:val="00260495"/>
    <w:rsid w:val="00262A54"/>
    <w:rsid w:val="0027069D"/>
    <w:rsid w:val="00277E14"/>
    <w:rsid w:val="00286A37"/>
    <w:rsid w:val="002920BF"/>
    <w:rsid w:val="002A2AB9"/>
    <w:rsid w:val="002B7DA5"/>
    <w:rsid w:val="002D3BBA"/>
    <w:rsid w:val="002D6AE8"/>
    <w:rsid w:val="002D7B2C"/>
    <w:rsid w:val="002E1596"/>
    <w:rsid w:val="003014A4"/>
    <w:rsid w:val="0030550B"/>
    <w:rsid w:val="00316E93"/>
    <w:rsid w:val="00320E3B"/>
    <w:rsid w:val="00333470"/>
    <w:rsid w:val="003439DA"/>
    <w:rsid w:val="00343B96"/>
    <w:rsid w:val="00345AAA"/>
    <w:rsid w:val="00350A52"/>
    <w:rsid w:val="00351C81"/>
    <w:rsid w:val="003765A7"/>
    <w:rsid w:val="00382AEF"/>
    <w:rsid w:val="00384813"/>
    <w:rsid w:val="0039650F"/>
    <w:rsid w:val="003B12C0"/>
    <w:rsid w:val="003B47AF"/>
    <w:rsid w:val="003B5241"/>
    <w:rsid w:val="003B77B9"/>
    <w:rsid w:val="003C645F"/>
    <w:rsid w:val="003C6EE3"/>
    <w:rsid w:val="003D2623"/>
    <w:rsid w:val="003E4634"/>
    <w:rsid w:val="003F440A"/>
    <w:rsid w:val="00410180"/>
    <w:rsid w:val="004129B2"/>
    <w:rsid w:val="00420DE2"/>
    <w:rsid w:val="004263DA"/>
    <w:rsid w:val="0043251C"/>
    <w:rsid w:val="00434AB9"/>
    <w:rsid w:val="004533A0"/>
    <w:rsid w:val="0046648F"/>
    <w:rsid w:val="00466B24"/>
    <w:rsid w:val="00475F20"/>
    <w:rsid w:val="0048075A"/>
    <w:rsid w:val="0048328C"/>
    <w:rsid w:val="00494AF8"/>
    <w:rsid w:val="0049634A"/>
    <w:rsid w:val="004A20DC"/>
    <w:rsid w:val="004C12DA"/>
    <w:rsid w:val="004C3DBC"/>
    <w:rsid w:val="004C4F46"/>
    <w:rsid w:val="00500A31"/>
    <w:rsid w:val="00516B3C"/>
    <w:rsid w:val="005259E5"/>
    <w:rsid w:val="00534F49"/>
    <w:rsid w:val="00537A26"/>
    <w:rsid w:val="0054492D"/>
    <w:rsid w:val="00547256"/>
    <w:rsid w:val="0055543F"/>
    <w:rsid w:val="00561151"/>
    <w:rsid w:val="00567C2B"/>
    <w:rsid w:val="005710F3"/>
    <w:rsid w:val="00573DC9"/>
    <w:rsid w:val="00574676"/>
    <w:rsid w:val="00576677"/>
    <w:rsid w:val="00591426"/>
    <w:rsid w:val="005960B5"/>
    <w:rsid w:val="00596258"/>
    <w:rsid w:val="005A6198"/>
    <w:rsid w:val="005D6158"/>
    <w:rsid w:val="005E3E56"/>
    <w:rsid w:val="005F04C5"/>
    <w:rsid w:val="005F5E6F"/>
    <w:rsid w:val="00612F57"/>
    <w:rsid w:val="00632949"/>
    <w:rsid w:val="0063609F"/>
    <w:rsid w:val="006435ED"/>
    <w:rsid w:val="00655B4A"/>
    <w:rsid w:val="00676755"/>
    <w:rsid w:val="00684840"/>
    <w:rsid w:val="006939D7"/>
    <w:rsid w:val="006943A1"/>
    <w:rsid w:val="00695B3F"/>
    <w:rsid w:val="006C0362"/>
    <w:rsid w:val="006C47B7"/>
    <w:rsid w:val="006C5301"/>
    <w:rsid w:val="006D134F"/>
    <w:rsid w:val="006D3225"/>
    <w:rsid w:val="006D3C35"/>
    <w:rsid w:val="006D4054"/>
    <w:rsid w:val="006D770C"/>
    <w:rsid w:val="006D7DED"/>
    <w:rsid w:val="006E6DEA"/>
    <w:rsid w:val="006F28A3"/>
    <w:rsid w:val="0070319F"/>
    <w:rsid w:val="00703E1C"/>
    <w:rsid w:val="007227A7"/>
    <w:rsid w:val="00724E8D"/>
    <w:rsid w:val="007259BD"/>
    <w:rsid w:val="00735EB5"/>
    <w:rsid w:val="00741FFB"/>
    <w:rsid w:val="007440B4"/>
    <w:rsid w:val="00744EEA"/>
    <w:rsid w:val="0075592D"/>
    <w:rsid w:val="00764DFC"/>
    <w:rsid w:val="00766EF0"/>
    <w:rsid w:val="007723FA"/>
    <w:rsid w:val="0077641E"/>
    <w:rsid w:val="00780787"/>
    <w:rsid w:val="007B218C"/>
    <w:rsid w:val="007C3516"/>
    <w:rsid w:val="007C40F4"/>
    <w:rsid w:val="007E2666"/>
    <w:rsid w:val="007F6C65"/>
    <w:rsid w:val="00800EAE"/>
    <w:rsid w:val="008058A8"/>
    <w:rsid w:val="0081092F"/>
    <w:rsid w:val="00812487"/>
    <w:rsid w:val="00825C54"/>
    <w:rsid w:val="008411B3"/>
    <w:rsid w:val="008479BA"/>
    <w:rsid w:val="00850BC3"/>
    <w:rsid w:val="0085373D"/>
    <w:rsid w:val="00863200"/>
    <w:rsid w:val="00866275"/>
    <w:rsid w:val="00874981"/>
    <w:rsid w:val="00877CD3"/>
    <w:rsid w:val="00880887"/>
    <w:rsid w:val="008842F4"/>
    <w:rsid w:val="0089775F"/>
    <w:rsid w:val="008B176B"/>
    <w:rsid w:val="008B693B"/>
    <w:rsid w:val="008E4573"/>
    <w:rsid w:val="008E662E"/>
    <w:rsid w:val="00901D2E"/>
    <w:rsid w:val="00934810"/>
    <w:rsid w:val="00954A69"/>
    <w:rsid w:val="009559E4"/>
    <w:rsid w:val="0096224B"/>
    <w:rsid w:val="009832FA"/>
    <w:rsid w:val="009843E2"/>
    <w:rsid w:val="00984707"/>
    <w:rsid w:val="00996307"/>
    <w:rsid w:val="009A34C3"/>
    <w:rsid w:val="009A501D"/>
    <w:rsid w:val="009A75BE"/>
    <w:rsid w:val="009C33CC"/>
    <w:rsid w:val="009E6E09"/>
    <w:rsid w:val="009F1EFE"/>
    <w:rsid w:val="00A0489B"/>
    <w:rsid w:val="00A145B7"/>
    <w:rsid w:val="00A42DDA"/>
    <w:rsid w:val="00A50FDD"/>
    <w:rsid w:val="00A518D1"/>
    <w:rsid w:val="00A571DB"/>
    <w:rsid w:val="00A63726"/>
    <w:rsid w:val="00A64CAC"/>
    <w:rsid w:val="00A757AA"/>
    <w:rsid w:val="00A8602E"/>
    <w:rsid w:val="00A92F00"/>
    <w:rsid w:val="00A942F7"/>
    <w:rsid w:val="00A95F43"/>
    <w:rsid w:val="00AB0D90"/>
    <w:rsid w:val="00AB6FA0"/>
    <w:rsid w:val="00AB768F"/>
    <w:rsid w:val="00AD662F"/>
    <w:rsid w:val="00AF662C"/>
    <w:rsid w:val="00B164AB"/>
    <w:rsid w:val="00B16C8C"/>
    <w:rsid w:val="00B176D8"/>
    <w:rsid w:val="00B20450"/>
    <w:rsid w:val="00B30573"/>
    <w:rsid w:val="00B337EA"/>
    <w:rsid w:val="00B52C81"/>
    <w:rsid w:val="00B535B1"/>
    <w:rsid w:val="00B55526"/>
    <w:rsid w:val="00B563B7"/>
    <w:rsid w:val="00B62FB6"/>
    <w:rsid w:val="00B72174"/>
    <w:rsid w:val="00B76A32"/>
    <w:rsid w:val="00B96BC5"/>
    <w:rsid w:val="00BA0B3B"/>
    <w:rsid w:val="00BA4274"/>
    <w:rsid w:val="00BA43CF"/>
    <w:rsid w:val="00BA774C"/>
    <w:rsid w:val="00BB075A"/>
    <w:rsid w:val="00BB2F42"/>
    <w:rsid w:val="00BD38FC"/>
    <w:rsid w:val="00BD4380"/>
    <w:rsid w:val="00BE124E"/>
    <w:rsid w:val="00BE2B85"/>
    <w:rsid w:val="00BE447F"/>
    <w:rsid w:val="00BE499E"/>
    <w:rsid w:val="00BE7C36"/>
    <w:rsid w:val="00BF4079"/>
    <w:rsid w:val="00C17604"/>
    <w:rsid w:val="00C20311"/>
    <w:rsid w:val="00C353C5"/>
    <w:rsid w:val="00C43555"/>
    <w:rsid w:val="00C541F2"/>
    <w:rsid w:val="00C6466E"/>
    <w:rsid w:val="00C65006"/>
    <w:rsid w:val="00C67549"/>
    <w:rsid w:val="00C92D73"/>
    <w:rsid w:val="00CA4B5A"/>
    <w:rsid w:val="00CA6B8A"/>
    <w:rsid w:val="00CB0631"/>
    <w:rsid w:val="00CB4AF2"/>
    <w:rsid w:val="00CB77A8"/>
    <w:rsid w:val="00CC29BA"/>
    <w:rsid w:val="00CD2EA7"/>
    <w:rsid w:val="00CE66DE"/>
    <w:rsid w:val="00D01C35"/>
    <w:rsid w:val="00D12377"/>
    <w:rsid w:val="00D3451D"/>
    <w:rsid w:val="00D37B74"/>
    <w:rsid w:val="00D41A8F"/>
    <w:rsid w:val="00D62724"/>
    <w:rsid w:val="00D676F9"/>
    <w:rsid w:val="00D81392"/>
    <w:rsid w:val="00D86AF6"/>
    <w:rsid w:val="00D97BD1"/>
    <w:rsid w:val="00DA2B13"/>
    <w:rsid w:val="00DB22C2"/>
    <w:rsid w:val="00DB6401"/>
    <w:rsid w:val="00DC213C"/>
    <w:rsid w:val="00DC3324"/>
    <w:rsid w:val="00DC51C9"/>
    <w:rsid w:val="00DC6750"/>
    <w:rsid w:val="00DD0277"/>
    <w:rsid w:val="00DD740F"/>
    <w:rsid w:val="00DF200B"/>
    <w:rsid w:val="00E13C5F"/>
    <w:rsid w:val="00E14503"/>
    <w:rsid w:val="00E1560C"/>
    <w:rsid w:val="00E2069C"/>
    <w:rsid w:val="00E20F99"/>
    <w:rsid w:val="00E3042F"/>
    <w:rsid w:val="00E74C0E"/>
    <w:rsid w:val="00E9497F"/>
    <w:rsid w:val="00E957F7"/>
    <w:rsid w:val="00EA4018"/>
    <w:rsid w:val="00EA49CA"/>
    <w:rsid w:val="00EA4E51"/>
    <w:rsid w:val="00EB550F"/>
    <w:rsid w:val="00EC0A9D"/>
    <w:rsid w:val="00ED3F8C"/>
    <w:rsid w:val="00EE7EA9"/>
    <w:rsid w:val="00EF2C17"/>
    <w:rsid w:val="00F0008C"/>
    <w:rsid w:val="00F06062"/>
    <w:rsid w:val="00F266FC"/>
    <w:rsid w:val="00F300BC"/>
    <w:rsid w:val="00F310F2"/>
    <w:rsid w:val="00F318A5"/>
    <w:rsid w:val="00F51301"/>
    <w:rsid w:val="00F525A1"/>
    <w:rsid w:val="00F5587A"/>
    <w:rsid w:val="00F56F53"/>
    <w:rsid w:val="00F7086A"/>
    <w:rsid w:val="00F848D8"/>
    <w:rsid w:val="00F84D19"/>
    <w:rsid w:val="00FA0C14"/>
    <w:rsid w:val="00FA50CF"/>
    <w:rsid w:val="00FB06C8"/>
    <w:rsid w:val="00FB51F7"/>
    <w:rsid w:val="00FB5CFB"/>
    <w:rsid w:val="00FB6131"/>
    <w:rsid w:val="00FC3875"/>
    <w:rsid w:val="00FD263E"/>
    <w:rsid w:val="00FD2DF1"/>
    <w:rsid w:val="00FF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4ED646B"/>
  <w15:chartTrackingRefBased/>
  <w15:docId w15:val="{3BAD2332-6033-4362-A7AD-6345A4D22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lang w:eastAsia="en-US"/>
    </w:rPr>
  </w:style>
  <w:style w:type="paragraph" w:styleId="Nadpis1">
    <w:name w:val="heading 1"/>
    <w:basedOn w:val="Normln"/>
    <w:next w:val="Normln"/>
    <w:qFormat/>
    <w:rsid w:val="00420DE2"/>
    <w:pPr>
      <w:keepNext/>
      <w:numPr>
        <w:numId w:val="2"/>
      </w:numPr>
      <w:spacing w:before="120" w:after="60"/>
      <w:ind w:left="357" w:hanging="357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"/>
    <w:next w:val="Normln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"/>
    <w:next w:val="Normln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"/>
    <w:next w:val="Normln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"/>
    <w:next w:val="Normln"/>
    <w:qFormat/>
    <w:pPr>
      <w:keepNext/>
      <w:jc w:val="center"/>
      <w:outlineLvl w:val="8"/>
    </w:pPr>
    <w:rPr>
      <w:sz w:val="3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pPr>
      <w:tabs>
        <w:tab w:val="center" w:pos="4153"/>
        <w:tab w:val="right" w:pos="8306"/>
      </w:tabs>
    </w:pPr>
  </w:style>
  <w:style w:type="paragraph" w:styleId="Zpat">
    <w:name w:val="footer"/>
    <w:basedOn w:val="Normln"/>
    <w:pPr>
      <w:tabs>
        <w:tab w:val="center" w:pos="4153"/>
        <w:tab w:val="right" w:pos="8306"/>
      </w:tabs>
    </w:pPr>
  </w:style>
  <w:style w:type="character" w:styleId="slostrnky">
    <w:name w:val="page number"/>
    <w:basedOn w:val="Standardnpsmoodstavce"/>
  </w:style>
  <w:style w:type="paragraph" w:styleId="Zkladntext">
    <w:name w:val="Body Text"/>
    <w:basedOn w:val="Normln"/>
    <w:pPr>
      <w:ind w:left="426"/>
      <w:jc w:val="both"/>
    </w:pPr>
    <w:rPr>
      <w:sz w:val="18"/>
    </w:rPr>
  </w:style>
  <w:style w:type="paragraph" w:customStyle="1" w:styleId="Uvod">
    <w:name w:val="Uvod"/>
    <w:basedOn w:val="Normln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"/>
    <w:next w:val="Normln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"/>
    <w:next w:val="Normln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"/>
    <w:next w:val="Normln"/>
    <w:autoRedefine/>
    <w:semiHidden/>
    <w:pPr>
      <w:ind w:left="200"/>
    </w:pPr>
    <w:rPr>
      <w:szCs w:val="24"/>
    </w:rPr>
  </w:style>
  <w:style w:type="paragraph" w:styleId="Obsah4">
    <w:name w:val="toc 4"/>
    <w:basedOn w:val="Normln"/>
    <w:next w:val="Normln"/>
    <w:autoRedefine/>
    <w:semiHidden/>
    <w:pPr>
      <w:ind w:left="400"/>
    </w:pPr>
    <w:rPr>
      <w:szCs w:val="24"/>
    </w:rPr>
  </w:style>
  <w:style w:type="paragraph" w:styleId="Obsah5">
    <w:name w:val="toc 5"/>
    <w:basedOn w:val="Normln"/>
    <w:next w:val="Normln"/>
    <w:autoRedefine/>
    <w:semiHidden/>
    <w:pPr>
      <w:ind w:left="600"/>
    </w:pPr>
    <w:rPr>
      <w:szCs w:val="24"/>
    </w:rPr>
  </w:style>
  <w:style w:type="paragraph" w:styleId="Obsah6">
    <w:name w:val="toc 6"/>
    <w:basedOn w:val="Normln"/>
    <w:next w:val="Normln"/>
    <w:autoRedefine/>
    <w:semiHidden/>
    <w:pPr>
      <w:ind w:left="800"/>
    </w:pPr>
    <w:rPr>
      <w:szCs w:val="24"/>
    </w:rPr>
  </w:style>
  <w:style w:type="paragraph" w:styleId="Obsah7">
    <w:name w:val="toc 7"/>
    <w:basedOn w:val="Normln"/>
    <w:next w:val="Normln"/>
    <w:autoRedefine/>
    <w:semiHidden/>
    <w:pPr>
      <w:ind w:left="1000"/>
    </w:pPr>
    <w:rPr>
      <w:szCs w:val="24"/>
    </w:rPr>
  </w:style>
  <w:style w:type="paragraph" w:styleId="Obsah8">
    <w:name w:val="toc 8"/>
    <w:basedOn w:val="Normln"/>
    <w:next w:val="Normln"/>
    <w:autoRedefine/>
    <w:semiHidden/>
    <w:pPr>
      <w:ind w:left="1200"/>
    </w:pPr>
    <w:rPr>
      <w:szCs w:val="24"/>
    </w:rPr>
  </w:style>
  <w:style w:type="paragraph" w:styleId="Obsah9">
    <w:name w:val="toc 9"/>
    <w:basedOn w:val="Normln"/>
    <w:next w:val="Normln"/>
    <w:autoRedefine/>
    <w:semiHidden/>
    <w:pPr>
      <w:ind w:left="1400"/>
    </w:pPr>
    <w:rPr>
      <w:szCs w:val="24"/>
    </w:rPr>
  </w:style>
  <w:style w:type="character" w:styleId="Hypertextovodkaz">
    <w:name w:val="Hyperlink"/>
    <w:rPr>
      <w:color w:val="0000FF"/>
      <w:u w:val="single"/>
    </w:rPr>
  </w:style>
  <w:style w:type="character" w:styleId="Sledovanodkaz">
    <w:name w:val="FollowedHyperlink"/>
    <w:rPr>
      <w:color w:val="800080"/>
      <w:u w:val="single"/>
    </w:rPr>
  </w:style>
  <w:style w:type="paragraph" w:styleId="Zkladntextodsazen">
    <w:name w:val="Body Text Indent"/>
    <w:basedOn w:val="Normln"/>
    <w:rsid w:val="00D97BD1"/>
    <w:pPr>
      <w:spacing w:after="120"/>
      <w:ind w:left="283"/>
    </w:pPr>
  </w:style>
  <w:style w:type="paragraph" w:styleId="Textbubliny">
    <w:name w:val="Balloon Text"/>
    <w:basedOn w:val="Normln"/>
    <w:semiHidden/>
    <w:rsid w:val="00246F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772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9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13" Type="http://schemas.openxmlformats.org/officeDocument/2006/relationships/image" Target="media/image4.wmf"/><Relationship Id="rId18" Type="http://schemas.openxmlformats.org/officeDocument/2006/relationships/oleObject" Target="embeddings/Microsoft_Excel_97-2003_Worksheet5.xls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6.wmf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4.xls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10" Type="http://schemas.openxmlformats.org/officeDocument/2006/relationships/oleObject" Target="embeddings/Microsoft_Excel_97-2003_Worksheet1.xls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Microsoft_Excel_97-2003_Worksheet3.xls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780</Words>
  <Characters>4450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Dell</cp:lastModifiedBy>
  <cp:revision>2</cp:revision>
  <cp:lastPrinted>2020-10-20T19:28:00Z</cp:lastPrinted>
  <dcterms:created xsi:type="dcterms:W3CDTF">2021-03-31T16:08:00Z</dcterms:created>
  <dcterms:modified xsi:type="dcterms:W3CDTF">2021-03-31T16:08:00Z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1518765262</vt:i4>
  </property>
  <property fmtid="{D5CDD505-2E9C-101B-9397-08002B2CF9AE}" pid="3" name="_EmailSubject">
    <vt:lpwstr>poznámky,súvaha,výkaz ziskov a strát</vt:lpwstr>
  </property>
  <property fmtid="{D5CDD505-2E9C-101B-9397-08002B2CF9AE}" pid="4" name="_AuthorEmail">
    <vt:lpwstr>alzbeta.grofova@mobilier.sk</vt:lpwstr>
  </property>
  <property fmtid="{D5CDD505-2E9C-101B-9397-08002B2CF9AE}" pid="5" name="_AuthorEmailDisplayName">
    <vt:lpwstr>Alžbeta Grofová</vt:lpwstr>
  </property>
  <property fmtid="{D5CDD505-2E9C-101B-9397-08002B2CF9AE}" pid="6" name="_ReviewingToolsShownOnce">
    <vt:lpwstr/>
  </property>
</Properties>
</file>