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53061357</w:t>
      </w:r>
      <w:r>
        <w:tab/>
        <w:t>DIČ: 2121242409</w:t>
      </w:r>
      <w:bookmarkStart w:id="0" w:name="Business_name"/>
      <w:bookmarkEnd w:id="0"/>
    </w:p>
    <w:p w:rsidR="00C56331" w:rsidRDefault="00C56331" w:rsidP="00C56331">
      <w:pPr>
        <w:pStyle w:val="Hlavika"/>
      </w:pPr>
      <w:proofErr w:type="spellStart"/>
      <w:r>
        <w:t>Unimobile</w:t>
      </w:r>
      <w:proofErr w:type="spellEnd"/>
      <w:r>
        <w:t>,  s.r.o.</w:t>
      </w:r>
    </w:p>
    <w:p w:rsidR="00C56331" w:rsidRDefault="00C56331" w:rsidP="00C56331">
      <w:pPr>
        <w:pStyle w:val="Hlavika"/>
      </w:pPr>
      <w:r>
        <w:t>Poznámky individuálnej účtovnej závierky</w:t>
      </w:r>
    </w:p>
    <w:p w:rsidR="00C56331" w:rsidRDefault="00C56331" w:rsidP="00C56331">
      <w:pPr>
        <w:pStyle w:val="Hlavika"/>
      </w:pPr>
      <w:r>
        <w:t>Zostavenej k 31. decembru 2020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Default="00C56331" w:rsidP="00F315C8">
            <w:pPr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Unimobile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s.r.o.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Popradska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12 040 01Košice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61 900 Ostatné telekomunikačné činnosti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1" w:name="RANGE_B7_D10"/>
            <w:bookmarkStart w:id="2" w:name="T_number_of_employees"/>
            <w:r w:rsidRPr="002101E6">
              <w:rPr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2019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C56331" w:rsidRPr="00C56331" w:rsidRDefault="00C56331" w:rsidP="00C56331">
      <w:pPr>
        <w:rPr>
          <w:rFonts w:ascii="Verdana" w:hAnsi="Verdana"/>
          <w:snapToGrid w:val="0"/>
          <w:sz w:val="16"/>
          <w:szCs w:val="16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>
        <w:rPr>
          <w:snapToGrid w:val="0"/>
        </w:rPr>
        <w:t>06.</w:t>
      </w:r>
      <w:r w:rsidRPr="002101E6">
        <w:rPr>
          <w:snapToGrid w:val="0"/>
        </w:rPr>
        <w:t> </w:t>
      </w:r>
      <w:r>
        <w:rPr>
          <w:snapToGrid w:val="0"/>
        </w:rPr>
        <w:t>mája 2</w:t>
      </w:r>
      <w:r w:rsidRPr="00B22CB2">
        <w:rPr>
          <w:snapToGrid w:val="0"/>
        </w:rPr>
        <w:t>0</w:t>
      </w:r>
      <w:r>
        <w:rPr>
          <w:snapToGrid w:val="0"/>
        </w:rPr>
        <w:t>20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20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>
        <w:rPr>
          <w:snapToGrid w:val="0"/>
        </w:rPr>
        <w:t>Táto spoločnosť vznikla dňa 06.05.2020.</w:t>
      </w:r>
    </w:p>
    <w:p w:rsidR="00C56331" w:rsidRPr="002101E6" w:rsidRDefault="00C56331" w:rsidP="00C56331">
      <w:pPr>
        <w:pStyle w:val="Nadpis1"/>
      </w:pPr>
      <w:r w:rsidRPr="002101E6">
        <w:t>INFORMÁCIE O ORGÁNOCH SPOLOčNOSTI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56331" w:rsidRPr="005B4691" w:rsidRDefault="00C56331" w:rsidP="00C5633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 xml:space="preserve">20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20</w:t>
      </w:r>
      <w:r w:rsidRPr="00447FD2">
        <w:t xml:space="preserve"> dosiahla </w:t>
      </w:r>
      <w:r>
        <w:t xml:space="preserve"> stratu vo výške 75 eur. Spoločnosť nevykázala  žiadne  tržby v roku 2020.</w:t>
      </w:r>
    </w:p>
    <w:p w:rsidR="00C56331" w:rsidRDefault="00C56331" w:rsidP="00C56331">
      <w:pPr>
        <w:pStyle w:val="Odsekzoznamu"/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Pr="002101E6" w:rsidRDefault="00C56331" w:rsidP="00C56331">
      <w:pPr>
        <w:rPr>
          <w:u w:val="single"/>
        </w:rPr>
      </w:pP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 xml:space="preserve">Po 31. decembri 2020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C5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1862</Characters>
  <Application>Microsoft Office Word</Application>
  <DocSecurity>0</DocSecurity>
  <Lines>15</Lines>
  <Paragraphs>4</Paragraphs>
  <ScaleCrop>false</ScaleCrop>
  <Company>HP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2021-03-31T09:26:00Z</dcterms:created>
  <dcterms:modified xsi:type="dcterms:W3CDTF">2021-03-31T09:26:00Z</dcterms:modified>
</cp:coreProperties>
</file>