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70667" w:rsidRDefault="00B70667" w:rsidP="00B70667">
      <w:pPr>
        <w:pStyle w:val="Nzov"/>
        <w:spacing w:before="0" w:after="0"/>
      </w:pPr>
      <w:r w:rsidRPr="00B70667">
        <w:rPr>
          <w:szCs w:val="24"/>
        </w:rPr>
        <w:t xml:space="preserve">POZNÁMKY </w:t>
      </w:r>
      <w:r w:rsidR="001A3792" w:rsidRPr="003E432E">
        <w:t xml:space="preserve">k účtovnej závierke </w:t>
      </w:r>
    </w:p>
    <w:p w:rsidR="001A3792" w:rsidRDefault="001A3792" w:rsidP="00B70667">
      <w:pPr>
        <w:pStyle w:val="Nzov"/>
        <w:spacing w:before="0" w:after="0"/>
        <w:rPr>
          <w:i/>
          <w:iCs/>
          <w:color w:val="FF0000"/>
        </w:rPr>
      </w:pPr>
      <w:r w:rsidRPr="003E432E">
        <w:t xml:space="preserve">zostavenej k 31. decembru </w:t>
      </w:r>
      <w:r w:rsidRPr="003E432E">
        <w:rPr>
          <w:i/>
          <w:iCs/>
          <w:color w:val="FF0000"/>
        </w:rPr>
        <w:t>20</w:t>
      </w:r>
      <w:r w:rsidR="00AD547B">
        <w:rPr>
          <w:i/>
          <w:iCs/>
          <w:color w:val="FF0000"/>
        </w:rPr>
        <w:t>20</w:t>
      </w:r>
    </w:p>
    <w:p w:rsidR="001A3792" w:rsidRPr="003E432E" w:rsidRDefault="001A3792" w:rsidP="00B70667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1A3792" w:rsidRDefault="001A3792" w:rsidP="00B70667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A.</w:t>
      </w:r>
      <w:r w:rsidRPr="003E432E">
        <w:rPr>
          <w:sz w:val="22"/>
          <w:lang w:val="sk-SK"/>
        </w:rPr>
        <w:tab/>
        <w:t>ZÁKLADNÉ INFORMÁCIE</w:t>
      </w:r>
    </w:p>
    <w:p w:rsidR="00B70667" w:rsidRPr="00B70667" w:rsidRDefault="00B70667" w:rsidP="00B70667"/>
    <w:p w:rsidR="001A3792" w:rsidRPr="003E432E" w:rsidRDefault="001A3792" w:rsidP="00B70667">
      <w:pPr>
        <w:pStyle w:val="odstavecislo"/>
        <w:spacing w:after="0"/>
      </w:pPr>
      <w:r w:rsidRPr="003E432E">
        <w:t>Obchodné meno a sídlo Spoločnosti:</w:t>
      </w:r>
    </w:p>
    <w:p w:rsidR="00AD547B" w:rsidRDefault="00FA4F52" w:rsidP="00AD547B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REL SK</w:t>
      </w:r>
      <w:r w:rsidR="00131F53" w:rsidRPr="003E432E">
        <w:rPr>
          <w:i/>
          <w:iCs/>
          <w:color w:val="FF0000"/>
          <w:sz w:val="20"/>
        </w:rPr>
        <w:t xml:space="preserve">  s. r. o.,</w:t>
      </w:r>
    </w:p>
    <w:p w:rsidR="00131F53" w:rsidRPr="003E432E" w:rsidRDefault="00FA4F52" w:rsidP="00AD547B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Andreja Kmeťa 3763/13</w:t>
      </w:r>
    </w:p>
    <w:p w:rsidR="001A3792" w:rsidRPr="003E432E" w:rsidRDefault="00131F53" w:rsidP="00AD547B">
      <w:pPr>
        <w:tabs>
          <w:tab w:val="left" w:pos="426"/>
        </w:tabs>
        <w:ind w:left="426"/>
        <w:jc w:val="both"/>
        <w:rPr>
          <w:sz w:val="20"/>
        </w:rPr>
      </w:pPr>
      <w:r w:rsidRPr="003E432E">
        <w:rPr>
          <w:i/>
          <w:iCs/>
          <w:color w:val="FF0000"/>
          <w:sz w:val="20"/>
        </w:rPr>
        <w:t>01</w:t>
      </w:r>
      <w:r w:rsidR="00FA4F52">
        <w:rPr>
          <w:i/>
          <w:iCs/>
          <w:color w:val="FF0000"/>
          <w:sz w:val="20"/>
        </w:rPr>
        <w:t>0 01 Žilina</w:t>
      </w:r>
      <w:r w:rsidRPr="003E432E">
        <w:rPr>
          <w:i/>
          <w:iCs/>
          <w:color w:val="FF0000"/>
          <w:sz w:val="20"/>
        </w:rPr>
        <w:t xml:space="preserve"> </w:t>
      </w:r>
    </w:p>
    <w:p w:rsidR="001A3792" w:rsidRPr="003E432E" w:rsidRDefault="001A3792" w:rsidP="00AD547B">
      <w:pPr>
        <w:tabs>
          <w:tab w:val="left" w:pos="426"/>
        </w:tabs>
        <w:ind w:left="426"/>
        <w:jc w:val="both"/>
        <w:rPr>
          <w:sz w:val="20"/>
        </w:rPr>
      </w:pPr>
      <w:r w:rsidRPr="003E432E">
        <w:rPr>
          <w:sz w:val="20"/>
        </w:rPr>
        <w:t xml:space="preserve">Spoločnosť </w:t>
      </w:r>
      <w:r w:rsidR="00FA4F52">
        <w:rPr>
          <w:i/>
          <w:iCs/>
          <w:color w:val="FF0000"/>
          <w:sz w:val="20"/>
        </w:rPr>
        <w:t>REL SK</w:t>
      </w:r>
      <w:r w:rsidR="00131F53" w:rsidRPr="003E432E">
        <w:rPr>
          <w:i/>
          <w:iCs/>
          <w:color w:val="FF0000"/>
          <w:sz w:val="20"/>
        </w:rPr>
        <w:t xml:space="preserve"> s. r. o.</w:t>
      </w:r>
      <w:r w:rsidRPr="003E432E">
        <w:rPr>
          <w:sz w:val="20"/>
        </w:rPr>
        <w:t xml:space="preserve"> (ďalej len „Spoločnosť“) bola založená </w:t>
      </w:r>
      <w:r w:rsidR="00FA4F52">
        <w:rPr>
          <w:sz w:val="20"/>
        </w:rPr>
        <w:t xml:space="preserve"> 03</w:t>
      </w:r>
      <w:r w:rsidR="006F14B8">
        <w:rPr>
          <w:sz w:val="20"/>
        </w:rPr>
        <w:t>.0</w:t>
      </w:r>
      <w:r w:rsidR="00FA4F52">
        <w:rPr>
          <w:sz w:val="20"/>
        </w:rPr>
        <w:t>7</w:t>
      </w:r>
      <w:r w:rsidR="006F14B8">
        <w:rPr>
          <w:sz w:val="20"/>
        </w:rPr>
        <w:t>.</w:t>
      </w:r>
      <w:r w:rsidR="00FA4F52">
        <w:rPr>
          <w:sz w:val="20"/>
        </w:rPr>
        <w:t>2016</w:t>
      </w:r>
      <w:r w:rsidR="00824802">
        <w:rPr>
          <w:sz w:val="20"/>
        </w:rPr>
        <w:t xml:space="preserve"> </w:t>
      </w:r>
      <w:r w:rsidRPr="003E432E">
        <w:rPr>
          <w:sz w:val="20"/>
        </w:rPr>
        <w:t xml:space="preserve">a do obchodného registra bola zapísaná </w:t>
      </w:r>
      <w:r w:rsidR="00FA4F52">
        <w:rPr>
          <w:i/>
          <w:iCs/>
          <w:color w:val="FF0000"/>
          <w:sz w:val="20"/>
        </w:rPr>
        <w:t>03.08</w:t>
      </w:r>
      <w:r w:rsidR="006F14B8">
        <w:rPr>
          <w:i/>
          <w:iCs/>
          <w:color w:val="FF0000"/>
          <w:sz w:val="20"/>
        </w:rPr>
        <w:t>.</w:t>
      </w:r>
      <w:r w:rsidR="00131F53" w:rsidRPr="003E432E">
        <w:rPr>
          <w:i/>
          <w:iCs/>
          <w:color w:val="FF0000"/>
          <w:sz w:val="20"/>
        </w:rPr>
        <w:t xml:space="preserve"> 20</w:t>
      </w:r>
      <w:r w:rsidR="00F517B4">
        <w:rPr>
          <w:i/>
          <w:iCs/>
          <w:color w:val="FF0000"/>
          <w:sz w:val="20"/>
        </w:rPr>
        <w:t>1</w:t>
      </w:r>
      <w:r w:rsidR="00FA4F52">
        <w:rPr>
          <w:i/>
          <w:iCs/>
          <w:color w:val="FF0000"/>
          <w:sz w:val="20"/>
        </w:rPr>
        <w:t>6</w:t>
      </w:r>
      <w:r w:rsidRPr="003E432E">
        <w:rPr>
          <w:sz w:val="20"/>
        </w:rPr>
        <w:t xml:space="preserve"> (Obchodný register Okresného súdu </w:t>
      </w:r>
      <w:r w:rsidR="00131F53" w:rsidRPr="003E432E">
        <w:rPr>
          <w:i/>
          <w:iCs/>
          <w:color w:val="FF0000"/>
          <w:sz w:val="20"/>
        </w:rPr>
        <w:t xml:space="preserve">Žilina </w:t>
      </w:r>
      <w:r w:rsidRPr="003E432E">
        <w:rPr>
          <w:sz w:val="20"/>
        </w:rPr>
        <w:t xml:space="preserve">v </w:t>
      </w:r>
      <w:r w:rsidR="00131F53" w:rsidRPr="003E432E">
        <w:rPr>
          <w:i/>
          <w:iCs/>
          <w:color w:val="FF0000"/>
          <w:sz w:val="20"/>
        </w:rPr>
        <w:t>Žiline</w:t>
      </w:r>
      <w:r w:rsidRPr="003E432E">
        <w:rPr>
          <w:sz w:val="20"/>
        </w:rPr>
        <w:t xml:space="preserve">, oddiel </w:t>
      </w:r>
      <w:proofErr w:type="spellStart"/>
      <w:r w:rsidR="00131F53" w:rsidRPr="003E432E">
        <w:rPr>
          <w:i/>
          <w:iCs/>
          <w:color w:val="FF0000"/>
          <w:sz w:val="20"/>
        </w:rPr>
        <w:t>Sro</w:t>
      </w:r>
      <w:proofErr w:type="spellEnd"/>
      <w:r w:rsidRPr="003E432E">
        <w:rPr>
          <w:sz w:val="20"/>
        </w:rPr>
        <w:t>, vložka</w:t>
      </w:r>
      <w:r w:rsidR="006F14B8">
        <w:rPr>
          <w:sz w:val="20"/>
        </w:rPr>
        <w:t xml:space="preserve"> </w:t>
      </w:r>
      <w:r w:rsidRPr="003E432E">
        <w:rPr>
          <w:sz w:val="20"/>
        </w:rPr>
        <w:t xml:space="preserve"> </w:t>
      </w:r>
      <w:r w:rsidR="00FA4F52">
        <w:rPr>
          <w:i/>
          <w:iCs/>
          <w:color w:val="FF0000"/>
          <w:sz w:val="20"/>
        </w:rPr>
        <w:t>66136</w:t>
      </w:r>
      <w:r w:rsidR="006F14B8">
        <w:rPr>
          <w:i/>
          <w:iCs/>
          <w:color w:val="FF0000"/>
          <w:sz w:val="20"/>
        </w:rPr>
        <w:t>/L</w:t>
      </w:r>
      <w:r w:rsidRPr="003E432E">
        <w:rPr>
          <w:sz w:val="20"/>
        </w:rPr>
        <w:t>).</w:t>
      </w:r>
    </w:p>
    <w:p w:rsidR="001A3792" w:rsidRPr="003E432E" w:rsidRDefault="001A3792" w:rsidP="00B70667">
      <w:pPr>
        <w:pStyle w:val="odstavecislo"/>
        <w:spacing w:after="0"/>
      </w:pPr>
      <w:r w:rsidRPr="003E432E">
        <w:t>Hlavné činnosti Spoločnosti podľa výpisu z obchodného registra:</w:t>
      </w:r>
    </w:p>
    <w:p w:rsidR="001A3792" w:rsidRDefault="001A3792" w:rsidP="00B70667">
      <w:pPr>
        <w:ind w:left="993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F517B4">
        <w:rPr>
          <w:color w:val="000000"/>
          <w:sz w:val="20"/>
        </w:rPr>
        <w:t xml:space="preserve"> sprostredkovateľská činnosť v oblasti obchodu</w:t>
      </w:r>
    </w:p>
    <w:p w:rsidR="00F517B4" w:rsidRPr="003E432E" w:rsidRDefault="00F517B4" w:rsidP="00B70667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sprostredkovateľská činnosť v oblasti  služieb</w:t>
      </w:r>
    </w:p>
    <w:p w:rsidR="001A3792" w:rsidRPr="00AD547B" w:rsidRDefault="001A3792" w:rsidP="00AD547B">
      <w:pPr>
        <w:ind w:left="993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FA4F52">
        <w:rPr>
          <w:color w:val="000000"/>
          <w:sz w:val="20"/>
        </w:rPr>
        <w:t xml:space="preserve"> baliace</w:t>
      </w:r>
      <w:r w:rsidR="0005592C">
        <w:rPr>
          <w:color w:val="000000"/>
          <w:sz w:val="20"/>
        </w:rPr>
        <w:t xml:space="preserve"> činnosti, manipulácia s tovarov</w:t>
      </w:r>
    </w:p>
    <w:p w:rsidR="001A3792" w:rsidRPr="003E432E" w:rsidRDefault="001A3792" w:rsidP="00B70667">
      <w:pPr>
        <w:pStyle w:val="odstavecislo"/>
        <w:spacing w:after="0"/>
      </w:pPr>
      <w:r w:rsidRPr="003E432E">
        <w:t xml:space="preserve">Priemerný počet zamestnancov </w:t>
      </w:r>
    </w:p>
    <w:p w:rsidR="001A3792" w:rsidRPr="00AD547B" w:rsidRDefault="001A3792" w:rsidP="00AD547B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 w:rsidRPr="003E432E">
        <w:rPr>
          <w:sz w:val="20"/>
        </w:rPr>
        <w:t xml:space="preserve">Spoločnosť mala v roku </w:t>
      </w:r>
      <w:r w:rsidR="006223AA" w:rsidRPr="003E432E">
        <w:rPr>
          <w:i/>
          <w:iCs/>
          <w:color w:val="FF0000"/>
          <w:sz w:val="20"/>
        </w:rPr>
        <w:t>20</w:t>
      </w:r>
      <w:r w:rsidR="00AD547B">
        <w:rPr>
          <w:i/>
          <w:iCs/>
          <w:color w:val="FF0000"/>
          <w:sz w:val="20"/>
        </w:rPr>
        <w:t>20</w:t>
      </w:r>
      <w:r w:rsidR="00C83AB2">
        <w:rPr>
          <w:i/>
          <w:iCs/>
          <w:color w:val="FF0000"/>
          <w:sz w:val="20"/>
        </w:rPr>
        <w:t xml:space="preserve"> </w:t>
      </w:r>
      <w:r w:rsidRPr="003E432E">
        <w:rPr>
          <w:sz w:val="20"/>
        </w:rPr>
        <w:t>priemerne</w:t>
      </w:r>
      <w:r w:rsidR="00B70667">
        <w:rPr>
          <w:sz w:val="20"/>
        </w:rPr>
        <w:t xml:space="preserve"> </w:t>
      </w:r>
      <w:r w:rsidR="00AD547B">
        <w:rPr>
          <w:i/>
          <w:iCs/>
          <w:color w:val="FF0000"/>
          <w:sz w:val="20"/>
        </w:rPr>
        <w:t>1</w:t>
      </w:r>
      <w:r w:rsidR="00131F53" w:rsidRPr="003E432E">
        <w:rPr>
          <w:sz w:val="20"/>
        </w:rPr>
        <w:t xml:space="preserve"> zamestnanca</w:t>
      </w:r>
      <w:r w:rsidR="00AD547B">
        <w:rPr>
          <w:sz w:val="20"/>
        </w:rPr>
        <w:t>.</w:t>
      </w:r>
    </w:p>
    <w:p w:rsidR="001A3792" w:rsidRPr="003E432E" w:rsidRDefault="001A3792" w:rsidP="00B70667">
      <w:pPr>
        <w:pStyle w:val="odstavecislo"/>
        <w:spacing w:after="0"/>
      </w:pPr>
      <w:r w:rsidRPr="003E432E">
        <w:t>Právny dôvod na zostavenie účtovnej závierky</w:t>
      </w:r>
    </w:p>
    <w:p w:rsidR="001A3792" w:rsidRDefault="001A3792" w:rsidP="00B70667">
      <w:pPr>
        <w:tabs>
          <w:tab w:val="left" w:pos="426"/>
        </w:tabs>
        <w:ind w:left="426"/>
        <w:jc w:val="both"/>
        <w:rPr>
          <w:sz w:val="20"/>
        </w:rPr>
      </w:pPr>
      <w:r w:rsidRPr="003E432E">
        <w:rPr>
          <w:sz w:val="20"/>
        </w:rPr>
        <w:t xml:space="preserve">Účtovná závierka Spoločnosti k 31. decembru </w:t>
      </w:r>
      <w:r w:rsidRPr="003E432E">
        <w:rPr>
          <w:i/>
          <w:iCs/>
          <w:color w:val="FF0000"/>
          <w:sz w:val="20"/>
        </w:rPr>
        <w:t>20</w:t>
      </w:r>
      <w:r w:rsidR="00AD547B">
        <w:rPr>
          <w:i/>
          <w:iCs/>
          <w:color w:val="FF0000"/>
          <w:sz w:val="20"/>
        </w:rPr>
        <w:t>20</w:t>
      </w:r>
      <w:r w:rsidRPr="003E432E">
        <w:rPr>
          <w:sz w:val="20"/>
        </w:rPr>
        <w:t xml:space="preserve"> je zostavená ako riadna účtovná závierka podľa § 17 ods. 6 zákona NR SR č. 431/2002 </w:t>
      </w:r>
      <w:proofErr w:type="spellStart"/>
      <w:r w:rsidRPr="003E432E">
        <w:rPr>
          <w:sz w:val="20"/>
        </w:rPr>
        <w:t>Z.z</w:t>
      </w:r>
      <w:proofErr w:type="spellEnd"/>
      <w:r w:rsidRPr="003E432E">
        <w:rPr>
          <w:sz w:val="20"/>
        </w:rPr>
        <w:t xml:space="preserve">. o účtovníctve (ďalej len „zákon o účtovníctve“) za účtovné obdobie od </w:t>
      </w:r>
      <w:r w:rsidR="00196F0F">
        <w:rPr>
          <w:sz w:val="20"/>
        </w:rPr>
        <w:t>1</w:t>
      </w:r>
      <w:r w:rsidRPr="008618F3">
        <w:rPr>
          <w:sz w:val="20"/>
        </w:rPr>
        <w:t>. januára</w:t>
      </w:r>
      <w:r w:rsidRPr="003E432E">
        <w:rPr>
          <w:sz w:val="20"/>
        </w:rPr>
        <w:t xml:space="preserve"> </w:t>
      </w:r>
      <w:r w:rsidRPr="003E432E">
        <w:rPr>
          <w:i/>
          <w:iCs/>
          <w:color w:val="FF0000"/>
          <w:sz w:val="20"/>
        </w:rPr>
        <w:t>20</w:t>
      </w:r>
      <w:r w:rsidR="00AD547B">
        <w:rPr>
          <w:i/>
          <w:iCs/>
          <w:color w:val="FF0000"/>
          <w:sz w:val="20"/>
        </w:rPr>
        <w:t xml:space="preserve">20 </w:t>
      </w:r>
      <w:r w:rsidRPr="003E432E">
        <w:rPr>
          <w:sz w:val="20"/>
        </w:rPr>
        <w:t xml:space="preserve">do 31. decembra </w:t>
      </w:r>
      <w:r w:rsidRPr="003E432E">
        <w:rPr>
          <w:i/>
          <w:iCs/>
          <w:color w:val="FF0000"/>
          <w:sz w:val="20"/>
        </w:rPr>
        <w:t>20</w:t>
      </w:r>
      <w:r w:rsidR="00AD547B">
        <w:rPr>
          <w:i/>
          <w:iCs/>
          <w:color w:val="FF0000"/>
          <w:sz w:val="20"/>
        </w:rPr>
        <w:t>20</w:t>
      </w:r>
      <w:r w:rsidRPr="003E432E">
        <w:rPr>
          <w:sz w:val="20"/>
        </w:rPr>
        <w:t>.</w:t>
      </w:r>
    </w:p>
    <w:p w:rsidR="00200A8E" w:rsidRPr="003E432E" w:rsidRDefault="00200A8E" w:rsidP="00B70667">
      <w:pPr>
        <w:tabs>
          <w:tab w:val="left" w:pos="426"/>
        </w:tabs>
        <w:ind w:left="426"/>
        <w:jc w:val="both"/>
        <w:rPr>
          <w:sz w:val="20"/>
        </w:rPr>
      </w:pPr>
    </w:p>
    <w:p w:rsidR="00200A8E" w:rsidRDefault="00200A8E" w:rsidP="00B70667">
      <w:pPr>
        <w:pStyle w:val="odstavecislo"/>
        <w:tabs>
          <w:tab w:val="clear" w:pos="1163"/>
        </w:tabs>
        <w:spacing w:after="0"/>
        <w:ind w:left="737" w:hanging="737"/>
      </w:pPr>
      <w:r>
        <w:t>Dátum schválenia účtovnej závierky za predchádzajúce účtovné obdobie</w:t>
      </w:r>
    </w:p>
    <w:p w:rsidR="00840186" w:rsidRPr="003E432E" w:rsidRDefault="00200A8E" w:rsidP="00AD547B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8469B9">
        <w:rPr>
          <w:color w:val="FF0000"/>
          <w:sz w:val="20"/>
        </w:rPr>
        <w:t>26.03</w:t>
      </w:r>
      <w:r w:rsidRPr="00700ABE">
        <w:rPr>
          <w:iCs/>
          <w:color w:val="FF0000"/>
          <w:sz w:val="20"/>
        </w:rPr>
        <w:t>.201</w:t>
      </w:r>
      <w:r w:rsidR="000A5F58">
        <w:rPr>
          <w:iCs/>
          <w:color w:val="FF0000"/>
          <w:sz w:val="20"/>
        </w:rPr>
        <w:t>9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:rsidR="00840186" w:rsidRPr="008469B9" w:rsidRDefault="001A3792" w:rsidP="008469B9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B.</w:t>
      </w:r>
      <w:r w:rsidRPr="003E432E">
        <w:rPr>
          <w:sz w:val="22"/>
          <w:lang w:val="sk-SK"/>
        </w:rPr>
        <w:tab/>
        <w:t>ORGÁNY SPOLOČNOSTI</w:t>
      </w:r>
    </w:p>
    <w:p w:rsidR="001A3792" w:rsidRPr="003E432E" w:rsidRDefault="001A3792" w:rsidP="00840186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 w:rsidRPr="003E432E">
        <w:t>Orgány Sp</w:t>
      </w:r>
      <w:r w:rsidR="00131F53" w:rsidRPr="003E432E">
        <w:t>oločnosti:</w:t>
      </w:r>
    </w:p>
    <w:p w:rsidR="001A3792" w:rsidRPr="003E432E" w:rsidRDefault="001A3792" w:rsidP="00B70667">
      <w:pPr>
        <w:pStyle w:val="odstavecbezcisla"/>
        <w:tabs>
          <w:tab w:val="left" w:pos="426"/>
        </w:tabs>
        <w:rPr>
          <w:i/>
          <w:color w:val="FF0000"/>
        </w:rPr>
      </w:pPr>
      <w:r w:rsidRPr="003E432E">
        <w:rPr>
          <w:i/>
          <w:color w:val="FF0000"/>
        </w:rPr>
        <w:t>Konate</w:t>
      </w:r>
      <w:r w:rsidR="006F14B8">
        <w:rPr>
          <w:i/>
          <w:color w:val="FF0000"/>
        </w:rPr>
        <w:t>ľ</w:t>
      </w:r>
      <w:r w:rsidRPr="003E432E">
        <w:rPr>
          <w:i/>
          <w:color w:val="FF0000"/>
        </w:rPr>
        <w:t>:</w:t>
      </w:r>
    </w:p>
    <w:p w:rsidR="001A3792" w:rsidRDefault="00944D55" w:rsidP="00B70667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Ján Cedzo, Svederník 69, 013 32 Svederník</w:t>
      </w:r>
    </w:p>
    <w:p w:rsidR="00F271A3" w:rsidRPr="003E432E" w:rsidRDefault="00F271A3" w:rsidP="00B70667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1A3792" w:rsidRPr="003E432E" w:rsidRDefault="001A3792" w:rsidP="00B70667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 w:rsidRPr="003E432E">
        <w:t>Informácie o </w:t>
      </w:r>
      <w:r w:rsidRPr="003E432E">
        <w:rPr>
          <w:i/>
          <w:iCs/>
          <w:color w:val="FF0000"/>
        </w:rPr>
        <w:t>spoločníkoch</w:t>
      </w:r>
      <w:r w:rsidRPr="003E432E">
        <w:t xml:space="preserve"> Spoločnosti</w:t>
      </w:r>
    </w:p>
    <w:p w:rsidR="001A3792" w:rsidRPr="003E432E" w:rsidRDefault="001A3792" w:rsidP="00B70667">
      <w:pPr>
        <w:tabs>
          <w:tab w:val="left" w:pos="426"/>
        </w:tabs>
        <w:ind w:left="426"/>
        <w:jc w:val="both"/>
        <w:rPr>
          <w:sz w:val="20"/>
        </w:rPr>
      </w:pPr>
      <w:r w:rsidRPr="003E432E">
        <w:rPr>
          <w:sz w:val="20"/>
        </w:rPr>
        <w:t xml:space="preserve">Štruktúra </w:t>
      </w:r>
      <w:r w:rsidR="00274313" w:rsidRPr="003E432E">
        <w:rPr>
          <w:i/>
          <w:iCs/>
          <w:color w:val="FF0000"/>
          <w:sz w:val="20"/>
        </w:rPr>
        <w:t>spoločníkov</w:t>
      </w:r>
      <w:r w:rsidRPr="003E432E">
        <w:rPr>
          <w:sz w:val="20"/>
        </w:rPr>
        <w:t xml:space="preserve"> Spoločnosti k 31. decembru </w:t>
      </w:r>
      <w:r w:rsidRPr="003E432E">
        <w:rPr>
          <w:i/>
          <w:iCs/>
          <w:color w:val="FF0000"/>
          <w:sz w:val="20"/>
        </w:rPr>
        <w:t>20</w:t>
      </w:r>
      <w:r w:rsidR="00AD547B">
        <w:rPr>
          <w:i/>
          <w:iCs/>
          <w:color w:val="FF0000"/>
          <w:sz w:val="20"/>
        </w:rPr>
        <w:t>20</w:t>
      </w:r>
      <w:r w:rsidRPr="003E432E">
        <w:rPr>
          <w:sz w:val="20"/>
        </w:rPr>
        <w:t>:</w:t>
      </w:r>
    </w:p>
    <w:p w:rsidR="001A3792" w:rsidRPr="003E432E" w:rsidRDefault="001A3792" w:rsidP="00B70667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B70667" w:rsidRPr="0089032B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70667" w:rsidRPr="0089032B" w:rsidRDefault="00B70667" w:rsidP="00B70667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B70667" w:rsidRPr="0089032B" w:rsidRDefault="00B70667" w:rsidP="00B70667">
            <w:pPr>
              <w:jc w:val="center"/>
              <w:rPr>
                <w:b/>
                <w:sz w:val="18"/>
                <w:szCs w:val="18"/>
              </w:rPr>
            </w:pPr>
            <w:r w:rsidRPr="0089032B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:rsidR="00B70667" w:rsidRPr="0089032B" w:rsidRDefault="00B70667" w:rsidP="00B70667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sz w:val="18"/>
                <w:szCs w:val="18"/>
              </w:rPr>
            </w:pPr>
            <w:r w:rsidRPr="0089032B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B70667" w:rsidRPr="0089032B">
        <w:trPr>
          <w:cantSplit/>
        </w:trPr>
        <w:tc>
          <w:tcPr>
            <w:tcW w:w="396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0667" w:rsidRPr="0089032B" w:rsidRDefault="00B70667" w:rsidP="00B70667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</w:tcPr>
          <w:p w:rsidR="00B70667" w:rsidRPr="0089032B" w:rsidRDefault="00B70667" w:rsidP="00B70667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89032B">
              <w:rPr>
                <w:b/>
                <w:sz w:val="18"/>
                <w:szCs w:val="18"/>
              </w:rPr>
              <w:t>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B70667" w:rsidRPr="0089032B" w:rsidRDefault="00B70667" w:rsidP="00B70667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89032B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</w:tcPr>
          <w:p w:rsidR="00B70667" w:rsidRPr="0089032B" w:rsidRDefault="00B70667" w:rsidP="00B70667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89032B">
              <w:rPr>
                <w:b/>
                <w:sz w:val="18"/>
                <w:szCs w:val="18"/>
              </w:rPr>
              <w:t>%</w:t>
            </w:r>
          </w:p>
        </w:tc>
      </w:tr>
      <w:tr w:rsidR="001A3792" w:rsidRPr="0089032B">
        <w:trPr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1A3792" w:rsidRPr="0089032B" w:rsidRDefault="00944D55" w:rsidP="00B70667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Ján Cedzo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89032B" w:rsidRDefault="00F517B4" w:rsidP="00B70667">
            <w:pPr>
              <w:tabs>
                <w:tab w:val="left" w:pos="602"/>
              </w:tabs>
              <w:jc w:val="center"/>
              <w:rPr>
                <w:bCs/>
                <w:sz w:val="18"/>
                <w:szCs w:val="18"/>
              </w:rPr>
            </w:pPr>
            <w:r w:rsidRPr="0089032B">
              <w:rPr>
                <w:bCs/>
                <w:sz w:val="18"/>
                <w:szCs w:val="18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89032B" w:rsidRDefault="00F271A3" w:rsidP="00B70667">
            <w:pPr>
              <w:tabs>
                <w:tab w:val="left" w:pos="602"/>
              </w:tabs>
              <w:jc w:val="center"/>
              <w:rPr>
                <w:bCs/>
                <w:sz w:val="18"/>
                <w:szCs w:val="18"/>
              </w:rPr>
            </w:pPr>
            <w:r w:rsidRPr="0089032B">
              <w:rPr>
                <w:bCs/>
                <w:sz w:val="18"/>
                <w:szCs w:val="18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89032B" w:rsidRDefault="00F271A3" w:rsidP="00B70667">
            <w:pPr>
              <w:tabs>
                <w:tab w:val="left" w:pos="602"/>
              </w:tabs>
              <w:jc w:val="center"/>
              <w:rPr>
                <w:bCs/>
                <w:sz w:val="18"/>
                <w:szCs w:val="18"/>
              </w:rPr>
            </w:pPr>
            <w:r w:rsidRPr="0089032B">
              <w:rPr>
                <w:bCs/>
                <w:sz w:val="18"/>
                <w:szCs w:val="18"/>
              </w:rPr>
              <w:t>100</w:t>
            </w:r>
          </w:p>
        </w:tc>
      </w:tr>
      <w:tr w:rsidR="001A3792" w:rsidRPr="0089032B">
        <w:trPr>
          <w:cantSplit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89032B" w:rsidRDefault="00B70667" w:rsidP="00B70667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89032B">
              <w:rPr>
                <w:b/>
                <w:bCs/>
                <w:sz w:val="20"/>
              </w:rPr>
              <w:t xml:space="preserve"> </w:t>
            </w:r>
            <w:r w:rsidR="001A3792" w:rsidRPr="0089032B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89032B" w:rsidRDefault="00F517B4" w:rsidP="00B70667">
            <w:pPr>
              <w:pStyle w:val="doubleright"/>
              <w:pBdr>
                <w:bottom w:val="none" w:sz="0" w:space="0" w:color="auto"/>
              </w:pBdr>
              <w:ind w:left="0" w:right="0"/>
            </w:pPr>
            <w:r w:rsidRPr="0089032B">
              <w:t>5000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1A3792" w:rsidRPr="0089032B" w:rsidRDefault="00F271A3" w:rsidP="00B70667">
            <w:pPr>
              <w:pStyle w:val="doubleright"/>
              <w:pBdr>
                <w:bottom w:val="none" w:sz="0" w:space="0" w:color="auto"/>
              </w:pBdr>
              <w:ind w:left="0" w:right="0"/>
            </w:pPr>
            <w:r w:rsidRPr="0089032B">
              <w:t>100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89032B" w:rsidRDefault="00F271A3" w:rsidP="00B70667">
            <w:pPr>
              <w:pStyle w:val="doubleright"/>
              <w:pBdr>
                <w:bottom w:val="none" w:sz="0" w:space="0" w:color="auto"/>
              </w:pBdr>
              <w:ind w:left="0" w:right="0"/>
            </w:pPr>
            <w:r w:rsidRPr="0089032B">
              <w:t>100</w:t>
            </w:r>
          </w:p>
        </w:tc>
      </w:tr>
    </w:tbl>
    <w:p w:rsidR="00473251" w:rsidRDefault="00473251" w:rsidP="00473251">
      <w:pPr>
        <w:pStyle w:val="Nadpis3"/>
        <w:spacing w:after="0" w:line="240" w:lineRule="auto"/>
        <w:ind w:left="425" w:hanging="425"/>
        <w:rPr>
          <w:sz w:val="22"/>
          <w:lang w:val="sk-SK"/>
        </w:rPr>
      </w:pPr>
    </w:p>
    <w:p w:rsidR="00473251" w:rsidRDefault="00473251" w:rsidP="00473251">
      <w:pPr>
        <w:pStyle w:val="Nadpis3"/>
        <w:spacing w:after="0" w:line="240" w:lineRule="auto"/>
        <w:ind w:left="425" w:hanging="425"/>
        <w:rPr>
          <w:sz w:val="22"/>
          <w:lang w:val="sk-SK"/>
        </w:rPr>
      </w:pPr>
    </w:p>
    <w:p w:rsidR="00473251" w:rsidRDefault="00473251" w:rsidP="00473251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C.</w:t>
      </w:r>
      <w:r>
        <w:rPr>
          <w:sz w:val="22"/>
          <w:lang w:val="sk-SK"/>
        </w:rPr>
        <w:tab/>
        <w:t>ÚČTOVNÉ METÓDY A VŠEOBECNÉ ÚČTOVNÉ ZÁSADY</w:t>
      </w:r>
    </w:p>
    <w:p w:rsidR="00473251" w:rsidRDefault="00473251" w:rsidP="00473251">
      <w:pPr>
        <w:spacing w:after="0" w:line="240" w:lineRule="auto"/>
      </w:pPr>
    </w:p>
    <w:p w:rsidR="00473251" w:rsidRPr="006F5B35" w:rsidRDefault="00473251" w:rsidP="00473251">
      <w:pPr>
        <w:spacing w:after="0" w:line="240" w:lineRule="auto"/>
      </w:pPr>
    </w:p>
    <w:p w:rsidR="00473251" w:rsidRDefault="00473251" w:rsidP="00473251">
      <w:pPr>
        <w:pStyle w:val="odstavecabc"/>
        <w:spacing w:before="0" w:after="0" w:line="240" w:lineRule="auto"/>
      </w:pPr>
      <w:r>
        <w:t>Východiská pre zostavenie účtovnej závierky</w:t>
      </w:r>
    </w:p>
    <w:p w:rsidR="00473251" w:rsidRDefault="00473251" w:rsidP="00473251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473251" w:rsidRDefault="00473251" w:rsidP="00473251">
      <w:pPr>
        <w:pStyle w:val="odstavecbezcisla"/>
        <w:spacing w:line="240" w:lineRule="auto"/>
      </w:pPr>
    </w:p>
    <w:p w:rsidR="00473251" w:rsidRDefault="00473251" w:rsidP="00473251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473251" w:rsidRDefault="00473251" w:rsidP="00473251">
      <w:pPr>
        <w:pStyle w:val="odstavecbezcisla"/>
        <w:spacing w:line="240" w:lineRule="auto"/>
        <w:ind w:left="425"/>
      </w:pPr>
    </w:p>
    <w:p w:rsidR="00473251" w:rsidRDefault="00473251" w:rsidP="00473251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473251" w:rsidRPr="009E7C06" w:rsidRDefault="00473251" w:rsidP="00473251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:rsidR="00473251" w:rsidRPr="00274313" w:rsidRDefault="00473251" w:rsidP="00473251">
      <w:pPr>
        <w:pStyle w:val="odstavecbezcisla"/>
        <w:spacing w:line="240" w:lineRule="auto"/>
        <w:rPr>
          <w:i/>
          <w:color w:val="FF0000"/>
        </w:rPr>
      </w:pPr>
    </w:p>
    <w:p w:rsidR="00473251" w:rsidRDefault="00473251" w:rsidP="00473251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 2400,- EUR  sa  odpisuje jednorazovo pri uvedení do používania.</w:t>
      </w:r>
    </w:p>
    <w:p w:rsidR="00473251" w:rsidRDefault="00473251" w:rsidP="00473251">
      <w:pPr>
        <w:tabs>
          <w:tab w:val="right" w:pos="8222"/>
        </w:tabs>
        <w:spacing w:after="0" w:line="240" w:lineRule="auto"/>
        <w:ind w:left="720" w:firstLine="720"/>
        <w:outlineLvl w:val="0"/>
        <w:rPr>
          <w:color w:val="000000"/>
          <w:sz w:val="20"/>
        </w:rPr>
      </w:pPr>
    </w:p>
    <w:p w:rsidR="00473251" w:rsidRPr="009E7C06" w:rsidRDefault="00473251" w:rsidP="00473251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1700,- EUR  a nižšia, sa odpisuje jednorazovo pri uvedení do používania.</w:t>
      </w:r>
    </w:p>
    <w:p w:rsidR="00473251" w:rsidRDefault="00473251" w:rsidP="00473251">
      <w:pPr>
        <w:pStyle w:val="odstavecbezcisla"/>
        <w:spacing w:line="240" w:lineRule="auto"/>
        <w:ind w:left="425"/>
      </w:pPr>
    </w:p>
    <w:p w:rsidR="00473251" w:rsidRDefault="00473251" w:rsidP="00473251">
      <w:pPr>
        <w:pStyle w:val="odstavecabc"/>
        <w:spacing w:before="0" w:after="0" w:line="240" w:lineRule="auto"/>
        <w:ind w:left="425"/>
      </w:pPr>
      <w:r>
        <w:t>Zásoby</w:t>
      </w:r>
    </w:p>
    <w:p w:rsidR="00473251" w:rsidRDefault="00473251" w:rsidP="00473251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neúčtuje o zásobách, nakoľko jej hlavnou činnosťou je poskytovanie služieb. </w:t>
      </w:r>
    </w:p>
    <w:p w:rsidR="00473251" w:rsidRDefault="00473251" w:rsidP="00473251">
      <w:pPr>
        <w:pStyle w:val="odstavecbezcisla"/>
        <w:spacing w:line="240" w:lineRule="auto"/>
        <w:rPr>
          <w:sz w:val="12"/>
        </w:rPr>
      </w:pPr>
    </w:p>
    <w:p w:rsidR="00473251" w:rsidRDefault="00473251" w:rsidP="00473251">
      <w:pPr>
        <w:pStyle w:val="odstavecabc"/>
        <w:numPr>
          <w:ilvl w:val="0"/>
          <w:numId w:val="0"/>
        </w:numPr>
        <w:spacing w:before="0" w:after="0" w:line="240" w:lineRule="auto"/>
        <w:ind w:left="426" w:hanging="426"/>
      </w:pPr>
    </w:p>
    <w:p w:rsidR="00473251" w:rsidRDefault="00473251" w:rsidP="00473251">
      <w:pPr>
        <w:pStyle w:val="odstavecabc"/>
        <w:spacing w:before="0" w:after="0" w:line="240" w:lineRule="auto"/>
      </w:pPr>
      <w:r>
        <w:t xml:space="preserve">Pohľadávky </w:t>
      </w:r>
    </w:p>
    <w:p w:rsidR="00473251" w:rsidRDefault="00473251" w:rsidP="00473251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:rsidR="00473251" w:rsidRDefault="00473251" w:rsidP="00473251">
      <w:pPr>
        <w:pStyle w:val="odstavecbezcisla"/>
        <w:spacing w:line="240" w:lineRule="auto"/>
      </w:pPr>
    </w:p>
    <w:p w:rsidR="00473251" w:rsidRDefault="00473251" w:rsidP="00473251">
      <w:pPr>
        <w:pStyle w:val="odstavecbezcisla"/>
        <w:spacing w:line="240" w:lineRule="auto"/>
      </w:pPr>
    </w:p>
    <w:p w:rsidR="00473251" w:rsidRDefault="00473251" w:rsidP="00473251">
      <w:pPr>
        <w:pStyle w:val="odstavecabc"/>
        <w:spacing w:before="0" w:after="0" w:line="240" w:lineRule="auto"/>
      </w:pPr>
      <w:r>
        <w:t>Rezervy</w:t>
      </w:r>
    </w:p>
    <w:p w:rsidR="00473251" w:rsidRDefault="00473251" w:rsidP="00473251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473251" w:rsidRDefault="00473251" w:rsidP="00473251">
      <w:pPr>
        <w:pStyle w:val="odstavecbezcisla"/>
        <w:spacing w:line="240" w:lineRule="auto"/>
        <w:ind w:left="0"/>
      </w:pPr>
    </w:p>
    <w:p w:rsidR="00473251" w:rsidRDefault="00473251" w:rsidP="00473251">
      <w:pPr>
        <w:pStyle w:val="odstavecbezcisla"/>
        <w:spacing w:line="240" w:lineRule="auto"/>
        <w:ind w:left="0"/>
      </w:pPr>
    </w:p>
    <w:p w:rsidR="00473251" w:rsidRDefault="00473251" w:rsidP="00473251">
      <w:pPr>
        <w:pStyle w:val="odstavecabc"/>
        <w:spacing w:before="0" w:after="0" w:line="240" w:lineRule="auto"/>
      </w:pPr>
      <w:r>
        <w:t>Cudzia mena</w:t>
      </w:r>
    </w:p>
    <w:p w:rsidR="00473251" w:rsidRDefault="00473251" w:rsidP="00473251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473251" w:rsidRDefault="00473251" w:rsidP="00473251">
      <w:pPr>
        <w:pStyle w:val="odstavecbezcisla"/>
        <w:spacing w:line="240" w:lineRule="auto"/>
      </w:pPr>
    </w:p>
    <w:p w:rsidR="00473251" w:rsidRDefault="00473251" w:rsidP="00473251">
      <w:pPr>
        <w:pStyle w:val="odstavecbezcisla"/>
        <w:spacing w:line="240" w:lineRule="auto"/>
      </w:pPr>
    </w:p>
    <w:p w:rsidR="00473251" w:rsidRDefault="00473251" w:rsidP="00473251">
      <w:pPr>
        <w:pStyle w:val="odstavecabc"/>
        <w:spacing w:before="0" w:after="0" w:line="240" w:lineRule="auto"/>
      </w:pPr>
      <w:r>
        <w:t>Výnosy</w:t>
      </w:r>
    </w:p>
    <w:p w:rsidR="00473251" w:rsidRDefault="00473251" w:rsidP="00473251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473251" w:rsidRDefault="00473251" w:rsidP="00473251">
      <w:pPr>
        <w:pStyle w:val="odstavecbezcisla"/>
        <w:spacing w:line="240" w:lineRule="auto"/>
        <w:ind w:left="0"/>
      </w:pPr>
    </w:p>
    <w:p w:rsidR="00473251" w:rsidRDefault="00473251" w:rsidP="00473251">
      <w:pPr>
        <w:pStyle w:val="odstavecbezcisla"/>
        <w:spacing w:line="240" w:lineRule="auto"/>
        <w:ind w:left="0"/>
      </w:pPr>
    </w:p>
    <w:p w:rsidR="00473251" w:rsidRDefault="00473251" w:rsidP="00473251">
      <w:pPr>
        <w:pStyle w:val="odstavecbezcisla"/>
        <w:spacing w:line="240" w:lineRule="auto"/>
        <w:ind w:left="0"/>
      </w:pPr>
    </w:p>
    <w:p w:rsidR="00473251" w:rsidRDefault="00473251" w:rsidP="00473251">
      <w:pPr>
        <w:pStyle w:val="odstavecbezcisla"/>
        <w:spacing w:line="240" w:lineRule="auto"/>
        <w:ind w:left="0"/>
      </w:pPr>
    </w:p>
    <w:p w:rsidR="00473251" w:rsidRDefault="00473251" w:rsidP="00473251">
      <w:pPr>
        <w:pStyle w:val="odstavecbezcisla"/>
        <w:spacing w:line="240" w:lineRule="auto"/>
        <w:ind w:left="0"/>
      </w:pPr>
    </w:p>
    <w:p w:rsidR="001A3792" w:rsidRDefault="00DA6936" w:rsidP="00840186">
      <w:pPr>
        <w:pStyle w:val="Nadpis3"/>
        <w:spacing w:after="0" w:line="240" w:lineRule="auto"/>
        <w:rPr>
          <w:bCs/>
          <w:sz w:val="22"/>
          <w:lang w:val="sk-SK"/>
        </w:rPr>
      </w:pPr>
      <w:r w:rsidRPr="003E432E">
        <w:rPr>
          <w:bCs/>
          <w:sz w:val="22"/>
          <w:lang w:val="sk-SK"/>
        </w:rPr>
        <w:t>D</w:t>
      </w:r>
      <w:r w:rsidR="001A3792" w:rsidRPr="003E432E">
        <w:rPr>
          <w:bCs/>
          <w:sz w:val="22"/>
          <w:lang w:val="sk-SK"/>
        </w:rPr>
        <w:t>.</w:t>
      </w:r>
      <w:r w:rsidR="001A3792" w:rsidRPr="003E432E">
        <w:rPr>
          <w:bCs/>
          <w:sz w:val="22"/>
          <w:lang w:val="sk-SK"/>
        </w:rPr>
        <w:tab/>
        <w:t>AKTÍVA</w:t>
      </w:r>
    </w:p>
    <w:p w:rsidR="00473251" w:rsidRPr="00473251" w:rsidRDefault="00473251" w:rsidP="00473251"/>
    <w:p w:rsidR="001A3792" w:rsidRPr="003E432E" w:rsidRDefault="001A3792" w:rsidP="00840186">
      <w:pPr>
        <w:pStyle w:val="Nadpis8"/>
        <w:spacing w:after="0"/>
      </w:pPr>
      <w:r w:rsidRPr="003E432E">
        <w:t xml:space="preserve">Dlhodobý nehmotný majetok a dlhodobý hmotný majetok </w:t>
      </w:r>
    </w:p>
    <w:tbl>
      <w:tblPr>
        <w:tblW w:w="9567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1134"/>
        <w:gridCol w:w="1275"/>
        <w:gridCol w:w="1985"/>
      </w:tblGrid>
      <w:tr w:rsidR="00B862FD" w:rsidRPr="00B126CB" w:rsidTr="00AC64F0">
        <w:tc>
          <w:tcPr>
            <w:tcW w:w="3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 xml:space="preserve">k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</w:tr>
      <w:tr w:rsidR="00B862FD" w:rsidRPr="00B126CB" w:rsidTr="00AC64F0">
        <w:tc>
          <w:tcPr>
            <w:tcW w:w="3518" w:type="dxa"/>
            <w:tcBorders>
              <w:top w:val="single" w:sz="12" w:space="0" w:color="auto"/>
              <w:left w:val="single" w:sz="12" w:space="0" w:color="auto"/>
            </w:tcBorders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</w:tcBorders>
            <w:vAlign w:val="center"/>
          </w:tcPr>
          <w:p w:rsidR="00B862FD" w:rsidRPr="00B126CB" w:rsidRDefault="00473251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  <w:r>
              <w:rPr>
                <w:iCs w:val="0"/>
                <w:color w:val="00000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862FD" w:rsidRPr="00B126CB" w:rsidRDefault="00473251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1795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862FD" w:rsidRPr="00B126CB" w:rsidRDefault="00473251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  <w:r>
              <w:rPr>
                <w:iCs w:val="0"/>
                <w:color w:val="000000"/>
              </w:rPr>
              <w:t>1795</w:t>
            </w:r>
          </w:p>
        </w:tc>
      </w:tr>
      <w:tr w:rsidR="00B862FD" w:rsidRPr="00B126CB" w:rsidTr="00AC64F0">
        <w:tc>
          <w:tcPr>
            <w:tcW w:w="3518" w:type="dxa"/>
            <w:tcBorders>
              <w:left w:val="single" w:sz="12" w:space="0" w:color="auto"/>
            </w:tcBorders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>B.I. Dlhodobý nehmotný majetok</w:t>
            </w:r>
          </w:p>
        </w:tc>
        <w:tc>
          <w:tcPr>
            <w:tcW w:w="1655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</w:p>
        </w:tc>
        <w:tc>
          <w:tcPr>
            <w:tcW w:w="1134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</w:p>
        </w:tc>
      </w:tr>
      <w:tr w:rsidR="00B862FD" w:rsidRPr="00B126CB" w:rsidTr="00AC64F0">
        <w:tc>
          <w:tcPr>
            <w:tcW w:w="3518" w:type="dxa"/>
            <w:tcBorders>
              <w:left w:val="single" w:sz="12" w:space="0" w:color="auto"/>
            </w:tcBorders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</w:p>
        </w:tc>
        <w:tc>
          <w:tcPr>
            <w:tcW w:w="1134" w:type="dxa"/>
            <w:vAlign w:val="center"/>
          </w:tcPr>
          <w:p w:rsidR="00B862FD" w:rsidRPr="00B126CB" w:rsidRDefault="00473251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1795</w:t>
            </w:r>
          </w:p>
        </w:tc>
        <w:tc>
          <w:tcPr>
            <w:tcW w:w="1275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B862FD" w:rsidRPr="00B126CB" w:rsidRDefault="00473251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  <w:r>
              <w:rPr>
                <w:iCs w:val="0"/>
                <w:color w:val="000000"/>
              </w:rPr>
              <w:t>1795</w:t>
            </w:r>
          </w:p>
        </w:tc>
      </w:tr>
      <w:tr w:rsidR="00B862FD" w:rsidRPr="00B126CB" w:rsidTr="00AC64F0">
        <w:tc>
          <w:tcPr>
            <w:tcW w:w="3518" w:type="dxa"/>
            <w:tcBorders>
              <w:left w:val="single" w:sz="12" w:space="0" w:color="auto"/>
            </w:tcBorders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 xml:space="preserve">B.II.1. Pozemky (031) </w:t>
            </w:r>
          </w:p>
        </w:tc>
        <w:tc>
          <w:tcPr>
            <w:tcW w:w="1655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134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B862FD" w:rsidRPr="00B126CB" w:rsidTr="00AC64F0">
        <w:tc>
          <w:tcPr>
            <w:tcW w:w="3518" w:type="dxa"/>
            <w:tcBorders>
              <w:left w:val="single" w:sz="12" w:space="0" w:color="auto"/>
            </w:tcBorders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134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B862FD" w:rsidRPr="00B126CB" w:rsidTr="00AC64F0">
        <w:tc>
          <w:tcPr>
            <w:tcW w:w="3518" w:type="dxa"/>
            <w:tcBorders>
              <w:left w:val="single" w:sz="12" w:space="0" w:color="auto"/>
            </w:tcBorders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126C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5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134" w:type="dxa"/>
            <w:vAlign w:val="center"/>
          </w:tcPr>
          <w:p w:rsidR="00B862FD" w:rsidRPr="00B126CB" w:rsidRDefault="00473251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1795</w:t>
            </w:r>
          </w:p>
        </w:tc>
        <w:tc>
          <w:tcPr>
            <w:tcW w:w="1275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B862FD" w:rsidRPr="00B126CB" w:rsidRDefault="00473251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1795</w:t>
            </w:r>
          </w:p>
        </w:tc>
      </w:tr>
      <w:tr w:rsidR="00B862FD" w:rsidRPr="00B126CB" w:rsidTr="00AC64F0">
        <w:tc>
          <w:tcPr>
            <w:tcW w:w="3518" w:type="dxa"/>
            <w:tcBorders>
              <w:left w:val="single" w:sz="12" w:space="0" w:color="auto"/>
              <w:bottom w:val="single" w:sz="12" w:space="0" w:color="auto"/>
            </w:tcBorders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126CB">
              <w:rPr>
                <w:iCs w:val="0"/>
              </w:rPr>
              <w:t>4. Obstaranie hmotných investícií (042)</w:t>
            </w:r>
          </w:p>
        </w:tc>
        <w:tc>
          <w:tcPr>
            <w:tcW w:w="1655" w:type="dxa"/>
            <w:tcBorders>
              <w:bottom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B862FD" w:rsidRPr="00B126CB" w:rsidRDefault="00473251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1795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vAlign w:val="center"/>
          </w:tcPr>
          <w:p w:rsidR="00B862FD" w:rsidRPr="00B126CB" w:rsidRDefault="00473251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1795</w:t>
            </w: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862FD" w:rsidRPr="00B126CB" w:rsidRDefault="00473251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0</w:t>
            </w:r>
          </w:p>
        </w:tc>
      </w:tr>
    </w:tbl>
    <w:p w:rsidR="00B862FD" w:rsidRPr="00B862FD" w:rsidRDefault="00B862FD" w:rsidP="00B862FD">
      <w:pPr>
        <w:pStyle w:val="odstavecbezcisla"/>
        <w:spacing w:line="240" w:lineRule="auto"/>
        <w:ind w:left="1440"/>
        <w:rPr>
          <w:iCs w:val="0"/>
        </w:rPr>
      </w:pPr>
    </w:p>
    <w:p w:rsidR="00B862FD" w:rsidRPr="00B862FD" w:rsidRDefault="00B862FD" w:rsidP="00B862FD">
      <w:pPr>
        <w:pStyle w:val="odstavecbezcisla"/>
        <w:spacing w:line="240" w:lineRule="auto"/>
        <w:ind w:left="1080"/>
        <w:rPr>
          <w:iCs w:val="0"/>
        </w:rPr>
      </w:pPr>
    </w:p>
    <w:p w:rsidR="00B862FD" w:rsidRPr="00B862FD" w:rsidRDefault="00B862FD" w:rsidP="00B862FD">
      <w:pPr>
        <w:pStyle w:val="odstavecbezcisla"/>
        <w:spacing w:line="240" w:lineRule="auto"/>
        <w:ind w:left="1080"/>
        <w:rPr>
          <w:iCs w:val="0"/>
        </w:rPr>
      </w:pPr>
    </w:p>
    <w:p w:rsidR="00B862FD" w:rsidRPr="00FD0EE3" w:rsidRDefault="00B862FD" w:rsidP="00B862FD">
      <w:pPr>
        <w:pStyle w:val="odstavecbezcisla"/>
        <w:numPr>
          <w:ilvl w:val="0"/>
          <w:numId w:val="40"/>
        </w:numPr>
        <w:spacing w:line="240" w:lineRule="auto"/>
        <w:rPr>
          <w:iCs w:val="0"/>
        </w:rPr>
      </w:pPr>
      <w:r w:rsidRPr="00FD0EE3">
        <w:rPr>
          <w:b/>
          <w:iCs w:val="0"/>
        </w:rPr>
        <w:t>Pohyb oprávok, opravných položiek</w:t>
      </w:r>
    </w:p>
    <w:tbl>
      <w:tblPr>
        <w:tblW w:w="9567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1134"/>
        <w:gridCol w:w="1275"/>
        <w:gridCol w:w="1985"/>
      </w:tblGrid>
      <w:tr w:rsidR="00B862FD" w:rsidRPr="00B126CB" w:rsidTr="00AC64F0">
        <w:tc>
          <w:tcPr>
            <w:tcW w:w="35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 xml:space="preserve">Oprávky k 1.1.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Oprávky</w:t>
            </w:r>
          </w:p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 xml:space="preserve">k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B862FD" w:rsidRPr="00B126CB" w:rsidTr="00AC64F0">
        <w:tc>
          <w:tcPr>
            <w:tcW w:w="3538" w:type="dxa"/>
            <w:tcBorders>
              <w:top w:val="single" w:sz="12" w:space="0" w:color="auto"/>
              <w:left w:val="single" w:sz="12" w:space="0" w:color="auto"/>
            </w:tcBorders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B862FD" w:rsidRPr="00B126CB" w:rsidRDefault="001306DF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862FD" w:rsidRPr="00B126CB" w:rsidRDefault="001306DF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  <w:r>
              <w:rPr>
                <w:iCs w:val="0"/>
                <w:color w:val="000000"/>
              </w:rPr>
              <w:t>337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862FD" w:rsidRPr="00B126CB" w:rsidRDefault="001306DF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337</w:t>
            </w:r>
          </w:p>
        </w:tc>
      </w:tr>
      <w:tr w:rsidR="00B862FD" w:rsidRPr="00B126CB" w:rsidTr="00AC64F0">
        <w:tc>
          <w:tcPr>
            <w:tcW w:w="3538" w:type="dxa"/>
            <w:tcBorders>
              <w:left w:val="single" w:sz="12" w:space="0" w:color="auto"/>
            </w:tcBorders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134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</w:p>
        </w:tc>
        <w:tc>
          <w:tcPr>
            <w:tcW w:w="1275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B862FD" w:rsidRPr="00B126CB" w:rsidTr="00AC64F0">
        <w:tc>
          <w:tcPr>
            <w:tcW w:w="3538" w:type="dxa"/>
            <w:tcBorders>
              <w:left w:val="single" w:sz="12" w:space="0" w:color="auto"/>
            </w:tcBorders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134" w:type="dxa"/>
            <w:vAlign w:val="center"/>
          </w:tcPr>
          <w:p w:rsidR="00B862FD" w:rsidRPr="00B126CB" w:rsidRDefault="001306DF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337</w:t>
            </w:r>
          </w:p>
        </w:tc>
        <w:tc>
          <w:tcPr>
            <w:tcW w:w="1275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B862FD" w:rsidRPr="00B126CB" w:rsidRDefault="001306DF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337</w:t>
            </w:r>
          </w:p>
        </w:tc>
      </w:tr>
      <w:tr w:rsidR="00B862FD" w:rsidRPr="00B126CB" w:rsidTr="00AC64F0">
        <w:tc>
          <w:tcPr>
            <w:tcW w:w="3538" w:type="dxa"/>
            <w:tcBorders>
              <w:left w:val="single" w:sz="12" w:space="0" w:color="auto"/>
            </w:tcBorders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134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B862FD" w:rsidRPr="00B126CB" w:rsidTr="00AC64F0">
        <w:tc>
          <w:tcPr>
            <w:tcW w:w="3538" w:type="dxa"/>
            <w:tcBorders>
              <w:left w:val="single" w:sz="12" w:space="0" w:color="auto"/>
            </w:tcBorders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lastRenderedPageBreak/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134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B862FD" w:rsidRPr="00B126CB" w:rsidTr="00AC64F0">
        <w:tc>
          <w:tcPr>
            <w:tcW w:w="3538" w:type="dxa"/>
            <w:tcBorders>
              <w:left w:val="single" w:sz="12" w:space="0" w:color="auto"/>
              <w:bottom w:val="single" w:sz="12" w:space="0" w:color="auto"/>
            </w:tcBorders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425" w:hanging="425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tcBorders>
              <w:bottom w:val="single" w:sz="12" w:space="0" w:color="auto"/>
            </w:tcBorders>
            <w:vAlign w:val="center"/>
          </w:tcPr>
          <w:p w:rsidR="00B862FD" w:rsidRPr="00B126CB" w:rsidRDefault="001306DF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B862FD" w:rsidRPr="00B126CB" w:rsidRDefault="001306DF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337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862FD" w:rsidRPr="00B126CB" w:rsidRDefault="001306DF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337</w:t>
            </w:r>
          </w:p>
        </w:tc>
      </w:tr>
    </w:tbl>
    <w:p w:rsidR="00B862FD" w:rsidRPr="00F3607E" w:rsidRDefault="00B862FD" w:rsidP="00B862FD">
      <w:pPr>
        <w:pStyle w:val="odstavecbezcisla"/>
        <w:spacing w:line="240" w:lineRule="auto"/>
        <w:ind w:left="0"/>
        <w:rPr>
          <w:iCs w:val="0"/>
          <w:color w:val="000000"/>
        </w:rPr>
      </w:pPr>
    </w:p>
    <w:p w:rsidR="001A3792" w:rsidRPr="003E432E" w:rsidRDefault="001A3792" w:rsidP="00840186">
      <w:pPr>
        <w:pStyle w:val="odstavecbezcisla"/>
        <w:rPr>
          <w:iCs w:val="0"/>
        </w:rPr>
      </w:pPr>
    </w:p>
    <w:tbl>
      <w:tblPr>
        <w:tblW w:w="9624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2354"/>
        <w:gridCol w:w="2410"/>
      </w:tblGrid>
      <w:tr w:rsidR="00B862FD" w:rsidRPr="00B126CB" w:rsidTr="00473251">
        <w:trPr>
          <w:trHeight w:val="454"/>
        </w:trPr>
        <w:tc>
          <w:tcPr>
            <w:tcW w:w="48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23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Zostatková cena k </w:t>
            </w:r>
            <w:r w:rsidRPr="00B126CB">
              <w:rPr>
                <w:b/>
                <w:iCs w:val="0"/>
                <w:color w:val="FF0000"/>
                <w:sz w:val="18"/>
                <w:szCs w:val="18"/>
              </w:rPr>
              <w:t xml:space="preserve">1.1.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 xml:space="preserve">k 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</w:tr>
      <w:tr w:rsidR="00B862FD" w:rsidRPr="00B126CB" w:rsidTr="00473251">
        <w:trPr>
          <w:trHeight w:val="220"/>
        </w:trPr>
        <w:tc>
          <w:tcPr>
            <w:tcW w:w="4860" w:type="dxa"/>
            <w:tcBorders>
              <w:top w:val="single" w:sz="12" w:space="0" w:color="auto"/>
            </w:tcBorders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Dlhodobý nehmotný a hmotný majetok</w:t>
            </w:r>
          </w:p>
        </w:tc>
        <w:tc>
          <w:tcPr>
            <w:tcW w:w="2354" w:type="dxa"/>
            <w:tcBorders>
              <w:top w:val="single" w:sz="12" w:space="0" w:color="auto"/>
            </w:tcBorders>
            <w:vAlign w:val="center"/>
          </w:tcPr>
          <w:p w:rsidR="00B862FD" w:rsidRPr="00B126CB" w:rsidRDefault="001306DF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0</w:t>
            </w:r>
          </w:p>
        </w:tc>
        <w:tc>
          <w:tcPr>
            <w:tcW w:w="2410" w:type="dxa"/>
            <w:tcBorders>
              <w:top w:val="single" w:sz="12" w:space="0" w:color="auto"/>
            </w:tcBorders>
            <w:vAlign w:val="center"/>
          </w:tcPr>
          <w:p w:rsidR="00B862FD" w:rsidRPr="00B126CB" w:rsidRDefault="001306DF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1458</w:t>
            </w:r>
          </w:p>
        </w:tc>
      </w:tr>
      <w:tr w:rsidR="00B862FD" w:rsidRPr="00B126CB" w:rsidTr="00473251">
        <w:trPr>
          <w:trHeight w:val="291"/>
        </w:trPr>
        <w:tc>
          <w:tcPr>
            <w:tcW w:w="4860" w:type="dxa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B.I. Dlhodobý nehmotný majetok</w:t>
            </w:r>
          </w:p>
        </w:tc>
        <w:tc>
          <w:tcPr>
            <w:tcW w:w="2354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2410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B862FD" w:rsidRPr="00B126CB" w:rsidTr="00473251">
        <w:trPr>
          <w:trHeight w:val="220"/>
        </w:trPr>
        <w:tc>
          <w:tcPr>
            <w:tcW w:w="4860" w:type="dxa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B.II. Dlhodobý hmotný majetok</w:t>
            </w:r>
          </w:p>
        </w:tc>
        <w:tc>
          <w:tcPr>
            <w:tcW w:w="2354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2410" w:type="dxa"/>
            <w:vAlign w:val="center"/>
          </w:tcPr>
          <w:p w:rsidR="00B862FD" w:rsidRPr="00B126CB" w:rsidRDefault="001306DF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1458</w:t>
            </w:r>
          </w:p>
        </w:tc>
      </w:tr>
      <w:tr w:rsidR="00B862FD" w:rsidRPr="00B126CB" w:rsidTr="00473251">
        <w:trPr>
          <w:trHeight w:val="220"/>
        </w:trPr>
        <w:tc>
          <w:tcPr>
            <w:tcW w:w="4860" w:type="dxa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B.II.1. Pozemky (031) </w:t>
            </w:r>
          </w:p>
        </w:tc>
        <w:tc>
          <w:tcPr>
            <w:tcW w:w="2354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2410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B862FD" w:rsidRPr="00B126CB" w:rsidTr="00473251">
        <w:trPr>
          <w:trHeight w:val="234"/>
        </w:trPr>
        <w:tc>
          <w:tcPr>
            <w:tcW w:w="4860" w:type="dxa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       2. Stavby (021)</w:t>
            </w:r>
          </w:p>
        </w:tc>
        <w:tc>
          <w:tcPr>
            <w:tcW w:w="2354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2410" w:type="dxa"/>
            <w:vAlign w:val="center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B862FD" w:rsidRPr="00B126CB" w:rsidTr="00473251">
        <w:trPr>
          <w:trHeight w:val="454"/>
        </w:trPr>
        <w:tc>
          <w:tcPr>
            <w:tcW w:w="4860" w:type="dxa"/>
          </w:tcPr>
          <w:p w:rsidR="00B862FD" w:rsidRPr="00B126CB" w:rsidRDefault="00B862FD" w:rsidP="00AC64F0">
            <w:pPr>
              <w:pStyle w:val="odstavecbezcisla"/>
              <w:spacing w:line="240" w:lineRule="auto"/>
              <w:ind w:left="425" w:hanging="425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       3. Samostatné hnuteľné veci a súbory hnuteľných vecí (022)</w:t>
            </w:r>
          </w:p>
        </w:tc>
        <w:tc>
          <w:tcPr>
            <w:tcW w:w="2354" w:type="dxa"/>
            <w:vAlign w:val="center"/>
          </w:tcPr>
          <w:p w:rsidR="00B862FD" w:rsidRPr="00B126CB" w:rsidRDefault="001306DF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0</w:t>
            </w:r>
          </w:p>
        </w:tc>
        <w:tc>
          <w:tcPr>
            <w:tcW w:w="2410" w:type="dxa"/>
            <w:vAlign w:val="center"/>
          </w:tcPr>
          <w:p w:rsidR="00B862FD" w:rsidRPr="00B126CB" w:rsidRDefault="001306DF" w:rsidP="00AC64F0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1458</w:t>
            </w:r>
          </w:p>
        </w:tc>
      </w:tr>
    </w:tbl>
    <w:p w:rsidR="001A3792" w:rsidRDefault="001A3792" w:rsidP="00840186">
      <w:pPr>
        <w:pStyle w:val="odstavecbezcisla"/>
      </w:pPr>
    </w:p>
    <w:p w:rsidR="005A11CC" w:rsidRDefault="005A11CC" w:rsidP="00840186">
      <w:pPr>
        <w:pStyle w:val="odstavecbezcisla"/>
      </w:pPr>
    </w:p>
    <w:p w:rsidR="001A3792" w:rsidRPr="003E432E" w:rsidRDefault="001A3792" w:rsidP="00B70667">
      <w:pPr>
        <w:pStyle w:val="Nadpis8"/>
        <w:spacing w:after="0"/>
      </w:pPr>
      <w:r w:rsidRPr="003E432E">
        <w:t>Pohľadávky</w:t>
      </w:r>
    </w:p>
    <w:p w:rsidR="001A3792" w:rsidRPr="003E432E" w:rsidRDefault="000D39F7" w:rsidP="00B70667">
      <w:pPr>
        <w:pStyle w:val="odstavecbezcisla"/>
      </w:pPr>
      <w:r w:rsidRPr="003E432E">
        <w:t>V</w:t>
      </w:r>
      <w:r w:rsidR="001A3792" w:rsidRPr="003E432E">
        <w:t xml:space="preserve">eková štruktúra pohľadávok je uvedená v nasledujúcej tabuľke (v </w:t>
      </w:r>
      <w:r w:rsidRPr="003E432E">
        <w:t>EUR</w:t>
      </w:r>
      <w:r w:rsidR="001A3792" w:rsidRPr="003E432E">
        <w:t>):</w:t>
      </w:r>
    </w:p>
    <w:p w:rsidR="001A3792" w:rsidRPr="003E432E" w:rsidRDefault="001A3792" w:rsidP="00B70667">
      <w:pPr>
        <w:pStyle w:val="odstavecbezcisla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26"/>
        <w:gridCol w:w="1843"/>
      </w:tblGrid>
      <w:tr w:rsidR="0096609C" w:rsidRPr="0089032B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89032B" w:rsidRDefault="0096609C" w:rsidP="00B70667">
            <w:pPr>
              <w:pStyle w:val="dotabulky"/>
              <w:spacing w:before="0"/>
              <w:rPr>
                <w:i/>
                <w:sz w:val="20"/>
              </w:rPr>
            </w:pPr>
            <w:r w:rsidRPr="0089032B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6609C" w:rsidRPr="0089032B" w:rsidRDefault="0096609C" w:rsidP="00B84052">
            <w:pPr>
              <w:pStyle w:val="dotabulky"/>
              <w:spacing w:before="0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89032B">
              <w:rPr>
                <w:b/>
                <w:i/>
                <w:sz w:val="18"/>
                <w:szCs w:val="18"/>
              </w:rPr>
              <w:t>k 31.12.</w:t>
            </w:r>
            <w:r w:rsidRPr="0089032B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5A11CC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89032B" w:rsidRDefault="00726C33" w:rsidP="00B84052">
            <w:pPr>
              <w:pStyle w:val="dotabulky"/>
              <w:spacing w:before="0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89032B">
              <w:rPr>
                <w:b/>
                <w:bCs/>
                <w:i/>
                <w:sz w:val="18"/>
                <w:szCs w:val="18"/>
              </w:rPr>
              <w:t xml:space="preserve"> k </w:t>
            </w:r>
            <w:r w:rsidR="005A11CC">
              <w:rPr>
                <w:b/>
                <w:bCs/>
                <w:i/>
                <w:color w:val="FF0000"/>
                <w:sz w:val="18"/>
                <w:szCs w:val="18"/>
              </w:rPr>
              <w:t>31.12.2020</w:t>
            </w:r>
          </w:p>
        </w:tc>
      </w:tr>
      <w:tr w:rsidR="009D316B" w:rsidRPr="0089032B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tabs>
                <w:tab w:val="left" w:pos="5040"/>
              </w:tabs>
              <w:rPr>
                <w:sz w:val="20"/>
              </w:rPr>
            </w:pPr>
            <w:r w:rsidRPr="0089032B">
              <w:rPr>
                <w:sz w:val="20"/>
              </w:rPr>
              <w:t>Pohľadávky do lehoty splatnosti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9D316B" w:rsidRPr="0089032B" w:rsidRDefault="005A11CC" w:rsidP="00B70667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1494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5A11CC" w:rsidP="005A11CC">
            <w:pPr>
              <w:tabs>
                <w:tab w:val="left" w:pos="602"/>
              </w:tabs>
              <w:ind w:left="57"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20831</w:t>
            </w:r>
          </w:p>
        </w:tc>
      </w:tr>
      <w:tr w:rsidR="009D316B" w:rsidRPr="0089032B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tabs>
                <w:tab w:val="left" w:pos="5040"/>
              </w:tabs>
              <w:rPr>
                <w:sz w:val="20"/>
              </w:rPr>
            </w:pPr>
            <w:r w:rsidRPr="0089032B">
              <w:rPr>
                <w:sz w:val="20"/>
              </w:rPr>
              <w:t>Pohľadávky po lehote splatnosti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9D316B" w:rsidRPr="0089032B" w:rsidRDefault="009D316B" w:rsidP="00B70667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pStyle w:val="Borders"/>
              <w:pBdr>
                <w:bottom w:val="none" w:sz="0" w:space="0" w:color="auto"/>
              </w:pBdr>
            </w:pPr>
          </w:p>
        </w:tc>
      </w:tr>
      <w:tr w:rsidR="009D316B" w:rsidRPr="0089032B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89032B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9D316B" w:rsidRPr="0089032B" w:rsidRDefault="005A11CC" w:rsidP="00B70667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rPr>
                <w:bCs/>
              </w:rPr>
              <w:t>1494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5A11CC" w:rsidP="00B70667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20831</w:t>
            </w:r>
          </w:p>
        </w:tc>
      </w:tr>
    </w:tbl>
    <w:p w:rsidR="001A3792" w:rsidRDefault="001A3792" w:rsidP="00B70667">
      <w:pPr>
        <w:rPr>
          <w:b/>
          <w:sz w:val="20"/>
        </w:rPr>
      </w:pPr>
    </w:p>
    <w:p w:rsidR="00473251" w:rsidRPr="003E432E" w:rsidRDefault="00473251" w:rsidP="00B70667">
      <w:pPr>
        <w:rPr>
          <w:b/>
          <w:sz w:val="20"/>
        </w:rPr>
      </w:pPr>
    </w:p>
    <w:p w:rsidR="001A3792" w:rsidRPr="003E432E" w:rsidRDefault="001A3792" w:rsidP="00B70667">
      <w:pPr>
        <w:pStyle w:val="Nadpis8"/>
        <w:spacing w:after="0"/>
      </w:pPr>
      <w:r w:rsidRPr="003E432E">
        <w:t>Časové rozlíšenie</w:t>
      </w:r>
    </w:p>
    <w:p w:rsidR="001A3792" w:rsidRPr="003E432E" w:rsidRDefault="001A3792" w:rsidP="00B70667">
      <w:pPr>
        <w:pStyle w:val="odstavecbezcisla"/>
      </w:pPr>
      <w:r w:rsidRPr="003E432E">
        <w:t xml:space="preserve">Jednotlivé položky časového rozlíšenia sú uvedené v nasledujúcej tabuľke (v </w:t>
      </w:r>
      <w:r w:rsidR="0096011C" w:rsidRPr="003E432E">
        <w:t>EUR</w:t>
      </w:r>
      <w:r w:rsidRPr="003E432E">
        <w:t>):</w:t>
      </w:r>
    </w:p>
    <w:p w:rsidR="001A3792" w:rsidRPr="003E432E" w:rsidRDefault="001A3792" w:rsidP="00B70667">
      <w:pPr>
        <w:pStyle w:val="odstavecbezcisla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26"/>
        <w:gridCol w:w="1843"/>
      </w:tblGrid>
      <w:tr w:rsidR="0096609C" w:rsidRPr="0089032B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89032B" w:rsidRDefault="0096609C" w:rsidP="00B70667">
            <w:pPr>
              <w:pStyle w:val="dotabulky"/>
              <w:spacing w:before="0"/>
              <w:rPr>
                <w:i/>
                <w:sz w:val="20"/>
              </w:rPr>
            </w:pPr>
            <w:r w:rsidRPr="0089032B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6609C" w:rsidRPr="0089032B" w:rsidRDefault="0096609C" w:rsidP="00B84052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89032B">
              <w:rPr>
                <w:b/>
                <w:i/>
                <w:sz w:val="18"/>
                <w:szCs w:val="18"/>
              </w:rPr>
              <w:t>k 31.12.</w:t>
            </w:r>
            <w:r w:rsidRPr="0089032B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5A11CC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89032B" w:rsidRDefault="00726C33" w:rsidP="00B84052">
            <w:pPr>
              <w:pStyle w:val="dotabulky"/>
              <w:spacing w:before="0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89032B">
              <w:rPr>
                <w:b/>
                <w:bCs/>
                <w:i/>
                <w:sz w:val="18"/>
                <w:szCs w:val="18"/>
              </w:rPr>
              <w:t>k 31.12.</w:t>
            </w:r>
            <w:r w:rsidR="005A11CC">
              <w:rPr>
                <w:b/>
                <w:bCs/>
                <w:i/>
                <w:color w:val="FF0000"/>
                <w:sz w:val="18"/>
                <w:szCs w:val="18"/>
              </w:rPr>
              <w:t>2020</w:t>
            </w:r>
          </w:p>
        </w:tc>
      </w:tr>
      <w:tr w:rsidR="009D316B" w:rsidRPr="0089032B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tabs>
                <w:tab w:val="left" w:pos="5040"/>
              </w:tabs>
              <w:rPr>
                <w:bCs/>
                <w:sz w:val="20"/>
              </w:rPr>
            </w:pPr>
            <w:r w:rsidRPr="0089032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9D316B" w:rsidRPr="0089032B" w:rsidRDefault="009946E0" w:rsidP="00B70667">
            <w:pPr>
              <w:ind w:right="57"/>
              <w:jc w:val="center"/>
              <w:rPr>
                <w:bCs/>
                <w:sz w:val="20"/>
              </w:rPr>
            </w:pPr>
            <w:r w:rsidRPr="0089032B">
              <w:rPr>
                <w:bCs/>
                <w:sz w:val="20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F517B4" w:rsidP="00B70667">
            <w:pPr>
              <w:ind w:right="57"/>
              <w:jc w:val="center"/>
              <w:rPr>
                <w:bCs/>
                <w:sz w:val="20"/>
              </w:rPr>
            </w:pPr>
            <w:r w:rsidRPr="0089032B">
              <w:rPr>
                <w:bCs/>
                <w:sz w:val="20"/>
              </w:rPr>
              <w:t>0</w:t>
            </w:r>
          </w:p>
        </w:tc>
      </w:tr>
      <w:tr w:rsidR="009D316B" w:rsidRPr="0089032B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tabs>
                <w:tab w:val="left" w:pos="5040"/>
              </w:tabs>
              <w:rPr>
                <w:bCs/>
                <w:sz w:val="20"/>
              </w:rPr>
            </w:pPr>
            <w:r w:rsidRPr="0089032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9D316B" w:rsidRPr="0089032B" w:rsidRDefault="009D316B" w:rsidP="00B70667">
            <w:pPr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9D316B" w:rsidRPr="0089032B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89032B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9D316B" w:rsidRPr="0089032B" w:rsidRDefault="009946E0" w:rsidP="00B70667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89032B">
              <w:t>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F517B4" w:rsidP="00B70667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89032B">
              <w:t>0</w:t>
            </w:r>
          </w:p>
        </w:tc>
      </w:tr>
    </w:tbl>
    <w:p w:rsidR="00013474" w:rsidRPr="003E432E" w:rsidRDefault="00013474" w:rsidP="00B70667">
      <w:pPr>
        <w:rPr>
          <w:sz w:val="20"/>
        </w:rPr>
      </w:pPr>
    </w:p>
    <w:p w:rsidR="008469B9" w:rsidRDefault="00DA6936" w:rsidP="0005592C">
      <w:pPr>
        <w:pStyle w:val="Nadpis3"/>
        <w:spacing w:after="0" w:line="240" w:lineRule="auto"/>
        <w:rPr>
          <w:bCs/>
          <w:sz w:val="22"/>
          <w:lang w:val="sk-SK"/>
        </w:rPr>
      </w:pPr>
      <w:r w:rsidRPr="003E432E">
        <w:rPr>
          <w:bCs/>
          <w:sz w:val="22"/>
          <w:lang w:val="sk-SK"/>
        </w:rPr>
        <w:t>E</w:t>
      </w:r>
      <w:r w:rsidR="001A3792" w:rsidRPr="003E432E">
        <w:rPr>
          <w:bCs/>
          <w:sz w:val="22"/>
          <w:lang w:val="sk-SK"/>
        </w:rPr>
        <w:t>.</w:t>
      </w:r>
      <w:r w:rsidR="001A3792" w:rsidRPr="003E432E">
        <w:rPr>
          <w:bCs/>
          <w:sz w:val="22"/>
          <w:lang w:val="sk-SK"/>
        </w:rPr>
        <w:tab/>
        <w:t>PASÍVA</w:t>
      </w:r>
    </w:p>
    <w:p w:rsidR="0005592C" w:rsidRPr="0005592C" w:rsidRDefault="0005592C" w:rsidP="0005592C"/>
    <w:p w:rsidR="001A3792" w:rsidRPr="003E432E" w:rsidRDefault="001A3792" w:rsidP="00840186">
      <w:pPr>
        <w:pStyle w:val="odstavecbezcisla"/>
        <w:tabs>
          <w:tab w:val="left" w:pos="426"/>
        </w:tabs>
        <w:ind w:left="0"/>
        <w:rPr>
          <w:b/>
          <w:bCs/>
        </w:rPr>
      </w:pPr>
      <w:r w:rsidRPr="003E432E">
        <w:rPr>
          <w:b/>
          <w:bCs/>
        </w:rPr>
        <w:t>1.</w:t>
      </w:r>
      <w:r w:rsidRPr="003E432E">
        <w:rPr>
          <w:b/>
          <w:bCs/>
        </w:rPr>
        <w:tab/>
        <w:t>Vlastné imanie</w:t>
      </w:r>
    </w:p>
    <w:p w:rsidR="001A3792" w:rsidRPr="003E432E" w:rsidRDefault="001A3792" w:rsidP="00B70667">
      <w:pPr>
        <w:pStyle w:val="odstavecbezcisla"/>
      </w:pPr>
    </w:p>
    <w:p w:rsidR="001A3792" w:rsidRPr="003E432E" w:rsidRDefault="001A3792" w:rsidP="00B70667">
      <w:pPr>
        <w:pStyle w:val="odstavecbezcisla"/>
      </w:pPr>
      <w:r w:rsidRPr="003E432E">
        <w:t xml:space="preserve">Prehľad pohybu vlastného imania v priebehu účtovného obdobia je uvedený v nasledujúcej tabuľke (v </w:t>
      </w:r>
      <w:r w:rsidR="000D39F7" w:rsidRPr="003E432E">
        <w:t>EUR</w:t>
      </w:r>
      <w:r w:rsidRPr="003E432E">
        <w:t>):</w:t>
      </w: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49"/>
        <w:gridCol w:w="1701"/>
        <w:gridCol w:w="1418"/>
        <w:gridCol w:w="1559"/>
      </w:tblGrid>
      <w:tr w:rsidR="0096609C" w:rsidRPr="0089032B">
        <w:trPr>
          <w:cantSplit/>
        </w:trPr>
        <w:tc>
          <w:tcPr>
            <w:tcW w:w="42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89032B" w:rsidRDefault="0096609C" w:rsidP="00B70667">
            <w:pPr>
              <w:pStyle w:val="dotabulky"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6609C" w:rsidRPr="0089032B" w:rsidRDefault="0096609C" w:rsidP="00B70667">
            <w:pPr>
              <w:pStyle w:val="dotabulky"/>
              <w:spacing w:before="0"/>
              <w:ind w:right="57"/>
              <w:jc w:val="center"/>
              <w:rPr>
                <w:b/>
                <w:i/>
                <w:sz w:val="18"/>
              </w:rPr>
            </w:pPr>
            <w:r w:rsidRPr="0089032B">
              <w:rPr>
                <w:b/>
                <w:i/>
                <w:sz w:val="18"/>
              </w:rPr>
              <w:t>Stav k</w:t>
            </w:r>
            <w:r w:rsidR="00BD4F75" w:rsidRPr="0089032B">
              <w:rPr>
                <w:b/>
                <w:i/>
                <w:sz w:val="18"/>
              </w:rPr>
              <w:t> 31.12.</w:t>
            </w:r>
            <w:r w:rsidR="00BD4F75" w:rsidRPr="0089032B">
              <w:rPr>
                <w:b/>
                <w:i/>
                <w:color w:val="FF0000"/>
                <w:sz w:val="18"/>
              </w:rPr>
              <w:t>201</w:t>
            </w:r>
            <w:r w:rsidR="00742AAB">
              <w:rPr>
                <w:b/>
                <w:i/>
                <w:color w:val="FF0000"/>
                <w:sz w:val="18"/>
              </w:rPr>
              <w:t>9</w:t>
            </w:r>
          </w:p>
          <w:p w:rsidR="0096609C" w:rsidRPr="0089032B" w:rsidRDefault="0096609C" w:rsidP="00B70667">
            <w:pPr>
              <w:pStyle w:val="dotabulky"/>
              <w:spacing w:before="0"/>
              <w:ind w:right="57"/>
              <w:jc w:val="center"/>
              <w:rPr>
                <w:b/>
                <w:i/>
                <w:sz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</w:tcPr>
          <w:p w:rsidR="0096609C" w:rsidRPr="0089032B" w:rsidRDefault="0096609C" w:rsidP="00B70667">
            <w:pPr>
              <w:pStyle w:val="dotabulky"/>
              <w:spacing w:before="0"/>
              <w:ind w:right="57"/>
              <w:jc w:val="center"/>
              <w:rPr>
                <w:b/>
                <w:i/>
                <w:sz w:val="18"/>
              </w:rPr>
            </w:pPr>
            <w:r w:rsidRPr="0089032B">
              <w:rPr>
                <w:b/>
                <w:i/>
                <w:sz w:val="18"/>
              </w:rPr>
              <w:t>Rozdelenie HV roku</w:t>
            </w:r>
          </w:p>
          <w:p w:rsidR="00B70667" w:rsidRPr="0089032B" w:rsidRDefault="00B70667" w:rsidP="00B84052">
            <w:pPr>
              <w:pStyle w:val="dotabulky"/>
              <w:spacing w:before="0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89032B">
              <w:rPr>
                <w:b/>
                <w:i/>
                <w:color w:val="FF0000"/>
                <w:sz w:val="18"/>
              </w:rPr>
              <w:t>201</w:t>
            </w:r>
            <w:r w:rsidR="00742AAB">
              <w:rPr>
                <w:b/>
                <w:i/>
                <w:color w:val="FF0000"/>
                <w:sz w:val="18"/>
              </w:rPr>
              <w:t>9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89032B" w:rsidRDefault="0096609C" w:rsidP="00B84052">
            <w:pPr>
              <w:pStyle w:val="dotabulky"/>
              <w:spacing w:before="0"/>
              <w:ind w:right="57"/>
              <w:jc w:val="center"/>
              <w:rPr>
                <w:b/>
                <w:i/>
                <w:sz w:val="18"/>
              </w:rPr>
            </w:pPr>
            <w:r w:rsidRPr="0089032B">
              <w:rPr>
                <w:b/>
                <w:i/>
                <w:sz w:val="18"/>
              </w:rPr>
              <w:t>Stav k</w:t>
            </w:r>
            <w:r w:rsidR="00BD4F75" w:rsidRPr="0089032B">
              <w:rPr>
                <w:b/>
                <w:i/>
                <w:sz w:val="18"/>
              </w:rPr>
              <w:t xml:space="preserve"> </w:t>
            </w:r>
            <w:r w:rsidRPr="0089032B">
              <w:rPr>
                <w:b/>
                <w:i/>
                <w:sz w:val="18"/>
              </w:rPr>
              <w:t>31.12.</w:t>
            </w:r>
            <w:r w:rsidRPr="0089032B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="00742AAB">
              <w:rPr>
                <w:b/>
                <w:i/>
                <w:iCs/>
                <w:color w:val="FF0000"/>
                <w:sz w:val="18"/>
              </w:rPr>
              <w:t>2020</w:t>
            </w:r>
          </w:p>
        </w:tc>
      </w:tr>
      <w:tr w:rsidR="00B84052" w:rsidRPr="0089032B">
        <w:trPr>
          <w:cantSplit/>
        </w:trPr>
        <w:tc>
          <w:tcPr>
            <w:tcW w:w="42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B84052" w:rsidP="00B70667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B84052" w:rsidRPr="0089032B" w:rsidRDefault="00B84052" w:rsidP="00B8405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89032B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bottom"/>
          </w:tcPr>
          <w:p w:rsidR="00B84052" w:rsidRPr="0089032B" w:rsidRDefault="00B84052" w:rsidP="00B70667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B84052" w:rsidP="00B70667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89032B">
              <w:rPr>
                <w:bCs/>
                <w:sz w:val="20"/>
                <w:szCs w:val="20"/>
              </w:rPr>
              <w:t>5000</w:t>
            </w:r>
          </w:p>
        </w:tc>
      </w:tr>
      <w:tr w:rsidR="00B84052" w:rsidRPr="0089032B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:rsidR="00B84052" w:rsidRPr="0089032B" w:rsidRDefault="00B84052" w:rsidP="00B70667">
            <w:pPr>
              <w:tabs>
                <w:tab w:val="left" w:pos="5040"/>
              </w:tabs>
              <w:ind w:left="283"/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B84052" w:rsidRPr="0089032B" w:rsidRDefault="00B84052" w:rsidP="00B8405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89032B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418" w:type="dxa"/>
            <w:vAlign w:val="bottom"/>
          </w:tcPr>
          <w:p w:rsidR="00B84052" w:rsidRPr="0089032B" w:rsidRDefault="00B84052" w:rsidP="00B70667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B84052" w:rsidRPr="0089032B" w:rsidRDefault="00B84052" w:rsidP="00B70667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89032B">
              <w:rPr>
                <w:bCs/>
                <w:sz w:val="20"/>
                <w:szCs w:val="20"/>
              </w:rPr>
              <w:t>5000</w:t>
            </w:r>
          </w:p>
        </w:tc>
      </w:tr>
      <w:tr w:rsidR="00B84052" w:rsidRPr="0089032B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:rsidR="00B84052" w:rsidRPr="0089032B" w:rsidRDefault="00B84052" w:rsidP="00B70667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Fondy zo zisku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B84052" w:rsidRPr="0089032B" w:rsidRDefault="00B84052" w:rsidP="00B8405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18" w:type="dxa"/>
            <w:vAlign w:val="bottom"/>
          </w:tcPr>
          <w:p w:rsidR="00B84052" w:rsidRPr="0089032B" w:rsidRDefault="00742AAB" w:rsidP="00742AAB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B84052" w:rsidRPr="0089032B" w:rsidRDefault="00742AAB" w:rsidP="00B70667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</w:p>
        </w:tc>
      </w:tr>
      <w:tr w:rsidR="00B84052" w:rsidRPr="0089032B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:rsidR="00B84052" w:rsidRPr="0089032B" w:rsidRDefault="00B84052" w:rsidP="00B70667">
            <w:pPr>
              <w:tabs>
                <w:tab w:val="left" w:pos="5040"/>
              </w:tabs>
              <w:ind w:left="287"/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B84052" w:rsidRPr="0089032B" w:rsidRDefault="00B84052" w:rsidP="00B8405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18" w:type="dxa"/>
            <w:vAlign w:val="bottom"/>
          </w:tcPr>
          <w:p w:rsidR="00B84052" w:rsidRPr="0089032B" w:rsidRDefault="00742AAB" w:rsidP="00742AAB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B84052" w:rsidRPr="0089032B" w:rsidRDefault="00742AAB" w:rsidP="00B70667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</w:p>
        </w:tc>
      </w:tr>
      <w:tr w:rsidR="00B84052" w:rsidRPr="0089032B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:rsidR="00B84052" w:rsidRPr="0089032B" w:rsidRDefault="00B84052" w:rsidP="00B70667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lastRenderedPageBreak/>
              <w:t>Výsledok hospodárenia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B84052" w:rsidRPr="0089032B" w:rsidRDefault="00742AAB" w:rsidP="00B8405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5375</w:t>
            </w:r>
          </w:p>
        </w:tc>
        <w:tc>
          <w:tcPr>
            <w:tcW w:w="1418" w:type="dxa"/>
            <w:vAlign w:val="bottom"/>
          </w:tcPr>
          <w:p w:rsidR="00B84052" w:rsidRPr="0089032B" w:rsidRDefault="00742AAB" w:rsidP="00B70667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2048</w:t>
            </w: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B84052" w:rsidRPr="0089032B" w:rsidRDefault="00742AAB" w:rsidP="00B8405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7423</w:t>
            </w:r>
          </w:p>
        </w:tc>
      </w:tr>
      <w:tr w:rsidR="00B84052" w:rsidRPr="0089032B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:rsidR="00B84052" w:rsidRPr="0089032B" w:rsidRDefault="00B84052" w:rsidP="00B70667">
            <w:pPr>
              <w:tabs>
                <w:tab w:val="left" w:pos="5040"/>
              </w:tabs>
              <w:ind w:left="283"/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B84052" w:rsidRPr="0089032B" w:rsidRDefault="00742AAB" w:rsidP="00B8405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5375</w:t>
            </w:r>
          </w:p>
        </w:tc>
        <w:tc>
          <w:tcPr>
            <w:tcW w:w="1418" w:type="dxa"/>
            <w:vAlign w:val="bottom"/>
          </w:tcPr>
          <w:p w:rsidR="00B84052" w:rsidRPr="0089032B" w:rsidRDefault="00B84052" w:rsidP="00B70667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B84052" w:rsidRPr="0089032B" w:rsidRDefault="00742AAB" w:rsidP="00B8405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7423</w:t>
            </w:r>
          </w:p>
        </w:tc>
      </w:tr>
      <w:tr w:rsidR="00B84052" w:rsidRPr="0089032B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:rsidR="00B84052" w:rsidRPr="0089032B" w:rsidRDefault="00B84052" w:rsidP="00B70667">
            <w:pPr>
              <w:tabs>
                <w:tab w:val="left" w:pos="5040"/>
              </w:tabs>
              <w:ind w:left="283"/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B84052" w:rsidRPr="0089032B" w:rsidRDefault="00B84052" w:rsidP="00B8405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18" w:type="dxa"/>
            <w:vAlign w:val="bottom"/>
          </w:tcPr>
          <w:p w:rsidR="00B84052" w:rsidRPr="0089032B" w:rsidRDefault="00B84052" w:rsidP="00B70667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B84052" w:rsidRPr="0089032B" w:rsidRDefault="00B84052" w:rsidP="00B70667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B84052" w:rsidRPr="0089032B">
        <w:trPr>
          <w:cantSplit/>
          <w:trHeight w:val="328"/>
        </w:trPr>
        <w:tc>
          <w:tcPr>
            <w:tcW w:w="42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84052" w:rsidRPr="0089032B" w:rsidRDefault="00B84052" w:rsidP="00B70667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Výsledok hospodárenia za bežné účtovné obdobie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B84052" w:rsidRPr="0089032B" w:rsidRDefault="00742AAB" w:rsidP="00B84052">
            <w:pPr>
              <w:pStyle w:val="Borders"/>
              <w:pBdr>
                <w:bottom w:val="none" w:sz="0" w:space="0" w:color="auto"/>
              </w:pBdr>
            </w:pPr>
            <w:r>
              <w:rPr>
                <w:bCs/>
              </w:rPr>
              <w:t>2548</w:t>
            </w:r>
          </w:p>
        </w:tc>
        <w:tc>
          <w:tcPr>
            <w:tcW w:w="1418" w:type="dxa"/>
            <w:vAlign w:val="bottom"/>
          </w:tcPr>
          <w:p w:rsidR="00B84052" w:rsidRPr="0089032B" w:rsidRDefault="00B84052" w:rsidP="00B70667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B84052" w:rsidRPr="0089032B" w:rsidRDefault="00742AAB" w:rsidP="00B84052">
            <w:pPr>
              <w:pStyle w:val="Borders"/>
              <w:pBdr>
                <w:bottom w:val="none" w:sz="0" w:space="0" w:color="auto"/>
              </w:pBdr>
            </w:pPr>
            <w:r>
              <w:t>3474</w:t>
            </w:r>
          </w:p>
        </w:tc>
      </w:tr>
      <w:tr w:rsidR="00B84052" w:rsidRPr="0089032B">
        <w:trPr>
          <w:cantSplit/>
          <w:trHeight w:val="204"/>
        </w:trPr>
        <w:tc>
          <w:tcPr>
            <w:tcW w:w="42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B84052" w:rsidP="00B70667">
            <w:pPr>
              <w:tabs>
                <w:tab w:val="left" w:pos="5040"/>
              </w:tabs>
              <w:rPr>
                <w:b/>
                <w:bCs/>
                <w:sz w:val="20"/>
                <w:szCs w:val="20"/>
              </w:rPr>
            </w:pPr>
            <w:r w:rsidRPr="0089032B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B84052" w:rsidRPr="0089032B" w:rsidRDefault="00742AAB" w:rsidP="00B8405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12923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052" w:rsidRPr="0089032B" w:rsidRDefault="00742AAB" w:rsidP="00B70667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2548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742AAB" w:rsidP="00B8405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16397</w:t>
            </w:r>
          </w:p>
        </w:tc>
      </w:tr>
    </w:tbl>
    <w:p w:rsidR="001A3792" w:rsidRPr="003E432E" w:rsidRDefault="001A3792" w:rsidP="00B70667">
      <w:pPr>
        <w:outlineLvl w:val="0"/>
        <w:rPr>
          <w:sz w:val="16"/>
        </w:rPr>
      </w:pPr>
    </w:p>
    <w:p w:rsidR="004121BA" w:rsidRPr="0012195D" w:rsidRDefault="004121BA" w:rsidP="004121BA">
      <w:pPr>
        <w:pStyle w:val="odstavecbezcisla"/>
        <w:rPr>
          <w:color w:val="00B0F0"/>
        </w:rPr>
      </w:pPr>
      <w:r w:rsidRPr="001B780C">
        <w:t xml:space="preserve">Účtovná </w:t>
      </w:r>
      <w:r w:rsidR="002F6D61">
        <w:t>zisk</w:t>
      </w:r>
      <w:r w:rsidRPr="001B780C">
        <w:t xml:space="preserve"> za rok  </w:t>
      </w:r>
      <w:r w:rsidRPr="001B780C">
        <w:rPr>
          <w:i/>
          <w:iCs w:val="0"/>
          <w:color w:val="FF0000"/>
        </w:rPr>
        <w:t>201</w:t>
      </w:r>
      <w:r w:rsidR="00742AAB">
        <w:rPr>
          <w:i/>
          <w:iCs w:val="0"/>
          <w:color w:val="FF0000"/>
        </w:rPr>
        <w:t>9</w:t>
      </w:r>
      <w:r w:rsidRPr="001B780C">
        <w:t xml:space="preserve">  vo výške </w:t>
      </w:r>
      <w:r w:rsidR="00742AAB">
        <w:rPr>
          <w:color w:val="FF0000"/>
        </w:rPr>
        <w:t>2548</w:t>
      </w:r>
      <w:r w:rsidRPr="002F6D61">
        <w:rPr>
          <w:color w:val="FF0000"/>
        </w:rPr>
        <w:t>,-</w:t>
      </w:r>
      <w:r w:rsidRPr="001B780C">
        <w:t xml:space="preserve"> €</w:t>
      </w:r>
      <w:r>
        <w:t xml:space="preserve"> bol</w:t>
      </w:r>
      <w:r w:rsidR="00B84052">
        <w:t>a</w:t>
      </w:r>
      <w:r>
        <w:t xml:space="preserve"> preveden</w:t>
      </w:r>
      <w:r w:rsidR="00B84052">
        <w:t>á</w:t>
      </w:r>
      <w:r w:rsidRPr="001B780C">
        <w:rPr>
          <w:i/>
        </w:rPr>
        <w:t xml:space="preserve"> </w:t>
      </w:r>
      <w:r w:rsidRPr="001B780C">
        <w:t>:</w:t>
      </w:r>
      <w:r>
        <w:rPr>
          <w:color w:val="00B0F0"/>
        </w:rPr>
        <w:t xml:space="preserve"> </w:t>
      </w:r>
    </w:p>
    <w:tbl>
      <w:tblPr>
        <w:tblpPr w:leftFromText="141" w:rightFromText="141" w:vertAnchor="text" w:tblpX="434" w:tblpY="1"/>
        <w:tblOverlap w:val="never"/>
        <w:tblW w:w="89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81"/>
        <w:gridCol w:w="2835"/>
      </w:tblGrid>
      <w:tr w:rsidR="004121BA" w:rsidRPr="0089032B" w:rsidTr="005A11CC">
        <w:trPr>
          <w:cantSplit/>
          <w:trHeight w:val="283"/>
        </w:trPr>
        <w:tc>
          <w:tcPr>
            <w:tcW w:w="6081" w:type="dxa"/>
            <w:vAlign w:val="bottom"/>
          </w:tcPr>
          <w:p w:rsidR="004121BA" w:rsidRPr="0089032B" w:rsidRDefault="004121BA" w:rsidP="004121BA">
            <w:pPr>
              <w:pStyle w:val="Textkomentra"/>
              <w:tabs>
                <w:tab w:val="left" w:pos="5040"/>
              </w:tabs>
              <w:rPr>
                <w:bCs/>
                <w:szCs w:val="20"/>
              </w:rPr>
            </w:pPr>
            <w:r w:rsidRPr="0089032B">
              <w:rPr>
                <w:bCs/>
                <w:szCs w:val="20"/>
              </w:rPr>
              <w:t>Výplata dividend</w:t>
            </w:r>
          </w:p>
        </w:tc>
        <w:tc>
          <w:tcPr>
            <w:tcW w:w="2835" w:type="dxa"/>
            <w:vAlign w:val="bottom"/>
          </w:tcPr>
          <w:p w:rsidR="004121BA" w:rsidRPr="0089032B" w:rsidRDefault="004121BA" w:rsidP="004121BA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</w:p>
        </w:tc>
      </w:tr>
      <w:tr w:rsidR="004121BA" w:rsidRPr="0089032B" w:rsidTr="005A11CC">
        <w:trPr>
          <w:cantSplit/>
          <w:trHeight w:val="283"/>
        </w:trPr>
        <w:tc>
          <w:tcPr>
            <w:tcW w:w="6081" w:type="dxa"/>
            <w:tcBorders>
              <w:bottom w:val="single" w:sz="4" w:space="0" w:color="auto"/>
            </w:tcBorders>
            <w:vAlign w:val="bottom"/>
          </w:tcPr>
          <w:p w:rsidR="004121BA" w:rsidRPr="0089032B" w:rsidRDefault="004121BA" w:rsidP="004121BA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835" w:type="dxa"/>
            <w:vAlign w:val="bottom"/>
          </w:tcPr>
          <w:p w:rsidR="004121BA" w:rsidRPr="0089032B" w:rsidRDefault="00742AAB" w:rsidP="004121BA">
            <w:pPr>
              <w:tabs>
                <w:tab w:val="left" w:pos="602"/>
              </w:tabs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</w:p>
        </w:tc>
      </w:tr>
      <w:tr w:rsidR="004121BA" w:rsidRPr="0089032B" w:rsidTr="005A11CC">
        <w:trPr>
          <w:cantSplit/>
          <w:trHeight w:val="240"/>
        </w:trPr>
        <w:tc>
          <w:tcPr>
            <w:tcW w:w="60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121BA" w:rsidRPr="0089032B" w:rsidRDefault="004121BA" w:rsidP="004121BA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Prevod na nerozdelený zisk minulých rokov</w:t>
            </w:r>
          </w:p>
        </w:tc>
        <w:tc>
          <w:tcPr>
            <w:tcW w:w="2835" w:type="dxa"/>
            <w:tcBorders>
              <w:left w:val="single" w:sz="4" w:space="0" w:color="auto"/>
            </w:tcBorders>
            <w:vAlign w:val="center"/>
          </w:tcPr>
          <w:p w:rsidR="004121BA" w:rsidRPr="0089032B" w:rsidRDefault="00742AAB" w:rsidP="00B84052">
            <w:pPr>
              <w:pStyle w:val="Borders"/>
              <w:pBdr>
                <w:bottom w:val="none" w:sz="0" w:space="0" w:color="auto"/>
              </w:pBdr>
              <w:ind w:left="57"/>
              <w:rPr>
                <w:color w:val="auto"/>
              </w:rPr>
            </w:pPr>
            <w:r>
              <w:rPr>
                <w:color w:val="auto"/>
              </w:rPr>
              <w:t>2048</w:t>
            </w:r>
          </w:p>
        </w:tc>
      </w:tr>
      <w:tr w:rsidR="004121BA" w:rsidRPr="0089032B" w:rsidTr="005A11CC">
        <w:trPr>
          <w:cantSplit/>
          <w:trHeight w:val="267"/>
        </w:trPr>
        <w:tc>
          <w:tcPr>
            <w:tcW w:w="608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4121BA" w:rsidRPr="0089032B" w:rsidRDefault="004121BA" w:rsidP="00A82826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Prevod na neuhradenú stratu minulých rokov</w:t>
            </w:r>
          </w:p>
        </w:tc>
        <w:tc>
          <w:tcPr>
            <w:tcW w:w="2835" w:type="dxa"/>
          </w:tcPr>
          <w:p w:rsidR="004121BA" w:rsidRPr="0089032B" w:rsidRDefault="004121BA" w:rsidP="00B84052">
            <w:pPr>
              <w:pStyle w:val="Borders"/>
              <w:pBdr>
                <w:bottom w:val="none" w:sz="0" w:space="0" w:color="auto"/>
              </w:pBdr>
              <w:ind w:left="57"/>
              <w:rPr>
                <w:color w:val="auto"/>
              </w:rPr>
            </w:pPr>
          </w:p>
        </w:tc>
      </w:tr>
      <w:tr w:rsidR="004121BA" w:rsidRPr="0089032B" w:rsidTr="005A11CC">
        <w:trPr>
          <w:cantSplit/>
          <w:trHeight w:val="283"/>
        </w:trPr>
        <w:tc>
          <w:tcPr>
            <w:tcW w:w="6081" w:type="dxa"/>
            <w:tcBorders>
              <w:top w:val="single" w:sz="12" w:space="0" w:color="auto"/>
            </w:tcBorders>
            <w:vAlign w:val="bottom"/>
          </w:tcPr>
          <w:p w:rsidR="004121BA" w:rsidRPr="0089032B" w:rsidRDefault="004121BA" w:rsidP="004121BA">
            <w:pPr>
              <w:tabs>
                <w:tab w:val="left" w:pos="5040"/>
              </w:tabs>
              <w:rPr>
                <w:b/>
                <w:bCs/>
                <w:sz w:val="20"/>
                <w:szCs w:val="20"/>
              </w:rPr>
            </w:pPr>
            <w:r w:rsidRPr="0089032B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bottom"/>
          </w:tcPr>
          <w:p w:rsidR="004121BA" w:rsidRPr="0089032B" w:rsidRDefault="00742AAB" w:rsidP="00B84052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2548</w:t>
            </w:r>
          </w:p>
        </w:tc>
      </w:tr>
    </w:tbl>
    <w:p w:rsidR="004121BA" w:rsidRDefault="004121BA" w:rsidP="004121BA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/>
        <w:jc w:val="left"/>
      </w:pPr>
    </w:p>
    <w:p w:rsidR="004121BA" w:rsidRPr="00DB0A1F" w:rsidRDefault="004121BA" w:rsidP="004121BA">
      <w:pPr>
        <w:pStyle w:val="odstavecbezcisla"/>
        <w:ind w:left="0"/>
      </w:pPr>
    </w:p>
    <w:p w:rsidR="004121BA" w:rsidRDefault="004121BA" w:rsidP="004121BA">
      <w:pPr>
        <w:pStyle w:val="Nadpis3"/>
        <w:tabs>
          <w:tab w:val="clear" w:pos="426"/>
        </w:tabs>
        <w:spacing w:after="0" w:line="240" w:lineRule="auto"/>
        <w:ind w:left="360"/>
      </w:pPr>
    </w:p>
    <w:p w:rsidR="004121BA" w:rsidRDefault="004121BA" w:rsidP="004121BA">
      <w:pPr>
        <w:pStyle w:val="Nadpis3"/>
        <w:tabs>
          <w:tab w:val="clear" w:pos="426"/>
        </w:tabs>
        <w:spacing w:after="0" w:line="240" w:lineRule="auto"/>
        <w:ind w:left="360"/>
      </w:pPr>
    </w:p>
    <w:p w:rsidR="004121BA" w:rsidRDefault="004121BA" w:rsidP="004121BA">
      <w:pPr>
        <w:pStyle w:val="Nadpis3"/>
        <w:tabs>
          <w:tab w:val="clear" w:pos="426"/>
        </w:tabs>
        <w:spacing w:after="0" w:line="240" w:lineRule="auto"/>
        <w:ind w:left="360"/>
      </w:pPr>
    </w:p>
    <w:p w:rsidR="005A11CC" w:rsidRDefault="005A11CC" w:rsidP="005A11CC">
      <w:pPr>
        <w:pStyle w:val="odstavecislo"/>
        <w:numPr>
          <w:ilvl w:val="0"/>
          <w:numId w:val="0"/>
        </w:numPr>
        <w:spacing w:after="0"/>
      </w:pPr>
    </w:p>
    <w:p w:rsidR="005A11CC" w:rsidRDefault="005A11CC" w:rsidP="00B70667">
      <w:pPr>
        <w:pStyle w:val="odstavecislo"/>
        <w:numPr>
          <w:ilvl w:val="0"/>
          <w:numId w:val="0"/>
        </w:numPr>
        <w:spacing w:after="0"/>
        <w:ind w:left="426" w:hanging="426"/>
      </w:pPr>
    </w:p>
    <w:p w:rsidR="001A3792" w:rsidRPr="003E432E" w:rsidRDefault="005A11CC" w:rsidP="005A11CC">
      <w:pPr>
        <w:pStyle w:val="odstavecislo"/>
        <w:numPr>
          <w:ilvl w:val="0"/>
          <w:numId w:val="0"/>
        </w:numPr>
        <w:spacing w:after="0"/>
        <w:ind w:left="426" w:hanging="426"/>
      </w:pPr>
      <w:r>
        <w:t>2.     Z</w:t>
      </w:r>
      <w:r w:rsidR="001A3792" w:rsidRPr="003E432E">
        <w:t xml:space="preserve">áväzky </w:t>
      </w:r>
    </w:p>
    <w:p w:rsidR="001A3792" w:rsidRDefault="001A3792" w:rsidP="00B70667">
      <w:pPr>
        <w:pStyle w:val="odstavecbezcisla"/>
      </w:pPr>
      <w:r w:rsidRPr="003E432E">
        <w:t xml:space="preserve">Štruktúra záväzkov (okrem bankových úverov) podľa zostatkovej doby splatnosti je uvedená v nasledujúcej tabuľke (v </w:t>
      </w:r>
      <w:r w:rsidR="000D39F7" w:rsidRPr="003E432E">
        <w:t>EUR</w:t>
      </w:r>
      <w:r w:rsidRPr="003E432E">
        <w:t>):</w:t>
      </w:r>
      <w:r w:rsidR="00AD522C">
        <w:t xml:space="preserve"> </w:t>
      </w:r>
    </w:p>
    <w:p w:rsidR="00A82826" w:rsidRPr="003E432E" w:rsidRDefault="00A82826" w:rsidP="00B70667">
      <w:pPr>
        <w:pStyle w:val="odstavecbezcisla"/>
        <w:rPr>
          <w:sz w:val="12"/>
        </w:rPr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43"/>
        <w:gridCol w:w="1701"/>
      </w:tblGrid>
      <w:tr w:rsidR="0096609C" w:rsidRPr="0089032B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89032B" w:rsidRDefault="0096609C" w:rsidP="00B70667">
            <w:pPr>
              <w:pStyle w:val="dotabulky"/>
              <w:spacing w:before="0"/>
              <w:rPr>
                <w:i/>
                <w:sz w:val="20"/>
              </w:rPr>
            </w:pPr>
            <w:r w:rsidRPr="0089032B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</w:tcPr>
          <w:p w:rsidR="0096609C" w:rsidRPr="0089032B" w:rsidRDefault="0096609C" w:rsidP="00B84052">
            <w:pPr>
              <w:pStyle w:val="dotabulky"/>
              <w:spacing w:before="0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89032B">
              <w:rPr>
                <w:b/>
                <w:i/>
                <w:sz w:val="18"/>
                <w:szCs w:val="18"/>
              </w:rPr>
              <w:t>k 31.12.</w:t>
            </w:r>
            <w:r w:rsidRPr="0089032B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742AAB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96609C" w:rsidRPr="0089032B" w:rsidRDefault="00DA7906" w:rsidP="00B84052">
            <w:pPr>
              <w:pStyle w:val="dotabulky"/>
              <w:spacing w:before="0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89032B">
              <w:rPr>
                <w:b/>
                <w:bCs/>
                <w:i/>
                <w:sz w:val="18"/>
                <w:szCs w:val="18"/>
              </w:rPr>
              <w:t>k</w:t>
            </w:r>
            <w:r w:rsidR="00726C33" w:rsidRPr="0089032B">
              <w:rPr>
                <w:b/>
                <w:bCs/>
                <w:i/>
                <w:sz w:val="18"/>
                <w:szCs w:val="18"/>
              </w:rPr>
              <w:t xml:space="preserve"> 31.12</w:t>
            </w:r>
            <w:r w:rsidR="00742AAB">
              <w:rPr>
                <w:b/>
                <w:bCs/>
                <w:i/>
                <w:color w:val="FF0000"/>
                <w:sz w:val="18"/>
                <w:szCs w:val="18"/>
              </w:rPr>
              <w:t>.2020</w:t>
            </w:r>
          </w:p>
        </w:tc>
      </w:tr>
      <w:tr w:rsidR="009D316B" w:rsidRPr="0089032B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9D316B" w:rsidRPr="0089032B" w:rsidRDefault="00742AAB" w:rsidP="00B84052">
            <w:pPr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797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742AAB" w:rsidP="00B70667">
            <w:pPr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21192</w:t>
            </w:r>
          </w:p>
        </w:tc>
      </w:tr>
      <w:tr w:rsidR="009D316B" w:rsidRPr="0089032B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pStyle w:val="singleright"/>
              <w:pBdr>
                <w:bottom w:val="none" w:sz="0" w:space="0" w:color="auto"/>
              </w:pBdr>
              <w:ind w:left="0"/>
              <w:jc w:val="center"/>
              <w:rPr>
                <w:bCs/>
                <w:lang w:val="sk-SK"/>
              </w:rP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pStyle w:val="singleright"/>
              <w:pBdr>
                <w:bottom w:val="none" w:sz="0" w:space="0" w:color="auto"/>
              </w:pBdr>
              <w:ind w:left="0"/>
              <w:jc w:val="center"/>
              <w:rPr>
                <w:bCs/>
                <w:lang w:val="sk-SK"/>
              </w:rPr>
            </w:pPr>
          </w:p>
        </w:tc>
      </w:tr>
      <w:tr w:rsidR="009D316B" w:rsidRPr="0089032B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tabs>
                <w:tab w:val="left" w:pos="5040"/>
              </w:tabs>
              <w:rPr>
                <w:b/>
                <w:bCs/>
                <w:sz w:val="20"/>
                <w:szCs w:val="20"/>
              </w:rPr>
            </w:pPr>
            <w:r w:rsidRPr="0089032B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9D316B" w:rsidRPr="0089032B" w:rsidRDefault="00742AAB" w:rsidP="00B84052">
            <w:pPr>
              <w:pStyle w:val="doubleright"/>
              <w:pBdr>
                <w:bottom w:val="none" w:sz="0" w:space="0" w:color="auto"/>
              </w:pBdr>
              <w:ind w:left="0"/>
              <w:rPr>
                <w:sz w:val="20"/>
              </w:rPr>
            </w:pPr>
            <w:r>
              <w:rPr>
                <w:bCs w:val="0"/>
                <w:sz w:val="20"/>
              </w:rPr>
              <w:t>797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742AAB" w:rsidP="00B70667">
            <w:pPr>
              <w:pStyle w:val="doubleright"/>
              <w:pBdr>
                <w:bottom w:val="none" w:sz="0" w:space="0" w:color="auto"/>
              </w:pBdr>
              <w:ind w:left="0"/>
              <w:rPr>
                <w:sz w:val="20"/>
              </w:rPr>
            </w:pPr>
            <w:r>
              <w:rPr>
                <w:sz w:val="20"/>
              </w:rPr>
              <w:t>21192</w:t>
            </w:r>
          </w:p>
        </w:tc>
      </w:tr>
    </w:tbl>
    <w:p w:rsidR="00013474" w:rsidRPr="003E432E" w:rsidRDefault="00013474" w:rsidP="00B70667"/>
    <w:p w:rsidR="001A3792" w:rsidRDefault="004409E5" w:rsidP="00B70667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 w:rsidRPr="003E432E">
        <w:t>3</w:t>
      </w:r>
      <w:r w:rsidR="001A3792" w:rsidRPr="003E432E">
        <w:t>.</w:t>
      </w:r>
      <w:r w:rsidR="001A3792" w:rsidRPr="003E432E">
        <w:tab/>
        <w:t xml:space="preserve">Sociálny fond </w:t>
      </w:r>
    </w:p>
    <w:p w:rsidR="00742AAB" w:rsidRPr="001904A1" w:rsidRDefault="00742AAB" w:rsidP="00742AAB">
      <w:pPr>
        <w:pStyle w:val="odstavecislo"/>
        <w:numPr>
          <w:ilvl w:val="0"/>
          <w:numId w:val="0"/>
        </w:numPr>
        <w:spacing w:after="0" w:line="240" w:lineRule="auto"/>
        <w:ind w:left="426"/>
        <w:rPr>
          <w:b w:val="0"/>
        </w:rPr>
      </w:pPr>
      <w:r w:rsidRPr="001904A1">
        <w:rPr>
          <w:b w:val="0"/>
        </w:rPr>
        <w:t>Tvorba a čerpanie sociálneho fondu v priebehu účtovného obdobia sú uvedené v nasledujúcej tabuľke v EUR</w:t>
      </w:r>
    </w:p>
    <w:p w:rsidR="00742AAB" w:rsidRDefault="00742AAB" w:rsidP="00742AAB">
      <w:pPr>
        <w:pStyle w:val="odstavecbezcisla"/>
        <w:keepNext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53"/>
        <w:gridCol w:w="1843"/>
      </w:tblGrid>
      <w:tr w:rsidR="00742AAB" w:rsidRPr="00B126CB" w:rsidTr="003E7480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742AAB" w:rsidRPr="00B126CB" w:rsidRDefault="00742AAB" w:rsidP="003E7480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53" w:type="dxa"/>
            <w:tcBorders>
              <w:top w:val="single" w:sz="12" w:space="0" w:color="auto"/>
              <w:bottom w:val="single" w:sz="12" w:space="0" w:color="auto"/>
            </w:tcBorders>
          </w:tcPr>
          <w:p w:rsidR="00742AAB" w:rsidRPr="00B126CB" w:rsidRDefault="00742AAB" w:rsidP="003E7480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31.12.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B126CB">
              <w:rPr>
                <w:b/>
                <w:sz w:val="18"/>
                <w:szCs w:val="18"/>
              </w:rPr>
              <w:t>EUR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742AAB" w:rsidRPr="00B126CB" w:rsidRDefault="00742AAB" w:rsidP="003E7480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31.12.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 xml:space="preserve"> 2020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B126CB">
              <w:rPr>
                <w:b/>
                <w:sz w:val="18"/>
                <w:szCs w:val="18"/>
              </w:rPr>
              <w:t>EUR</w:t>
            </w:r>
          </w:p>
        </w:tc>
      </w:tr>
      <w:tr w:rsidR="00742AAB" w:rsidRPr="00B126CB" w:rsidTr="003E7480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42AAB" w:rsidRPr="00B126CB" w:rsidRDefault="00742AAB" w:rsidP="003E7480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Stav k 1. januáru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742AAB" w:rsidRPr="00B126CB" w:rsidRDefault="00742AAB" w:rsidP="003E7480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42AAB" w:rsidRPr="00B126CB" w:rsidRDefault="00742AAB" w:rsidP="003E7480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0</w:t>
            </w:r>
          </w:p>
        </w:tc>
      </w:tr>
      <w:tr w:rsidR="00742AAB" w:rsidRPr="00B126CB" w:rsidTr="003E7480">
        <w:trPr>
          <w:cantSplit/>
          <w:trHeight w:val="283"/>
        </w:trPr>
        <w:tc>
          <w:tcPr>
            <w:tcW w:w="4674" w:type="dxa"/>
            <w:vAlign w:val="bottom"/>
          </w:tcPr>
          <w:p w:rsidR="00742AAB" w:rsidRPr="00B126CB" w:rsidRDefault="00742AAB" w:rsidP="003E7480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Tvorba na ťarchu nákladov</w:t>
            </w:r>
          </w:p>
        </w:tc>
        <w:tc>
          <w:tcPr>
            <w:tcW w:w="1853" w:type="dxa"/>
            <w:vAlign w:val="bottom"/>
          </w:tcPr>
          <w:p w:rsidR="00742AAB" w:rsidRPr="00B126CB" w:rsidRDefault="00742AAB" w:rsidP="003E7480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1843" w:type="dxa"/>
            <w:vAlign w:val="bottom"/>
          </w:tcPr>
          <w:p w:rsidR="00742AAB" w:rsidRPr="00B126CB" w:rsidRDefault="00742AAB" w:rsidP="003E7480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</w:p>
        </w:tc>
      </w:tr>
      <w:tr w:rsidR="00742AAB" w:rsidRPr="00B126CB" w:rsidTr="003E7480">
        <w:trPr>
          <w:cantSplit/>
          <w:trHeight w:val="283"/>
        </w:trPr>
        <w:tc>
          <w:tcPr>
            <w:tcW w:w="4674" w:type="dxa"/>
            <w:vAlign w:val="bottom"/>
          </w:tcPr>
          <w:p w:rsidR="00742AAB" w:rsidRPr="00B126CB" w:rsidRDefault="00742AAB" w:rsidP="003E7480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Tvorba zo zisku</w:t>
            </w:r>
          </w:p>
        </w:tc>
        <w:tc>
          <w:tcPr>
            <w:tcW w:w="1853" w:type="dxa"/>
            <w:vAlign w:val="bottom"/>
          </w:tcPr>
          <w:p w:rsidR="00742AAB" w:rsidRPr="00B126CB" w:rsidRDefault="00742AAB" w:rsidP="003E7480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1843" w:type="dxa"/>
            <w:vAlign w:val="bottom"/>
          </w:tcPr>
          <w:p w:rsidR="00742AAB" w:rsidRPr="00B126CB" w:rsidRDefault="00742AAB" w:rsidP="003E7480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742AAB" w:rsidRPr="00B126CB" w:rsidTr="003E7480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742AAB" w:rsidRPr="00B126CB" w:rsidRDefault="00742AAB" w:rsidP="003E7480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Čerpanie</w:t>
            </w:r>
          </w:p>
        </w:tc>
        <w:tc>
          <w:tcPr>
            <w:tcW w:w="1853" w:type="dxa"/>
            <w:tcBorders>
              <w:bottom w:val="single" w:sz="12" w:space="0" w:color="auto"/>
            </w:tcBorders>
            <w:vAlign w:val="bottom"/>
          </w:tcPr>
          <w:p w:rsidR="00742AAB" w:rsidRPr="00B126CB" w:rsidRDefault="00742AAB" w:rsidP="003E7480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742AAB" w:rsidRPr="00B126CB" w:rsidRDefault="00742AAB" w:rsidP="003E7480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</w:pPr>
          </w:p>
        </w:tc>
      </w:tr>
      <w:tr w:rsidR="00742AAB" w:rsidRPr="00B126CB" w:rsidTr="003E7480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42AAB" w:rsidRPr="00B126CB" w:rsidRDefault="00742AAB" w:rsidP="003E7480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742AAB" w:rsidRPr="00B126CB" w:rsidRDefault="00742AAB" w:rsidP="003E7480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</w:pPr>
            <w: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42AAB" w:rsidRPr="00B126CB" w:rsidRDefault="00742AAB" w:rsidP="003E7480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</w:pPr>
            <w:r>
              <w:t>3</w:t>
            </w:r>
          </w:p>
        </w:tc>
      </w:tr>
    </w:tbl>
    <w:p w:rsidR="00742AAB" w:rsidRDefault="00742AAB" w:rsidP="00742AAB">
      <w:pPr>
        <w:pStyle w:val="odstavecbezcisla"/>
        <w:spacing w:line="240" w:lineRule="auto"/>
      </w:pPr>
      <w:r>
        <w:t xml:space="preserve"> </w:t>
      </w:r>
    </w:p>
    <w:p w:rsidR="00A82826" w:rsidRDefault="00A82826" w:rsidP="00742AAB">
      <w:pPr>
        <w:pStyle w:val="odstavecbezcisla"/>
        <w:ind w:left="0"/>
      </w:pPr>
    </w:p>
    <w:p w:rsidR="0005592C" w:rsidRPr="0005592C" w:rsidRDefault="0005592C" w:rsidP="0005592C">
      <w:pPr>
        <w:pStyle w:val="odstavecbezcisla"/>
      </w:pPr>
    </w:p>
    <w:p w:rsidR="001A3792" w:rsidRPr="003E432E" w:rsidRDefault="00DA6936" w:rsidP="00B70667">
      <w:pPr>
        <w:tabs>
          <w:tab w:val="left" w:pos="426"/>
        </w:tabs>
        <w:rPr>
          <w:b/>
        </w:rPr>
      </w:pPr>
      <w:r w:rsidRPr="003E432E">
        <w:rPr>
          <w:b/>
        </w:rPr>
        <w:t>F</w:t>
      </w:r>
      <w:r w:rsidR="001A3792" w:rsidRPr="003E432E">
        <w:rPr>
          <w:b/>
        </w:rPr>
        <w:t>.</w:t>
      </w:r>
      <w:r w:rsidR="001A3792" w:rsidRPr="003E432E">
        <w:rPr>
          <w:b/>
        </w:rPr>
        <w:tab/>
        <w:t>VÝNOSY</w:t>
      </w:r>
    </w:p>
    <w:p w:rsidR="004409E5" w:rsidRPr="003E432E" w:rsidRDefault="004409E5" w:rsidP="00B70667">
      <w:pPr>
        <w:pStyle w:val="odstavecislo"/>
        <w:numPr>
          <w:ilvl w:val="0"/>
          <w:numId w:val="0"/>
        </w:numPr>
        <w:spacing w:after="0"/>
        <w:ind w:left="426" w:hanging="426"/>
      </w:pPr>
      <w:r w:rsidRPr="003E432E">
        <w:t>1.     Tržby za vlastné výkony a tovar</w:t>
      </w:r>
    </w:p>
    <w:p w:rsidR="004409E5" w:rsidRPr="003E432E" w:rsidRDefault="004409E5" w:rsidP="00B70667">
      <w:pPr>
        <w:pStyle w:val="odstavecbezcisla"/>
      </w:pPr>
      <w:r w:rsidRPr="003E432E">
        <w:t xml:space="preserve">Tržby za vlastné výkony  sú uvedené v nasledujúcej tabuľke (v </w:t>
      </w:r>
      <w:r w:rsidR="0096011C" w:rsidRPr="003E432E">
        <w:t>EUR</w:t>
      </w:r>
      <w:r w:rsidRPr="003E432E">
        <w:t>):</w:t>
      </w:r>
    </w:p>
    <w:p w:rsidR="004409E5" w:rsidRPr="003E432E" w:rsidRDefault="004409E5" w:rsidP="00B70667">
      <w:pPr>
        <w:pStyle w:val="odstavecbezcisla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0"/>
        <w:gridCol w:w="1701"/>
        <w:gridCol w:w="1844"/>
        <w:gridCol w:w="1701"/>
        <w:gridCol w:w="1701"/>
      </w:tblGrid>
      <w:tr w:rsidR="00A82826" w:rsidRPr="0089032B">
        <w:trPr>
          <w:cantSplit/>
          <w:trHeight w:val="270"/>
        </w:trPr>
        <w:tc>
          <w:tcPr>
            <w:tcW w:w="19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82826" w:rsidRPr="0089032B" w:rsidRDefault="00A82826" w:rsidP="00B70667">
            <w:pPr>
              <w:pStyle w:val="dotabulky"/>
              <w:spacing w:before="0"/>
              <w:rPr>
                <w:sz w:val="20"/>
              </w:rPr>
            </w:pPr>
          </w:p>
        </w:tc>
        <w:tc>
          <w:tcPr>
            <w:tcW w:w="354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82826" w:rsidRPr="0089032B" w:rsidRDefault="00A521D2" w:rsidP="00B70667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89032B">
              <w:rPr>
                <w:b/>
                <w:sz w:val="18"/>
                <w:szCs w:val="18"/>
              </w:rPr>
              <w:t>Tovar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82826" w:rsidRPr="0089032B" w:rsidRDefault="00A521D2" w:rsidP="00B70667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89032B">
              <w:rPr>
                <w:b/>
                <w:sz w:val="18"/>
                <w:szCs w:val="18"/>
              </w:rPr>
              <w:t>Služby</w:t>
            </w:r>
          </w:p>
        </w:tc>
      </w:tr>
      <w:tr w:rsidR="00A82826" w:rsidRPr="0089032B">
        <w:trPr>
          <w:cantSplit/>
          <w:trHeight w:val="260"/>
        </w:trPr>
        <w:tc>
          <w:tcPr>
            <w:tcW w:w="198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82826" w:rsidRPr="0089032B" w:rsidRDefault="00A82826" w:rsidP="00B70667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</w:tcPr>
          <w:p w:rsidR="00A82826" w:rsidRPr="0089032B" w:rsidRDefault="00A82826" w:rsidP="00B84052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89032B">
              <w:rPr>
                <w:b/>
                <w:i/>
                <w:iCs/>
                <w:color w:val="FF0000"/>
                <w:sz w:val="18"/>
                <w:szCs w:val="18"/>
              </w:rPr>
              <w:t xml:space="preserve">    201</w:t>
            </w:r>
            <w:r w:rsidR="00742AAB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844" w:type="dxa"/>
            <w:tcBorders>
              <w:bottom w:val="single" w:sz="12" w:space="0" w:color="auto"/>
              <w:right w:val="single" w:sz="12" w:space="0" w:color="auto"/>
            </w:tcBorders>
          </w:tcPr>
          <w:p w:rsidR="00A82826" w:rsidRPr="0089032B" w:rsidRDefault="00742AAB" w:rsidP="00B84052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 xml:space="preserve">    2020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</w:tcPr>
          <w:p w:rsidR="00A82826" w:rsidRPr="0089032B" w:rsidRDefault="00A82826" w:rsidP="00B84052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89032B">
              <w:rPr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742AAB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</w:tcPr>
          <w:p w:rsidR="00A82826" w:rsidRPr="0089032B" w:rsidRDefault="00742AAB" w:rsidP="00B84052">
            <w:pPr>
              <w:pStyle w:val="dotabulky"/>
              <w:spacing w:before="0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2020</w:t>
            </w:r>
          </w:p>
        </w:tc>
      </w:tr>
      <w:tr w:rsidR="00B84052" w:rsidRPr="0089032B">
        <w:trPr>
          <w:cantSplit/>
          <w:trHeight w:val="182"/>
        </w:trPr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B84052" w:rsidP="00A82826">
            <w:pPr>
              <w:tabs>
                <w:tab w:val="left" w:pos="5040"/>
              </w:tabs>
              <w:rPr>
                <w:sz w:val="20"/>
              </w:rPr>
            </w:pPr>
            <w:r w:rsidRPr="0089032B">
              <w:rPr>
                <w:sz w:val="20"/>
              </w:rPr>
              <w:t>Slovenská republika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B84052" w:rsidRPr="0089032B" w:rsidRDefault="004579AC" w:rsidP="00B84052">
            <w:pPr>
              <w:ind w:left="1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84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742AAB" w:rsidP="00B84052">
            <w:pPr>
              <w:ind w:left="1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B84052" w:rsidRPr="0089032B" w:rsidRDefault="00742AAB" w:rsidP="00A82826">
            <w:pPr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36317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742AAB" w:rsidP="00A82826">
            <w:pPr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107995</w:t>
            </w:r>
          </w:p>
        </w:tc>
      </w:tr>
      <w:tr w:rsidR="00B84052" w:rsidRPr="0089032B">
        <w:trPr>
          <w:cantSplit/>
        </w:trPr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B84052" w:rsidP="00B70667">
            <w:pPr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89032B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B84052" w:rsidRPr="0089032B" w:rsidRDefault="004579AC" w:rsidP="00B84052">
            <w:pPr>
              <w:pStyle w:val="Borderd"/>
              <w:pBdr>
                <w:bottom w:val="none" w:sz="0" w:space="0" w:color="auto"/>
              </w:pBdr>
              <w:spacing w:before="0" w:after="0"/>
              <w:ind w:left="1"/>
            </w:pPr>
            <w:r>
              <w:t>0</w:t>
            </w:r>
          </w:p>
        </w:tc>
        <w:tc>
          <w:tcPr>
            <w:tcW w:w="184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742AAB" w:rsidP="00B84052">
            <w:pPr>
              <w:pStyle w:val="Borderd"/>
              <w:pBdr>
                <w:bottom w:val="none" w:sz="0" w:space="0" w:color="auto"/>
              </w:pBdr>
              <w:spacing w:before="0" w:after="0"/>
              <w:ind w:left="1"/>
            </w:pPr>
            <w:r>
              <w:t>1600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B84052" w:rsidRPr="0089032B" w:rsidRDefault="00742AAB" w:rsidP="00553979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36317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742AAB" w:rsidP="00553979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107995</w:t>
            </w:r>
          </w:p>
        </w:tc>
      </w:tr>
    </w:tbl>
    <w:p w:rsidR="0005592C" w:rsidRDefault="0005592C" w:rsidP="00B70667">
      <w:pPr>
        <w:pStyle w:val="odstavecbezcisla"/>
        <w:ind w:left="0"/>
      </w:pPr>
    </w:p>
    <w:p w:rsidR="001A3792" w:rsidRPr="0005592C" w:rsidRDefault="00DA6936" w:rsidP="0005592C">
      <w:pPr>
        <w:pStyle w:val="odstavecbezcisla"/>
        <w:tabs>
          <w:tab w:val="left" w:pos="426"/>
        </w:tabs>
        <w:ind w:left="0"/>
        <w:rPr>
          <w:sz w:val="22"/>
        </w:rPr>
      </w:pPr>
      <w:r w:rsidRPr="003E432E">
        <w:rPr>
          <w:b/>
          <w:sz w:val="22"/>
        </w:rPr>
        <w:t>G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NÁKLADY</w:t>
      </w:r>
    </w:p>
    <w:p w:rsidR="001A3792" w:rsidRPr="003E432E" w:rsidRDefault="001A3792" w:rsidP="00B862FD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/>
        <w:ind w:left="426" w:hanging="426"/>
      </w:pPr>
      <w:r w:rsidRPr="003E432E">
        <w:t>Náklady na poskytnuté služby</w:t>
      </w:r>
    </w:p>
    <w:p w:rsidR="001A3792" w:rsidRPr="003E432E" w:rsidRDefault="001A3792" w:rsidP="00B70667">
      <w:pPr>
        <w:pStyle w:val="odstavecbezcisla"/>
      </w:pPr>
      <w:r w:rsidRPr="003E432E">
        <w:t xml:space="preserve">Prehľad nákladov na poskytnuté služby je uvedený v nasledujúcej tabuľke (v </w:t>
      </w:r>
      <w:r w:rsidR="006B4225" w:rsidRPr="003E432E">
        <w:t>EUR</w:t>
      </w:r>
      <w:r w:rsidRPr="003E432E">
        <w:t>):</w:t>
      </w:r>
    </w:p>
    <w:p w:rsidR="001A3792" w:rsidRPr="003E432E" w:rsidRDefault="001A3792" w:rsidP="00B70667">
      <w:pPr>
        <w:pStyle w:val="odstavecbezcisla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525"/>
        <w:gridCol w:w="1701"/>
        <w:gridCol w:w="1701"/>
      </w:tblGrid>
      <w:tr w:rsidR="0096609C" w:rsidRPr="0089032B">
        <w:trPr>
          <w:cantSplit/>
        </w:trPr>
        <w:tc>
          <w:tcPr>
            <w:tcW w:w="55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89032B" w:rsidRDefault="0096609C" w:rsidP="00B70667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</w:tcPr>
          <w:p w:rsidR="0096609C" w:rsidRPr="0089032B" w:rsidRDefault="0096609C" w:rsidP="00B84052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89032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CE3320" w:rsidRPr="0089032B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742AAB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96609C" w:rsidRPr="0089032B" w:rsidRDefault="00742AAB" w:rsidP="00B84052">
            <w:pPr>
              <w:pStyle w:val="dotabulky"/>
              <w:spacing w:before="0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>
              <w:rPr>
                <w:b/>
                <w:bCs/>
                <w:i/>
                <w:color w:val="FF0000"/>
                <w:sz w:val="18"/>
                <w:szCs w:val="18"/>
              </w:rPr>
              <w:t>2020</w:t>
            </w:r>
          </w:p>
        </w:tc>
      </w:tr>
      <w:tr w:rsidR="00B84052" w:rsidRPr="0089032B">
        <w:trPr>
          <w:cantSplit/>
        </w:trPr>
        <w:tc>
          <w:tcPr>
            <w:tcW w:w="55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2F6D61" w:rsidP="00B70667">
            <w:pPr>
              <w:pStyle w:val="Textkomentra"/>
              <w:tabs>
                <w:tab w:val="left" w:pos="5040"/>
              </w:tabs>
              <w:rPr>
                <w:bCs/>
              </w:rPr>
            </w:pPr>
            <w:r>
              <w:rPr>
                <w:bCs/>
              </w:rPr>
              <w:t>Kooperácie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B84052" w:rsidRPr="0089032B" w:rsidRDefault="00742AAB" w:rsidP="00B84052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28238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3D62F0" w:rsidP="00B70667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26933</w:t>
            </w:r>
            <w:bookmarkStart w:id="0" w:name="_GoBack"/>
            <w:bookmarkEnd w:id="0"/>
          </w:p>
        </w:tc>
      </w:tr>
      <w:tr w:rsidR="00B84052" w:rsidRPr="0089032B">
        <w:trPr>
          <w:cantSplit/>
        </w:trPr>
        <w:tc>
          <w:tcPr>
            <w:tcW w:w="5525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B84052" w:rsidP="00B70667">
            <w:pPr>
              <w:tabs>
                <w:tab w:val="left" w:pos="5040"/>
              </w:tabs>
              <w:rPr>
                <w:bCs/>
                <w:sz w:val="20"/>
              </w:rPr>
            </w:pPr>
            <w:r w:rsidRPr="0089032B">
              <w:rPr>
                <w:bCs/>
                <w:sz w:val="20"/>
              </w:rPr>
              <w:t>Náklady na inzerciu, reklamu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B84052" w:rsidRPr="0089032B" w:rsidRDefault="00B84052" w:rsidP="00B84052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B84052" w:rsidRPr="0089032B" w:rsidRDefault="00B84052" w:rsidP="00B70667">
            <w:pPr>
              <w:ind w:right="57"/>
              <w:jc w:val="center"/>
              <w:rPr>
                <w:bCs/>
                <w:sz w:val="20"/>
              </w:rPr>
            </w:pPr>
          </w:p>
        </w:tc>
      </w:tr>
      <w:tr w:rsidR="00B84052" w:rsidRPr="0089032B">
        <w:trPr>
          <w:cantSplit/>
        </w:trPr>
        <w:tc>
          <w:tcPr>
            <w:tcW w:w="5525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B84052" w:rsidP="00B70667">
            <w:pPr>
              <w:tabs>
                <w:tab w:val="left" w:pos="5040"/>
              </w:tabs>
              <w:rPr>
                <w:bCs/>
                <w:sz w:val="20"/>
              </w:rPr>
            </w:pPr>
            <w:r w:rsidRPr="0089032B">
              <w:rPr>
                <w:bCs/>
                <w:sz w:val="20"/>
              </w:rPr>
              <w:t>Telefónne poplatky, internet, poštovné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B84052" w:rsidRPr="0089032B" w:rsidRDefault="00B84052" w:rsidP="00B84052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B84052" w:rsidRPr="0089032B" w:rsidRDefault="003D62F0" w:rsidP="00CE1453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318</w:t>
            </w:r>
          </w:p>
        </w:tc>
      </w:tr>
      <w:tr w:rsidR="00B84052" w:rsidRPr="0089032B">
        <w:trPr>
          <w:cantSplit/>
        </w:trPr>
        <w:tc>
          <w:tcPr>
            <w:tcW w:w="55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B84052" w:rsidP="00B70667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89032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B84052" w:rsidRPr="0089032B" w:rsidRDefault="00742AAB" w:rsidP="00B84052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28237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742AAB" w:rsidP="00B84052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27251</w:t>
            </w:r>
          </w:p>
        </w:tc>
      </w:tr>
    </w:tbl>
    <w:p w:rsidR="00374659" w:rsidRDefault="00374659" w:rsidP="00B7066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Pr="003E432E" w:rsidRDefault="00DA6936" w:rsidP="00B70667">
      <w:pPr>
        <w:pStyle w:val="odstavecbezcisla"/>
        <w:tabs>
          <w:tab w:val="left" w:pos="426"/>
        </w:tabs>
        <w:ind w:left="0"/>
        <w:rPr>
          <w:sz w:val="22"/>
        </w:rPr>
      </w:pPr>
      <w:r w:rsidRPr="003E432E">
        <w:rPr>
          <w:b/>
          <w:sz w:val="22"/>
        </w:rPr>
        <w:t>H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DANE Z PRÍJMOV</w:t>
      </w:r>
    </w:p>
    <w:p w:rsidR="001A3792" w:rsidRPr="003E432E" w:rsidRDefault="001A3792" w:rsidP="00B70667">
      <w:pPr>
        <w:pStyle w:val="odstavecbezcisla"/>
      </w:pPr>
      <w:r w:rsidRPr="003E432E">
        <w:t>Prechod od teoretickej k vykázanej dani z príjmov je uvedený v nasledujúcej tabuľke:</w:t>
      </w:r>
    </w:p>
    <w:p w:rsidR="00792F21" w:rsidRPr="00DB0A1F" w:rsidRDefault="001A3792" w:rsidP="00A82826">
      <w:pPr>
        <w:pStyle w:val="dotabulky"/>
        <w:spacing w:before="0"/>
      </w:pPr>
      <w:r w:rsidRPr="003E432E">
        <w:tab/>
      </w: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01"/>
        <w:gridCol w:w="1975"/>
        <w:gridCol w:w="1692"/>
      </w:tblGrid>
      <w:tr w:rsidR="00792F21" w:rsidRPr="0089032B">
        <w:trPr>
          <w:cantSplit/>
        </w:trPr>
        <w:tc>
          <w:tcPr>
            <w:tcW w:w="2835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92F21" w:rsidRPr="0089032B" w:rsidRDefault="00792F21" w:rsidP="00792F21">
            <w:pPr>
              <w:pStyle w:val="dotabulky"/>
              <w:spacing w:before="0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</w:tcPr>
          <w:p w:rsidR="00792F21" w:rsidRPr="0089032B" w:rsidRDefault="00792F21" w:rsidP="00792F21">
            <w:pPr>
              <w:pStyle w:val="dotabulky"/>
              <w:spacing w:before="0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89032B">
              <w:rPr>
                <w:b/>
                <w:i/>
                <w:color w:val="FF0000"/>
                <w:sz w:val="20"/>
              </w:rPr>
              <w:t>Základ dane</w:t>
            </w:r>
          </w:p>
          <w:p w:rsidR="00792F21" w:rsidRPr="0089032B" w:rsidRDefault="00792F21" w:rsidP="00792F21">
            <w:pPr>
              <w:pStyle w:val="dotabulky"/>
              <w:spacing w:before="0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89032B">
              <w:rPr>
                <w:b/>
                <w:i/>
                <w:color w:val="FF0000"/>
                <w:sz w:val="20"/>
              </w:rPr>
              <w:t>v EUR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</w:tcPr>
          <w:p w:rsidR="00792F21" w:rsidRPr="0089032B" w:rsidRDefault="00792F21" w:rsidP="00792F21">
            <w:pPr>
              <w:pStyle w:val="dotabulky"/>
              <w:spacing w:before="0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89032B">
              <w:rPr>
                <w:b/>
                <w:i/>
                <w:color w:val="FF0000"/>
                <w:sz w:val="20"/>
              </w:rPr>
              <w:t>Daň</w:t>
            </w:r>
          </w:p>
          <w:p w:rsidR="00792F21" w:rsidRPr="0089032B" w:rsidRDefault="00792F21" w:rsidP="00792F21">
            <w:pPr>
              <w:pStyle w:val="dotabulky"/>
              <w:spacing w:before="0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89032B">
              <w:rPr>
                <w:b/>
                <w:i/>
                <w:color w:val="FF0000"/>
                <w:sz w:val="20"/>
              </w:rPr>
              <w:t>V EUR</w:t>
            </w:r>
          </w:p>
        </w:tc>
      </w:tr>
      <w:tr w:rsidR="00792F21" w:rsidRPr="0089032B">
        <w:trPr>
          <w:cantSplit/>
        </w:trPr>
        <w:tc>
          <w:tcPr>
            <w:tcW w:w="2835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5040"/>
              </w:tabs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602"/>
              </w:tabs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602"/>
              </w:tabs>
              <w:ind w:left="57" w:right="57"/>
              <w:jc w:val="right"/>
              <w:rPr>
                <w:sz w:val="20"/>
              </w:rPr>
            </w:pPr>
          </w:p>
        </w:tc>
      </w:tr>
      <w:tr w:rsidR="00792F21" w:rsidRPr="0089032B">
        <w:trPr>
          <w:cantSplit/>
          <w:trHeight w:val="283"/>
        </w:trPr>
        <w:tc>
          <w:tcPr>
            <w:tcW w:w="283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5040"/>
              </w:tabs>
              <w:rPr>
                <w:iCs/>
                <w:sz w:val="20"/>
              </w:rPr>
            </w:pPr>
            <w:r w:rsidRPr="0089032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792F21" w:rsidRPr="0089032B" w:rsidRDefault="00742AAB" w:rsidP="00B84052">
            <w:pPr>
              <w:tabs>
                <w:tab w:val="left" w:pos="602"/>
              </w:tabs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4431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602"/>
              </w:tabs>
              <w:ind w:left="57" w:right="57"/>
              <w:jc w:val="center"/>
              <w:rPr>
                <w:sz w:val="20"/>
              </w:rPr>
            </w:pPr>
            <w:r w:rsidRPr="0089032B">
              <w:rPr>
                <w:sz w:val="20"/>
              </w:rPr>
              <w:t>0</w:t>
            </w:r>
          </w:p>
        </w:tc>
      </w:tr>
      <w:tr w:rsidR="00792F21" w:rsidRPr="0089032B">
        <w:trPr>
          <w:cantSplit/>
          <w:trHeight w:val="283"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5040"/>
              </w:tabs>
              <w:rPr>
                <w:iCs/>
                <w:sz w:val="20"/>
              </w:rPr>
            </w:pPr>
            <w:r w:rsidRPr="0089032B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792F21" w:rsidRPr="0089032B" w:rsidRDefault="00742AAB" w:rsidP="00792F21">
            <w:pPr>
              <w:tabs>
                <w:tab w:val="left" w:pos="602"/>
              </w:tabs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126</w:t>
            </w: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602"/>
              </w:tabs>
              <w:ind w:left="57" w:right="57"/>
              <w:jc w:val="center"/>
              <w:rPr>
                <w:sz w:val="20"/>
              </w:rPr>
            </w:pPr>
          </w:p>
        </w:tc>
      </w:tr>
      <w:tr w:rsidR="00792F21" w:rsidRPr="0089032B">
        <w:trPr>
          <w:cantSplit/>
          <w:trHeight w:val="283"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5040"/>
              </w:tabs>
              <w:rPr>
                <w:iCs/>
                <w:sz w:val="20"/>
              </w:rPr>
            </w:pPr>
            <w:r w:rsidRPr="0089032B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602"/>
              </w:tabs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602"/>
              </w:tabs>
              <w:ind w:left="57" w:right="57"/>
              <w:jc w:val="center"/>
              <w:rPr>
                <w:sz w:val="20"/>
              </w:rPr>
            </w:pPr>
          </w:p>
        </w:tc>
      </w:tr>
      <w:tr w:rsidR="00792F21" w:rsidRPr="0089032B">
        <w:trPr>
          <w:cantSplit/>
          <w:trHeight w:val="283"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5040"/>
              </w:tabs>
              <w:rPr>
                <w:iCs/>
                <w:sz w:val="20"/>
              </w:rPr>
            </w:pPr>
            <w:r w:rsidRPr="0089032B">
              <w:rPr>
                <w:iCs/>
                <w:sz w:val="20"/>
              </w:rPr>
              <w:t>Základ dane /+/. Daňová strata /-/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792F21" w:rsidRPr="0089032B" w:rsidRDefault="00742AAB" w:rsidP="00B84052">
            <w:pPr>
              <w:tabs>
                <w:tab w:val="left" w:pos="602"/>
              </w:tabs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4557</w:t>
            </w: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602"/>
              </w:tabs>
              <w:ind w:left="57" w:right="57"/>
              <w:jc w:val="center"/>
              <w:rPr>
                <w:sz w:val="20"/>
              </w:rPr>
            </w:pPr>
          </w:p>
        </w:tc>
      </w:tr>
      <w:tr w:rsidR="00792F21" w:rsidRPr="0089032B">
        <w:trPr>
          <w:cantSplit/>
          <w:trHeight w:val="283"/>
        </w:trPr>
        <w:tc>
          <w:tcPr>
            <w:tcW w:w="283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89032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792F21" w:rsidRPr="0089032B" w:rsidRDefault="00792F21" w:rsidP="00792F21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792F21" w:rsidRPr="0089032B" w:rsidRDefault="00742AAB" w:rsidP="00792F21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957</w:t>
            </w:r>
          </w:p>
        </w:tc>
      </w:tr>
    </w:tbl>
    <w:p w:rsidR="00BD3676" w:rsidRPr="003E432E" w:rsidRDefault="00BD3676" w:rsidP="00B70667">
      <w:pPr>
        <w:pStyle w:val="dotabulky"/>
        <w:spacing w:before="0"/>
      </w:pPr>
    </w:p>
    <w:p w:rsidR="001A3792" w:rsidRPr="003E432E" w:rsidRDefault="001A3792" w:rsidP="00B70667">
      <w:pPr>
        <w:pStyle w:val="odstavecbezcisla"/>
      </w:pPr>
    </w:p>
    <w:p w:rsidR="001A3792" w:rsidRPr="003E432E" w:rsidRDefault="00C3206C" w:rsidP="00B70667">
      <w:pPr>
        <w:pStyle w:val="odstavecbezcisla"/>
        <w:tabs>
          <w:tab w:val="left" w:pos="426"/>
        </w:tabs>
        <w:ind w:hanging="426"/>
        <w:rPr>
          <w:b/>
          <w:sz w:val="22"/>
        </w:rPr>
      </w:pPr>
      <w:r w:rsidRPr="003E432E">
        <w:rPr>
          <w:b/>
          <w:sz w:val="22"/>
        </w:rPr>
        <w:t>I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ÚDAJE O PRÍJMOCH A VÝHODÁCH ČLENOV ŠTATUTÁRNYCH, DOZORNÝCH A INÝCH ORGÁNOV SPOLOČNOSTI</w:t>
      </w:r>
    </w:p>
    <w:p w:rsidR="001A3792" w:rsidRPr="003E432E" w:rsidRDefault="001A3792" w:rsidP="00B70667">
      <w:pPr>
        <w:pStyle w:val="odstavecbezcisla"/>
        <w:tabs>
          <w:tab w:val="left" w:pos="426"/>
        </w:tabs>
        <w:ind w:hanging="426"/>
      </w:pPr>
    </w:p>
    <w:p w:rsidR="001A3792" w:rsidRPr="003E432E" w:rsidRDefault="001A3792" w:rsidP="00B70667">
      <w:pPr>
        <w:pStyle w:val="odstavecbezcisla"/>
      </w:pPr>
      <w:r w:rsidRPr="003E432E">
        <w:t xml:space="preserve">Hrubé príjmy členov štatutárnych orgánov Spoločnosti sa za ich činnosť pre Spoločnosť v sledovanom účtovnom období dosiahli výšku </w:t>
      </w:r>
      <w:r w:rsidR="003D62F0">
        <w:rPr>
          <w:i/>
          <w:color w:val="FF0000"/>
        </w:rPr>
        <w:t>1012,-</w:t>
      </w:r>
      <w:r w:rsidRPr="003E432E">
        <w:t xml:space="preserve"> </w:t>
      </w:r>
      <w:r w:rsidR="00D75217">
        <w:t>EUR</w:t>
      </w:r>
    </w:p>
    <w:p w:rsidR="001A3792" w:rsidRPr="003E432E" w:rsidRDefault="001A3792" w:rsidP="00B70667">
      <w:pPr>
        <w:pStyle w:val="dotabulky"/>
        <w:spacing w:before="0"/>
      </w:pPr>
    </w:p>
    <w:p w:rsidR="001A3792" w:rsidRPr="003E432E" w:rsidRDefault="00C3206C" w:rsidP="00B70667">
      <w:pPr>
        <w:pStyle w:val="odstavecbezcisla"/>
        <w:tabs>
          <w:tab w:val="left" w:pos="426"/>
        </w:tabs>
        <w:ind w:hanging="426"/>
        <w:rPr>
          <w:sz w:val="22"/>
        </w:rPr>
      </w:pPr>
      <w:r w:rsidRPr="003E432E">
        <w:rPr>
          <w:b/>
          <w:sz w:val="22"/>
        </w:rPr>
        <w:t>J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Pr="003E432E" w:rsidRDefault="001A3792" w:rsidP="00B70667">
      <w:pPr>
        <w:pStyle w:val="dotabulky"/>
        <w:spacing w:before="0"/>
      </w:pPr>
    </w:p>
    <w:p w:rsidR="00D767BE" w:rsidRPr="003E432E" w:rsidRDefault="001A3792" w:rsidP="0005592C">
      <w:pPr>
        <w:pStyle w:val="odstavecbezcisla"/>
      </w:pPr>
      <w:r w:rsidRPr="003E432E">
        <w:t xml:space="preserve">Po 31. decembri </w:t>
      </w:r>
      <w:r w:rsidRPr="0096609C">
        <w:rPr>
          <w:color w:val="FF0000"/>
        </w:rPr>
        <w:t>20</w:t>
      </w:r>
      <w:r w:rsidR="003D62F0">
        <w:rPr>
          <w:color w:val="FF0000"/>
        </w:rPr>
        <w:t>20</w:t>
      </w:r>
      <w:r w:rsidRPr="003E432E">
        <w:t xml:space="preserve"> nenastali také udalosti, ktoré by si vyžadovali zverejnenie alebo vykázanie v účtovnej závierke za rok </w:t>
      </w:r>
      <w:r w:rsidR="0031407A" w:rsidRPr="0096609C">
        <w:rPr>
          <w:color w:val="FF0000"/>
        </w:rPr>
        <w:t>20</w:t>
      </w:r>
      <w:r w:rsidR="003D62F0">
        <w:rPr>
          <w:color w:val="FF0000"/>
        </w:rPr>
        <w:t>20</w:t>
      </w:r>
    </w:p>
    <w:sectPr w:rsidR="00D767BE" w:rsidRPr="003E432E" w:rsidSect="007503C5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14B85" w:rsidRDefault="00F14B85">
      <w:r>
        <w:separator/>
      </w:r>
    </w:p>
  </w:endnote>
  <w:endnote w:type="continuationSeparator" w:id="0">
    <w:p w:rsidR="00F14B85" w:rsidRDefault="00F14B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4052" w:rsidRDefault="00B84052" w:rsidP="00B6469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84052" w:rsidRDefault="00B84052" w:rsidP="002D4954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4052" w:rsidRDefault="00B84052" w:rsidP="002D4954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14B85" w:rsidRDefault="00F14B85">
      <w:r>
        <w:separator/>
      </w:r>
    </w:p>
  </w:footnote>
  <w:footnote w:type="continuationSeparator" w:id="0">
    <w:p w:rsidR="00F14B85" w:rsidRDefault="00F14B8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4052" w:rsidRDefault="00B84052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3D62F0">
      <w:rPr>
        <w:rStyle w:val="slostrany"/>
        <w:noProof/>
        <w:sz w:val="20"/>
      </w:rPr>
      <w:t>5</w:t>
    </w:r>
    <w:r>
      <w:rPr>
        <w:rStyle w:val="slostrany"/>
        <w:sz w:val="20"/>
      </w:rPr>
      <w:fldChar w:fldCharType="end"/>
    </w:r>
  </w:p>
  <w:p w:rsidR="00B84052" w:rsidRDefault="00FA4F52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REL SK  s. r. o., IČO: 50445243, DIČ: 2120326219</w:t>
    </w:r>
    <w:r w:rsidR="00B84052">
      <w:rPr>
        <w:i/>
        <w:color w:val="FF0000"/>
        <w:sz w:val="20"/>
      </w:rPr>
      <w:tab/>
    </w:r>
    <w:r w:rsidR="00B84052">
      <w:rPr>
        <w:i/>
        <w:color w:val="FF0000"/>
        <w:sz w:val="20"/>
      </w:rPr>
      <w:tab/>
    </w:r>
    <w:r w:rsidR="00B84052">
      <w:rPr>
        <w:i/>
        <w:color w:val="FF0000"/>
        <w:sz w:val="20"/>
      </w:rPr>
      <w:tab/>
    </w:r>
  </w:p>
  <w:p w:rsidR="00B84052" w:rsidRDefault="00B84052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AD547B">
      <w:rPr>
        <w:i/>
        <w:color w:val="FF0000"/>
        <w:sz w:val="20"/>
      </w:rPr>
      <w:t>2020</w:t>
    </w:r>
  </w:p>
  <w:p w:rsidR="00B84052" w:rsidRDefault="00B84052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8D74589"/>
    <w:multiLevelType w:val="hybridMultilevel"/>
    <w:tmpl w:val="2B584C5C"/>
    <w:lvl w:ilvl="0" w:tplc="CB9CB430">
      <w:start w:val="1"/>
      <w:numFmt w:val="lowerLetter"/>
      <w:lvlText w:val="%1."/>
      <w:lvlJc w:val="left"/>
      <w:pPr>
        <w:ind w:left="180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E806F0"/>
    <w:multiLevelType w:val="hybridMultilevel"/>
    <w:tmpl w:val="B4F4A104"/>
    <w:lvl w:ilvl="0" w:tplc="045A44EE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E8C45E2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C90687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028F5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4CE1D3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1947ED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D12818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1161A4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881A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55CA526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F30B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32A64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A8DE8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DF6D5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2049A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266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F72809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3409D6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948C4E7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EDA441A2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6E42795C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FB162A64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ED6E2958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7ACA2250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DD6E5A74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6DD8875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F932BCC6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D2405970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B166044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393C06E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FFFFFFFF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37D2F258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FFFFFFF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FFFFFFFF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F9D2B582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C9DA67AC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D0E8D01E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33E686E0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B41C150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951E28AC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19"/>
  </w:num>
  <w:num w:numId="3">
    <w:abstractNumId w:val="24"/>
  </w:num>
  <w:num w:numId="4">
    <w:abstractNumId w:val="28"/>
  </w:num>
  <w:num w:numId="5">
    <w:abstractNumId w:val="35"/>
  </w:num>
  <w:num w:numId="6">
    <w:abstractNumId w:val="37"/>
  </w:num>
  <w:num w:numId="7">
    <w:abstractNumId w:val="31"/>
  </w:num>
  <w:num w:numId="8">
    <w:abstractNumId w:val="20"/>
  </w:num>
  <w:num w:numId="9">
    <w:abstractNumId w:val="17"/>
  </w:num>
  <w:num w:numId="10">
    <w:abstractNumId w:val="4"/>
  </w:num>
  <w:num w:numId="11">
    <w:abstractNumId w:val="10"/>
  </w:num>
  <w:num w:numId="12">
    <w:abstractNumId w:val="23"/>
  </w:num>
  <w:num w:numId="13">
    <w:abstractNumId w:val="27"/>
  </w:num>
  <w:num w:numId="14">
    <w:abstractNumId w:val="3"/>
  </w:num>
  <w:num w:numId="15">
    <w:abstractNumId w:val="36"/>
  </w:num>
  <w:num w:numId="16">
    <w:abstractNumId w:val="0"/>
  </w:num>
  <w:num w:numId="17">
    <w:abstractNumId w:val="15"/>
  </w:num>
  <w:num w:numId="18">
    <w:abstractNumId w:val="32"/>
  </w:num>
  <w:num w:numId="19">
    <w:abstractNumId w:val="8"/>
  </w:num>
  <w:num w:numId="20">
    <w:abstractNumId w:val="9"/>
  </w:num>
  <w:num w:numId="21">
    <w:abstractNumId w:val="34"/>
  </w:num>
  <w:num w:numId="22">
    <w:abstractNumId w:val="12"/>
  </w:num>
  <w:num w:numId="23">
    <w:abstractNumId w:val="21"/>
  </w:num>
  <w:num w:numId="24">
    <w:abstractNumId w:val="18"/>
  </w:num>
  <w:num w:numId="25">
    <w:abstractNumId w:val="11"/>
  </w:num>
  <w:num w:numId="26">
    <w:abstractNumId w:val="2"/>
  </w:num>
  <w:num w:numId="27">
    <w:abstractNumId w:val="22"/>
  </w:num>
  <w:num w:numId="28">
    <w:abstractNumId w:val="26"/>
  </w:num>
  <w:num w:numId="29">
    <w:abstractNumId w:val="14"/>
  </w:num>
  <w:num w:numId="30">
    <w:abstractNumId w:val="30"/>
  </w:num>
  <w:num w:numId="31">
    <w:abstractNumId w:val="29"/>
  </w:num>
  <w:num w:numId="32">
    <w:abstractNumId w:val="16"/>
  </w:num>
  <w:num w:numId="33">
    <w:abstractNumId w:val="25"/>
  </w:num>
  <w:num w:numId="34">
    <w:abstractNumId w:val="5"/>
  </w:num>
  <w:num w:numId="35">
    <w:abstractNumId w:val="33"/>
  </w:num>
  <w:num w:numId="36">
    <w:abstractNumId w:val="13"/>
  </w:num>
  <w:num w:numId="37">
    <w:abstractNumId w:val="6"/>
    <w:lvlOverride w:ilvl="0">
      <w:startOverride w:val="1"/>
    </w:lvlOverride>
  </w:num>
  <w:num w:numId="38">
    <w:abstractNumId w:val="6"/>
    <w:lvlOverride w:ilvl="0">
      <w:startOverride w:val="1"/>
    </w:lvlOverride>
  </w:num>
  <w:num w:numId="39">
    <w:abstractNumId w:val="7"/>
  </w:num>
  <w:num w:numId="40">
    <w:abstractNumId w:val="1"/>
  </w:num>
  <w:numIdMacAtCleanup w:val="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0467B"/>
    <w:rsid w:val="00011229"/>
    <w:rsid w:val="00013474"/>
    <w:rsid w:val="00031BFD"/>
    <w:rsid w:val="0005592C"/>
    <w:rsid w:val="00070BCC"/>
    <w:rsid w:val="000A5F58"/>
    <w:rsid w:val="000D39F7"/>
    <w:rsid w:val="000E0E34"/>
    <w:rsid w:val="000E7FF0"/>
    <w:rsid w:val="000F28DC"/>
    <w:rsid w:val="000F5F82"/>
    <w:rsid w:val="001076FB"/>
    <w:rsid w:val="00116198"/>
    <w:rsid w:val="00117D06"/>
    <w:rsid w:val="00130081"/>
    <w:rsid w:val="001306DF"/>
    <w:rsid w:val="00131F53"/>
    <w:rsid w:val="00141FC0"/>
    <w:rsid w:val="001548E7"/>
    <w:rsid w:val="00183D87"/>
    <w:rsid w:val="00184DFA"/>
    <w:rsid w:val="00196F0F"/>
    <w:rsid w:val="001A3792"/>
    <w:rsid w:val="001C09BB"/>
    <w:rsid w:val="001D6368"/>
    <w:rsid w:val="001E6DA2"/>
    <w:rsid w:val="001E754C"/>
    <w:rsid w:val="00200A8E"/>
    <w:rsid w:val="00217668"/>
    <w:rsid w:val="002452C2"/>
    <w:rsid w:val="0024545B"/>
    <w:rsid w:val="00274313"/>
    <w:rsid w:val="00287013"/>
    <w:rsid w:val="002D4954"/>
    <w:rsid w:val="002F6D61"/>
    <w:rsid w:val="0031407A"/>
    <w:rsid w:val="003267FE"/>
    <w:rsid w:val="00326F66"/>
    <w:rsid w:val="00374659"/>
    <w:rsid w:val="003D62F0"/>
    <w:rsid w:val="003E432E"/>
    <w:rsid w:val="00405201"/>
    <w:rsid w:val="004121BA"/>
    <w:rsid w:val="00423E00"/>
    <w:rsid w:val="004409E5"/>
    <w:rsid w:val="00454B7C"/>
    <w:rsid w:val="004579AC"/>
    <w:rsid w:val="00473251"/>
    <w:rsid w:val="0048064D"/>
    <w:rsid w:val="00511A2D"/>
    <w:rsid w:val="00516305"/>
    <w:rsid w:val="00516B7A"/>
    <w:rsid w:val="005230E0"/>
    <w:rsid w:val="00553979"/>
    <w:rsid w:val="00563FFA"/>
    <w:rsid w:val="005671C3"/>
    <w:rsid w:val="00576242"/>
    <w:rsid w:val="005A11CC"/>
    <w:rsid w:val="005A30F5"/>
    <w:rsid w:val="005D0D35"/>
    <w:rsid w:val="005D181F"/>
    <w:rsid w:val="005D1D11"/>
    <w:rsid w:val="00611E9A"/>
    <w:rsid w:val="00615EBB"/>
    <w:rsid w:val="006223AA"/>
    <w:rsid w:val="00671AE9"/>
    <w:rsid w:val="0067790D"/>
    <w:rsid w:val="006B4225"/>
    <w:rsid w:val="006B54EC"/>
    <w:rsid w:val="006C72FE"/>
    <w:rsid w:val="006E7986"/>
    <w:rsid w:val="006F14B8"/>
    <w:rsid w:val="0071287D"/>
    <w:rsid w:val="00726C33"/>
    <w:rsid w:val="00742AAB"/>
    <w:rsid w:val="007503C5"/>
    <w:rsid w:val="00772AAE"/>
    <w:rsid w:val="00792F21"/>
    <w:rsid w:val="007C3FD6"/>
    <w:rsid w:val="00821946"/>
    <w:rsid w:val="00824802"/>
    <w:rsid w:val="00840186"/>
    <w:rsid w:val="008469B9"/>
    <w:rsid w:val="0085090E"/>
    <w:rsid w:val="0085669D"/>
    <w:rsid w:val="008618F3"/>
    <w:rsid w:val="00873C22"/>
    <w:rsid w:val="0089032B"/>
    <w:rsid w:val="0089416F"/>
    <w:rsid w:val="008B76EC"/>
    <w:rsid w:val="009163A1"/>
    <w:rsid w:val="00936EF1"/>
    <w:rsid w:val="00944D55"/>
    <w:rsid w:val="009513FD"/>
    <w:rsid w:val="0096011C"/>
    <w:rsid w:val="0096590B"/>
    <w:rsid w:val="0096609C"/>
    <w:rsid w:val="00966703"/>
    <w:rsid w:val="00986E65"/>
    <w:rsid w:val="009946E0"/>
    <w:rsid w:val="00996CF9"/>
    <w:rsid w:val="009D316B"/>
    <w:rsid w:val="009E3152"/>
    <w:rsid w:val="00A15D01"/>
    <w:rsid w:val="00A31E7A"/>
    <w:rsid w:val="00A521D2"/>
    <w:rsid w:val="00A82826"/>
    <w:rsid w:val="00A96B06"/>
    <w:rsid w:val="00AB13D7"/>
    <w:rsid w:val="00AD522C"/>
    <w:rsid w:val="00AD547B"/>
    <w:rsid w:val="00AE02CA"/>
    <w:rsid w:val="00AE6A16"/>
    <w:rsid w:val="00AF30F5"/>
    <w:rsid w:val="00AF3214"/>
    <w:rsid w:val="00B12891"/>
    <w:rsid w:val="00B17EC0"/>
    <w:rsid w:val="00B23C1A"/>
    <w:rsid w:val="00B63334"/>
    <w:rsid w:val="00B64693"/>
    <w:rsid w:val="00B70667"/>
    <w:rsid w:val="00B7567C"/>
    <w:rsid w:val="00B84052"/>
    <w:rsid w:val="00B862FD"/>
    <w:rsid w:val="00BC30A9"/>
    <w:rsid w:val="00BD3676"/>
    <w:rsid w:val="00BD4F75"/>
    <w:rsid w:val="00BF53FF"/>
    <w:rsid w:val="00C05F82"/>
    <w:rsid w:val="00C3206C"/>
    <w:rsid w:val="00C33856"/>
    <w:rsid w:val="00C518FB"/>
    <w:rsid w:val="00C51A28"/>
    <w:rsid w:val="00C67B03"/>
    <w:rsid w:val="00C83AB2"/>
    <w:rsid w:val="00CB2D5C"/>
    <w:rsid w:val="00CB792E"/>
    <w:rsid w:val="00CC15C1"/>
    <w:rsid w:val="00CE1453"/>
    <w:rsid w:val="00CE3320"/>
    <w:rsid w:val="00D27BB6"/>
    <w:rsid w:val="00D30F8A"/>
    <w:rsid w:val="00D35791"/>
    <w:rsid w:val="00D67ADD"/>
    <w:rsid w:val="00D73CE5"/>
    <w:rsid w:val="00D747DB"/>
    <w:rsid w:val="00D75217"/>
    <w:rsid w:val="00D767BE"/>
    <w:rsid w:val="00D77F82"/>
    <w:rsid w:val="00D8395D"/>
    <w:rsid w:val="00D954DB"/>
    <w:rsid w:val="00DA6936"/>
    <w:rsid w:val="00DA7906"/>
    <w:rsid w:val="00DD6063"/>
    <w:rsid w:val="00DE49EB"/>
    <w:rsid w:val="00DE4F03"/>
    <w:rsid w:val="00E2175F"/>
    <w:rsid w:val="00E22CF9"/>
    <w:rsid w:val="00E30728"/>
    <w:rsid w:val="00E33BBA"/>
    <w:rsid w:val="00E57EA1"/>
    <w:rsid w:val="00E85465"/>
    <w:rsid w:val="00E92246"/>
    <w:rsid w:val="00EA397A"/>
    <w:rsid w:val="00EB5FAE"/>
    <w:rsid w:val="00F00673"/>
    <w:rsid w:val="00F14B85"/>
    <w:rsid w:val="00F271A3"/>
    <w:rsid w:val="00F4234B"/>
    <w:rsid w:val="00F517B4"/>
    <w:rsid w:val="00F5217D"/>
    <w:rsid w:val="00F52DEF"/>
    <w:rsid w:val="00F94D71"/>
    <w:rsid w:val="00FA0A63"/>
    <w:rsid w:val="00FA4F52"/>
    <w:rsid w:val="00FB38D9"/>
    <w:rsid w:val="00FC1309"/>
    <w:rsid w:val="00FF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BA108F4-F5DC-41FA-A6E9-3114CA2758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73251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473251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473251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267FE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C05F82"/>
    <w:pPr>
      <w:pBdr>
        <w:bottom w:val="double" w:sz="4" w:space="1" w:color="auto"/>
      </w:pBdr>
      <w:ind w:left="567"/>
    </w:pPr>
    <w:rPr>
      <w:b/>
      <w:bCs/>
      <w:sz w:val="18"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6666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6</Pages>
  <Words>1154</Words>
  <Characters>6850</Characters>
  <Application>Microsoft Office Word</Application>
  <DocSecurity>0</DocSecurity>
  <Lines>57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7989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5</cp:revision>
  <cp:lastPrinted>2020-02-06T15:53:00Z</cp:lastPrinted>
  <dcterms:created xsi:type="dcterms:W3CDTF">2021-02-24T17:17:00Z</dcterms:created>
  <dcterms:modified xsi:type="dcterms:W3CDTF">2021-03-30T13:39:00Z</dcterms:modified>
</cp:coreProperties>
</file>