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33A7C6" w14:textId="77777777" w:rsidR="008777C2" w:rsidRPr="00C5195B" w:rsidRDefault="00CE03EC" w:rsidP="00CE03EC">
      <w:pPr>
        <w:spacing w:after="0" w:line="240" w:lineRule="auto"/>
        <w:jc w:val="center"/>
        <w:rPr>
          <w:rFonts w:ascii="Times New Roman" w:hAnsi="Times New Roman" w:cs="Times New Roman"/>
          <w:b/>
          <w:sz w:val="24"/>
          <w:szCs w:val="24"/>
        </w:rPr>
      </w:pPr>
      <w:r w:rsidRPr="00C5195B">
        <w:rPr>
          <w:rFonts w:ascii="Times New Roman" w:hAnsi="Times New Roman" w:cs="Times New Roman"/>
          <w:b/>
          <w:sz w:val="24"/>
          <w:szCs w:val="24"/>
        </w:rPr>
        <w:t>Čl. I</w:t>
      </w:r>
    </w:p>
    <w:p w14:paraId="21B83AA9" w14:textId="77777777" w:rsidR="00CE03EC" w:rsidRPr="00C5195B" w:rsidRDefault="00CE03EC" w:rsidP="00CE03EC">
      <w:pPr>
        <w:spacing w:line="240" w:lineRule="auto"/>
        <w:jc w:val="center"/>
        <w:rPr>
          <w:rFonts w:ascii="Times New Roman" w:hAnsi="Times New Roman" w:cs="Times New Roman"/>
          <w:b/>
          <w:sz w:val="24"/>
          <w:szCs w:val="24"/>
        </w:rPr>
      </w:pPr>
      <w:r w:rsidRPr="00C5195B">
        <w:rPr>
          <w:rFonts w:ascii="Times New Roman" w:hAnsi="Times New Roman" w:cs="Times New Roman"/>
          <w:b/>
          <w:sz w:val="24"/>
          <w:szCs w:val="24"/>
        </w:rPr>
        <w:t>Všeobecné údaje</w:t>
      </w:r>
    </w:p>
    <w:p w14:paraId="33AF362B" w14:textId="77777777" w:rsidR="00CE03EC" w:rsidRPr="00C5195B" w:rsidRDefault="00CE03EC" w:rsidP="00CE03EC">
      <w:pPr>
        <w:spacing w:line="240" w:lineRule="auto"/>
        <w:jc w:val="center"/>
        <w:rPr>
          <w:rFonts w:ascii="Times New Roman" w:hAnsi="Times New Roman" w:cs="Times New Roman"/>
          <w:b/>
          <w:sz w:val="24"/>
          <w:szCs w:val="24"/>
        </w:rPr>
      </w:pPr>
    </w:p>
    <w:p w14:paraId="63BDE21E" w14:textId="77777777" w:rsidR="00CE03EC" w:rsidRPr="00C5195B" w:rsidRDefault="00CE03EC" w:rsidP="00CE03EC">
      <w:pPr>
        <w:spacing w:after="0" w:line="240" w:lineRule="auto"/>
        <w:jc w:val="both"/>
        <w:rPr>
          <w:rFonts w:ascii="Times New Roman" w:hAnsi="Times New Roman" w:cs="Times New Roman"/>
          <w:b/>
          <w:sz w:val="24"/>
          <w:szCs w:val="24"/>
        </w:rPr>
      </w:pPr>
      <w:r w:rsidRPr="00C5195B">
        <w:rPr>
          <w:rFonts w:ascii="Times New Roman" w:hAnsi="Times New Roman" w:cs="Times New Roman"/>
          <w:b/>
          <w:sz w:val="24"/>
          <w:szCs w:val="24"/>
        </w:rPr>
        <w:t xml:space="preserve">1. </w:t>
      </w:r>
      <w:r w:rsidRPr="00C5195B">
        <w:rPr>
          <w:rFonts w:ascii="Times New Roman" w:hAnsi="Times New Roman" w:cs="Times New Roman"/>
          <w:b/>
          <w:sz w:val="24"/>
          <w:szCs w:val="24"/>
        </w:rPr>
        <w:tab/>
        <w:t>Názov právnickej osoby:</w:t>
      </w:r>
      <w:r w:rsidR="00CB586F">
        <w:rPr>
          <w:rFonts w:ascii="Times New Roman" w:hAnsi="Times New Roman" w:cs="Times New Roman"/>
          <w:b/>
          <w:sz w:val="24"/>
          <w:szCs w:val="24"/>
        </w:rPr>
        <w:t xml:space="preserve"> </w:t>
      </w:r>
      <w:r w:rsidR="00F54B6E">
        <w:rPr>
          <w:rFonts w:ascii="Times New Roman" w:hAnsi="Times New Roman" w:cs="Times New Roman"/>
          <w:b/>
          <w:sz w:val="24"/>
          <w:szCs w:val="24"/>
        </w:rPr>
        <w:t>Direct Marketing Beta</w:t>
      </w:r>
      <w:r w:rsidR="00CB586F">
        <w:rPr>
          <w:rFonts w:ascii="Times New Roman" w:hAnsi="Times New Roman" w:cs="Times New Roman"/>
          <w:b/>
          <w:sz w:val="24"/>
          <w:szCs w:val="24"/>
        </w:rPr>
        <w:t xml:space="preserve"> s.r.o.</w:t>
      </w:r>
    </w:p>
    <w:p w14:paraId="06987237" w14:textId="77777777" w:rsidR="00CE03EC" w:rsidRPr="00C5195B" w:rsidRDefault="00CE03EC" w:rsidP="009D2D9E">
      <w:pPr>
        <w:pStyle w:val="Odsekzoznamu"/>
        <w:spacing w:before="60" w:line="240" w:lineRule="auto"/>
        <w:contextualSpacing w:val="0"/>
        <w:jc w:val="both"/>
        <w:rPr>
          <w:rFonts w:ascii="Times New Roman" w:hAnsi="Times New Roman" w:cs="Times New Roman"/>
          <w:b/>
          <w:sz w:val="24"/>
          <w:szCs w:val="24"/>
        </w:rPr>
      </w:pPr>
      <w:r w:rsidRPr="00C5195B">
        <w:rPr>
          <w:rFonts w:ascii="Times New Roman" w:hAnsi="Times New Roman" w:cs="Times New Roman"/>
          <w:b/>
          <w:sz w:val="24"/>
          <w:szCs w:val="24"/>
        </w:rPr>
        <w:t>Sídlo:</w:t>
      </w:r>
      <w:r w:rsidR="00CB586F">
        <w:rPr>
          <w:rFonts w:ascii="Times New Roman" w:hAnsi="Times New Roman" w:cs="Times New Roman"/>
          <w:b/>
          <w:sz w:val="24"/>
          <w:szCs w:val="24"/>
        </w:rPr>
        <w:t xml:space="preserve"> Vlčie hrdlo 61, 821 07 Bratislava</w:t>
      </w:r>
    </w:p>
    <w:p w14:paraId="21626F3D" w14:textId="77777777" w:rsidR="00CE03EC" w:rsidRPr="00C5195B" w:rsidRDefault="00CE03EC" w:rsidP="00CE03EC">
      <w:pPr>
        <w:pStyle w:val="Odsekzoznamu"/>
        <w:spacing w:line="240" w:lineRule="auto"/>
        <w:jc w:val="both"/>
        <w:rPr>
          <w:rFonts w:ascii="Times New Roman" w:hAnsi="Times New Roman" w:cs="Times New Roman"/>
          <w:b/>
          <w:sz w:val="24"/>
          <w:szCs w:val="24"/>
        </w:rPr>
      </w:pPr>
    </w:p>
    <w:p w14:paraId="58524708" w14:textId="77777777" w:rsidR="00CE03EC" w:rsidRPr="00C5195B" w:rsidRDefault="00CE03EC" w:rsidP="00CE03EC">
      <w:pPr>
        <w:spacing w:line="240" w:lineRule="auto"/>
        <w:jc w:val="both"/>
        <w:rPr>
          <w:rFonts w:ascii="Times New Roman" w:hAnsi="Times New Roman" w:cs="Times New Roman"/>
          <w:b/>
          <w:sz w:val="24"/>
          <w:szCs w:val="24"/>
        </w:rPr>
      </w:pPr>
      <w:r w:rsidRPr="00C5195B">
        <w:rPr>
          <w:rFonts w:ascii="Times New Roman" w:hAnsi="Times New Roman" w:cs="Times New Roman"/>
          <w:b/>
          <w:sz w:val="24"/>
          <w:szCs w:val="24"/>
        </w:rPr>
        <w:t xml:space="preserve">2. </w:t>
      </w:r>
      <w:r w:rsidRPr="00C5195B">
        <w:rPr>
          <w:rFonts w:ascii="Times New Roman" w:hAnsi="Times New Roman" w:cs="Times New Roman"/>
          <w:b/>
          <w:sz w:val="24"/>
          <w:szCs w:val="24"/>
        </w:rPr>
        <w:tab/>
        <w:t>Informácie o konsolidovanom celku, ak je účtovná jednotka jeho súčasťou:</w:t>
      </w:r>
    </w:p>
    <w:p w14:paraId="677BEFDF" w14:textId="77777777" w:rsidR="003F3E00" w:rsidRDefault="00CE03EC" w:rsidP="00CB586F">
      <w:pPr>
        <w:spacing w:line="240" w:lineRule="auto"/>
        <w:jc w:val="both"/>
        <w:rPr>
          <w:rFonts w:ascii="Times New Roman" w:hAnsi="Times New Roman" w:cs="Times New Roman"/>
          <w:sz w:val="24"/>
          <w:szCs w:val="24"/>
        </w:rPr>
      </w:pPr>
      <w:r w:rsidRPr="00C5195B">
        <w:rPr>
          <w:rFonts w:ascii="Times New Roman" w:hAnsi="Times New Roman" w:cs="Times New Roman"/>
          <w:sz w:val="24"/>
          <w:szCs w:val="24"/>
        </w:rPr>
        <w:tab/>
      </w:r>
      <w:r w:rsidR="00CB586F">
        <w:rPr>
          <w:rFonts w:ascii="Times New Roman" w:hAnsi="Times New Roman" w:cs="Times New Roman"/>
          <w:sz w:val="24"/>
          <w:szCs w:val="24"/>
        </w:rPr>
        <w:t>Netýka sa.</w:t>
      </w:r>
    </w:p>
    <w:p w14:paraId="18AE226B" w14:textId="77777777" w:rsidR="00CB586F" w:rsidRPr="00C5195B" w:rsidRDefault="00CB586F" w:rsidP="00CB586F">
      <w:pPr>
        <w:spacing w:line="240" w:lineRule="auto"/>
        <w:jc w:val="both"/>
        <w:rPr>
          <w:rFonts w:ascii="Times New Roman" w:hAnsi="Times New Roman" w:cs="Times New Roman"/>
          <w:sz w:val="24"/>
          <w:szCs w:val="24"/>
        </w:rPr>
      </w:pPr>
    </w:p>
    <w:p w14:paraId="6B6B25A1" w14:textId="77777777" w:rsidR="007E6959" w:rsidRDefault="008E4E28" w:rsidP="007E6959">
      <w:pPr>
        <w:spacing w:line="240" w:lineRule="auto"/>
        <w:jc w:val="both"/>
        <w:rPr>
          <w:rFonts w:ascii="Times New Roman" w:hAnsi="Times New Roman" w:cs="Times New Roman"/>
          <w:b/>
          <w:sz w:val="24"/>
          <w:szCs w:val="24"/>
        </w:rPr>
      </w:pPr>
      <w:r w:rsidRPr="00C5195B">
        <w:rPr>
          <w:rFonts w:ascii="Times New Roman" w:hAnsi="Times New Roman" w:cs="Times New Roman"/>
          <w:b/>
          <w:sz w:val="24"/>
          <w:szCs w:val="24"/>
        </w:rPr>
        <w:t xml:space="preserve">3. </w:t>
      </w:r>
      <w:r w:rsidRPr="00C5195B">
        <w:rPr>
          <w:rFonts w:ascii="Times New Roman" w:hAnsi="Times New Roman" w:cs="Times New Roman"/>
          <w:b/>
          <w:sz w:val="24"/>
          <w:szCs w:val="24"/>
        </w:rPr>
        <w:tab/>
        <w:t>Informácie o počte zamestnancov:</w:t>
      </w:r>
    </w:p>
    <w:p w14:paraId="088F8BA0" w14:textId="77777777" w:rsidR="008E4E28" w:rsidRPr="00C5195B" w:rsidRDefault="007E6959" w:rsidP="007E6959">
      <w:pPr>
        <w:spacing w:line="24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Účtovná jednotka</w:t>
      </w:r>
      <w:r w:rsidRPr="007E6959">
        <w:rPr>
          <w:rFonts w:ascii="Times New Roman" w:hAnsi="Times New Roman" w:cs="Times New Roman"/>
          <w:sz w:val="24"/>
          <w:szCs w:val="24"/>
        </w:rPr>
        <w:t xml:space="preserve"> nemá zamestnancov.</w:t>
      </w:r>
      <w:r w:rsidRPr="00C5195B">
        <w:rPr>
          <w:rFonts w:ascii="Times New Roman" w:hAnsi="Times New Roman" w:cs="Times New Roman"/>
          <w:sz w:val="24"/>
          <w:szCs w:val="24"/>
        </w:rPr>
        <w:t xml:space="preserve"> </w:t>
      </w:r>
    </w:p>
    <w:p w14:paraId="05EC2F9A" w14:textId="77777777" w:rsidR="00E03DFF" w:rsidRPr="00C5195B" w:rsidRDefault="00E03DFF" w:rsidP="008E4E28">
      <w:pPr>
        <w:spacing w:line="240" w:lineRule="auto"/>
        <w:ind w:left="1418" w:hanging="709"/>
        <w:jc w:val="both"/>
        <w:rPr>
          <w:rFonts w:ascii="Times New Roman" w:hAnsi="Times New Roman" w:cs="Times New Roman"/>
          <w:sz w:val="24"/>
          <w:szCs w:val="24"/>
        </w:rPr>
      </w:pPr>
    </w:p>
    <w:p w14:paraId="50EADC72" w14:textId="77777777" w:rsidR="006E4085" w:rsidRPr="00C5195B" w:rsidRDefault="006E4085" w:rsidP="006E4085">
      <w:pPr>
        <w:spacing w:after="0" w:line="240" w:lineRule="auto"/>
        <w:jc w:val="center"/>
        <w:rPr>
          <w:rFonts w:ascii="Times New Roman" w:hAnsi="Times New Roman" w:cs="Times New Roman"/>
          <w:b/>
          <w:sz w:val="24"/>
          <w:szCs w:val="24"/>
        </w:rPr>
      </w:pPr>
      <w:r w:rsidRPr="00C5195B">
        <w:rPr>
          <w:rFonts w:ascii="Times New Roman" w:hAnsi="Times New Roman" w:cs="Times New Roman"/>
          <w:b/>
          <w:sz w:val="24"/>
          <w:szCs w:val="24"/>
        </w:rPr>
        <w:t>Čl. II</w:t>
      </w:r>
    </w:p>
    <w:p w14:paraId="5D17CF6A" w14:textId="77777777" w:rsidR="008E4E28" w:rsidRPr="00C5195B" w:rsidRDefault="006E4085" w:rsidP="006E4085">
      <w:pPr>
        <w:spacing w:line="240" w:lineRule="auto"/>
        <w:jc w:val="center"/>
        <w:rPr>
          <w:rFonts w:ascii="Times New Roman" w:hAnsi="Times New Roman" w:cs="Times New Roman"/>
          <w:b/>
          <w:sz w:val="24"/>
          <w:szCs w:val="24"/>
        </w:rPr>
      </w:pPr>
      <w:r w:rsidRPr="00C5195B">
        <w:rPr>
          <w:rFonts w:ascii="Times New Roman" w:hAnsi="Times New Roman" w:cs="Times New Roman"/>
          <w:b/>
          <w:sz w:val="24"/>
          <w:szCs w:val="24"/>
        </w:rPr>
        <w:t>Informácie o prijatých postupoch</w:t>
      </w:r>
    </w:p>
    <w:p w14:paraId="757CF2B7" w14:textId="77777777" w:rsidR="006E4085" w:rsidRPr="00C5195B" w:rsidRDefault="006E4085" w:rsidP="006E4085">
      <w:pPr>
        <w:spacing w:line="240" w:lineRule="auto"/>
        <w:jc w:val="center"/>
        <w:rPr>
          <w:rFonts w:ascii="Times New Roman" w:hAnsi="Times New Roman" w:cs="Times New Roman"/>
          <w:b/>
          <w:sz w:val="24"/>
          <w:szCs w:val="24"/>
        </w:rPr>
      </w:pPr>
    </w:p>
    <w:p w14:paraId="5578552F" w14:textId="77777777" w:rsidR="006E4085" w:rsidRPr="00C5195B" w:rsidRDefault="006E4085" w:rsidP="006E4085">
      <w:pPr>
        <w:spacing w:line="240" w:lineRule="auto"/>
        <w:jc w:val="both"/>
        <w:rPr>
          <w:rFonts w:ascii="Times New Roman" w:hAnsi="Times New Roman" w:cs="Times New Roman"/>
          <w:b/>
          <w:sz w:val="24"/>
          <w:szCs w:val="24"/>
        </w:rPr>
      </w:pPr>
      <w:r w:rsidRPr="00C5195B">
        <w:rPr>
          <w:rFonts w:ascii="Times New Roman" w:hAnsi="Times New Roman" w:cs="Times New Roman"/>
          <w:b/>
          <w:sz w:val="24"/>
          <w:szCs w:val="24"/>
        </w:rPr>
        <w:t xml:space="preserve">1. </w:t>
      </w:r>
      <w:r w:rsidRPr="00C5195B">
        <w:rPr>
          <w:rFonts w:ascii="Times New Roman" w:hAnsi="Times New Roman" w:cs="Times New Roman"/>
          <w:b/>
          <w:sz w:val="24"/>
          <w:szCs w:val="24"/>
        </w:rPr>
        <w:tab/>
        <w:t>Účtovná jednotka bude nepretržite pokračovať vo svojej činnosti:</w:t>
      </w:r>
    </w:p>
    <w:p w14:paraId="0468CBE9" w14:textId="77777777" w:rsidR="00173C34" w:rsidRPr="00C5195B" w:rsidRDefault="00173C34" w:rsidP="00E42DF0">
      <w:pPr>
        <w:spacing w:after="360"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hAnsi="Times New Roman" w:cs="Times New Roman"/>
          <w:b/>
          <w:sz w:val="24"/>
          <w:szCs w:val="24"/>
        </w:rPr>
        <w:tab/>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r>
      <w:sdt>
        <w:sdtPr>
          <w:rPr>
            <w:rFonts w:ascii="Times New Roman" w:eastAsia="MS Gothic" w:hAnsi="Times New Roman" w:cs="Times New Roman"/>
            <w:b/>
            <w:sz w:val="32"/>
            <w:szCs w:val="24"/>
            <w14:textOutline w14:w="0" w14:cap="rnd" w14:cmpd="sng" w14:algn="ctr">
              <w14:solidFill>
                <w14:schemeClr w14:val="tx1"/>
              </w14:solidFill>
              <w14:prstDash w14:val="solid"/>
              <w14:bevel/>
            </w14:textOutline>
          </w:rPr>
          <w:id w:val="-1594704998"/>
          <w14:checkbox>
            <w14:checked w14:val="1"/>
            <w14:checkedState w14:val="2612" w14:font="MS Gothic"/>
            <w14:uncheckedState w14:val="2610" w14:font="MS Gothic"/>
          </w14:checkbox>
        </w:sdtPr>
        <w:sdtEndPr/>
        <w:sdtContent>
          <w:r w:rsidR="00CB586F">
            <w:rPr>
              <w:rFonts w:ascii="MS Gothic" w:eastAsia="MS Gothic" w:hAnsi="MS Gothic" w:cs="Times New Roman" w:hint="eastAsia"/>
              <w:b/>
              <w:sz w:val="32"/>
              <w:szCs w:val="24"/>
              <w14:textOutline w14:w="0" w14:cap="rnd" w14:cmpd="sng" w14:algn="ctr">
                <w14:solidFill>
                  <w14:schemeClr w14:val="tx1"/>
                </w14:solidFill>
                <w14:prstDash w14:val="solid"/>
                <w14:bevel/>
              </w14:textOutline>
            </w:rPr>
            <w:t>☒</w:t>
          </w:r>
        </w:sdtContent>
      </w:sdt>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áno</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r>
      <w:sdt>
        <w:sdtPr>
          <w:rPr>
            <w:rFonts w:ascii="Times New Roman" w:eastAsia="MS Gothic" w:hAnsi="Times New Roman" w:cs="Times New Roman"/>
            <w:b/>
            <w:sz w:val="32"/>
            <w:szCs w:val="24"/>
            <w14:textOutline w14:w="0" w14:cap="rnd" w14:cmpd="sng" w14:algn="ctr">
              <w14:solidFill>
                <w14:schemeClr w14:val="tx1"/>
              </w14:solidFill>
              <w14:prstDash w14:val="solid"/>
              <w14:bevel/>
            </w14:textOutline>
          </w:rPr>
          <w:id w:val="-880393264"/>
          <w14:checkbox>
            <w14:checked w14:val="0"/>
            <w14:checkedState w14:val="2612" w14:font="MS Gothic"/>
            <w14:uncheckedState w14:val="2610" w14:font="MS Gothic"/>
          </w14:checkbox>
        </w:sdtPr>
        <w:sdtEndPr/>
        <w:sdtContent>
          <w:r w:rsidR="009D2D9E">
            <w:rPr>
              <w:rFonts w:ascii="MS Gothic" w:eastAsia="MS Gothic" w:hAnsi="MS Gothic" w:cs="Times New Roman" w:hint="eastAsia"/>
              <w:b/>
              <w:sz w:val="32"/>
              <w:szCs w:val="24"/>
              <w14:textOutline w14:w="0" w14:cap="rnd" w14:cmpd="sng" w14:algn="ctr">
                <w14:solidFill>
                  <w14:schemeClr w14:val="tx1"/>
                </w14:solidFill>
                <w14:prstDash w14:val="solid"/>
                <w14:bevel/>
              </w14:textOutline>
            </w:rPr>
            <w:t>☐</w:t>
          </w:r>
        </w:sdtContent>
      </w:sdt>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r w:rsidR="00E42DF0"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nie</w:t>
      </w:r>
    </w:p>
    <w:p w14:paraId="43636955" w14:textId="77777777" w:rsidR="00E42DF0" w:rsidRPr="00C5195B" w:rsidRDefault="00E42DF0" w:rsidP="00E03DFF">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2.</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t xml:space="preserve">Spôsob </w:t>
      </w:r>
      <w:r w:rsidR="009D2D9E">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oceňovania jednotlivých zložiek majetku a záväzkov</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w:t>
      </w:r>
    </w:p>
    <w:tbl>
      <w:tblPr>
        <w:tblStyle w:val="Mriekatabuky"/>
        <w:tblW w:w="0" w:type="auto"/>
        <w:tblInd w:w="-15"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828"/>
        <w:gridCol w:w="2547"/>
        <w:gridCol w:w="2682"/>
      </w:tblGrid>
      <w:tr w:rsidR="00E42DF0" w:rsidRPr="00C5195B" w14:paraId="7BEA8873" w14:textId="77777777" w:rsidTr="009E6AD6">
        <w:tc>
          <w:tcPr>
            <w:tcW w:w="3828" w:type="dxa"/>
            <w:tcBorders>
              <w:top w:val="single" w:sz="12" w:space="0" w:color="auto"/>
              <w:bottom w:val="single" w:sz="12" w:space="0" w:color="auto"/>
            </w:tcBorders>
            <w:vAlign w:val="center"/>
          </w:tcPr>
          <w:p w14:paraId="57CCCADA" w14:textId="77777777" w:rsidR="00E42DF0" w:rsidRPr="00C5195B" w:rsidRDefault="00E42DF0" w:rsidP="00E42DF0">
            <w:pPr>
              <w:jc w:val="center"/>
              <w:rPr>
                <w:rFonts w:ascii="Times New Roman" w:hAnsi="Times New Roman" w:cs="Times New Roman"/>
                <w:b/>
                <w:sz w:val="24"/>
                <w:szCs w:val="24"/>
              </w:rPr>
            </w:pPr>
            <w:r w:rsidRPr="00C5195B">
              <w:rPr>
                <w:rFonts w:ascii="Times New Roman" w:hAnsi="Times New Roman" w:cs="Times New Roman"/>
                <w:b/>
                <w:sz w:val="24"/>
                <w:szCs w:val="24"/>
              </w:rPr>
              <w:t>Druh majetku / záväzkov</w:t>
            </w:r>
          </w:p>
        </w:tc>
        <w:tc>
          <w:tcPr>
            <w:tcW w:w="2547" w:type="dxa"/>
            <w:tcBorders>
              <w:top w:val="single" w:sz="12" w:space="0" w:color="auto"/>
              <w:bottom w:val="single" w:sz="12" w:space="0" w:color="auto"/>
            </w:tcBorders>
            <w:vAlign w:val="center"/>
          </w:tcPr>
          <w:p w14:paraId="668EF964" w14:textId="77777777" w:rsidR="00E42DF0" w:rsidRPr="00C5195B" w:rsidRDefault="00E42DF0" w:rsidP="00E42DF0">
            <w:pPr>
              <w:jc w:val="center"/>
              <w:rPr>
                <w:rFonts w:ascii="Times New Roman" w:hAnsi="Times New Roman" w:cs="Times New Roman"/>
                <w:b/>
                <w:sz w:val="24"/>
                <w:szCs w:val="24"/>
              </w:rPr>
            </w:pPr>
            <w:r w:rsidRPr="00C5195B">
              <w:rPr>
                <w:rFonts w:ascii="Times New Roman" w:hAnsi="Times New Roman" w:cs="Times New Roman"/>
                <w:b/>
                <w:sz w:val="24"/>
                <w:szCs w:val="24"/>
              </w:rPr>
              <w:t>Spôsob ocenenia</w:t>
            </w:r>
          </w:p>
        </w:tc>
        <w:tc>
          <w:tcPr>
            <w:tcW w:w="2682" w:type="dxa"/>
            <w:tcBorders>
              <w:top w:val="single" w:sz="12" w:space="0" w:color="auto"/>
              <w:bottom w:val="single" w:sz="12" w:space="0" w:color="auto"/>
            </w:tcBorders>
            <w:vAlign w:val="center"/>
          </w:tcPr>
          <w:p w14:paraId="16025642" w14:textId="77777777" w:rsidR="00E42DF0" w:rsidRPr="00C5195B" w:rsidRDefault="00E42DF0" w:rsidP="00E42DF0">
            <w:pPr>
              <w:jc w:val="center"/>
              <w:rPr>
                <w:rFonts w:ascii="Times New Roman" w:hAnsi="Times New Roman" w:cs="Times New Roman"/>
                <w:b/>
                <w:sz w:val="24"/>
                <w:szCs w:val="24"/>
              </w:rPr>
            </w:pPr>
            <w:r w:rsidRPr="00C5195B">
              <w:rPr>
                <w:rFonts w:ascii="Times New Roman" w:hAnsi="Times New Roman" w:cs="Times New Roman"/>
                <w:b/>
                <w:sz w:val="24"/>
                <w:szCs w:val="24"/>
              </w:rPr>
              <w:t>Náklady spojené</w:t>
            </w:r>
          </w:p>
          <w:p w14:paraId="72B3EF26" w14:textId="77777777" w:rsidR="00E42DF0" w:rsidRPr="00C5195B" w:rsidRDefault="00E42DF0" w:rsidP="00E42DF0">
            <w:pPr>
              <w:jc w:val="center"/>
              <w:rPr>
                <w:rFonts w:ascii="Times New Roman" w:hAnsi="Times New Roman" w:cs="Times New Roman"/>
                <w:b/>
                <w:sz w:val="24"/>
                <w:szCs w:val="24"/>
              </w:rPr>
            </w:pPr>
            <w:r w:rsidRPr="00C5195B">
              <w:rPr>
                <w:rFonts w:ascii="Times New Roman" w:hAnsi="Times New Roman" w:cs="Times New Roman"/>
                <w:b/>
                <w:sz w:val="24"/>
                <w:szCs w:val="24"/>
              </w:rPr>
              <w:t>s obstaraním</w:t>
            </w:r>
          </w:p>
        </w:tc>
      </w:tr>
      <w:tr w:rsidR="00E42DF0" w:rsidRPr="00C5195B" w14:paraId="1A0B0045" w14:textId="77777777" w:rsidTr="009E6AD6">
        <w:trPr>
          <w:trHeight w:val="454"/>
        </w:trPr>
        <w:tc>
          <w:tcPr>
            <w:tcW w:w="3828" w:type="dxa"/>
            <w:tcBorders>
              <w:top w:val="single" w:sz="12" w:space="0" w:color="auto"/>
            </w:tcBorders>
            <w:vAlign w:val="center"/>
          </w:tcPr>
          <w:p w14:paraId="6F81A986" w14:textId="77777777" w:rsidR="00E42DF0" w:rsidRPr="009D2D9E" w:rsidRDefault="00E42DF0" w:rsidP="006E4085">
            <w:pPr>
              <w:jc w:val="both"/>
              <w:rPr>
                <w:rFonts w:ascii="Times New Roman" w:hAnsi="Times New Roman" w:cs="Times New Roman"/>
                <w:sz w:val="20"/>
                <w:szCs w:val="24"/>
              </w:rPr>
            </w:pPr>
            <w:r w:rsidRPr="009D2D9E">
              <w:rPr>
                <w:rFonts w:ascii="Times New Roman" w:hAnsi="Times New Roman" w:cs="Times New Roman"/>
                <w:sz w:val="20"/>
                <w:szCs w:val="24"/>
              </w:rPr>
              <w:t>Dlhodobý nehmotný majetok</w:t>
            </w:r>
          </w:p>
        </w:tc>
        <w:tc>
          <w:tcPr>
            <w:tcW w:w="2547" w:type="dxa"/>
            <w:tcBorders>
              <w:top w:val="single" w:sz="12" w:space="0" w:color="auto"/>
            </w:tcBorders>
          </w:tcPr>
          <w:p w14:paraId="5C515C5C" w14:textId="77777777" w:rsidR="00E42DF0" w:rsidRPr="00C5195B" w:rsidRDefault="00CB586F" w:rsidP="006E4085">
            <w:pPr>
              <w:jc w:val="both"/>
              <w:rPr>
                <w:rFonts w:ascii="Times New Roman" w:hAnsi="Times New Roman" w:cs="Times New Roman"/>
                <w:sz w:val="24"/>
                <w:szCs w:val="24"/>
              </w:rPr>
            </w:pPr>
            <w:r>
              <w:rPr>
                <w:rFonts w:ascii="Times New Roman" w:hAnsi="Times New Roman" w:cs="Times New Roman"/>
                <w:sz w:val="24"/>
                <w:szCs w:val="24"/>
              </w:rPr>
              <w:t>Netýka sa</w:t>
            </w:r>
          </w:p>
        </w:tc>
        <w:tc>
          <w:tcPr>
            <w:tcW w:w="2682" w:type="dxa"/>
            <w:tcBorders>
              <w:top w:val="single" w:sz="12" w:space="0" w:color="auto"/>
            </w:tcBorders>
          </w:tcPr>
          <w:p w14:paraId="385117CE" w14:textId="77777777" w:rsidR="00E42DF0" w:rsidRPr="00C5195B" w:rsidRDefault="00E42DF0" w:rsidP="006E4085">
            <w:pPr>
              <w:jc w:val="both"/>
              <w:rPr>
                <w:rFonts w:ascii="Times New Roman" w:hAnsi="Times New Roman" w:cs="Times New Roman"/>
                <w:sz w:val="24"/>
                <w:szCs w:val="24"/>
              </w:rPr>
            </w:pPr>
          </w:p>
        </w:tc>
      </w:tr>
      <w:tr w:rsidR="00E42DF0" w:rsidRPr="00C5195B" w14:paraId="27B01571" w14:textId="77777777" w:rsidTr="009E6AD6">
        <w:trPr>
          <w:trHeight w:val="454"/>
        </w:trPr>
        <w:tc>
          <w:tcPr>
            <w:tcW w:w="3828" w:type="dxa"/>
            <w:vAlign w:val="center"/>
          </w:tcPr>
          <w:p w14:paraId="33162704" w14:textId="77777777" w:rsidR="00E42DF0" w:rsidRPr="009D2D9E" w:rsidRDefault="00E42DF0" w:rsidP="006E4085">
            <w:pPr>
              <w:jc w:val="both"/>
              <w:rPr>
                <w:rFonts w:ascii="Times New Roman" w:hAnsi="Times New Roman" w:cs="Times New Roman"/>
                <w:sz w:val="20"/>
                <w:szCs w:val="24"/>
              </w:rPr>
            </w:pPr>
            <w:r w:rsidRPr="009D2D9E">
              <w:rPr>
                <w:rFonts w:ascii="Times New Roman" w:hAnsi="Times New Roman" w:cs="Times New Roman"/>
                <w:sz w:val="20"/>
                <w:szCs w:val="24"/>
              </w:rPr>
              <w:t>Dlhodobý hmotný majetok</w:t>
            </w:r>
          </w:p>
        </w:tc>
        <w:tc>
          <w:tcPr>
            <w:tcW w:w="2547" w:type="dxa"/>
          </w:tcPr>
          <w:p w14:paraId="73E39705" w14:textId="77777777" w:rsidR="00E42DF0" w:rsidRPr="00C5195B" w:rsidRDefault="00CB586F" w:rsidP="006E4085">
            <w:pPr>
              <w:jc w:val="both"/>
              <w:rPr>
                <w:rFonts w:ascii="Times New Roman" w:hAnsi="Times New Roman" w:cs="Times New Roman"/>
                <w:sz w:val="24"/>
                <w:szCs w:val="24"/>
              </w:rPr>
            </w:pPr>
            <w:r>
              <w:rPr>
                <w:rFonts w:ascii="Times New Roman" w:hAnsi="Times New Roman" w:cs="Times New Roman"/>
                <w:sz w:val="24"/>
                <w:szCs w:val="24"/>
              </w:rPr>
              <w:t>Netýka sa</w:t>
            </w:r>
          </w:p>
        </w:tc>
        <w:tc>
          <w:tcPr>
            <w:tcW w:w="2682" w:type="dxa"/>
          </w:tcPr>
          <w:p w14:paraId="7D25A176" w14:textId="77777777" w:rsidR="00E42DF0" w:rsidRPr="00C5195B" w:rsidRDefault="00E42DF0" w:rsidP="006E4085">
            <w:pPr>
              <w:jc w:val="both"/>
              <w:rPr>
                <w:rFonts w:ascii="Times New Roman" w:hAnsi="Times New Roman" w:cs="Times New Roman"/>
                <w:sz w:val="24"/>
                <w:szCs w:val="24"/>
              </w:rPr>
            </w:pPr>
          </w:p>
        </w:tc>
      </w:tr>
      <w:tr w:rsidR="00E42DF0" w:rsidRPr="00C5195B" w14:paraId="55B1C629" w14:textId="77777777" w:rsidTr="009E6AD6">
        <w:trPr>
          <w:trHeight w:val="454"/>
        </w:trPr>
        <w:tc>
          <w:tcPr>
            <w:tcW w:w="3828" w:type="dxa"/>
            <w:vAlign w:val="center"/>
          </w:tcPr>
          <w:p w14:paraId="29336758" w14:textId="77777777" w:rsidR="00E42DF0" w:rsidRPr="009D2D9E" w:rsidRDefault="00E42DF0" w:rsidP="006E4085">
            <w:pPr>
              <w:jc w:val="both"/>
              <w:rPr>
                <w:rFonts w:ascii="Times New Roman" w:hAnsi="Times New Roman" w:cs="Times New Roman"/>
                <w:sz w:val="20"/>
                <w:szCs w:val="24"/>
              </w:rPr>
            </w:pPr>
            <w:r w:rsidRPr="009D2D9E">
              <w:rPr>
                <w:rFonts w:ascii="Times New Roman" w:hAnsi="Times New Roman" w:cs="Times New Roman"/>
                <w:sz w:val="20"/>
                <w:szCs w:val="24"/>
              </w:rPr>
              <w:t>Dlhodobý finančný majetok</w:t>
            </w:r>
          </w:p>
        </w:tc>
        <w:tc>
          <w:tcPr>
            <w:tcW w:w="2547" w:type="dxa"/>
          </w:tcPr>
          <w:p w14:paraId="341065E6" w14:textId="77777777" w:rsidR="00E42DF0" w:rsidRPr="00C5195B" w:rsidRDefault="00CB586F" w:rsidP="006E4085">
            <w:pPr>
              <w:jc w:val="both"/>
              <w:rPr>
                <w:rFonts w:ascii="Times New Roman" w:hAnsi="Times New Roman" w:cs="Times New Roman"/>
                <w:sz w:val="24"/>
                <w:szCs w:val="24"/>
              </w:rPr>
            </w:pPr>
            <w:r>
              <w:rPr>
                <w:rFonts w:ascii="Times New Roman" w:hAnsi="Times New Roman" w:cs="Times New Roman"/>
                <w:sz w:val="24"/>
                <w:szCs w:val="24"/>
              </w:rPr>
              <w:t>Netýka sa</w:t>
            </w:r>
          </w:p>
        </w:tc>
        <w:tc>
          <w:tcPr>
            <w:tcW w:w="2682" w:type="dxa"/>
          </w:tcPr>
          <w:p w14:paraId="7421F49B" w14:textId="77777777" w:rsidR="00E42DF0" w:rsidRPr="00C5195B" w:rsidRDefault="00E42DF0" w:rsidP="006E4085">
            <w:pPr>
              <w:jc w:val="both"/>
              <w:rPr>
                <w:rFonts w:ascii="Times New Roman" w:hAnsi="Times New Roman" w:cs="Times New Roman"/>
                <w:sz w:val="24"/>
                <w:szCs w:val="24"/>
              </w:rPr>
            </w:pPr>
          </w:p>
        </w:tc>
      </w:tr>
      <w:tr w:rsidR="00E42DF0" w:rsidRPr="00C5195B" w14:paraId="1D58E222" w14:textId="77777777" w:rsidTr="009E6AD6">
        <w:trPr>
          <w:trHeight w:val="454"/>
        </w:trPr>
        <w:tc>
          <w:tcPr>
            <w:tcW w:w="3828" w:type="dxa"/>
            <w:vAlign w:val="center"/>
          </w:tcPr>
          <w:p w14:paraId="200BE372" w14:textId="77777777" w:rsidR="00E42DF0" w:rsidRPr="009D2D9E" w:rsidRDefault="00E42DF0" w:rsidP="006E4085">
            <w:pPr>
              <w:jc w:val="both"/>
              <w:rPr>
                <w:rFonts w:ascii="Times New Roman" w:hAnsi="Times New Roman" w:cs="Times New Roman"/>
                <w:sz w:val="20"/>
                <w:szCs w:val="24"/>
              </w:rPr>
            </w:pPr>
            <w:r w:rsidRPr="009D2D9E">
              <w:rPr>
                <w:rFonts w:ascii="Times New Roman" w:hAnsi="Times New Roman" w:cs="Times New Roman"/>
                <w:sz w:val="20"/>
                <w:szCs w:val="24"/>
              </w:rPr>
              <w:t>Zásoby obstarané kúpou</w:t>
            </w:r>
          </w:p>
        </w:tc>
        <w:tc>
          <w:tcPr>
            <w:tcW w:w="2547" w:type="dxa"/>
          </w:tcPr>
          <w:p w14:paraId="03214A02" w14:textId="77777777" w:rsidR="00E42DF0" w:rsidRPr="00C5195B" w:rsidRDefault="00CB586F" w:rsidP="006E4085">
            <w:pPr>
              <w:jc w:val="both"/>
              <w:rPr>
                <w:rFonts w:ascii="Times New Roman" w:hAnsi="Times New Roman" w:cs="Times New Roman"/>
                <w:sz w:val="24"/>
                <w:szCs w:val="24"/>
              </w:rPr>
            </w:pPr>
            <w:r>
              <w:rPr>
                <w:rFonts w:ascii="Times New Roman" w:hAnsi="Times New Roman" w:cs="Times New Roman"/>
                <w:sz w:val="24"/>
                <w:szCs w:val="24"/>
              </w:rPr>
              <w:t>Netýka sa</w:t>
            </w:r>
          </w:p>
        </w:tc>
        <w:tc>
          <w:tcPr>
            <w:tcW w:w="2682" w:type="dxa"/>
          </w:tcPr>
          <w:p w14:paraId="2F20EE0B" w14:textId="77777777" w:rsidR="00E42DF0" w:rsidRPr="00C5195B" w:rsidRDefault="00E42DF0" w:rsidP="006E4085">
            <w:pPr>
              <w:jc w:val="both"/>
              <w:rPr>
                <w:rFonts w:ascii="Times New Roman" w:hAnsi="Times New Roman" w:cs="Times New Roman"/>
                <w:sz w:val="24"/>
                <w:szCs w:val="24"/>
              </w:rPr>
            </w:pPr>
          </w:p>
        </w:tc>
      </w:tr>
      <w:tr w:rsidR="00E42DF0" w:rsidRPr="00C5195B" w14:paraId="3BE7E87C" w14:textId="77777777" w:rsidTr="009E6AD6">
        <w:trPr>
          <w:trHeight w:val="454"/>
        </w:trPr>
        <w:tc>
          <w:tcPr>
            <w:tcW w:w="3828" w:type="dxa"/>
            <w:vAlign w:val="center"/>
          </w:tcPr>
          <w:p w14:paraId="75E7FD6D" w14:textId="77777777" w:rsidR="00E42DF0" w:rsidRPr="009D2D9E" w:rsidRDefault="00E42DF0" w:rsidP="00E42DF0">
            <w:pPr>
              <w:rPr>
                <w:rFonts w:ascii="Times New Roman" w:hAnsi="Times New Roman" w:cs="Times New Roman"/>
                <w:sz w:val="20"/>
                <w:szCs w:val="24"/>
              </w:rPr>
            </w:pPr>
            <w:r w:rsidRPr="009D2D9E">
              <w:rPr>
                <w:rFonts w:ascii="Times New Roman" w:hAnsi="Times New Roman" w:cs="Times New Roman"/>
                <w:sz w:val="20"/>
                <w:szCs w:val="24"/>
              </w:rPr>
              <w:t>Zásoby obstarané vlastnou činnosťou</w:t>
            </w:r>
          </w:p>
        </w:tc>
        <w:tc>
          <w:tcPr>
            <w:tcW w:w="2547" w:type="dxa"/>
          </w:tcPr>
          <w:p w14:paraId="5FF23EF3" w14:textId="77777777" w:rsidR="00E42DF0" w:rsidRPr="00C5195B" w:rsidRDefault="00CB586F" w:rsidP="006E4085">
            <w:pPr>
              <w:jc w:val="both"/>
              <w:rPr>
                <w:rFonts w:ascii="Times New Roman" w:hAnsi="Times New Roman" w:cs="Times New Roman"/>
                <w:sz w:val="24"/>
                <w:szCs w:val="24"/>
              </w:rPr>
            </w:pPr>
            <w:r>
              <w:rPr>
                <w:rFonts w:ascii="Times New Roman" w:hAnsi="Times New Roman" w:cs="Times New Roman"/>
                <w:sz w:val="24"/>
                <w:szCs w:val="24"/>
              </w:rPr>
              <w:t>Netýka sa</w:t>
            </w:r>
          </w:p>
        </w:tc>
        <w:tc>
          <w:tcPr>
            <w:tcW w:w="2682" w:type="dxa"/>
          </w:tcPr>
          <w:p w14:paraId="6B65CFF5" w14:textId="77777777" w:rsidR="00E42DF0" w:rsidRPr="00C5195B" w:rsidRDefault="00E42DF0" w:rsidP="006E4085">
            <w:pPr>
              <w:jc w:val="both"/>
              <w:rPr>
                <w:rFonts w:ascii="Times New Roman" w:hAnsi="Times New Roman" w:cs="Times New Roman"/>
                <w:sz w:val="24"/>
                <w:szCs w:val="24"/>
              </w:rPr>
            </w:pPr>
          </w:p>
        </w:tc>
      </w:tr>
      <w:tr w:rsidR="00E42DF0" w:rsidRPr="00C5195B" w14:paraId="18927D8F" w14:textId="77777777" w:rsidTr="009E6AD6">
        <w:trPr>
          <w:trHeight w:val="454"/>
        </w:trPr>
        <w:tc>
          <w:tcPr>
            <w:tcW w:w="3828" w:type="dxa"/>
            <w:vAlign w:val="center"/>
          </w:tcPr>
          <w:p w14:paraId="4ACEA7E6" w14:textId="77777777" w:rsidR="00E42DF0" w:rsidRPr="009D2D9E" w:rsidRDefault="00E42DF0" w:rsidP="006E4085">
            <w:pPr>
              <w:jc w:val="both"/>
              <w:rPr>
                <w:rFonts w:ascii="Times New Roman" w:hAnsi="Times New Roman" w:cs="Times New Roman"/>
                <w:sz w:val="20"/>
                <w:szCs w:val="24"/>
              </w:rPr>
            </w:pPr>
            <w:r w:rsidRPr="009D2D9E">
              <w:rPr>
                <w:rFonts w:ascii="Times New Roman" w:hAnsi="Times New Roman" w:cs="Times New Roman"/>
                <w:sz w:val="20"/>
                <w:szCs w:val="24"/>
              </w:rPr>
              <w:t>Pohľadávky</w:t>
            </w:r>
          </w:p>
        </w:tc>
        <w:tc>
          <w:tcPr>
            <w:tcW w:w="2547" w:type="dxa"/>
          </w:tcPr>
          <w:p w14:paraId="750C0E00" w14:textId="77777777" w:rsidR="00E42DF0" w:rsidRPr="00C5195B" w:rsidRDefault="00CB586F" w:rsidP="006E4085">
            <w:pPr>
              <w:jc w:val="both"/>
              <w:rPr>
                <w:rFonts w:ascii="Times New Roman" w:hAnsi="Times New Roman" w:cs="Times New Roman"/>
                <w:sz w:val="24"/>
                <w:szCs w:val="24"/>
              </w:rPr>
            </w:pPr>
            <w:r>
              <w:rPr>
                <w:rFonts w:ascii="Times New Roman" w:hAnsi="Times New Roman" w:cs="Times New Roman"/>
                <w:sz w:val="24"/>
                <w:szCs w:val="24"/>
              </w:rPr>
              <w:t>Menovitá hodnota</w:t>
            </w:r>
          </w:p>
        </w:tc>
        <w:tc>
          <w:tcPr>
            <w:tcW w:w="2682" w:type="dxa"/>
          </w:tcPr>
          <w:p w14:paraId="6A8201F8" w14:textId="77777777" w:rsidR="00E42DF0" w:rsidRPr="00C5195B" w:rsidRDefault="00E42DF0" w:rsidP="006E4085">
            <w:pPr>
              <w:jc w:val="both"/>
              <w:rPr>
                <w:rFonts w:ascii="Times New Roman" w:hAnsi="Times New Roman" w:cs="Times New Roman"/>
                <w:sz w:val="24"/>
                <w:szCs w:val="24"/>
              </w:rPr>
            </w:pPr>
          </w:p>
        </w:tc>
      </w:tr>
      <w:tr w:rsidR="00E42DF0" w:rsidRPr="00C5195B" w14:paraId="7636F9C6" w14:textId="77777777" w:rsidTr="009E6AD6">
        <w:trPr>
          <w:trHeight w:val="454"/>
        </w:trPr>
        <w:tc>
          <w:tcPr>
            <w:tcW w:w="3828" w:type="dxa"/>
            <w:vAlign w:val="center"/>
          </w:tcPr>
          <w:p w14:paraId="46E79118" w14:textId="77777777" w:rsidR="00E42DF0" w:rsidRPr="009D2D9E" w:rsidRDefault="00E42DF0" w:rsidP="006E4085">
            <w:pPr>
              <w:jc w:val="both"/>
              <w:rPr>
                <w:rFonts w:ascii="Times New Roman" w:hAnsi="Times New Roman" w:cs="Times New Roman"/>
                <w:sz w:val="20"/>
                <w:szCs w:val="24"/>
              </w:rPr>
            </w:pPr>
            <w:r w:rsidRPr="009D2D9E">
              <w:rPr>
                <w:rFonts w:ascii="Times New Roman" w:hAnsi="Times New Roman" w:cs="Times New Roman"/>
                <w:sz w:val="20"/>
                <w:szCs w:val="24"/>
              </w:rPr>
              <w:t>Krátkodobý finančný majetok</w:t>
            </w:r>
          </w:p>
        </w:tc>
        <w:tc>
          <w:tcPr>
            <w:tcW w:w="2547" w:type="dxa"/>
          </w:tcPr>
          <w:p w14:paraId="3CB61DC3" w14:textId="77777777" w:rsidR="00E42DF0" w:rsidRPr="00C5195B" w:rsidRDefault="00CB586F" w:rsidP="006E4085">
            <w:pPr>
              <w:jc w:val="both"/>
              <w:rPr>
                <w:rFonts w:ascii="Times New Roman" w:hAnsi="Times New Roman" w:cs="Times New Roman"/>
                <w:sz w:val="24"/>
                <w:szCs w:val="24"/>
              </w:rPr>
            </w:pPr>
            <w:r>
              <w:rPr>
                <w:rFonts w:ascii="Times New Roman" w:hAnsi="Times New Roman" w:cs="Times New Roman"/>
                <w:sz w:val="24"/>
                <w:szCs w:val="24"/>
              </w:rPr>
              <w:t>Menovitá hodnota</w:t>
            </w:r>
          </w:p>
        </w:tc>
        <w:tc>
          <w:tcPr>
            <w:tcW w:w="2682" w:type="dxa"/>
          </w:tcPr>
          <w:p w14:paraId="31A085BA" w14:textId="77777777" w:rsidR="00E42DF0" w:rsidRPr="00C5195B" w:rsidRDefault="00E42DF0" w:rsidP="006E4085">
            <w:pPr>
              <w:jc w:val="both"/>
              <w:rPr>
                <w:rFonts w:ascii="Times New Roman" w:hAnsi="Times New Roman" w:cs="Times New Roman"/>
                <w:sz w:val="24"/>
                <w:szCs w:val="24"/>
              </w:rPr>
            </w:pPr>
          </w:p>
        </w:tc>
      </w:tr>
      <w:tr w:rsidR="00E42DF0" w:rsidRPr="00C5195B" w14:paraId="629949A7" w14:textId="77777777" w:rsidTr="009E6AD6">
        <w:trPr>
          <w:trHeight w:val="454"/>
        </w:trPr>
        <w:tc>
          <w:tcPr>
            <w:tcW w:w="3828" w:type="dxa"/>
            <w:vAlign w:val="center"/>
          </w:tcPr>
          <w:p w14:paraId="36190C87" w14:textId="77777777" w:rsidR="00E42DF0" w:rsidRPr="009D2D9E" w:rsidRDefault="00E42DF0" w:rsidP="009D2D9E">
            <w:pPr>
              <w:rPr>
                <w:rFonts w:ascii="Times New Roman" w:hAnsi="Times New Roman" w:cs="Times New Roman"/>
                <w:sz w:val="20"/>
                <w:szCs w:val="24"/>
              </w:rPr>
            </w:pPr>
            <w:r w:rsidRPr="009D2D9E">
              <w:rPr>
                <w:rFonts w:ascii="Times New Roman" w:hAnsi="Times New Roman" w:cs="Times New Roman"/>
                <w:sz w:val="20"/>
                <w:szCs w:val="24"/>
              </w:rPr>
              <w:t>Záväzky vr</w:t>
            </w:r>
            <w:r w:rsidR="009D2D9E" w:rsidRPr="009D2D9E">
              <w:rPr>
                <w:rFonts w:ascii="Times New Roman" w:hAnsi="Times New Roman" w:cs="Times New Roman"/>
                <w:sz w:val="20"/>
                <w:szCs w:val="24"/>
              </w:rPr>
              <w:t>átane</w:t>
            </w:r>
            <w:r w:rsidRPr="009D2D9E">
              <w:rPr>
                <w:rFonts w:ascii="Times New Roman" w:hAnsi="Times New Roman" w:cs="Times New Roman"/>
                <w:sz w:val="20"/>
                <w:szCs w:val="24"/>
              </w:rPr>
              <w:t xml:space="preserve"> rezerv, </w:t>
            </w:r>
            <w:r w:rsidR="009D2D9E">
              <w:rPr>
                <w:rFonts w:ascii="Times New Roman" w:hAnsi="Times New Roman" w:cs="Times New Roman"/>
                <w:sz w:val="20"/>
                <w:szCs w:val="24"/>
              </w:rPr>
              <w:t>dlhopisov, pôžičiek</w:t>
            </w:r>
          </w:p>
        </w:tc>
        <w:tc>
          <w:tcPr>
            <w:tcW w:w="2547" w:type="dxa"/>
          </w:tcPr>
          <w:p w14:paraId="7A026A96" w14:textId="77777777" w:rsidR="00E42DF0" w:rsidRPr="00C5195B" w:rsidRDefault="00CB586F" w:rsidP="006E4085">
            <w:pPr>
              <w:jc w:val="both"/>
              <w:rPr>
                <w:rFonts w:ascii="Times New Roman" w:hAnsi="Times New Roman" w:cs="Times New Roman"/>
                <w:sz w:val="24"/>
                <w:szCs w:val="24"/>
              </w:rPr>
            </w:pPr>
            <w:r>
              <w:rPr>
                <w:rFonts w:ascii="Times New Roman" w:hAnsi="Times New Roman" w:cs="Times New Roman"/>
                <w:sz w:val="24"/>
                <w:szCs w:val="24"/>
              </w:rPr>
              <w:t>Menovitá hodnota</w:t>
            </w:r>
          </w:p>
        </w:tc>
        <w:tc>
          <w:tcPr>
            <w:tcW w:w="2682" w:type="dxa"/>
          </w:tcPr>
          <w:p w14:paraId="49BFEAA3" w14:textId="77777777" w:rsidR="00E42DF0" w:rsidRPr="00C5195B" w:rsidRDefault="00E42DF0" w:rsidP="006E4085">
            <w:pPr>
              <w:jc w:val="both"/>
              <w:rPr>
                <w:rFonts w:ascii="Times New Roman" w:hAnsi="Times New Roman" w:cs="Times New Roman"/>
                <w:sz w:val="24"/>
                <w:szCs w:val="24"/>
              </w:rPr>
            </w:pPr>
          </w:p>
        </w:tc>
      </w:tr>
      <w:tr w:rsidR="00E42DF0" w:rsidRPr="00C5195B" w14:paraId="79A45014" w14:textId="77777777" w:rsidTr="009E6AD6">
        <w:trPr>
          <w:trHeight w:val="454"/>
        </w:trPr>
        <w:tc>
          <w:tcPr>
            <w:tcW w:w="3828" w:type="dxa"/>
            <w:vAlign w:val="center"/>
          </w:tcPr>
          <w:p w14:paraId="2DAB6EBA" w14:textId="77777777" w:rsidR="00E42DF0" w:rsidRPr="009D2D9E" w:rsidRDefault="00E42DF0" w:rsidP="006E4085">
            <w:pPr>
              <w:jc w:val="both"/>
              <w:rPr>
                <w:rFonts w:ascii="Times New Roman" w:hAnsi="Times New Roman" w:cs="Times New Roman"/>
                <w:sz w:val="20"/>
                <w:szCs w:val="24"/>
              </w:rPr>
            </w:pPr>
            <w:r w:rsidRPr="009D2D9E">
              <w:rPr>
                <w:rFonts w:ascii="Times New Roman" w:hAnsi="Times New Roman" w:cs="Times New Roman"/>
                <w:sz w:val="20"/>
                <w:szCs w:val="24"/>
              </w:rPr>
              <w:t>Derivátové operácie</w:t>
            </w:r>
          </w:p>
        </w:tc>
        <w:tc>
          <w:tcPr>
            <w:tcW w:w="2547" w:type="dxa"/>
          </w:tcPr>
          <w:p w14:paraId="24C38DFE" w14:textId="77777777" w:rsidR="00E42DF0" w:rsidRPr="00C5195B" w:rsidRDefault="00CB586F" w:rsidP="006E4085">
            <w:pPr>
              <w:jc w:val="both"/>
              <w:rPr>
                <w:rFonts w:ascii="Times New Roman" w:hAnsi="Times New Roman" w:cs="Times New Roman"/>
                <w:sz w:val="24"/>
                <w:szCs w:val="24"/>
              </w:rPr>
            </w:pPr>
            <w:r>
              <w:rPr>
                <w:rFonts w:ascii="Times New Roman" w:hAnsi="Times New Roman" w:cs="Times New Roman"/>
                <w:sz w:val="24"/>
                <w:szCs w:val="24"/>
              </w:rPr>
              <w:t>Netýka sa</w:t>
            </w:r>
          </w:p>
        </w:tc>
        <w:tc>
          <w:tcPr>
            <w:tcW w:w="2682" w:type="dxa"/>
          </w:tcPr>
          <w:p w14:paraId="7D2B1A7E" w14:textId="77777777" w:rsidR="00E42DF0" w:rsidRPr="00C5195B" w:rsidRDefault="00E42DF0" w:rsidP="006E4085">
            <w:pPr>
              <w:jc w:val="both"/>
              <w:rPr>
                <w:rFonts w:ascii="Times New Roman" w:hAnsi="Times New Roman" w:cs="Times New Roman"/>
                <w:sz w:val="24"/>
                <w:szCs w:val="24"/>
              </w:rPr>
            </w:pPr>
          </w:p>
        </w:tc>
      </w:tr>
    </w:tbl>
    <w:p w14:paraId="2FA0F64B" w14:textId="77777777" w:rsidR="00E42DF0" w:rsidRPr="00C5195B" w:rsidRDefault="00E42DF0" w:rsidP="006E4085">
      <w:pPr>
        <w:spacing w:line="240" w:lineRule="auto"/>
        <w:jc w:val="both"/>
        <w:rPr>
          <w:rFonts w:ascii="Times New Roman" w:hAnsi="Times New Roman" w:cs="Times New Roman"/>
          <w:sz w:val="24"/>
          <w:szCs w:val="24"/>
        </w:rPr>
      </w:pPr>
    </w:p>
    <w:p w14:paraId="4D156BCB" w14:textId="77777777" w:rsidR="00E42DF0" w:rsidRPr="00C5195B" w:rsidRDefault="00E42DF0" w:rsidP="006E4085">
      <w:pPr>
        <w:spacing w:line="240" w:lineRule="auto"/>
        <w:jc w:val="both"/>
        <w:rPr>
          <w:rFonts w:ascii="Times New Roman" w:hAnsi="Times New Roman" w:cs="Times New Roman"/>
          <w:b/>
          <w:sz w:val="24"/>
          <w:szCs w:val="24"/>
        </w:rPr>
      </w:pPr>
      <w:r w:rsidRPr="00C5195B">
        <w:rPr>
          <w:rFonts w:ascii="Times New Roman" w:hAnsi="Times New Roman" w:cs="Times New Roman"/>
          <w:b/>
          <w:sz w:val="24"/>
          <w:szCs w:val="24"/>
        </w:rPr>
        <w:t xml:space="preserve">3. </w:t>
      </w:r>
      <w:r w:rsidRPr="00C5195B">
        <w:rPr>
          <w:rFonts w:ascii="Times New Roman" w:hAnsi="Times New Roman" w:cs="Times New Roman"/>
          <w:b/>
          <w:sz w:val="24"/>
          <w:szCs w:val="24"/>
        </w:rPr>
        <w:tab/>
        <w:t>Spôsob zostavenia odpisového plánu dlhodobého majetku:</w:t>
      </w:r>
    </w:p>
    <w:p w14:paraId="49D52EB3" w14:textId="77777777" w:rsidR="003F3E00" w:rsidRDefault="007E6959" w:rsidP="00CB586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Účtovná jednotka</w:t>
      </w:r>
      <w:r w:rsidR="00CB586F">
        <w:rPr>
          <w:rFonts w:ascii="Times New Roman" w:hAnsi="Times New Roman" w:cs="Times New Roman"/>
          <w:sz w:val="24"/>
          <w:szCs w:val="24"/>
        </w:rPr>
        <w:t xml:space="preserve"> nevlastní dlhodobý majetok</w:t>
      </w:r>
    </w:p>
    <w:p w14:paraId="126D6EB5" w14:textId="77777777" w:rsidR="009D2D9E" w:rsidRPr="009D2D9E" w:rsidRDefault="009D2D9E" w:rsidP="006E4085">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14:paraId="0B3CDBE4" w14:textId="77777777" w:rsidR="00DC3B5F" w:rsidRPr="00C5195B" w:rsidRDefault="00DC3B5F" w:rsidP="009D2D9E">
      <w:pPr>
        <w:spacing w:line="240" w:lineRule="auto"/>
        <w:jc w:val="both"/>
        <w:rPr>
          <w:rFonts w:ascii="Times New Roman" w:hAnsi="Times New Roman" w:cs="Times New Roman"/>
          <w:b/>
          <w:sz w:val="24"/>
          <w:szCs w:val="24"/>
        </w:rPr>
      </w:pPr>
      <w:r w:rsidRPr="00C5195B">
        <w:rPr>
          <w:rFonts w:ascii="Times New Roman" w:hAnsi="Times New Roman" w:cs="Times New Roman"/>
          <w:b/>
          <w:sz w:val="24"/>
          <w:szCs w:val="24"/>
        </w:rPr>
        <w:t xml:space="preserve">4. </w:t>
      </w:r>
      <w:r w:rsidRPr="00C5195B">
        <w:rPr>
          <w:rFonts w:ascii="Times New Roman" w:hAnsi="Times New Roman" w:cs="Times New Roman"/>
          <w:b/>
          <w:sz w:val="24"/>
          <w:szCs w:val="24"/>
        </w:rPr>
        <w:tab/>
        <w:t>Zmeny účtovných zásad a účtovných metód:</w:t>
      </w:r>
    </w:p>
    <w:p w14:paraId="38CC6DE7" w14:textId="77777777" w:rsidR="00CB586F" w:rsidRPr="00CB586F" w:rsidRDefault="00CB586F" w:rsidP="00CB586F">
      <w:pPr>
        <w:ind w:left="705"/>
        <w:rPr>
          <w:rFonts w:ascii="Times New Roman" w:hAnsi="Times New Roman" w:cs="Times New Roman"/>
          <w:sz w:val="24"/>
          <w:szCs w:val="24"/>
        </w:rPr>
      </w:pPr>
      <w:r w:rsidRPr="00CB586F">
        <w:rPr>
          <w:rFonts w:ascii="Times New Roman" w:hAnsi="Times New Roman" w:cs="Times New Roman"/>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15A119FA" w14:textId="77777777" w:rsidR="00787C52" w:rsidRDefault="00787C52" w:rsidP="00CB586F">
      <w:pPr>
        <w:spacing w:line="240" w:lineRule="auto"/>
        <w:jc w:val="both"/>
        <w:rPr>
          <w:rFonts w:ascii="Times New Roman" w:hAnsi="Times New Roman" w:cs="Times New Roman"/>
          <w:b/>
          <w:sz w:val="24"/>
          <w:szCs w:val="24"/>
        </w:rPr>
      </w:pPr>
      <w:r w:rsidRPr="00C5195B">
        <w:rPr>
          <w:rFonts w:ascii="Times New Roman" w:hAnsi="Times New Roman" w:cs="Times New Roman"/>
          <w:b/>
          <w:sz w:val="24"/>
          <w:szCs w:val="24"/>
        </w:rPr>
        <w:t xml:space="preserve">5. </w:t>
      </w:r>
      <w:r w:rsidRPr="00C5195B">
        <w:rPr>
          <w:rFonts w:ascii="Times New Roman" w:hAnsi="Times New Roman" w:cs="Times New Roman"/>
          <w:b/>
          <w:sz w:val="24"/>
          <w:szCs w:val="24"/>
        </w:rPr>
        <w:tab/>
        <w:t>Dotácie poskytnuté na obstaranie majetku:</w:t>
      </w:r>
    </w:p>
    <w:p w14:paraId="606E443D" w14:textId="77777777" w:rsidR="00CB586F" w:rsidRPr="00C5195B" w:rsidRDefault="00CB586F" w:rsidP="00CB586F">
      <w:pPr>
        <w:spacing w:line="240" w:lineRule="auto"/>
        <w:jc w:val="both"/>
        <w:rPr>
          <w:rFonts w:ascii="Times New Roman" w:hAnsi="Times New Roman" w:cs="Times New Roman"/>
          <w:b/>
          <w:sz w:val="24"/>
          <w:szCs w:val="24"/>
        </w:rPr>
      </w:pPr>
      <w:r>
        <w:rPr>
          <w:rFonts w:ascii="Times New Roman" w:hAnsi="Times New Roman" w:cs="Times New Roman"/>
          <w:b/>
          <w:sz w:val="24"/>
          <w:szCs w:val="24"/>
        </w:rPr>
        <w:tab/>
      </w:r>
      <w:r w:rsidRPr="00CB586F">
        <w:rPr>
          <w:rFonts w:ascii="Times New Roman" w:hAnsi="Times New Roman" w:cs="Times New Roman"/>
          <w:sz w:val="24"/>
          <w:szCs w:val="24"/>
        </w:rPr>
        <w:t>Netýka sa.</w:t>
      </w:r>
    </w:p>
    <w:p w14:paraId="013CCFC0" w14:textId="77777777" w:rsidR="00CB586F" w:rsidRDefault="001D099A" w:rsidP="00CB586F">
      <w:pPr>
        <w:spacing w:line="240" w:lineRule="auto"/>
        <w:jc w:val="both"/>
        <w:rPr>
          <w:rFonts w:ascii="Times New Roman" w:hAnsi="Times New Roman" w:cs="Times New Roman"/>
          <w:b/>
          <w:sz w:val="24"/>
          <w:szCs w:val="24"/>
        </w:rPr>
      </w:pPr>
      <w:r w:rsidRPr="00C5195B">
        <w:rPr>
          <w:rFonts w:ascii="Times New Roman" w:hAnsi="Times New Roman" w:cs="Times New Roman"/>
          <w:b/>
          <w:sz w:val="24"/>
          <w:szCs w:val="24"/>
        </w:rPr>
        <w:t xml:space="preserve">6. </w:t>
      </w:r>
      <w:r w:rsidRPr="00C5195B">
        <w:rPr>
          <w:rFonts w:ascii="Times New Roman" w:hAnsi="Times New Roman" w:cs="Times New Roman"/>
          <w:b/>
          <w:sz w:val="24"/>
          <w:szCs w:val="24"/>
        </w:rPr>
        <w:tab/>
        <w:t xml:space="preserve">Oprava významných a nevýznamných chýb minulých účtovných období </w:t>
      </w:r>
      <w:r w:rsidRPr="00C5195B">
        <w:rPr>
          <w:rFonts w:ascii="Times New Roman" w:hAnsi="Times New Roman" w:cs="Times New Roman"/>
          <w:b/>
          <w:sz w:val="24"/>
          <w:szCs w:val="24"/>
        </w:rPr>
        <w:tab/>
        <w:t>vykonaných v bežnom účtovnom období:</w:t>
      </w:r>
    </w:p>
    <w:p w14:paraId="14FAA855" w14:textId="77777777" w:rsidR="00CD1824" w:rsidRPr="00C5195B" w:rsidRDefault="00CB586F" w:rsidP="00CB586F">
      <w:pPr>
        <w:spacing w:line="240" w:lineRule="auto"/>
        <w:jc w:val="both"/>
        <w:rPr>
          <w:rFonts w:ascii="Times New Roman" w:hAnsi="Times New Roman" w:cs="Times New Roman"/>
          <w:b/>
          <w:sz w:val="24"/>
          <w:szCs w:val="24"/>
        </w:rPr>
      </w:pPr>
      <w:r>
        <w:rPr>
          <w:rFonts w:ascii="Times New Roman" w:hAnsi="Times New Roman" w:cs="Times New Roman"/>
          <w:b/>
          <w:sz w:val="24"/>
          <w:szCs w:val="24"/>
        </w:rPr>
        <w:tab/>
      </w:r>
      <w:r w:rsidRPr="00CB586F">
        <w:rPr>
          <w:rFonts w:ascii="Times New Roman" w:hAnsi="Times New Roman" w:cs="Times New Roman"/>
          <w:sz w:val="24"/>
          <w:szCs w:val="24"/>
        </w:rPr>
        <w:t>Netýka sa.</w:t>
      </w:r>
      <w:r w:rsidRPr="00C5195B">
        <w:rPr>
          <w:rFonts w:ascii="Times New Roman" w:hAnsi="Times New Roman" w:cs="Times New Roman"/>
          <w:b/>
          <w:sz w:val="24"/>
          <w:szCs w:val="24"/>
        </w:rPr>
        <w:t xml:space="preserve"> </w:t>
      </w:r>
    </w:p>
    <w:p w14:paraId="6F188577" w14:textId="77777777" w:rsidR="001D099A" w:rsidRPr="00C5195B" w:rsidRDefault="001D099A" w:rsidP="001D099A">
      <w:pPr>
        <w:spacing w:after="0" w:line="240" w:lineRule="auto"/>
        <w:jc w:val="center"/>
        <w:rPr>
          <w:rFonts w:ascii="Times New Roman" w:hAnsi="Times New Roman" w:cs="Times New Roman"/>
          <w:b/>
          <w:sz w:val="24"/>
          <w:szCs w:val="24"/>
        </w:rPr>
      </w:pPr>
      <w:r w:rsidRPr="00C5195B">
        <w:rPr>
          <w:rFonts w:ascii="Times New Roman" w:hAnsi="Times New Roman" w:cs="Times New Roman"/>
          <w:b/>
          <w:sz w:val="24"/>
          <w:szCs w:val="24"/>
        </w:rPr>
        <w:t>Čl. III</w:t>
      </w:r>
    </w:p>
    <w:p w14:paraId="1AC5219A" w14:textId="77777777" w:rsidR="001D099A" w:rsidRPr="00C5195B" w:rsidRDefault="001D099A" w:rsidP="001D099A">
      <w:pPr>
        <w:spacing w:line="240" w:lineRule="auto"/>
        <w:jc w:val="center"/>
        <w:rPr>
          <w:rFonts w:ascii="Times New Roman" w:hAnsi="Times New Roman" w:cs="Times New Roman"/>
          <w:b/>
          <w:sz w:val="24"/>
          <w:szCs w:val="24"/>
        </w:rPr>
      </w:pPr>
      <w:r w:rsidRPr="00C5195B">
        <w:rPr>
          <w:rFonts w:ascii="Times New Roman" w:hAnsi="Times New Roman" w:cs="Times New Roman"/>
          <w:b/>
          <w:sz w:val="24"/>
          <w:szCs w:val="24"/>
        </w:rPr>
        <w:t>Informácie, ktoré vysvetľujú a dopĺňajú súvahu a výkaz ziskov a strát</w:t>
      </w:r>
    </w:p>
    <w:p w14:paraId="17A6DA74" w14:textId="77777777" w:rsidR="001D099A" w:rsidRPr="00C5195B" w:rsidRDefault="001D099A" w:rsidP="001D099A">
      <w:pPr>
        <w:spacing w:line="240" w:lineRule="auto"/>
        <w:jc w:val="both"/>
        <w:rPr>
          <w:rFonts w:ascii="Times New Roman" w:hAnsi="Times New Roman" w:cs="Times New Roman"/>
          <w:b/>
          <w:sz w:val="24"/>
          <w:szCs w:val="24"/>
        </w:rPr>
      </w:pPr>
    </w:p>
    <w:p w14:paraId="77174EE2" w14:textId="77777777" w:rsidR="001D099A" w:rsidRPr="00C5195B" w:rsidRDefault="001D099A"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1.</w:t>
      </w:r>
      <w:r w:rsidRPr="00C5195B">
        <w:rPr>
          <w:rFonts w:ascii="Times New Roman" w:eastAsia="MS Gothic" w:hAnsi="Times New Roman" w:cs="Times New Roman"/>
          <w:b/>
          <w:sz w:val="32"/>
          <w:szCs w:val="24"/>
          <w14:textOutline w14:w="0" w14:cap="rnd" w14:cmpd="sng" w14:algn="ctr">
            <w14:solidFill>
              <w14:schemeClr w14:val="tx1"/>
            </w14:solidFill>
            <w14:prstDash w14:val="solid"/>
            <w14:bevel/>
          </w14:textOutline>
        </w:rPr>
        <w:t xml:space="preserve"> </w:t>
      </w:r>
      <w:r w:rsidRPr="00C5195B">
        <w:rPr>
          <w:rFonts w:ascii="Times New Roman" w:eastAsia="MS Gothic" w:hAnsi="Times New Roman" w:cs="Times New Roman"/>
          <w:b/>
          <w:sz w:val="32"/>
          <w:szCs w:val="24"/>
          <w14:textOutline w14:w="0" w14:cap="rnd" w14:cmpd="sng" w14:algn="ctr">
            <w14:solidFill>
              <w14:schemeClr w14:val="tx1"/>
            </w14:solidFill>
            <w14:prstDash w14:val="solid"/>
            <w14:bevel/>
          </w14:textOutline>
        </w:rPr>
        <w:tab/>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Informácie o sume a dôvodoch vzniku jednotlivých položiek nákladov alebo </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t>výnosov, ktoré majú výnimočný rozsah alebo výskyt:</w:t>
      </w:r>
    </w:p>
    <w:tbl>
      <w:tblPr>
        <w:tblStyle w:val="Mriekatabuky"/>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672"/>
        <w:gridCol w:w="2970"/>
        <w:gridCol w:w="2400"/>
      </w:tblGrid>
      <w:tr w:rsidR="001D099A" w:rsidRPr="00C5195B" w14:paraId="3C1E5D60" w14:textId="77777777" w:rsidTr="001D099A">
        <w:tc>
          <w:tcPr>
            <w:tcW w:w="3672" w:type="dxa"/>
            <w:tcBorders>
              <w:top w:val="single" w:sz="12" w:space="0" w:color="auto"/>
              <w:bottom w:val="single" w:sz="12" w:space="0" w:color="auto"/>
            </w:tcBorders>
          </w:tcPr>
          <w:p w14:paraId="543A1D86" w14:textId="77777777" w:rsidR="001D099A" w:rsidRPr="00C5195B" w:rsidRDefault="001D099A" w:rsidP="001D099A">
            <w:pPr>
              <w:jc w:val="cente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Udalosť</w:t>
            </w:r>
          </w:p>
        </w:tc>
        <w:tc>
          <w:tcPr>
            <w:tcW w:w="2970" w:type="dxa"/>
            <w:tcBorders>
              <w:top w:val="single" w:sz="12" w:space="0" w:color="auto"/>
              <w:bottom w:val="single" w:sz="12" w:space="0" w:color="auto"/>
            </w:tcBorders>
          </w:tcPr>
          <w:p w14:paraId="548B8D66" w14:textId="77777777" w:rsidR="001D099A" w:rsidRPr="00C5195B" w:rsidRDefault="001D099A" w:rsidP="001D099A">
            <w:pPr>
              <w:jc w:val="cente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Dôvod</w:t>
            </w:r>
          </w:p>
        </w:tc>
        <w:tc>
          <w:tcPr>
            <w:tcW w:w="2400" w:type="dxa"/>
            <w:tcBorders>
              <w:top w:val="single" w:sz="12" w:space="0" w:color="auto"/>
              <w:bottom w:val="single" w:sz="12" w:space="0" w:color="auto"/>
            </w:tcBorders>
          </w:tcPr>
          <w:p w14:paraId="08BC553B" w14:textId="77777777" w:rsidR="001D099A" w:rsidRPr="00C5195B" w:rsidRDefault="001D099A" w:rsidP="001D099A">
            <w:pPr>
              <w:jc w:val="cente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Hodnota</w:t>
            </w:r>
          </w:p>
        </w:tc>
      </w:tr>
      <w:tr w:rsidR="001D099A" w:rsidRPr="00C5195B" w14:paraId="3654D148" w14:textId="77777777" w:rsidTr="001D099A">
        <w:tc>
          <w:tcPr>
            <w:tcW w:w="3672" w:type="dxa"/>
            <w:tcBorders>
              <w:top w:val="single" w:sz="12" w:space="0" w:color="auto"/>
            </w:tcBorders>
          </w:tcPr>
          <w:p w14:paraId="73F0F467" w14:textId="77777777" w:rsidR="001D099A" w:rsidRPr="00C5195B" w:rsidRDefault="004D291E"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r w:rsidRPr="004D291E">
              <w:rPr>
                <w:rFonts w:ascii="Times New Roman" w:hAnsi="Times New Roman" w:cs="Times New Roman"/>
                <w:sz w:val="24"/>
                <w:szCs w:val="24"/>
              </w:rPr>
              <w:t>Žiadne významné náklady ani výnosy</w:t>
            </w:r>
          </w:p>
        </w:tc>
        <w:tc>
          <w:tcPr>
            <w:tcW w:w="2970" w:type="dxa"/>
            <w:tcBorders>
              <w:top w:val="single" w:sz="12" w:space="0" w:color="auto"/>
            </w:tcBorders>
          </w:tcPr>
          <w:p w14:paraId="7DDD0D06" w14:textId="77777777" w:rsidR="001D099A" w:rsidRPr="00C5195B" w:rsidRDefault="001D099A"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c>
          <w:tcPr>
            <w:tcW w:w="2400" w:type="dxa"/>
            <w:tcBorders>
              <w:top w:val="single" w:sz="12" w:space="0" w:color="auto"/>
            </w:tcBorders>
          </w:tcPr>
          <w:p w14:paraId="244997E4" w14:textId="77777777" w:rsidR="001D099A" w:rsidRPr="00C5195B" w:rsidRDefault="001D099A"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r>
      <w:tr w:rsidR="00CD1824" w:rsidRPr="00C5195B" w14:paraId="7BDE0F53" w14:textId="77777777" w:rsidTr="001D099A">
        <w:tc>
          <w:tcPr>
            <w:tcW w:w="3672" w:type="dxa"/>
          </w:tcPr>
          <w:p w14:paraId="6EED8D9F" w14:textId="77777777" w:rsidR="00CD1824" w:rsidRPr="00C5195B" w:rsidRDefault="00CD1824"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c>
          <w:tcPr>
            <w:tcW w:w="2970" w:type="dxa"/>
          </w:tcPr>
          <w:p w14:paraId="2A5EFE21" w14:textId="77777777" w:rsidR="00CD1824" w:rsidRPr="00C5195B" w:rsidRDefault="00CD1824"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c>
          <w:tcPr>
            <w:tcW w:w="2400" w:type="dxa"/>
          </w:tcPr>
          <w:p w14:paraId="19480B16" w14:textId="77777777" w:rsidR="00CD1824" w:rsidRPr="00C5195B" w:rsidRDefault="00CD1824"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r>
      <w:tr w:rsidR="00CD1824" w:rsidRPr="00C5195B" w14:paraId="1E970A95" w14:textId="77777777" w:rsidTr="001D099A">
        <w:tc>
          <w:tcPr>
            <w:tcW w:w="3672" w:type="dxa"/>
          </w:tcPr>
          <w:p w14:paraId="10FED62C" w14:textId="77777777" w:rsidR="00CD1824" w:rsidRPr="00C5195B" w:rsidRDefault="00CD1824"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c>
          <w:tcPr>
            <w:tcW w:w="2970" w:type="dxa"/>
          </w:tcPr>
          <w:p w14:paraId="1B6B0292" w14:textId="77777777" w:rsidR="00CD1824" w:rsidRPr="00C5195B" w:rsidRDefault="00CD1824"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c>
          <w:tcPr>
            <w:tcW w:w="2400" w:type="dxa"/>
          </w:tcPr>
          <w:p w14:paraId="734E516F" w14:textId="77777777" w:rsidR="00CD1824" w:rsidRPr="00C5195B" w:rsidRDefault="00CD1824"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r>
      <w:tr w:rsidR="001D099A" w:rsidRPr="00C5195B" w14:paraId="0B1C16C4" w14:textId="77777777" w:rsidTr="001D099A">
        <w:tc>
          <w:tcPr>
            <w:tcW w:w="3672" w:type="dxa"/>
          </w:tcPr>
          <w:p w14:paraId="237DC854" w14:textId="77777777" w:rsidR="001D099A" w:rsidRPr="00C5195B" w:rsidRDefault="001D099A"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c>
          <w:tcPr>
            <w:tcW w:w="2970" w:type="dxa"/>
          </w:tcPr>
          <w:p w14:paraId="2B7AFBF5" w14:textId="77777777" w:rsidR="001D099A" w:rsidRPr="00C5195B" w:rsidRDefault="001D099A"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c>
          <w:tcPr>
            <w:tcW w:w="2400" w:type="dxa"/>
          </w:tcPr>
          <w:p w14:paraId="2820BDBF" w14:textId="77777777" w:rsidR="001D099A" w:rsidRPr="00C5195B" w:rsidRDefault="001D099A"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r>
      <w:tr w:rsidR="001D099A" w:rsidRPr="00C5195B" w14:paraId="6230DE97" w14:textId="77777777" w:rsidTr="001D099A">
        <w:tc>
          <w:tcPr>
            <w:tcW w:w="3672" w:type="dxa"/>
          </w:tcPr>
          <w:p w14:paraId="4FA21087" w14:textId="77777777" w:rsidR="001D099A" w:rsidRPr="00C5195B" w:rsidRDefault="001D099A"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c>
          <w:tcPr>
            <w:tcW w:w="2970" w:type="dxa"/>
          </w:tcPr>
          <w:p w14:paraId="1760F525" w14:textId="77777777" w:rsidR="001D099A" w:rsidRPr="00C5195B" w:rsidRDefault="001D099A"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c>
          <w:tcPr>
            <w:tcW w:w="2400" w:type="dxa"/>
          </w:tcPr>
          <w:p w14:paraId="7DA947B5" w14:textId="77777777" w:rsidR="001D099A" w:rsidRPr="00C5195B" w:rsidRDefault="001D099A"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r>
      <w:tr w:rsidR="001D099A" w:rsidRPr="00C5195B" w14:paraId="0ADA843E" w14:textId="77777777" w:rsidTr="001D099A">
        <w:tc>
          <w:tcPr>
            <w:tcW w:w="3672" w:type="dxa"/>
          </w:tcPr>
          <w:p w14:paraId="07D8402B" w14:textId="77777777" w:rsidR="001D099A" w:rsidRPr="00C5195B" w:rsidRDefault="001D099A"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c>
          <w:tcPr>
            <w:tcW w:w="2970" w:type="dxa"/>
          </w:tcPr>
          <w:p w14:paraId="0E226806" w14:textId="77777777" w:rsidR="001D099A" w:rsidRPr="00C5195B" w:rsidRDefault="001D099A"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c>
          <w:tcPr>
            <w:tcW w:w="2400" w:type="dxa"/>
          </w:tcPr>
          <w:p w14:paraId="58FD5CB5" w14:textId="77777777" w:rsidR="001D099A" w:rsidRPr="00C5195B" w:rsidRDefault="001D099A" w:rsidP="001D099A">
            <w:pPr>
              <w:jc w:val="both"/>
              <w:rPr>
                <w:rFonts w:ascii="Times New Roman" w:eastAsia="MS Gothic" w:hAnsi="Times New Roman" w:cs="Times New Roman"/>
                <w:b/>
                <w:sz w:val="32"/>
                <w:szCs w:val="24"/>
                <w14:textOutline w14:w="0" w14:cap="rnd" w14:cmpd="sng" w14:algn="ctr">
                  <w14:solidFill>
                    <w14:schemeClr w14:val="tx1"/>
                  </w14:solidFill>
                  <w14:prstDash w14:val="solid"/>
                  <w14:bevel/>
                </w14:textOutline>
              </w:rPr>
            </w:pPr>
          </w:p>
        </w:tc>
      </w:tr>
    </w:tbl>
    <w:p w14:paraId="7C0FF4FE" w14:textId="77777777" w:rsidR="00ED71A7" w:rsidRPr="009D2D9E" w:rsidRDefault="00ED71A7"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14:paraId="0B36B681" w14:textId="77777777" w:rsidR="001D099A" w:rsidRPr="00C5195B" w:rsidRDefault="001D099A"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2.a)</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t>Informácie o záväzkoch:</w:t>
      </w:r>
    </w:p>
    <w:tbl>
      <w:tblPr>
        <w:tblStyle w:val="Mriekatabuky"/>
        <w:tblW w:w="0" w:type="auto"/>
        <w:tblLook w:val="04A0" w:firstRow="1" w:lastRow="0" w:firstColumn="1" w:lastColumn="0" w:noHBand="0" w:noVBand="1"/>
      </w:tblPr>
      <w:tblGrid>
        <w:gridCol w:w="3387"/>
        <w:gridCol w:w="2835"/>
        <w:gridCol w:w="2820"/>
      </w:tblGrid>
      <w:tr w:rsidR="001D099A" w:rsidRPr="00C5195B" w14:paraId="406A13AB" w14:textId="77777777" w:rsidTr="009D2D9E">
        <w:tc>
          <w:tcPr>
            <w:tcW w:w="3387" w:type="dxa"/>
            <w:tcBorders>
              <w:top w:val="single" w:sz="12" w:space="0" w:color="auto"/>
              <w:left w:val="single" w:sz="12" w:space="0" w:color="auto"/>
              <w:bottom w:val="single" w:sz="12" w:space="0" w:color="auto"/>
            </w:tcBorders>
            <w:vAlign w:val="center"/>
          </w:tcPr>
          <w:p w14:paraId="4D041AA6" w14:textId="77777777" w:rsidR="001D099A" w:rsidRPr="00C5195B" w:rsidRDefault="001D099A" w:rsidP="00CD1824">
            <w:pPr>
              <w:jc w:val="cente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Názov položky</w:t>
            </w:r>
          </w:p>
        </w:tc>
        <w:tc>
          <w:tcPr>
            <w:tcW w:w="2835" w:type="dxa"/>
            <w:tcBorders>
              <w:top w:val="single" w:sz="12" w:space="0" w:color="auto"/>
              <w:bottom w:val="single" w:sz="12" w:space="0" w:color="auto"/>
            </w:tcBorders>
            <w:vAlign w:val="center"/>
          </w:tcPr>
          <w:p w14:paraId="317F3D74" w14:textId="77777777" w:rsidR="001D099A" w:rsidRPr="00C5195B" w:rsidRDefault="001D099A" w:rsidP="00CD1824">
            <w:pPr>
              <w:jc w:val="cente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Bežné účtovné obdobie</w:t>
            </w:r>
          </w:p>
        </w:tc>
        <w:tc>
          <w:tcPr>
            <w:tcW w:w="2820" w:type="dxa"/>
            <w:tcBorders>
              <w:top w:val="single" w:sz="12" w:space="0" w:color="auto"/>
              <w:bottom w:val="single" w:sz="12" w:space="0" w:color="auto"/>
              <w:right w:val="single" w:sz="12" w:space="0" w:color="auto"/>
            </w:tcBorders>
            <w:vAlign w:val="center"/>
          </w:tcPr>
          <w:p w14:paraId="79655B3C" w14:textId="77777777" w:rsidR="001D099A" w:rsidRPr="00C5195B" w:rsidRDefault="001D099A" w:rsidP="00CD1824">
            <w:pPr>
              <w:jc w:val="cente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Bezprostredne predchádzajúce účtovné obdobie</w:t>
            </w:r>
          </w:p>
        </w:tc>
      </w:tr>
      <w:tr w:rsidR="001D099A" w:rsidRPr="00C5195B" w14:paraId="500ECB8A" w14:textId="77777777" w:rsidTr="009D2D9E">
        <w:tc>
          <w:tcPr>
            <w:tcW w:w="3387" w:type="dxa"/>
            <w:tcBorders>
              <w:top w:val="single" w:sz="12" w:space="0" w:color="auto"/>
              <w:left w:val="single" w:sz="12" w:space="0" w:color="auto"/>
              <w:bottom w:val="single" w:sz="12" w:space="0" w:color="auto"/>
            </w:tcBorders>
          </w:tcPr>
          <w:p w14:paraId="40815F2A" w14:textId="77777777" w:rsidR="001D099A" w:rsidRPr="00C5195B" w:rsidRDefault="001D099A" w:rsidP="001D099A">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Dlhodobé záväzky spolu</w:t>
            </w:r>
          </w:p>
        </w:tc>
        <w:tc>
          <w:tcPr>
            <w:tcW w:w="2835" w:type="dxa"/>
            <w:tcBorders>
              <w:top w:val="single" w:sz="12" w:space="0" w:color="auto"/>
              <w:bottom w:val="single" w:sz="12" w:space="0" w:color="auto"/>
            </w:tcBorders>
          </w:tcPr>
          <w:p w14:paraId="3E2C9225" w14:textId="77777777" w:rsidR="001D099A" w:rsidRPr="00C5195B" w:rsidRDefault="001D099A" w:rsidP="001D099A">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tc>
        <w:tc>
          <w:tcPr>
            <w:tcW w:w="2820" w:type="dxa"/>
            <w:tcBorders>
              <w:top w:val="single" w:sz="12" w:space="0" w:color="auto"/>
              <w:bottom w:val="single" w:sz="12" w:space="0" w:color="auto"/>
              <w:right w:val="single" w:sz="12" w:space="0" w:color="auto"/>
            </w:tcBorders>
          </w:tcPr>
          <w:p w14:paraId="4EEF5EA5" w14:textId="77777777" w:rsidR="001D099A" w:rsidRPr="00C5195B" w:rsidRDefault="001D099A" w:rsidP="001D099A">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tc>
      </w:tr>
      <w:tr w:rsidR="001D099A" w:rsidRPr="00C5195B" w14:paraId="6900D56E" w14:textId="77777777" w:rsidTr="009D2D9E">
        <w:tc>
          <w:tcPr>
            <w:tcW w:w="3387" w:type="dxa"/>
            <w:tcBorders>
              <w:top w:val="single" w:sz="12" w:space="0" w:color="auto"/>
              <w:left w:val="single" w:sz="12" w:space="0" w:color="auto"/>
              <w:bottom w:val="single" w:sz="6" w:space="0" w:color="auto"/>
              <w:right w:val="single" w:sz="6" w:space="0" w:color="auto"/>
            </w:tcBorders>
            <w:vAlign w:val="center"/>
          </w:tcPr>
          <w:p w14:paraId="62A340AD" w14:textId="77777777" w:rsidR="001D099A" w:rsidRPr="00C5195B" w:rsidRDefault="001D099A" w:rsidP="00CD1824">
            <w:pPr>
              <w:rPr>
                <w:rFonts w:ascii="Times New Roman" w:eastAsia="MS Gothic" w:hAnsi="Times New Roman" w:cs="Times New Roman"/>
                <w:sz w:val="24"/>
                <w:szCs w:val="24"/>
                <w14:textOutline w14:w="0" w14:cap="rnd" w14:cmpd="sng" w14:algn="ctr">
                  <w14:solidFill>
                    <w14:schemeClr w14:val="tx1"/>
                  </w14:solidFill>
                  <w14:prstDash w14:val="solid"/>
                  <w14:bevel/>
                </w14:textOutline>
              </w:rPr>
            </w:pPr>
            <w:r w:rsidRPr="009D2D9E">
              <w:rPr>
                <w:rFonts w:ascii="Times New Roman" w:eastAsia="MS Gothic" w:hAnsi="Times New Roman" w:cs="Times New Roman"/>
                <w:szCs w:val="24"/>
                <w14:textOutline w14:w="0" w14:cap="rnd" w14:cmpd="sng" w14:algn="ctr">
                  <w14:solidFill>
                    <w14:schemeClr w14:val="tx1"/>
                  </w14:solidFill>
                  <w14:prstDash w14:val="solid"/>
                  <w14:bevel/>
                </w14:textOutline>
              </w:rPr>
              <w:t>Záväzky so zostatkovou dobou splatnosti nad päť rokov</w:t>
            </w:r>
          </w:p>
        </w:tc>
        <w:tc>
          <w:tcPr>
            <w:tcW w:w="2835" w:type="dxa"/>
            <w:tcBorders>
              <w:top w:val="single" w:sz="12" w:space="0" w:color="auto"/>
              <w:left w:val="single" w:sz="6" w:space="0" w:color="auto"/>
              <w:bottom w:val="single" w:sz="6" w:space="0" w:color="auto"/>
              <w:right w:val="single" w:sz="6" w:space="0" w:color="auto"/>
            </w:tcBorders>
          </w:tcPr>
          <w:p w14:paraId="2BF51AFE" w14:textId="77777777" w:rsidR="001D099A" w:rsidRPr="00C5195B" w:rsidRDefault="001D099A" w:rsidP="001D099A">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tc>
        <w:tc>
          <w:tcPr>
            <w:tcW w:w="2820" w:type="dxa"/>
            <w:tcBorders>
              <w:top w:val="single" w:sz="12" w:space="0" w:color="auto"/>
              <w:left w:val="single" w:sz="6" w:space="0" w:color="auto"/>
              <w:bottom w:val="single" w:sz="6" w:space="0" w:color="auto"/>
              <w:right w:val="single" w:sz="12" w:space="0" w:color="auto"/>
            </w:tcBorders>
          </w:tcPr>
          <w:p w14:paraId="75195C8F" w14:textId="77777777" w:rsidR="001D099A" w:rsidRPr="00C5195B" w:rsidRDefault="001D099A" w:rsidP="001D099A">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tc>
      </w:tr>
      <w:tr w:rsidR="001D099A" w:rsidRPr="00C5195B" w14:paraId="1097194B" w14:textId="77777777" w:rsidTr="009D2D9E">
        <w:tc>
          <w:tcPr>
            <w:tcW w:w="3387" w:type="dxa"/>
            <w:tcBorders>
              <w:top w:val="single" w:sz="6" w:space="0" w:color="auto"/>
              <w:left w:val="single" w:sz="12" w:space="0" w:color="auto"/>
              <w:bottom w:val="single" w:sz="12" w:space="0" w:color="auto"/>
              <w:right w:val="single" w:sz="6" w:space="0" w:color="auto"/>
            </w:tcBorders>
            <w:vAlign w:val="center"/>
          </w:tcPr>
          <w:p w14:paraId="6008C3FC" w14:textId="77777777" w:rsidR="001D099A" w:rsidRPr="00C5195B" w:rsidRDefault="001D099A" w:rsidP="00CD1824">
            <w:pPr>
              <w:rPr>
                <w:rFonts w:ascii="Times New Roman" w:eastAsia="MS Gothic" w:hAnsi="Times New Roman" w:cs="Times New Roman"/>
                <w:sz w:val="24"/>
                <w:szCs w:val="24"/>
                <w14:textOutline w14:w="0" w14:cap="rnd" w14:cmpd="sng" w14:algn="ctr">
                  <w14:solidFill>
                    <w14:schemeClr w14:val="tx1"/>
                  </w14:solidFill>
                  <w14:prstDash w14:val="solid"/>
                  <w14:bevel/>
                </w14:textOutline>
              </w:rPr>
            </w:pPr>
            <w:r w:rsidRPr="009D2D9E">
              <w:rPr>
                <w:rFonts w:ascii="Times New Roman" w:eastAsia="MS Gothic" w:hAnsi="Times New Roman" w:cs="Times New Roman"/>
                <w:szCs w:val="24"/>
                <w14:textOutline w14:w="0" w14:cap="rnd" w14:cmpd="sng" w14:algn="ctr">
                  <w14:solidFill>
                    <w14:schemeClr w14:val="tx1"/>
                  </w14:solidFill>
                  <w14:prstDash w14:val="solid"/>
                  <w14:bevel/>
                </w14:textOutline>
              </w:rPr>
              <w:t>Záväzky so zostatkovou dobou splatnosti jeden rok až päť rokov</w:t>
            </w:r>
          </w:p>
        </w:tc>
        <w:tc>
          <w:tcPr>
            <w:tcW w:w="2835" w:type="dxa"/>
            <w:tcBorders>
              <w:top w:val="single" w:sz="6" w:space="0" w:color="auto"/>
              <w:left w:val="single" w:sz="6" w:space="0" w:color="auto"/>
              <w:bottom w:val="single" w:sz="12" w:space="0" w:color="auto"/>
              <w:right w:val="single" w:sz="6" w:space="0" w:color="auto"/>
            </w:tcBorders>
          </w:tcPr>
          <w:p w14:paraId="4B539162" w14:textId="77777777" w:rsidR="001D099A" w:rsidRPr="00C5195B" w:rsidRDefault="001D099A" w:rsidP="001D099A">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tc>
        <w:tc>
          <w:tcPr>
            <w:tcW w:w="2820" w:type="dxa"/>
            <w:tcBorders>
              <w:top w:val="single" w:sz="6" w:space="0" w:color="auto"/>
              <w:left w:val="single" w:sz="6" w:space="0" w:color="auto"/>
              <w:bottom w:val="single" w:sz="12" w:space="0" w:color="auto"/>
              <w:right w:val="single" w:sz="12" w:space="0" w:color="auto"/>
            </w:tcBorders>
          </w:tcPr>
          <w:p w14:paraId="5FFD3996" w14:textId="77777777" w:rsidR="001D099A" w:rsidRPr="00C5195B" w:rsidRDefault="001D099A" w:rsidP="001D099A">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tc>
      </w:tr>
      <w:tr w:rsidR="003A5D20" w:rsidRPr="00C5195B" w14:paraId="415751B0" w14:textId="77777777" w:rsidTr="009D2D9E">
        <w:tc>
          <w:tcPr>
            <w:tcW w:w="3387" w:type="dxa"/>
            <w:tcBorders>
              <w:top w:val="single" w:sz="12" w:space="0" w:color="auto"/>
              <w:left w:val="single" w:sz="12" w:space="0" w:color="auto"/>
              <w:bottom w:val="single" w:sz="12" w:space="0" w:color="auto"/>
              <w:right w:val="single" w:sz="6" w:space="0" w:color="auto"/>
            </w:tcBorders>
          </w:tcPr>
          <w:p w14:paraId="0FB21802" w14:textId="77777777" w:rsidR="003A5D20" w:rsidRPr="00C5195B" w:rsidRDefault="003A5D20" w:rsidP="001D099A">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Krátkodobé záväzky spolu</w:t>
            </w:r>
          </w:p>
        </w:tc>
        <w:tc>
          <w:tcPr>
            <w:tcW w:w="2835" w:type="dxa"/>
            <w:tcBorders>
              <w:top w:val="single" w:sz="12" w:space="0" w:color="auto"/>
              <w:left w:val="single" w:sz="6" w:space="0" w:color="auto"/>
              <w:bottom w:val="single" w:sz="12" w:space="0" w:color="auto"/>
              <w:right w:val="single" w:sz="6" w:space="0" w:color="auto"/>
            </w:tcBorders>
          </w:tcPr>
          <w:p w14:paraId="3E4FBC53" w14:textId="77777777" w:rsidR="003A5D20" w:rsidRPr="00C5195B" w:rsidRDefault="003A5D20" w:rsidP="00CB586F">
            <w:pPr>
              <w:jc w:val="right"/>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2820" w:type="dxa"/>
            <w:tcBorders>
              <w:top w:val="single" w:sz="12" w:space="0" w:color="auto"/>
              <w:left w:val="single" w:sz="6" w:space="0" w:color="auto"/>
              <w:bottom w:val="single" w:sz="12" w:space="0" w:color="auto"/>
              <w:right w:val="single" w:sz="12" w:space="0" w:color="auto"/>
            </w:tcBorders>
          </w:tcPr>
          <w:p w14:paraId="13F88D74" w14:textId="77777777" w:rsidR="003A5D20" w:rsidRPr="00C5195B" w:rsidRDefault="00DB396B" w:rsidP="00800509">
            <w:pPr>
              <w:jc w:val="right"/>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r>
      <w:tr w:rsidR="003A5D20" w:rsidRPr="00C5195B" w14:paraId="1BBF8DE5" w14:textId="77777777" w:rsidTr="009D2D9E">
        <w:tc>
          <w:tcPr>
            <w:tcW w:w="3387" w:type="dxa"/>
            <w:tcBorders>
              <w:top w:val="single" w:sz="12" w:space="0" w:color="auto"/>
              <w:left w:val="single" w:sz="12" w:space="0" w:color="auto"/>
              <w:bottom w:val="single" w:sz="6" w:space="0" w:color="auto"/>
              <w:right w:val="single" w:sz="6" w:space="0" w:color="auto"/>
            </w:tcBorders>
            <w:vAlign w:val="center"/>
          </w:tcPr>
          <w:p w14:paraId="4DE5AFC4" w14:textId="77777777" w:rsidR="003A5D20" w:rsidRPr="00C5195B" w:rsidRDefault="003A5D20" w:rsidP="00CD1824">
            <w:pPr>
              <w:rPr>
                <w:rFonts w:ascii="Times New Roman" w:eastAsia="MS Gothic" w:hAnsi="Times New Roman" w:cs="Times New Roman"/>
                <w:sz w:val="24"/>
                <w:szCs w:val="24"/>
                <w14:textOutline w14:w="0" w14:cap="rnd" w14:cmpd="sng" w14:algn="ctr">
                  <w14:solidFill>
                    <w14:schemeClr w14:val="tx1"/>
                  </w14:solidFill>
                  <w14:prstDash w14:val="solid"/>
                  <w14:bevel/>
                </w14:textOutline>
              </w:rPr>
            </w:pPr>
            <w:r w:rsidRPr="009D2D9E">
              <w:rPr>
                <w:rFonts w:ascii="Times New Roman" w:eastAsia="MS Gothic" w:hAnsi="Times New Roman" w:cs="Times New Roman"/>
                <w:szCs w:val="24"/>
                <w14:textOutline w14:w="0" w14:cap="rnd" w14:cmpd="sng" w14:algn="ctr">
                  <w14:solidFill>
                    <w14:schemeClr w14:val="tx1"/>
                  </w14:solidFill>
                  <w14:prstDash w14:val="solid"/>
                  <w14:bevel/>
                </w14:textOutline>
              </w:rPr>
              <w:t>Záväzky so zostatkovou dobou splatnosti do jedného roka vrátane</w:t>
            </w:r>
          </w:p>
        </w:tc>
        <w:tc>
          <w:tcPr>
            <w:tcW w:w="2835" w:type="dxa"/>
            <w:tcBorders>
              <w:top w:val="single" w:sz="12" w:space="0" w:color="auto"/>
              <w:left w:val="single" w:sz="6" w:space="0" w:color="auto"/>
              <w:bottom w:val="single" w:sz="6" w:space="0" w:color="auto"/>
              <w:right w:val="single" w:sz="6" w:space="0" w:color="auto"/>
            </w:tcBorders>
          </w:tcPr>
          <w:p w14:paraId="7F94E271" w14:textId="77777777" w:rsidR="003A5D20" w:rsidRPr="00CB586F" w:rsidRDefault="003A5D20" w:rsidP="00CB586F">
            <w:pPr>
              <w:jc w:val="right"/>
              <w:rPr>
                <w:rFonts w:ascii="Times New Roman" w:eastAsia="MS Gothic" w:hAnsi="Times New Roman" w:cs="Times New Roman"/>
                <w:sz w:val="24"/>
                <w:szCs w:val="24"/>
                <w14:textOutline w14:w="0" w14:cap="rnd" w14:cmpd="sng" w14:algn="ctr">
                  <w14:solidFill>
                    <w14:schemeClr w14:val="tx1"/>
                  </w14:solidFill>
                  <w14:prstDash w14:val="solid"/>
                  <w14:bevel/>
                </w14:textOutline>
              </w:rPr>
            </w:pPr>
          </w:p>
        </w:tc>
        <w:tc>
          <w:tcPr>
            <w:tcW w:w="2820" w:type="dxa"/>
            <w:tcBorders>
              <w:top w:val="single" w:sz="12" w:space="0" w:color="auto"/>
              <w:left w:val="single" w:sz="6" w:space="0" w:color="auto"/>
              <w:bottom w:val="single" w:sz="6" w:space="0" w:color="auto"/>
              <w:right w:val="single" w:sz="12" w:space="0" w:color="auto"/>
            </w:tcBorders>
          </w:tcPr>
          <w:p w14:paraId="0DC00D01" w14:textId="77777777" w:rsidR="003A5D20" w:rsidRPr="00CB586F" w:rsidRDefault="003A5D20" w:rsidP="00800509">
            <w:pPr>
              <w:jc w:val="right"/>
              <w:rPr>
                <w:rFonts w:ascii="Times New Roman" w:eastAsia="MS Gothic" w:hAnsi="Times New Roman" w:cs="Times New Roman"/>
                <w:sz w:val="24"/>
                <w:szCs w:val="24"/>
                <w14:textOutline w14:w="0" w14:cap="rnd" w14:cmpd="sng" w14:algn="ctr">
                  <w14:solidFill>
                    <w14:schemeClr w14:val="tx1"/>
                  </w14:solidFill>
                  <w14:prstDash w14:val="solid"/>
                  <w14:bevel/>
                </w14:textOutline>
              </w:rPr>
            </w:pPr>
          </w:p>
        </w:tc>
      </w:tr>
      <w:tr w:rsidR="001D099A" w:rsidRPr="00C5195B" w14:paraId="14B82AE0" w14:textId="77777777" w:rsidTr="009D2D9E">
        <w:trPr>
          <w:trHeight w:val="527"/>
        </w:trPr>
        <w:tc>
          <w:tcPr>
            <w:tcW w:w="3387" w:type="dxa"/>
            <w:tcBorders>
              <w:top w:val="single" w:sz="6" w:space="0" w:color="auto"/>
              <w:left w:val="single" w:sz="12" w:space="0" w:color="auto"/>
              <w:bottom w:val="single" w:sz="12" w:space="0" w:color="auto"/>
              <w:right w:val="single" w:sz="6" w:space="0" w:color="auto"/>
            </w:tcBorders>
            <w:vAlign w:val="center"/>
          </w:tcPr>
          <w:p w14:paraId="1EB35C51" w14:textId="77777777" w:rsidR="001D099A" w:rsidRPr="00C5195B" w:rsidRDefault="00CD1824" w:rsidP="001D099A">
            <w:pPr>
              <w:jc w:val="both"/>
              <w:rPr>
                <w:rFonts w:ascii="Times New Roman" w:eastAsia="MS Gothic" w:hAnsi="Times New Roman" w:cs="Times New Roman"/>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sz w:val="24"/>
                <w:szCs w:val="24"/>
                <w14:textOutline w14:w="0" w14:cap="rnd" w14:cmpd="sng" w14:algn="ctr">
                  <w14:solidFill>
                    <w14:schemeClr w14:val="tx1"/>
                  </w14:solidFill>
                  <w14:prstDash w14:val="solid"/>
                  <w14:bevel/>
                </w14:textOutline>
              </w:rPr>
              <w:t>Záväzky po lehote splatnosti</w:t>
            </w:r>
          </w:p>
        </w:tc>
        <w:tc>
          <w:tcPr>
            <w:tcW w:w="2835" w:type="dxa"/>
            <w:tcBorders>
              <w:top w:val="single" w:sz="6" w:space="0" w:color="auto"/>
              <w:left w:val="single" w:sz="6" w:space="0" w:color="auto"/>
              <w:bottom w:val="single" w:sz="12" w:space="0" w:color="auto"/>
              <w:right w:val="single" w:sz="6" w:space="0" w:color="auto"/>
            </w:tcBorders>
          </w:tcPr>
          <w:p w14:paraId="61E945E6" w14:textId="77777777" w:rsidR="001D099A" w:rsidRPr="00F54B6E" w:rsidRDefault="001D099A" w:rsidP="00F54B6E">
            <w:pPr>
              <w:jc w:val="right"/>
              <w:rPr>
                <w:rFonts w:ascii="Times New Roman" w:eastAsia="MS Gothic" w:hAnsi="Times New Roman" w:cs="Times New Roman"/>
                <w:sz w:val="24"/>
                <w:szCs w:val="24"/>
                <w14:textOutline w14:w="0" w14:cap="rnd" w14:cmpd="sng" w14:algn="ctr">
                  <w14:solidFill>
                    <w14:schemeClr w14:val="tx1"/>
                  </w14:solidFill>
                  <w14:prstDash w14:val="solid"/>
                  <w14:bevel/>
                </w14:textOutline>
              </w:rPr>
            </w:pPr>
          </w:p>
        </w:tc>
        <w:tc>
          <w:tcPr>
            <w:tcW w:w="2820" w:type="dxa"/>
            <w:tcBorders>
              <w:top w:val="single" w:sz="6" w:space="0" w:color="auto"/>
              <w:left w:val="single" w:sz="6" w:space="0" w:color="auto"/>
              <w:bottom w:val="single" w:sz="12" w:space="0" w:color="auto"/>
              <w:right w:val="single" w:sz="12" w:space="0" w:color="auto"/>
            </w:tcBorders>
          </w:tcPr>
          <w:p w14:paraId="4D2B646B" w14:textId="77777777" w:rsidR="001D099A" w:rsidRPr="00F54B6E" w:rsidRDefault="001D099A" w:rsidP="00F54B6E">
            <w:pPr>
              <w:jc w:val="right"/>
              <w:rPr>
                <w:rFonts w:ascii="Times New Roman" w:eastAsia="MS Gothic" w:hAnsi="Times New Roman" w:cs="Times New Roman"/>
                <w:sz w:val="24"/>
                <w:szCs w:val="24"/>
                <w14:textOutline w14:w="0" w14:cap="rnd" w14:cmpd="sng" w14:algn="ctr">
                  <w14:solidFill>
                    <w14:schemeClr w14:val="tx1"/>
                  </w14:solidFill>
                  <w14:prstDash w14:val="solid"/>
                  <w14:bevel/>
                </w14:textOutline>
              </w:rPr>
            </w:pPr>
          </w:p>
        </w:tc>
      </w:tr>
    </w:tbl>
    <w:p w14:paraId="78518A38" w14:textId="77777777" w:rsidR="00811FFA" w:rsidRPr="00290B2E" w:rsidRDefault="00811FFA" w:rsidP="009D2D9E">
      <w:pPr>
        <w:spacing w:line="240" w:lineRule="auto"/>
        <w:jc w:val="both"/>
        <w:rPr>
          <w:rFonts w:ascii="Times New Roman" w:eastAsia="MS Gothic" w:hAnsi="Times New Roman" w:cs="Times New Roman"/>
          <w:b/>
          <w:i/>
          <w:sz w:val="24"/>
          <w:szCs w:val="24"/>
          <w14:textOutline w14:w="0" w14:cap="rnd" w14:cmpd="sng" w14:algn="ctr">
            <w14:solidFill>
              <w14:schemeClr w14:val="tx1"/>
            </w14:solidFill>
            <w14:prstDash w14:val="solid"/>
            <w14:bevel/>
          </w14:textOutline>
        </w:rPr>
      </w:pPr>
    </w:p>
    <w:p w14:paraId="6B30850C" w14:textId="77777777" w:rsidR="00CB586F" w:rsidRDefault="00CD1824" w:rsidP="00CB586F">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lastRenderedPageBreak/>
        <w:t>2.b)</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t>Hodnota záväzkov zabezpečená záložným právom:</w:t>
      </w:r>
    </w:p>
    <w:p w14:paraId="3F6CFD31" w14:textId="77777777" w:rsidR="009D2D9E" w:rsidRDefault="00CB586F" w:rsidP="00CB586F">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r>
      <w:r w:rsidRPr="00CB586F">
        <w:rPr>
          <w:rFonts w:ascii="Times New Roman" w:hAnsi="Times New Roman" w:cs="Times New Roman"/>
          <w:sz w:val="24"/>
          <w:szCs w:val="24"/>
        </w:rPr>
        <w:t>Netýka sa.</w:t>
      </w: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p>
    <w:p w14:paraId="533A26ED" w14:textId="77777777" w:rsidR="007E6959" w:rsidRDefault="00CD1824" w:rsidP="007E6959">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3. </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t>Informácie o vlastných akciách:</w:t>
      </w:r>
    </w:p>
    <w:p w14:paraId="78F4420A" w14:textId="77777777" w:rsidR="00CD1824" w:rsidRPr="00C5195B" w:rsidRDefault="007E6959" w:rsidP="007E6959">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r>
      <w:r w:rsidRPr="007E6959">
        <w:rPr>
          <w:rFonts w:ascii="Times New Roman" w:hAnsi="Times New Roman" w:cs="Times New Roman"/>
          <w:sz w:val="24"/>
          <w:szCs w:val="24"/>
        </w:rPr>
        <w:t>Netýka sa.</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p>
    <w:p w14:paraId="4D9661B5" w14:textId="77777777" w:rsidR="000278C4" w:rsidRPr="00C5195B" w:rsidRDefault="000278C4" w:rsidP="000278C4">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4. </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t>Informácie o orgánoch účtovnej jednotky:</w:t>
      </w:r>
    </w:p>
    <w:tbl>
      <w:tblPr>
        <w:tblStyle w:val="Mriekatabuky"/>
        <w:tblW w:w="0" w:type="auto"/>
        <w:tblLook w:val="04A0" w:firstRow="1" w:lastRow="0" w:firstColumn="1" w:lastColumn="0" w:noHBand="0" w:noVBand="1"/>
      </w:tblPr>
      <w:tblGrid>
        <w:gridCol w:w="1773"/>
        <w:gridCol w:w="1305"/>
        <w:gridCol w:w="1131"/>
        <w:gridCol w:w="1080"/>
        <w:gridCol w:w="1305"/>
        <w:gridCol w:w="1264"/>
        <w:gridCol w:w="1184"/>
      </w:tblGrid>
      <w:tr w:rsidR="000278C4" w:rsidRPr="00C5195B" w14:paraId="65F04BCB" w14:textId="77777777" w:rsidTr="009E6AD6">
        <w:trPr>
          <w:trHeight w:val="828"/>
        </w:trPr>
        <w:tc>
          <w:tcPr>
            <w:tcW w:w="1815" w:type="dxa"/>
            <w:vMerge w:val="restart"/>
            <w:tcBorders>
              <w:top w:val="single" w:sz="12" w:space="0" w:color="auto"/>
              <w:left w:val="single" w:sz="12" w:space="0" w:color="auto"/>
              <w:bottom w:val="single" w:sz="12" w:space="0" w:color="auto"/>
              <w:right w:val="single" w:sz="12" w:space="0" w:color="auto"/>
            </w:tcBorders>
            <w:vAlign w:val="center"/>
          </w:tcPr>
          <w:p w14:paraId="1D2F4222" w14:textId="77777777" w:rsidR="000278C4" w:rsidRPr="00C5195B" w:rsidRDefault="009E6AD6" w:rsidP="009E6AD6">
            <w:pPr>
              <w:jc w:val="cente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Druh príjmu, výhody</w:t>
            </w:r>
          </w:p>
        </w:tc>
        <w:tc>
          <w:tcPr>
            <w:tcW w:w="3551" w:type="dxa"/>
            <w:gridSpan w:val="3"/>
            <w:tcBorders>
              <w:top w:val="single" w:sz="12" w:space="0" w:color="auto"/>
              <w:left w:val="single" w:sz="12" w:space="0" w:color="auto"/>
              <w:bottom w:val="single" w:sz="4" w:space="0" w:color="auto"/>
              <w:right w:val="single" w:sz="12" w:space="0" w:color="auto"/>
            </w:tcBorders>
            <w:vAlign w:val="center"/>
          </w:tcPr>
          <w:p w14:paraId="3908E2FA" w14:textId="77777777" w:rsidR="000278C4" w:rsidRPr="00C5195B" w:rsidRDefault="009E6AD6" w:rsidP="009E6AD6">
            <w:pPr>
              <w:jc w:val="cente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Hodnota príjmu, výhody súčasných členov orgánov</w:t>
            </w:r>
          </w:p>
        </w:tc>
        <w:tc>
          <w:tcPr>
            <w:tcW w:w="3696" w:type="dxa"/>
            <w:gridSpan w:val="3"/>
            <w:tcBorders>
              <w:top w:val="single" w:sz="12" w:space="0" w:color="auto"/>
              <w:left w:val="single" w:sz="12" w:space="0" w:color="auto"/>
              <w:bottom w:val="single" w:sz="4" w:space="0" w:color="auto"/>
              <w:right w:val="single" w:sz="12" w:space="0" w:color="auto"/>
            </w:tcBorders>
            <w:vAlign w:val="center"/>
          </w:tcPr>
          <w:p w14:paraId="24F85562" w14:textId="77777777" w:rsidR="000278C4" w:rsidRPr="00C5195B" w:rsidRDefault="009E6AD6" w:rsidP="009E6AD6">
            <w:pPr>
              <w:jc w:val="cente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Hodnota príjmu, výhody bývalých členov orgánov</w:t>
            </w:r>
          </w:p>
        </w:tc>
      </w:tr>
      <w:tr w:rsidR="009E6AD6" w:rsidRPr="00C5195B" w14:paraId="27EAEA2E" w14:textId="77777777" w:rsidTr="009E6AD6">
        <w:tc>
          <w:tcPr>
            <w:tcW w:w="1815" w:type="dxa"/>
            <w:vMerge/>
            <w:tcBorders>
              <w:top w:val="single" w:sz="6" w:space="0" w:color="auto"/>
              <w:left w:val="single" w:sz="12" w:space="0" w:color="auto"/>
              <w:bottom w:val="single" w:sz="12" w:space="0" w:color="auto"/>
              <w:right w:val="single" w:sz="12" w:space="0" w:color="auto"/>
            </w:tcBorders>
          </w:tcPr>
          <w:p w14:paraId="4E98979E" w14:textId="77777777" w:rsidR="009E6AD6" w:rsidRPr="00C5195B" w:rsidRDefault="009E6AD6"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tc>
        <w:tc>
          <w:tcPr>
            <w:tcW w:w="1305" w:type="dxa"/>
            <w:tcBorders>
              <w:left w:val="single" w:sz="12" w:space="0" w:color="auto"/>
              <w:bottom w:val="single" w:sz="12" w:space="0" w:color="auto"/>
            </w:tcBorders>
          </w:tcPr>
          <w:p w14:paraId="4EFD5F51" w14:textId="77777777" w:rsidR="009E6AD6" w:rsidRPr="00C5195B" w:rsidRDefault="009E6AD6" w:rsidP="009E6AD6">
            <w:pPr>
              <w:jc w:val="center"/>
              <w:rPr>
                <w:rFonts w:ascii="Times New Roman" w:eastAsia="MS Gothic" w:hAnsi="Times New Roman" w:cs="Times New Roman"/>
                <w:b/>
                <w:sz w:val="20"/>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0"/>
                <w:szCs w:val="24"/>
                <w14:textOutline w14:w="0" w14:cap="rnd" w14:cmpd="sng" w14:algn="ctr">
                  <w14:solidFill>
                    <w14:schemeClr w14:val="tx1"/>
                  </w14:solidFill>
                  <w14:prstDash w14:val="solid"/>
                  <w14:bevel/>
                </w14:textOutline>
              </w:rPr>
              <w:t>štatutárnych</w:t>
            </w:r>
          </w:p>
        </w:tc>
        <w:tc>
          <w:tcPr>
            <w:tcW w:w="1133" w:type="dxa"/>
            <w:tcBorders>
              <w:bottom w:val="single" w:sz="12" w:space="0" w:color="auto"/>
            </w:tcBorders>
          </w:tcPr>
          <w:p w14:paraId="693E74E0" w14:textId="77777777" w:rsidR="009E6AD6" w:rsidRPr="00C5195B" w:rsidRDefault="009E6AD6" w:rsidP="009E6AD6">
            <w:pPr>
              <w:jc w:val="center"/>
              <w:rPr>
                <w:rFonts w:ascii="Times New Roman" w:eastAsia="MS Gothic" w:hAnsi="Times New Roman" w:cs="Times New Roman"/>
                <w:b/>
                <w:sz w:val="20"/>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0"/>
                <w:szCs w:val="24"/>
                <w14:textOutline w14:w="0" w14:cap="rnd" w14:cmpd="sng" w14:algn="ctr">
                  <w14:solidFill>
                    <w14:schemeClr w14:val="tx1"/>
                  </w14:solidFill>
                  <w14:prstDash w14:val="solid"/>
                  <w14:bevel/>
                </w14:textOutline>
              </w:rPr>
              <w:t>dozorných</w:t>
            </w:r>
          </w:p>
        </w:tc>
        <w:tc>
          <w:tcPr>
            <w:tcW w:w="1113" w:type="dxa"/>
            <w:tcBorders>
              <w:bottom w:val="single" w:sz="12" w:space="0" w:color="auto"/>
              <w:right w:val="single" w:sz="12" w:space="0" w:color="auto"/>
            </w:tcBorders>
          </w:tcPr>
          <w:p w14:paraId="1C169609" w14:textId="77777777" w:rsidR="009E6AD6" w:rsidRPr="00C5195B" w:rsidRDefault="009E6AD6" w:rsidP="009E6AD6">
            <w:pPr>
              <w:jc w:val="center"/>
              <w:rPr>
                <w:rFonts w:ascii="Times New Roman" w:eastAsia="MS Gothic" w:hAnsi="Times New Roman" w:cs="Times New Roman"/>
                <w:b/>
                <w:sz w:val="20"/>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0"/>
                <w:szCs w:val="24"/>
                <w14:textOutline w14:w="0" w14:cap="rnd" w14:cmpd="sng" w14:algn="ctr">
                  <w14:solidFill>
                    <w14:schemeClr w14:val="tx1"/>
                  </w14:solidFill>
                  <w14:prstDash w14:val="solid"/>
                  <w14:bevel/>
                </w14:textOutline>
              </w:rPr>
              <w:t>iných</w:t>
            </w:r>
          </w:p>
        </w:tc>
        <w:tc>
          <w:tcPr>
            <w:tcW w:w="1194" w:type="dxa"/>
            <w:tcBorders>
              <w:left w:val="single" w:sz="12" w:space="0" w:color="auto"/>
              <w:bottom w:val="single" w:sz="12" w:space="0" w:color="auto"/>
            </w:tcBorders>
          </w:tcPr>
          <w:p w14:paraId="298696E3" w14:textId="77777777" w:rsidR="009E6AD6" w:rsidRPr="00C5195B" w:rsidRDefault="009E6AD6" w:rsidP="009E6AD6">
            <w:pPr>
              <w:jc w:val="center"/>
              <w:rPr>
                <w:rFonts w:ascii="Times New Roman" w:eastAsia="MS Gothic" w:hAnsi="Times New Roman" w:cs="Times New Roman"/>
                <w:b/>
                <w:sz w:val="20"/>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0"/>
                <w:szCs w:val="24"/>
                <w14:textOutline w14:w="0" w14:cap="rnd" w14:cmpd="sng" w14:algn="ctr">
                  <w14:solidFill>
                    <w14:schemeClr w14:val="tx1"/>
                  </w14:solidFill>
                  <w14:prstDash w14:val="solid"/>
                  <w14:bevel/>
                </w14:textOutline>
              </w:rPr>
              <w:t>štatutárnych</w:t>
            </w:r>
          </w:p>
        </w:tc>
        <w:tc>
          <w:tcPr>
            <w:tcW w:w="1276" w:type="dxa"/>
            <w:tcBorders>
              <w:bottom w:val="single" w:sz="12" w:space="0" w:color="auto"/>
            </w:tcBorders>
          </w:tcPr>
          <w:p w14:paraId="2B573E1C" w14:textId="77777777" w:rsidR="009E6AD6" w:rsidRPr="00C5195B" w:rsidRDefault="009E6AD6" w:rsidP="009E6AD6">
            <w:pPr>
              <w:jc w:val="center"/>
              <w:rPr>
                <w:rFonts w:ascii="Times New Roman" w:eastAsia="MS Gothic" w:hAnsi="Times New Roman" w:cs="Times New Roman"/>
                <w:b/>
                <w:sz w:val="20"/>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0"/>
                <w:szCs w:val="24"/>
                <w14:textOutline w14:w="0" w14:cap="rnd" w14:cmpd="sng" w14:algn="ctr">
                  <w14:solidFill>
                    <w14:schemeClr w14:val="tx1"/>
                  </w14:solidFill>
                  <w14:prstDash w14:val="solid"/>
                  <w14:bevel/>
                </w14:textOutline>
              </w:rPr>
              <w:t>dozorných</w:t>
            </w:r>
          </w:p>
        </w:tc>
        <w:tc>
          <w:tcPr>
            <w:tcW w:w="1226" w:type="dxa"/>
            <w:tcBorders>
              <w:bottom w:val="single" w:sz="12" w:space="0" w:color="auto"/>
              <w:right w:val="single" w:sz="12" w:space="0" w:color="auto"/>
            </w:tcBorders>
          </w:tcPr>
          <w:p w14:paraId="4CF68220" w14:textId="77777777" w:rsidR="009E6AD6" w:rsidRPr="00C5195B" w:rsidRDefault="009E6AD6" w:rsidP="009E6AD6">
            <w:pPr>
              <w:jc w:val="center"/>
              <w:rPr>
                <w:rFonts w:ascii="Times New Roman" w:eastAsia="MS Gothic" w:hAnsi="Times New Roman" w:cs="Times New Roman"/>
                <w:b/>
                <w:sz w:val="20"/>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0"/>
                <w:szCs w:val="24"/>
                <w14:textOutline w14:w="0" w14:cap="rnd" w14:cmpd="sng" w14:algn="ctr">
                  <w14:solidFill>
                    <w14:schemeClr w14:val="tx1"/>
                  </w14:solidFill>
                  <w14:prstDash w14:val="solid"/>
                  <w14:bevel/>
                </w14:textOutline>
              </w:rPr>
              <w:t>iných</w:t>
            </w:r>
          </w:p>
        </w:tc>
      </w:tr>
      <w:tr w:rsidR="009E6AD6" w:rsidRPr="00C5195B" w14:paraId="6A91135A" w14:textId="77777777" w:rsidTr="009D2D9E">
        <w:trPr>
          <w:trHeight w:val="705"/>
        </w:trPr>
        <w:tc>
          <w:tcPr>
            <w:tcW w:w="1815" w:type="dxa"/>
            <w:tcBorders>
              <w:top w:val="single" w:sz="12" w:space="0" w:color="auto"/>
              <w:left w:val="single" w:sz="12" w:space="0" w:color="auto"/>
              <w:bottom w:val="single" w:sz="6" w:space="0" w:color="auto"/>
              <w:right w:val="single" w:sz="12" w:space="0" w:color="auto"/>
            </w:tcBorders>
            <w:vAlign w:val="center"/>
          </w:tcPr>
          <w:p w14:paraId="7A26B768" w14:textId="77777777" w:rsidR="009E6AD6" w:rsidRPr="009D2D9E" w:rsidRDefault="009D2D9E" w:rsidP="009E6AD6">
            <w:pPr>
              <w:rPr>
                <w:rFonts w:ascii="Times New Roman" w:eastAsia="MS Gothic" w:hAnsi="Times New Roman" w:cs="Times New Roman"/>
                <w:sz w:val="20"/>
                <w:szCs w:val="24"/>
                <w14:textOutline w14:w="0" w14:cap="rnd" w14:cmpd="sng" w14:algn="ctr">
                  <w14:solidFill>
                    <w14:schemeClr w14:val="tx1"/>
                  </w14:solidFill>
                  <w14:prstDash w14:val="solid"/>
                  <w14:bevel/>
                </w14:textOutline>
              </w:rPr>
            </w:pPr>
            <w:r w:rsidRPr="009D2D9E">
              <w:rPr>
                <w:rFonts w:ascii="Times New Roman" w:eastAsia="MS Gothic" w:hAnsi="Times New Roman" w:cs="Times New Roman"/>
                <w:sz w:val="20"/>
                <w:szCs w:val="24"/>
                <w14:textOutline w14:w="0" w14:cap="rnd" w14:cmpd="sng" w14:algn="ctr">
                  <w14:solidFill>
                    <w14:schemeClr w14:val="tx1"/>
                  </w14:solidFill>
                  <w14:prstDash w14:val="solid"/>
                  <w14:bevel/>
                </w14:textOutline>
              </w:rPr>
              <w:t>Poskytnuté záruky alebo zabezpečenia</w:t>
            </w:r>
          </w:p>
        </w:tc>
        <w:tc>
          <w:tcPr>
            <w:tcW w:w="1305" w:type="dxa"/>
            <w:tcBorders>
              <w:top w:val="single" w:sz="12" w:space="0" w:color="auto"/>
              <w:left w:val="single" w:sz="12" w:space="0" w:color="auto"/>
            </w:tcBorders>
            <w:vAlign w:val="center"/>
          </w:tcPr>
          <w:p w14:paraId="3A5702AC"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133" w:type="dxa"/>
            <w:tcBorders>
              <w:top w:val="single" w:sz="12" w:space="0" w:color="auto"/>
            </w:tcBorders>
            <w:vAlign w:val="center"/>
          </w:tcPr>
          <w:p w14:paraId="370E5DEC"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113" w:type="dxa"/>
            <w:tcBorders>
              <w:top w:val="single" w:sz="12" w:space="0" w:color="auto"/>
              <w:right w:val="single" w:sz="12" w:space="0" w:color="auto"/>
            </w:tcBorders>
            <w:vAlign w:val="center"/>
          </w:tcPr>
          <w:p w14:paraId="3D35ED9E"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194" w:type="dxa"/>
            <w:tcBorders>
              <w:top w:val="single" w:sz="12" w:space="0" w:color="auto"/>
              <w:left w:val="single" w:sz="12" w:space="0" w:color="auto"/>
            </w:tcBorders>
            <w:vAlign w:val="center"/>
          </w:tcPr>
          <w:p w14:paraId="58E999CB"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276" w:type="dxa"/>
            <w:tcBorders>
              <w:top w:val="single" w:sz="12" w:space="0" w:color="auto"/>
            </w:tcBorders>
            <w:vAlign w:val="center"/>
          </w:tcPr>
          <w:p w14:paraId="14BDE0F5"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226" w:type="dxa"/>
            <w:tcBorders>
              <w:top w:val="single" w:sz="12" w:space="0" w:color="auto"/>
              <w:right w:val="single" w:sz="12" w:space="0" w:color="auto"/>
            </w:tcBorders>
            <w:vAlign w:val="center"/>
          </w:tcPr>
          <w:p w14:paraId="536BD32C"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r>
      <w:tr w:rsidR="009E6AD6" w:rsidRPr="00C5195B" w14:paraId="1C1AE1E2" w14:textId="77777777" w:rsidTr="009D2D9E">
        <w:tc>
          <w:tcPr>
            <w:tcW w:w="1815" w:type="dxa"/>
            <w:tcBorders>
              <w:top w:val="single" w:sz="6" w:space="0" w:color="auto"/>
              <w:left w:val="single" w:sz="12" w:space="0" w:color="auto"/>
              <w:bottom w:val="single" w:sz="6" w:space="0" w:color="auto"/>
              <w:right w:val="single" w:sz="12" w:space="0" w:color="auto"/>
            </w:tcBorders>
            <w:vAlign w:val="center"/>
          </w:tcPr>
          <w:p w14:paraId="5AA051C3" w14:textId="77777777" w:rsidR="009E6AD6" w:rsidRPr="009D2D9E" w:rsidRDefault="009E6AD6" w:rsidP="009E6AD6">
            <w:pPr>
              <w:rPr>
                <w:rFonts w:ascii="Times New Roman" w:eastAsia="MS Gothic" w:hAnsi="Times New Roman" w:cs="Times New Roman"/>
                <w:sz w:val="20"/>
                <w:szCs w:val="24"/>
                <w14:textOutline w14:w="0" w14:cap="rnd" w14:cmpd="sng" w14:algn="ctr">
                  <w14:solidFill>
                    <w14:schemeClr w14:val="tx1"/>
                  </w14:solidFill>
                  <w14:prstDash w14:val="solid"/>
                  <w14:bevel/>
                </w14:textOutline>
              </w:rPr>
            </w:pPr>
            <w:r w:rsidRPr="009D2D9E">
              <w:rPr>
                <w:rFonts w:ascii="Times New Roman" w:eastAsia="MS Gothic" w:hAnsi="Times New Roman" w:cs="Times New Roman"/>
                <w:sz w:val="20"/>
                <w:szCs w:val="24"/>
                <w14:textOutline w14:w="0" w14:cap="rnd" w14:cmpd="sng" w14:algn="ctr">
                  <w14:solidFill>
                    <w14:schemeClr w14:val="tx1"/>
                  </w14:solidFill>
                  <w14:prstDash w14:val="solid"/>
                  <w14:bevel/>
                </w14:textOutline>
              </w:rPr>
              <w:t>Poskytnuté pôžičky (ku dňu ÚZ)</w:t>
            </w:r>
          </w:p>
        </w:tc>
        <w:tc>
          <w:tcPr>
            <w:tcW w:w="1305" w:type="dxa"/>
            <w:tcBorders>
              <w:left w:val="single" w:sz="12" w:space="0" w:color="auto"/>
            </w:tcBorders>
            <w:vAlign w:val="center"/>
          </w:tcPr>
          <w:p w14:paraId="536D9F86"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133" w:type="dxa"/>
            <w:vAlign w:val="center"/>
          </w:tcPr>
          <w:p w14:paraId="2F8DB0EC"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113" w:type="dxa"/>
            <w:tcBorders>
              <w:right w:val="single" w:sz="12" w:space="0" w:color="auto"/>
            </w:tcBorders>
            <w:vAlign w:val="center"/>
          </w:tcPr>
          <w:p w14:paraId="69C90E05"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194" w:type="dxa"/>
            <w:tcBorders>
              <w:left w:val="single" w:sz="12" w:space="0" w:color="auto"/>
            </w:tcBorders>
            <w:vAlign w:val="center"/>
          </w:tcPr>
          <w:p w14:paraId="612BD02C"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276" w:type="dxa"/>
            <w:vAlign w:val="center"/>
          </w:tcPr>
          <w:p w14:paraId="68DE1993"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226" w:type="dxa"/>
            <w:tcBorders>
              <w:right w:val="single" w:sz="12" w:space="0" w:color="auto"/>
            </w:tcBorders>
            <w:vAlign w:val="center"/>
          </w:tcPr>
          <w:p w14:paraId="2B880454"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r>
      <w:tr w:rsidR="009E6AD6" w:rsidRPr="00C5195B" w14:paraId="16E32ABC" w14:textId="77777777" w:rsidTr="009D2D9E">
        <w:trPr>
          <w:trHeight w:val="699"/>
        </w:trPr>
        <w:tc>
          <w:tcPr>
            <w:tcW w:w="1815" w:type="dxa"/>
            <w:tcBorders>
              <w:top w:val="single" w:sz="6" w:space="0" w:color="auto"/>
              <w:left w:val="single" w:sz="12" w:space="0" w:color="auto"/>
              <w:bottom w:val="single" w:sz="6" w:space="0" w:color="auto"/>
              <w:right w:val="single" w:sz="12" w:space="0" w:color="auto"/>
            </w:tcBorders>
            <w:vAlign w:val="center"/>
          </w:tcPr>
          <w:p w14:paraId="4E586CFF" w14:textId="77777777" w:rsidR="009E6AD6" w:rsidRPr="009D2D9E" w:rsidRDefault="009E6AD6" w:rsidP="009E6AD6">
            <w:pPr>
              <w:rPr>
                <w:rFonts w:ascii="Times New Roman" w:eastAsia="MS Gothic" w:hAnsi="Times New Roman" w:cs="Times New Roman"/>
                <w:sz w:val="20"/>
                <w:szCs w:val="24"/>
                <w14:textOutline w14:w="0" w14:cap="rnd" w14:cmpd="sng" w14:algn="ctr">
                  <w14:solidFill>
                    <w14:schemeClr w14:val="tx1"/>
                  </w14:solidFill>
                  <w14:prstDash w14:val="solid"/>
                  <w14:bevel/>
                </w14:textOutline>
              </w:rPr>
            </w:pPr>
            <w:r w:rsidRPr="009D2D9E">
              <w:rPr>
                <w:rFonts w:ascii="Times New Roman" w:eastAsia="MS Gothic" w:hAnsi="Times New Roman" w:cs="Times New Roman"/>
                <w:sz w:val="20"/>
                <w:szCs w:val="24"/>
                <w14:textOutline w14:w="0" w14:cap="rnd" w14:cmpd="sng" w14:algn="ctr">
                  <w14:solidFill>
                    <w14:schemeClr w14:val="tx1"/>
                  </w14:solidFill>
                  <w14:prstDash w14:val="solid"/>
                  <w14:bevel/>
                </w14:textOutline>
              </w:rPr>
              <w:t>Splatené pôžičky (ku dňu ÚZ)</w:t>
            </w:r>
          </w:p>
        </w:tc>
        <w:tc>
          <w:tcPr>
            <w:tcW w:w="1305" w:type="dxa"/>
            <w:tcBorders>
              <w:left w:val="single" w:sz="12" w:space="0" w:color="auto"/>
            </w:tcBorders>
            <w:vAlign w:val="center"/>
          </w:tcPr>
          <w:p w14:paraId="315A60EF"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133" w:type="dxa"/>
            <w:vAlign w:val="center"/>
          </w:tcPr>
          <w:p w14:paraId="734572AF"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113" w:type="dxa"/>
            <w:tcBorders>
              <w:right w:val="single" w:sz="12" w:space="0" w:color="auto"/>
            </w:tcBorders>
            <w:vAlign w:val="center"/>
          </w:tcPr>
          <w:p w14:paraId="4A4D96D0"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194" w:type="dxa"/>
            <w:tcBorders>
              <w:left w:val="single" w:sz="12" w:space="0" w:color="auto"/>
            </w:tcBorders>
            <w:vAlign w:val="center"/>
          </w:tcPr>
          <w:p w14:paraId="1D9F917E"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276" w:type="dxa"/>
            <w:vAlign w:val="center"/>
          </w:tcPr>
          <w:p w14:paraId="0D9D3FC8"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226" w:type="dxa"/>
            <w:tcBorders>
              <w:right w:val="single" w:sz="12" w:space="0" w:color="auto"/>
            </w:tcBorders>
            <w:vAlign w:val="center"/>
          </w:tcPr>
          <w:p w14:paraId="64A48730"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r>
      <w:tr w:rsidR="009E6AD6" w:rsidRPr="00C5195B" w14:paraId="4067BDE2" w14:textId="77777777" w:rsidTr="009D2D9E">
        <w:trPr>
          <w:trHeight w:val="694"/>
        </w:trPr>
        <w:tc>
          <w:tcPr>
            <w:tcW w:w="1815" w:type="dxa"/>
            <w:tcBorders>
              <w:top w:val="single" w:sz="6" w:space="0" w:color="auto"/>
              <w:left w:val="single" w:sz="12" w:space="0" w:color="auto"/>
              <w:bottom w:val="single" w:sz="6" w:space="0" w:color="auto"/>
              <w:right w:val="single" w:sz="12" w:space="0" w:color="auto"/>
            </w:tcBorders>
            <w:vAlign w:val="center"/>
          </w:tcPr>
          <w:p w14:paraId="23EB3029" w14:textId="77777777" w:rsidR="009E6AD6" w:rsidRPr="009D2D9E" w:rsidRDefault="009E6AD6" w:rsidP="009E6AD6">
            <w:pPr>
              <w:rPr>
                <w:rFonts w:ascii="Times New Roman" w:eastAsia="MS Gothic" w:hAnsi="Times New Roman" w:cs="Times New Roman"/>
                <w:sz w:val="20"/>
                <w:szCs w:val="24"/>
                <w14:textOutline w14:w="0" w14:cap="rnd" w14:cmpd="sng" w14:algn="ctr">
                  <w14:solidFill>
                    <w14:schemeClr w14:val="tx1"/>
                  </w14:solidFill>
                  <w14:prstDash w14:val="solid"/>
                  <w14:bevel/>
                </w14:textOutline>
              </w:rPr>
            </w:pPr>
            <w:r w:rsidRPr="009D2D9E">
              <w:rPr>
                <w:rFonts w:ascii="Times New Roman" w:eastAsia="MS Gothic" w:hAnsi="Times New Roman" w:cs="Times New Roman"/>
                <w:sz w:val="20"/>
                <w:szCs w:val="24"/>
                <w14:textOutline w14:w="0" w14:cap="rnd" w14:cmpd="sng" w14:algn="ctr">
                  <w14:solidFill>
                    <w14:schemeClr w14:val="tx1"/>
                  </w14:solidFill>
                  <w14:prstDash w14:val="solid"/>
                  <w14:bevel/>
                </w14:textOutline>
              </w:rPr>
              <w:t>Odpust</w:t>
            </w:r>
            <w:r w:rsidR="009D2D9E" w:rsidRPr="009D2D9E">
              <w:rPr>
                <w:rFonts w:ascii="Times New Roman" w:eastAsia="MS Gothic" w:hAnsi="Times New Roman" w:cs="Times New Roman"/>
                <w:sz w:val="20"/>
                <w:szCs w:val="24"/>
                <w14:textOutline w14:w="0" w14:cap="rnd" w14:cmpd="sng" w14:algn="ctr">
                  <w14:solidFill>
                    <w14:schemeClr w14:val="tx1"/>
                  </w14:solidFill>
                  <w14:prstDash w14:val="solid"/>
                  <w14:bevel/>
                </w14:textOutline>
              </w:rPr>
              <w:t>e</w:t>
            </w:r>
            <w:r w:rsidRPr="009D2D9E">
              <w:rPr>
                <w:rFonts w:ascii="Times New Roman" w:eastAsia="MS Gothic" w:hAnsi="Times New Roman" w:cs="Times New Roman"/>
                <w:sz w:val="20"/>
                <w:szCs w:val="24"/>
                <w14:textOutline w14:w="0" w14:cap="rnd" w14:cmpd="sng" w14:algn="ctr">
                  <w14:solidFill>
                    <w14:schemeClr w14:val="tx1"/>
                  </w14:solidFill>
                  <w14:prstDash w14:val="solid"/>
                  <w14:bevel/>
                </w14:textOutline>
              </w:rPr>
              <w:t>né alebo odpísané pôžičky</w:t>
            </w:r>
          </w:p>
        </w:tc>
        <w:tc>
          <w:tcPr>
            <w:tcW w:w="1305" w:type="dxa"/>
            <w:tcBorders>
              <w:left w:val="single" w:sz="12" w:space="0" w:color="auto"/>
            </w:tcBorders>
            <w:vAlign w:val="center"/>
          </w:tcPr>
          <w:p w14:paraId="10A361C6"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133" w:type="dxa"/>
            <w:vAlign w:val="center"/>
          </w:tcPr>
          <w:p w14:paraId="66EAAA57"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113" w:type="dxa"/>
            <w:tcBorders>
              <w:right w:val="single" w:sz="12" w:space="0" w:color="auto"/>
            </w:tcBorders>
            <w:vAlign w:val="center"/>
          </w:tcPr>
          <w:p w14:paraId="5395BB66"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194" w:type="dxa"/>
            <w:tcBorders>
              <w:left w:val="single" w:sz="12" w:space="0" w:color="auto"/>
            </w:tcBorders>
            <w:vAlign w:val="center"/>
          </w:tcPr>
          <w:p w14:paraId="32431232"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276" w:type="dxa"/>
            <w:vAlign w:val="center"/>
          </w:tcPr>
          <w:p w14:paraId="521DCF58"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226" w:type="dxa"/>
            <w:tcBorders>
              <w:right w:val="single" w:sz="12" w:space="0" w:color="auto"/>
            </w:tcBorders>
            <w:vAlign w:val="center"/>
          </w:tcPr>
          <w:p w14:paraId="5CA8523C"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r>
      <w:tr w:rsidR="009E6AD6" w:rsidRPr="00C5195B" w14:paraId="1D5BA77B" w14:textId="77777777" w:rsidTr="009D2D9E">
        <w:tc>
          <w:tcPr>
            <w:tcW w:w="1815" w:type="dxa"/>
            <w:tcBorders>
              <w:top w:val="single" w:sz="6" w:space="0" w:color="auto"/>
              <w:left w:val="single" w:sz="12" w:space="0" w:color="auto"/>
              <w:bottom w:val="single" w:sz="12" w:space="0" w:color="auto"/>
              <w:right w:val="single" w:sz="12" w:space="0" w:color="auto"/>
            </w:tcBorders>
            <w:vAlign w:val="center"/>
          </w:tcPr>
          <w:p w14:paraId="66EC6B21" w14:textId="77777777" w:rsidR="009E6AD6" w:rsidRPr="009D2D9E" w:rsidRDefault="009E6AD6" w:rsidP="009D2D9E">
            <w:pPr>
              <w:rPr>
                <w:rFonts w:ascii="Times New Roman" w:eastAsia="MS Gothic" w:hAnsi="Times New Roman" w:cs="Times New Roman"/>
                <w:sz w:val="20"/>
                <w:szCs w:val="24"/>
                <w14:textOutline w14:w="0" w14:cap="rnd" w14:cmpd="sng" w14:algn="ctr">
                  <w14:solidFill>
                    <w14:schemeClr w14:val="tx1"/>
                  </w14:solidFill>
                  <w14:prstDash w14:val="solid"/>
                  <w14:bevel/>
                </w14:textOutline>
              </w:rPr>
            </w:pPr>
            <w:r w:rsidRPr="009D2D9E">
              <w:rPr>
                <w:rFonts w:ascii="Times New Roman" w:eastAsia="MS Gothic" w:hAnsi="Times New Roman" w:cs="Times New Roman"/>
                <w:sz w:val="20"/>
                <w:szCs w:val="24"/>
                <w14:textOutline w14:w="0" w14:cap="rnd" w14:cmpd="sng" w14:algn="ctr">
                  <w14:solidFill>
                    <w14:schemeClr w14:val="tx1"/>
                  </w14:solidFill>
                  <w14:prstDash w14:val="solid"/>
                  <w14:bevel/>
                </w14:textOutline>
              </w:rPr>
              <w:t>Finančné prostriedky a iné plnenie použité na súkr</w:t>
            </w:r>
            <w:r w:rsidR="009D2D9E" w:rsidRPr="009D2D9E">
              <w:rPr>
                <w:rFonts w:ascii="Times New Roman" w:eastAsia="MS Gothic" w:hAnsi="Times New Roman" w:cs="Times New Roman"/>
                <w:sz w:val="20"/>
                <w:szCs w:val="24"/>
                <w14:textOutline w14:w="0" w14:cap="rnd" w14:cmpd="sng" w14:algn="ctr">
                  <w14:solidFill>
                    <w14:schemeClr w14:val="tx1"/>
                  </w14:solidFill>
                  <w14:prstDash w14:val="solid"/>
                  <w14:bevel/>
                </w14:textOutline>
              </w:rPr>
              <w:t xml:space="preserve">. </w:t>
            </w:r>
            <w:r w:rsidRPr="009D2D9E">
              <w:rPr>
                <w:rFonts w:ascii="Times New Roman" w:eastAsia="MS Gothic" w:hAnsi="Times New Roman" w:cs="Times New Roman"/>
                <w:sz w:val="20"/>
                <w:szCs w:val="24"/>
                <w14:textOutline w14:w="0" w14:cap="rnd" w14:cmpd="sng" w14:algn="ctr">
                  <w14:solidFill>
                    <w14:schemeClr w14:val="tx1"/>
                  </w14:solidFill>
                  <w14:prstDash w14:val="solid"/>
                  <w14:bevel/>
                </w14:textOutline>
              </w:rPr>
              <w:t>účely na vyúčtovanie</w:t>
            </w:r>
          </w:p>
        </w:tc>
        <w:tc>
          <w:tcPr>
            <w:tcW w:w="1305" w:type="dxa"/>
            <w:tcBorders>
              <w:left w:val="single" w:sz="12" w:space="0" w:color="auto"/>
              <w:bottom w:val="single" w:sz="12" w:space="0" w:color="auto"/>
            </w:tcBorders>
            <w:vAlign w:val="center"/>
          </w:tcPr>
          <w:p w14:paraId="16D6BDA3"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133" w:type="dxa"/>
            <w:tcBorders>
              <w:bottom w:val="single" w:sz="12" w:space="0" w:color="auto"/>
            </w:tcBorders>
            <w:vAlign w:val="center"/>
          </w:tcPr>
          <w:p w14:paraId="4735D83A"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113" w:type="dxa"/>
            <w:tcBorders>
              <w:bottom w:val="single" w:sz="12" w:space="0" w:color="auto"/>
              <w:right w:val="single" w:sz="12" w:space="0" w:color="auto"/>
            </w:tcBorders>
            <w:vAlign w:val="center"/>
          </w:tcPr>
          <w:p w14:paraId="77B503E1"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194" w:type="dxa"/>
            <w:tcBorders>
              <w:left w:val="single" w:sz="12" w:space="0" w:color="auto"/>
              <w:bottom w:val="single" w:sz="12" w:space="0" w:color="auto"/>
            </w:tcBorders>
            <w:vAlign w:val="center"/>
          </w:tcPr>
          <w:p w14:paraId="7662D4A2"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276" w:type="dxa"/>
            <w:tcBorders>
              <w:bottom w:val="single" w:sz="12" w:space="0" w:color="auto"/>
            </w:tcBorders>
            <w:vAlign w:val="center"/>
          </w:tcPr>
          <w:p w14:paraId="48843B78"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c>
          <w:tcPr>
            <w:tcW w:w="1226" w:type="dxa"/>
            <w:tcBorders>
              <w:bottom w:val="single" w:sz="12" w:space="0" w:color="auto"/>
              <w:right w:val="single" w:sz="12" w:space="0" w:color="auto"/>
            </w:tcBorders>
            <w:vAlign w:val="center"/>
          </w:tcPr>
          <w:p w14:paraId="13EA44BC" w14:textId="77777777" w:rsidR="009E6AD6" w:rsidRPr="00C5195B" w:rsidRDefault="004D291E" w:rsidP="009E6AD6">
            <w:pPr>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0</w:t>
            </w:r>
          </w:p>
        </w:tc>
      </w:tr>
    </w:tbl>
    <w:p w14:paraId="6034E296" w14:textId="77777777" w:rsidR="00ED71A7" w:rsidRPr="00C5195B" w:rsidRDefault="00ED71A7" w:rsidP="000278C4">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14:paraId="67E58A94" w14:textId="77777777" w:rsidR="009E6AD6" w:rsidRPr="00C5195B" w:rsidRDefault="009E6AD6"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14:paraId="6C0233CB" w14:textId="77777777" w:rsidR="009E6AD6" w:rsidRDefault="009E6AD6" w:rsidP="007E6959">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5.a) </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t>Informácie o celkovej sume finančných povinností, ktoré sa nevykazujú v súvahe:</w:t>
      </w:r>
    </w:p>
    <w:p w14:paraId="634BE7DA" w14:textId="37ECBDF4" w:rsidR="009E6AD6" w:rsidRPr="00C5195B" w:rsidRDefault="007E6959"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r>
      <w:r w:rsidRPr="007E6959">
        <w:rPr>
          <w:rFonts w:ascii="Times New Roman" w:hAnsi="Times New Roman" w:cs="Times New Roman"/>
          <w:sz w:val="24"/>
          <w:szCs w:val="24"/>
        </w:rPr>
        <w:t>Netýka sa.</w:t>
      </w:r>
    </w:p>
    <w:p w14:paraId="720A7EF1" w14:textId="77777777" w:rsidR="009E6AD6" w:rsidRPr="00C5195B" w:rsidRDefault="009E6AD6" w:rsidP="007E6959">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5.b) </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t>Informácie o významných podmienených záväzkoch</w:t>
      </w:r>
    </w:p>
    <w:p w14:paraId="11307943" w14:textId="103FFEE1" w:rsidR="009E6AD6" w:rsidRPr="00C5195B" w:rsidRDefault="007E6959" w:rsidP="003C05DF">
      <w:pPr>
        <w:spacing w:line="240" w:lineRule="auto"/>
        <w:ind w:firstLine="708"/>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7E6959">
        <w:rPr>
          <w:rFonts w:ascii="Times New Roman" w:hAnsi="Times New Roman" w:cs="Times New Roman"/>
          <w:sz w:val="24"/>
          <w:szCs w:val="24"/>
        </w:rPr>
        <w:t>Netýka sa.</w:t>
      </w:r>
    </w:p>
    <w:p w14:paraId="0BA8AC00" w14:textId="77777777" w:rsidR="009E6AD6" w:rsidRPr="00C5195B" w:rsidRDefault="009E6AD6"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5.</w:t>
      </w:r>
      <w:r w:rsidR="007E6959">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c</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t xml:space="preserve">Opis významných povinností účtovnej jednotky vyplývajúcich z dôchodkových </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t>programov pre zamestnancov:</w:t>
      </w:r>
    </w:p>
    <w:p w14:paraId="60DB395D" w14:textId="77777777" w:rsidR="009E6AD6" w:rsidRPr="00C5195B" w:rsidRDefault="007E6959"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r>
      <w:r w:rsidRPr="007E6959">
        <w:rPr>
          <w:rFonts w:ascii="Times New Roman" w:hAnsi="Times New Roman" w:cs="Times New Roman"/>
          <w:sz w:val="24"/>
          <w:szCs w:val="24"/>
        </w:rPr>
        <w:t>Netýka sa.</w:t>
      </w:r>
    </w:p>
    <w:p w14:paraId="55349BEC" w14:textId="77777777" w:rsidR="009E6AD6" w:rsidRPr="00C5195B" w:rsidRDefault="009E6AD6"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14:paraId="5E4E7F3B" w14:textId="77777777" w:rsidR="009E6AD6" w:rsidRDefault="009E6AD6" w:rsidP="00D32851">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6.</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t xml:space="preserve">Informácie o udelení výlučného práva alebo osobitného práva, ktorým sa udelilo </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t xml:space="preserve">právo poskytovať služby vo verejnom záujme (uvádza sa aj náhrada za túto </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t>činnosť v akejkoľvek forme):</w:t>
      </w:r>
    </w:p>
    <w:p w14:paraId="0473D3C1" w14:textId="77777777" w:rsidR="007E6959" w:rsidRDefault="007E6959" w:rsidP="00D32851">
      <w:pPr>
        <w:spacing w:line="240" w:lineRule="auto"/>
        <w:jc w:val="both"/>
        <w:rPr>
          <w:rFonts w:ascii="Times New Roman" w:eastAsia="MS Gothic" w:hAnsi="Times New Roman" w:cs="Times New Roman"/>
          <w:sz w:val="24"/>
          <w:szCs w:val="24"/>
        </w:rPr>
      </w:pPr>
      <w: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r>
      <w:r w:rsidRPr="007E6959">
        <w:rPr>
          <w:rFonts w:ascii="Times New Roman" w:hAnsi="Times New Roman" w:cs="Times New Roman"/>
          <w:sz w:val="24"/>
          <w:szCs w:val="24"/>
        </w:rPr>
        <w:t>Netýka sa.</w:t>
      </w:r>
    </w:p>
    <w:tbl>
      <w:tblPr>
        <w:tblpPr w:leftFromText="141" w:rightFromText="141" w:vertAnchor="text" w:horzAnchor="page" w:tblpX="7021" w:tblpY="496"/>
        <w:tblW w:w="4452" w:type="dxa"/>
        <w:tblCellMar>
          <w:left w:w="70" w:type="dxa"/>
          <w:right w:w="70" w:type="dxa"/>
        </w:tblCellMar>
        <w:tblLook w:val="04A0" w:firstRow="1" w:lastRow="0" w:firstColumn="1" w:lastColumn="0" w:noHBand="0" w:noVBand="1"/>
      </w:tblPr>
      <w:tblGrid>
        <w:gridCol w:w="4452"/>
      </w:tblGrid>
      <w:tr w:rsidR="00C5195B" w:rsidRPr="009E6AD6" w14:paraId="12CB009A" w14:textId="77777777" w:rsidTr="009D2D9E">
        <w:trPr>
          <w:trHeight w:val="273"/>
        </w:trPr>
        <w:tc>
          <w:tcPr>
            <w:tcW w:w="4452" w:type="dxa"/>
            <w:tcBorders>
              <w:top w:val="nil"/>
              <w:left w:val="nil"/>
              <w:bottom w:val="nil"/>
              <w:right w:val="nil"/>
            </w:tcBorders>
            <w:shd w:val="clear" w:color="auto" w:fill="auto"/>
            <w:noWrap/>
            <w:vAlign w:val="bottom"/>
          </w:tcPr>
          <w:p w14:paraId="6A8F3401" w14:textId="77777777" w:rsidR="00C5195B" w:rsidRPr="009E6AD6" w:rsidRDefault="00C5195B" w:rsidP="00C5195B">
            <w:pPr>
              <w:spacing w:after="0" w:line="240" w:lineRule="auto"/>
              <w:rPr>
                <w:rFonts w:ascii="Times New Roman" w:eastAsia="Times New Roman" w:hAnsi="Times New Roman" w:cs="Times New Roman"/>
                <w:b/>
                <w:bCs/>
                <w:color w:val="000000"/>
                <w:sz w:val="16"/>
                <w:szCs w:val="16"/>
                <w:lang w:eastAsia="sk-SK"/>
              </w:rPr>
            </w:pPr>
          </w:p>
        </w:tc>
      </w:tr>
    </w:tbl>
    <w:p w14:paraId="10E2DF8D" w14:textId="77777777" w:rsidR="00C5195B" w:rsidRPr="009E6AD6" w:rsidRDefault="00C5195B" w:rsidP="00BC678C">
      <w:pPr>
        <w:tabs>
          <w:tab w:val="left" w:pos="3150"/>
        </w:tabs>
        <w:rPr>
          <w:rFonts w:ascii="Times New Roman" w:eastAsia="MS Gothic" w:hAnsi="Times New Roman" w:cs="Times New Roman"/>
          <w:sz w:val="24"/>
          <w:szCs w:val="24"/>
        </w:rPr>
      </w:pPr>
    </w:p>
    <w:sectPr w:rsidR="00C5195B" w:rsidRPr="009E6AD6">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F78C36" w14:textId="77777777" w:rsidR="004F4113" w:rsidRDefault="004F4113" w:rsidP="00CE03EC">
      <w:pPr>
        <w:spacing w:after="0" w:line="240" w:lineRule="auto"/>
      </w:pPr>
      <w:r>
        <w:separator/>
      </w:r>
    </w:p>
  </w:endnote>
  <w:endnote w:type="continuationSeparator" w:id="0">
    <w:p w14:paraId="4438A7AA" w14:textId="77777777" w:rsidR="004F4113" w:rsidRDefault="004F4113" w:rsidP="00CE03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C8FF86" w14:textId="77777777" w:rsidR="004F4113" w:rsidRDefault="004F4113" w:rsidP="00CE03EC">
      <w:pPr>
        <w:spacing w:after="0" w:line="240" w:lineRule="auto"/>
      </w:pPr>
      <w:r>
        <w:separator/>
      </w:r>
    </w:p>
  </w:footnote>
  <w:footnote w:type="continuationSeparator" w:id="0">
    <w:p w14:paraId="5B8CCC57" w14:textId="77777777" w:rsidR="004F4113" w:rsidRDefault="004F4113" w:rsidP="00CE03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5D057E" w14:textId="77777777" w:rsidR="00CE03EC" w:rsidRPr="00F7125E" w:rsidRDefault="00F7125E" w:rsidP="00F54B6E">
    <w:pPr>
      <w:pStyle w:val="Hlavika"/>
      <w:tabs>
        <w:tab w:val="clear" w:pos="4536"/>
        <w:tab w:val="clear" w:pos="9072"/>
        <w:tab w:val="left" w:pos="708"/>
        <w:tab w:val="left" w:pos="1416"/>
        <w:tab w:val="left" w:pos="2124"/>
        <w:tab w:val="left" w:pos="2832"/>
        <w:tab w:val="left" w:pos="3540"/>
        <w:tab w:val="left" w:pos="3765"/>
      </w:tabs>
      <w:rPr>
        <w:rFonts w:ascii="Times New Roman" w:hAnsi="Times New Roman" w:cs="Times New Roman"/>
        <w:szCs w:val="24"/>
      </w:rPr>
    </w:pPr>
    <w:r w:rsidRPr="00F7125E">
      <w:rPr>
        <w:rFonts w:ascii="Times New Roman" w:hAnsi="Times New Roman" w:cs="Times New Roman"/>
        <w:noProof/>
        <w:sz w:val="20"/>
        <w:szCs w:val="24"/>
        <w:lang w:eastAsia="sk-SK"/>
      </w:rPr>
      <mc:AlternateContent>
        <mc:Choice Requires="wps">
          <w:drawing>
            <wp:anchor distT="45720" distB="45720" distL="114300" distR="114300" simplePos="0" relativeHeight="251683840" behindDoc="1" locked="0" layoutInCell="1" allowOverlap="1" wp14:anchorId="509E231B" wp14:editId="5DB5A676">
              <wp:simplePos x="0" y="0"/>
              <wp:positionH relativeFrom="column">
                <wp:posOffset>3605530</wp:posOffset>
              </wp:positionH>
              <wp:positionV relativeFrom="paragraph">
                <wp:posOffset>-11429</wp:posOffset>
              </wp:positionV>
              <wp:extent cx="361950" cy="190500"/>
              <wp:effectExtent l="0" t="0" r="0" b="0"/>
              <wp:wrapNone/>
              <wp:docPr id="22"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190500"/>
                      </a:xfrm>
                      <a:prstGeom prst="rect">
                        <a:avLst/>
                      </a:prstGeom>
                      <a:solidFill>
                        <a:srgbClr val="FFFFFF"/>
                      </a:solidFill>
                      <a:ln w="9525">
                        <a:noFill/>
                        <a:miter lim="800000"/>
                        <a:headEnd/>
                        <a:tailEnd/>
                      </a:ln>
                    </wps:spPr>
                    <wps:txbx>
                      <w:txbxContent>
                        <w:p w14:paraId="770F6775" w14:textId="77777777" w:rsidR="00F7125E" w:rsidRPr="00F7125E" w:rsidRDefault="00F7125E">
                          <w:pPr>
                            <w:rPr>
                              <w:rFonts w:ascii="Times New Roman" w:hAnsi="Times New Roman" w:cs="Times New Roman"/>
                            </w:rPr>
                          </w:pPr>
                          <w:r>
                            <w:rPr>
                              <w:rFonts w:ascii="Times New Roman" w:hAnsi="Times New Roman" w:cs="Times New Roman"/>
                            </w:rPr>
                            <w:t xml:space="preserve">  D</w:t>
                          </w:r>
                          <w:r w:rsidRPr="00F7125E">
                            <w:rPr>
                              <w:rFonts w:ascii="Times New Roman" w:hAnsi="Times New Roman" w:cs="Times New Roman"/>
                            </w:rPr>
                            <w:t>IČ</w:t>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09E231B" id="_x0000_t202" coordsize="21600,21600" o:spt="202" path="m,l,21600r21600,l21600,xe">
              <v:stroke joinstyle="miter"/>
              <v:path gradientshapeok="t" o:connecttype="rect"/>
            </v:shapetype>
            <v:shape id="Textové pole 2" o:spid="_x0000_s1026" type="#_x0000_t202" style="position:absolute;margin-left:283.9pt;margin-top:-.9pt;width:28.5pt;height:15pt;z-index:-2516326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" stroked="f">
              <v:textbox inset=".5mm,.5mm,.5mm,.5mm">
                <w:txbxContent>
                  <w:p w14:paraId="770F6775" w14:textId="77777777" w:rsidR="00F7125E" w:rsidRPr="00F7125E" w:rsidRDefault="00F7125E">
                    <w:pPr>
                      <w:rPr>
                        <w:rFonts w:ascii="Times New Roman" w:hAnsi="Times New Roman" w:cs="Times New Roman"/>
                      </w:rPr>
                    </w:pPr>
                    <w:r>
                      <w:rPr>
                        <w:rFonts w:ascii="Times New Roman" w:hAnsi="Times New Roman" w:cs="Times New Roman"/>
                      </w:rPr>
                      <w:t xml:space="preserve">  D</w:t>
                    </w:r>
                    <w:r w:rsidRPr="00F7125E">
                      <w:rPr>
                        <w:rFonts w:ascii="Times New Roman" w:hAnsi="Times New Roman" w:cs="Times New Roman"/>
                      </w:rPr>
                      <w:t>IČ</w:t>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68480" behindDoc="1" locked="0" layoutInCell="1" allowOverlap="1" wp14:anchorId="1CBFED0A" wp14:editId="09F548E4">
              <wp:simplePos x="0" y="0"/>
              <wp:positionH relativeFrom="column">
                <wp:posOffset>3126105</wp:posOffset>
              </wp:positionH>
              <wp:positionV relativeFrom="paragraph">
                <wp:posOffset>-13335</wp:posOffset>
              </wp:positionV>
              <wp:extent cx="172720" cy="201295"/>
              <wp:effectExtent l="0" t="0" r="17780" b="27305"/>
              <wp:wrapNone/>
              <wp:docPr id="8"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2E928F86"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3</w:t>
                          </w:r>
                          <w:r>
                            <w:rPr>
                              <w:rFonts w:ascii="Times New Roman" w:hAnsi="Times New Roman" w:cs="Times New Roman"/>
                              <w:sz w:val="20"/>
                              <w:szCs w:val="20"/>
                            </w:rPr>
                            <w:tab/>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1CBFED0A" id="_x0000_s1027" type="#_x0000_t202" style="position:absolute;margin-left:246.15pt;margin-top:-1.05pt;width:13.6pt;height:15.85pt;z-index:-251648000;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" filled="f">
              <v:textbox inset=".5mm,.5mm,.5mm,.5mm">
                <w:txbxContent>
                  <w:p w14:paraId="2E928F86"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3</w:t>
                    </w:r>
                    <w:r>
                      <w:rPr>
                        <w:rFonts w:ascii="Times New Roman" w:hAnsi="Times New Roman" w:cs="Times New Roman"/>
                        <w:sz w:val="20"/>
                        <w:szCs w:val="20"/>
                      </w:rPr>
                      <w:tab/>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59264" behindDoc="1" locked="0" layoutInCell="1" allowOverlap="1" wp14:anchorId="21FA0568" wp14:editId="0FAE3190">
              <wp:simplePos x="0" y="0"/>
              <wp:positionH relativeFrom="column">
                <wp:posOffset>2100580</wp:posOffset>
              </wp:positionH>
              <wp:positionV relativeFrom="paragraph">
                <wp:posOffset>-11430</wp:posOffset>
              </wp:positionV>
              <wp:extent cx="172720" cy="201295"/>
              <wp:effectExtent l="0" t="0" r="17780" b="27305"/>
              <wp:wrapNone/>
              <wp:docPr id="21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4AFD0BEF" w14:textId="77777777" w:rsidR="00D74108" w:rsidRPr="007952A6" w:rsidRDefault="00CB586F"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3</w:t>
                          </w:r>
                          <w:r>
                            <w:rPr>
                              <w:rFonts w:ascii="Times New Roman" w:hAnsi="Times New Roman" w:cs="Times New Roman"/>
                              <w:sz w:val="20"/>
                              <w:szCs w:val="20"/>
                            </w:rPr>
                            <w:tab/>
                            <w:t>6</w:t>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21FA0568" id="_x0000_s1028" type="#_x0000_t202" style="position:absolute;margin-left:165.4pt;margin-top:-.9pt;width:13.6pt;height:15.85pt;z-index:-251657216;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" filled="f">
              <v:textbox inset=".5mm,.5mm,.5mm,.5mm">
                <w:txbxContent>
                  <w:p w14:paraId="4AFD0BEF" w14:textId="77777777" w:rsidR="00D74108" w:rsidRPr="007952A6" w:rsidRDefault="00CB586F"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3</w:t>
                    </w:r>
                    <w:r>
                      <w:rPr>
                        <w:rFonts w:ascii="Times New Roman" w:hAnsi="Times New Roman" w:cs="Times New Roman"/>
                        <w:sz w:val="20"/>
                        <w:szCs w:val="20"/>
                      </w:rPr>
                      <w:tab/>
                      <w:t>6</w:t>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61312" behindDoc="1" locked="0" layoutInCell="1" allowOverlap="1" wp14:anchorId="28B01F6E" wp14:editId="07B288B2">
              <wp:simplePos x="0" y="0"/>
              <wp:positionH relativeFrom="column">
                <wp:posOffset>2272030</wp:posOffset>
              </wp:positionH>
              <wp:positionV relativeFrom="paragraph">
                <wp:posOffset>-11430</wp:posOffset>
              </wp:positionV>
              <wp:extent cx="172720" cy="201295"/>
              <wp:effectExtent l="0" t="0" r="17780" b="27305"/>
              <wp:wrapNone/>
              <wp:docPr id="2"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1BC2D199" w14:textId="77777777" w:rsidR="0094453C"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1</w:t>
                          </w:r>
                          <w:r w:rsidR="00CB586F">
                            <w:rPr>
                              <w:rFonts w:ascii="Times New Roman" w:hAnsi="Times New Roman" w:cs="Times New Roman"/>
                              <w:sz w:val="20"/>
                              <w:szCs w:val="20"/>
                            </w:rPr>
                            <w:tab/>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28B01F6E" id="_x0000_s1029" type="#_x0000_t202" style="position:absolute;margin-left:178.9pt;margin-top:-.9pt;width:13.6pt;height:15.85pt;z-index:-251655168;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" filled="f">
              <v:textbox inset=".5mm,.5mm,.5mm,.5mm">
                <w:txbxContent>
                  <w:p w14:paraId="1BC2D199" w14:textId="77777777" w:rsidR="0094453C"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1</w:t>
                    </w:r>
                    <w:r w:rsidR="00CB586F">
                      <w:rPr>
                        <w:rFonts w:ascii="Times New Roman" w:hAnsi="Times New Roman" w:cs="Times New Roman"/>
                        <w:sz w:val="20"/>
                        <w:szCs w:val="20"/>
                      </w:rPr>
                      <w:tab/>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63360" behindDoc="1" locked="0" layoutInCell="1" allowOverlap="1" wp14:anchorId="6732BDF3" wp14:editId="20ADF057">
              <wp:simplePos x="0" y="0"/>
              <wp:positionH relativeFrom="column">
                <wp:posOffset>2443480</wp:posOffset>
              </wp:positionH>
              <wp:positionV relativeFrom="paragraph">
                <wp:posOffset>-11430</wp:posOffset>
              </wp:positionV>
              <wp:extent cx="172720" cy="201295"/>
              <wp:effectExtent l="0" t="0" r="17780" b="27305"/>
              <wp:wrapNone/>
              <wp:docPr id="3"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4FE78A18" w14:textId="77777777" w:rsidR="0094453C"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4</w:t>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6732BDF3" id="_x0000_s1030" type="#_x0000_t202" style="position:absolute;margin-left:192.4pt;margin-top:-.9pt;width:13.6pt;height:15.85pt;z-index:-251653120;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" filled="f">
              <v:textbox inset=".5mm,.5mm,.5mm,.5mm">
                <w:txbxContent>
                  <w:p w14:paraId="4FE78A18" w14:textId="77777777" w:rsidR="0094453C"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4</w:t>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64384" behindDoc="1" locked="0" layoutInCell="1" allowOverlap="1" wp14:anchorId="4BEA0402" wp14:editId="6BA8A8BA">
              <wp:simplePos x="0" y="0"/>
              <wp:positionH relativeFrom="column">
                <wp:posOffset>2614930</wp:posOffset>
              </wp:positionH>
              <wp:positionV relativeFrom="paragraph">
                <wp:posOffset>-11430</wp:posOffset>
              </wp:positionV>
              <wp:extent cx="172720" cy="201295"/>
              <wp:effectExtent l="0" t="0" r="17780" b="27305"/>
              <wp:wrapNone/>
              <wp:docPr id="4" name="Textové pol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0758853C" w14:textId="77777777" w:rsidR="0094453C"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0</w:t>
                          </w:r>
                          <w:r w:rsidR="00CB586F">
                            <w:rPr>
                              <w:rFonts w:ascii="Times New Roman" w:hAnsi="Times New Roman" w:cs="Times New Roman"/>
                              <w:sz w:val="20"/>
                              <w:szCs w:val="20"/>
                            </w:rPr>
                            <w:tab/>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4BEA0402" id="Textové pole 4" o:spid="_x0000_s1031" type="#_x0000_t202" style="position:absolute;margin-left:205.9pt;margin-top:-.9pt;width:13.6pt;height:15.85pt;z-index:-251652096;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" filled="f">
              <v:textbox inset=".5mm,.5mm,.5mm,.5mm">
                <w:txbxContent>
                  <w:p w14:paraId="0758853C" w14:textId="77777777" w:rsidR="0094453C"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0</w:t>
                    </w:r>
                    <w:r w:rsidR="00CB586F">
                      <w:rPr>
                        <w:rFonts w:ascii="Times New Roman" w:hAnsi="Times New Roman" w:cs="Times New Roman"/>
                        <w:sz w:val="20"/>
                        <w:szCs w:val="20"/>
                      </w:rPr>
                      <w:tab/>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66432" behindDoc="1" locked="0" layoutInCell="1" allowOverlap="1" wp14:anchorId="405DC5E8" wp14:editId="687E2321">
              <wp:simplePos x="0" y="0"/>
              <wp:positionH relativeFrom="column">
                <wp:posOffset>2786380</wp:posOffset>
              </wp:positionH>
              <wp:positionV relativeFrom="paragraph">
                <wp:posOffset>-11430</wp:posOffset>
              </wp:positionV>
              <wp:extent cx="172720" cy="201295"/>
              <wp:effectExtent l="0" t="0" r="17780" b="27305"/>
              <wp:wrapNone/>
              <wp:docPr id="6"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0277858C"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4</w:t>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405DC5E8" id="_x0000_s1032" type="#_x0000_t202" style="position:absolute;margin-left:219.4pt;margin-top:-.9pt;width:13.6pt;height:15.85pt;z-index:-251650048;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" filled="f">
              <v:textbox inset=".5mm,.5mm,.5mm,.5mm">
                <w:txbxContent>
                  <w:p w14:paraId="0277858C"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4</w:t>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67456" behindDoc="1" locked="0" layoutInCell="1" allowOverlap="1" wp14:anchorId="4A169EA0" wp14:editId="60D040B5">
              <wp:simplePos x="0" y="0"/>
              <wp:positionH relativeFrom="column">
                <wp:posOffset>2957830</wp:posOffset>
              </wp:positionH>
              <wp:positionV relativeFrom="paragraph">
                <wp:posOffset>-11430</wp:posOffset>
              </wp:positionV>
              <wp:extent cx="172720" cy="201295"/>
              <wp:effectExtent l="0" t="0" r="17780" b="27305"/>
              <wp:wrapNone/>
              <wp:docPr id="7" name="Textové pol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60BEDA8F"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0</w:t>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4A169EA0" id="Textové pole 7" o:spid="_x0000_s1033" type="#_x0000_t202" style="position:absolute;margin-left:232.9pt;margin-top:-.9pt;width:13.6pt;height:15.85pt;z-index:-251649024;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" filled="f">
              <v:textbox inset=".5mm,.5mm,.5mm,.5mm">
                <w:txbxContent>
                  <w:p w14:paraId="60BEDA8F"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0</w:t>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69504" behindDoc="1" locked="0" layoutInCell="1" allowOverlap="1" wp14:anchorId="304F3EC4" wp14:editId="6B27A4F7">
              <wp:simplePos x="0" y="0"/>
              <wp:positionH relativeFrom="column">
                <wp:posOffset>3300730</wp:posOffset>
              </wp:positionH>
              <wp:positionV relativeFrom="paragraph">
                <wp:posOffset>-11430</wp:posOffset>
              </wp:positionV>
              <wp:extent cx="172720" cy="201295"/>
              <wp:effectExtent l="0" t="0" r="17780" b="27305"/>
              <wp:wrapNone/>
              <wp:docPr id="9" name="Textové pole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111EFE9C"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1</w:t>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304F3EC4" id="Textové pole 9" o:spid="_x0000_s1034" type="#_x0000_t202" style="position:absolute;margin-left:259.9pt;margin-top:-.9pt;width:13.6pt;height:15.85pt;z-index:-251646976;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" filled="f">
              <v:textbox inset=".5mm,.5mm,.5mm,.5mm">
                <w:txbxContent>
                  <w:p w14:paraId="111EFE9C"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1</w:t>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76672" behindDoc="1" locked="0" layoutInCell="1" allowOverlap="1" wp14:anchorId="6AF087AC" wp14:editId="2891B9B6">
              <wp:simplePos x="0" y="0"/>
              <wp:positionH relativeFrom="column">
                <wp:posOffset>5210175</wp:posOffset>
              </wp:positionH>
              <wp:positionV relativeFrom="paragraph">
                <wp:posOffset>-11430</wp:posOffset>
              </wp:positionV>
              <wp:extent cx="172720" cy="201295"/>
              <wp:effectExtent l="0" t="0" r="17780" b="27305"/>
              <wp:wrapNone/>
              <wp:docPr id="17" name="Textové pole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25F301A3"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7</w:t>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6AF087AC" id="Textové pole 17" o:spid="_x0000_s1035" type="#_x0000_t202" style="position:absolute;margin-left:410.25pt;margin-top:-.9pt;width:13.6pt;height:15.85pt;z-index:-251639808;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" filled="f">
              <v:textbox inset=".5mm,.5mm,.5mm,.5mm">
                <w:txbxContent>
                  <w:p w14:paraId="25F301A3"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7</w:t>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77696" behindDoc="1" locked="0" layoutInCell="1" allowOverlap="1" wp14:anchorId="798E4811" wp14:editId="626FA2EB">
              <wp:simplePos x="0" y="0"/>
              <wp:positionH relativeFrom="column">
                <wp:posOffset>5381625</wp:posOffset>
              </wp:positionH>
              <wp:positionV relativeFrom="paragraph">
                <wp:posOffset>-11430</wp:posOffset>
              </wp:positionV>
              <wp:extent cx="172720" cy="201295"/>
              <wp:effectExtent l="0" t="0" r="17780" b="27305"/>
              <wp:wrapNone/>
              <wp:docPr id="18"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6D6B3B48"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1</w:t>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798E4811" id="_x0000_s1036" type="#_x0000_t202" style="position:absolute;margin-left:423.75pt;margin-top:-.9pt;width:13.6pt;height:15.85pt;z-index:-251638784;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" filled="f">
              <v:textbox inset=".5mm,.5mm,.5mm,.5mm">
                <w:txbxContent>
                  <w:p w14:paraId="6D6B3B48"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1</w:t>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78720" behindDoc="1" locked="0" layoutInCell="1" allowOverlap="1" wp14:anchorId="6FC9FD31" wp14:editId="33032940">
              <wp:simplePos x="0" y="0"/>
              <wp:positionH relativeFrom="column">
                <wp:posOffset>5553075</wp:posOffset>
              </wp:positionH>
              <wp:positionV relativeFrom="paragraph">
                <wp:posOffset>-11430</wp:posOffset>
              </wp:positionV>
              <wp:extent cx="172720" cy="201295"/>
              <wp:effectExtent l="0" t="0" r="17780" b="27305"/>
              <wp:wrapNone/>
              <wp:docPr id="19" name="Textové pole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0F4280CC"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6</w:t>
                          </w:r>
                          <w:r w:rsidR="00CB586F">
                            <w:rPr>
                              <w:rFonts w:ascii="Times New Roman" w:hAnsi="Times New Roman" w:cs="Times New Roman"/>
                              <w:sz w:val="20"/>
                              <w:szCs w:val="20"/>
                            </w:rPr>
                            <w:tab/>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6FC9FD31" id="Textové pole 19" o:spid="_x0000_s1037" type="#_x0000_t202" style="position:absolute;margin-left:437.25pt;margin-top:-.9pt;width:13.6pt;height:15.85pt;z-index:-251637760;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" filled="f">
              <v:textbox inset=".5mm,.5mm,.5mm,.5mm">
                <w:txbxContent>
                  <w:p w14:paraId="0F4280CC"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6</w:t>
                    </w:r>
                    <w:r w:rsidR="00CB586F">
                      <w:rPr>
                        <w:rFonts w:ascii="Times New Roman" w:hAnsi="Times New Roman" w:cs="Times New Roman"/>
                        <w:sz w:val="20"/>
                        <w:szCs w:val="20"/>
                      </w:rPr>
                      <w:tab/>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71552" behindDoc="1" locked="0" layoutInCell="1" allowOverlap="1" wp14:anchorId="1B525E2F" wp14:editId="41F3F40F">
              <wp:simplePos x="0" y="0"/>
              <wp:positionH relativeFrom="column">
                <wp:posOffset>4349750</wp:posOffset>
              </wp:positionH>
              <wp:positionV relativeFrom="paragraph">
                <wp:posOffset>-13335</wp:posOffset>
              </wp:positionV>
              <wp:extent cx="172720" cy="201295"/>
              <wp:effectExtent l="0" t="0" r="17780" b="27305"/>
              <wp:wrapNone/>
              <wp:docPr id="12"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7D08D80B" w14:textId="77777777" w:rsidR="007952A6" w:rsidRPr="007952A6" w:rsidRDefault="00CB586F"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2</w:t>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1B525E2F" id="_x0000_s1038" type="#_x0000_t202" style="position:absolute;margin-left:342.5pt;margin-top:-1.05pt;width:13.6pt;height:15.85pt;z-index:-251644928;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" filled="f">
              <v:textbox inset=".5mm,.5mm,.5mm,.5mm">
                <w:txbxContent>
                  <w:p w14:paraId="7D08D80B" w14:textId="77777777" w:rsidR="007952A6" w:rsidRPr="007952A6" w:rsidRDefault="00CB586F"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2</w:t>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72576" behindDoc="1" locked="0" layoutInCell="1" allowOverlap="1" wp14:anchorId="46E6CC20" wp14:editId="1F31B7F3">
              <wp:simplePos x="0" y="0"/>
              <wp:positionH relativeFrom="column">
                <wp:posOffset>4521200</wp:posOffset>
              </wp:positionH>
              <wp:positionV relativeFrom="paragraph">
                <wp:posOffset>-13335</wp:posOffset>
              </wp:positionV>
              <wp:extent cx="172720" cy="201295"/>
              <wp:effectExtent l="0" t="0" r="17780" b="27305"/>
              <wp:wrapNone/>
              <wp:docPr id="13" name="Textové pol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785D31B8"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0</w:t>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46E6CC20" id="Textové pole 13" o:spid="_x0000_s1039" type="#_x0000_t202" style="position:absolute;margin-left:356pt;margin-top:-1.05pt;width:13.6pt;height:15.85pt;z-index:-251643904;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" filled="f">
              <v:textbox inset=".5mm,.5mm,.5mm,.5mm">
                <w:txbxContent>
                  <w:p w14:paraId="785D31B8"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0</w:t>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73600" behindDoc="1" locked="0" layoutInCell="1" allowOverlap="1" wp14:anchorId="516AB453" wp14:editId="0594C632">
              <wp:simplePos x="0" y="0"/>
              <wp:positionH relativeFrom="column">
                <wp:posOffset>4692650</wp:posOffset>
              </wp:positionH>
              <wp:positionV relativeFrom="paragraph">
                <wp:posOffset>-13335</wp:posOffset>
              </wp:positionV>
              <wp:extent cx="172720" cy="201295"/>
              <wp:effectExtent l="0" t="0" r="17780" b="27305"/>
              <wp:wrapNone/>
              <wp:docPr id="14"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5D9D0B2B"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9</w:t>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516AB453" id="_x0000_s1040" type="#_x0000_t202" style="position:absolute;margin-left:369.5pt;margin-top:-1.05pt;width:13.6pt;height:15.85pt;z-index:-251642880;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" filled="f">
              <v:textbox inset=".5mm,.5mm,.5mm,.5mm">
                <w:txbxContent>
                  <w:p w14:paraId="5D9D0B2B"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9</w:t>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74624" behindDoc="1" locked="0" layoutInCell="1" allowOverlap="1" wp14:anchorId="3784312D" wp14:editId="655F49FC">
              <wp:simplePos x="0" y="0"/>
              <wp:positionH relativeFrom="column">
                <wp:posOffset>4864100</wp:posOffset>
              </wp:positionH>
              <wp:positionV relativeFrom="paragraph">
                <wp:posOffset>-13335</wp:posOffset>
              </wp:positionV>
              <wp:extent cx="172720" cy="201295"/>
              <wp:effectExtent l="0" t="0" r="17780" b="27305"/>
              <wp:wrapNone/>
              <wp:docPr id="15" name="Textové pole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77E85D6B" w14:textId="77777777" w:rsidR="007952A6" w:rsidRPr="007952A6" w:rsidRDefault="00CB586F"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3</w:t>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3784312D" id="Textové pole 15" o:spid="_x0000_s1041" type="#_x0000_t202" style="position:absolute;margin-left:383pt;margin-top:-1.05pt;width:13.6pt;height:15.85pt;z-index:-251641856;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" filled="f">
              <v:textbox inset=".5mm,.5mm,.5mm,.5mm">
                <w:txbxContent>
                  <w:p w14:paraId="77E85D6B" w14:textId="77777777" w:rsidR="007952A6" w:rsidRPr="007952A6" w:rsidRDefault="00CB586F"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3</w:t>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75648" behindDoc="1" locked="0" layoutInCell="1" allowOverlap="1" wp14:anchorId="13A6430F" wp14:editId="6C674940">
              <wp:simplePos x="0" y="0"/>
              <wp:positionH relativeFrom="column">
                <wp:posOffset>5035550</wp:posOffset>
              </wp:positionH>
              <wp:positionV relativeFrom="paragraph">
                <wp:posOffset>-13335</wp:posOffset>
              </wp:positionV>
              <wp:extent cx="172720" cy="201295"/>
              <wp:effectExtent l="0" t="0" r="17780" b="27305"/>
              <wp:wrapNone/>
              <wp:docPr id="16"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59F7AA0B"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2</w:t>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13A6430F" id="_x0000_s1042" type="#_x0000_t202" style="position:absolute;margin-left:396.5pt;margin-top:-1.05pt;width:13.6pt;height:15.85pt;z-index:-251640832;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" filled="f">
              <v:textbox inset=".5mm,.5mm,.5mm,.5mm">
                <w:txbxContent>
                  <w:p w14:paraId="59F7AA0B" w14:textId="77777777" w:rsidR="007952A6" w:rsidRPr="007952A6" w:rsidRDefault="00F54B6E"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2</w:t>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80768" behindDoc="1" locked="0" layoutInCell="1" allowOverlap="1" wp14:anchorId="5171FBEF" wp14:editId="1CDAD804">
              <wp:simplePos x="0" y="0"/>
              <wp:positionH relativeFrom="column">
                <wp:posOffset>4005580</wp:posOffset>
              </wp:positionH>
              <wp:positionV relativeFrom="paragraph">
                <wp:posOffset>-13335</wp:posOffset>
              </wp:positionV>
              <wp:extent cx="172720" cy="201295"/>
              <wp:effectExtent l="0" t="0" r="17780" b="27305"/>
              <wp:wrapNone/>
              <wp:docPr id="20"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6A55487D" w14:textId="77777777" w:rsidR="00F7125E" w:rsidRPr="007952A6" w:rsidRDefault="00CB586F"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2</w:t>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5171FBEF" id="_x0000_s1043" type="#_x0000_t202" style="position:absolute;margin-left:315.4pt;margin-top:-1.05pt;width:13.6pt;height:15.85pt;z-index:-251635712;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" filled="f">
              <v:textbox inset=".5mm,.5mm,.5mm,.5mm">
                <w:txbxContent>
                  <w:p w14:paraId="6A55487D" w14:textId="77777777" w:rsidR="00F7125E" w:rsidRPr="007952A6" w:rsidRDefault="00CB586F"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2</w:t>
                    </w:r>
                  </w:p>
                </w:txbxContent>
              </v:textbox>
            </v:shape>
          </w:pict>
        </mc:Fallback>
      </mc:AlternateContent>
    </w:r>
    <w:r w:rsidRPr="00F7125E">
      <w:rPr>
        <w:rFonts w:ascii="Times New Roman" w:hAnsi="Times New Roman" w:cs="Times New Roman"/>
        <w:noProof/>
        <w:sz w:val="20"/>
        <w:szCs w:val="24"/>
        <w:lang w:eastAsia="sk-SK"/>
      </w:rPr>
      <mc:AlternateContent>
        <mc:Choice Requires="wps">
          <w:drawing>
            <wp:anchor distT="17780" distB="17780" distL="17780" distR="17780" simplePos="0" relativeHeight="251681792" behindDoc="1" locked="0" layoutInCell="1" allowOverlap="1" wp14:anchorId="129DE347" wp14:editId="4E24DBC1">
              <wp:simplePos x="0" y="0"/>
              <wp:positionH relativeFrom="column">
                <wp:posOffset>4177030</wp:posOffset>
              </wp:positionH>
              <wp:positionV relativeFrom="paragraph">
                <wp:posOffset>-13335</wp:posOffset>
              </wp:positionV>
              <wp:extent cx="172720" cy="201295"/>
              <wp:effectExtent l="0" t="0" r="17780" b="27305"/>
              <wp:wrapNone/>
              <wp:docPr id="21" name="Textové pole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 cy="201295"/>
                      </a:xfrm>
                      <a:prstGeom prst="rect">
                        <a:avLst/>
                      </a:prstGeom>
                      <a:noFill/>
                      <a:ln w="9525">
                        <a:solidFill>
                          <a:srgbClr val="000000"/>
                        </a:solidFill>
                        <a:miter lim="800000"/>
                        <a:headEnd/>
                        <a:tailEnd/>
                      </a:ln>
                    </wps:spPr>
                    <wps:txbx>
                      <w:txbxContent>
                        <w:p w14:paraId="5174AA4A" w14:textId="77777777" w:rsidR="00F7125E" w:rsidRPr="007952A6" w:rsidRDefault="00CB586F"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0</w:t>
                          </w:r>
                        </w:p>
                      </w:txbxContent>
                    </wps:txbx>
                    <wps:bodyPr rot="0" vert="horz" wrap="square" lIns="18000" tIns="18000" rIns="18000" bIns="18000" anchor="t" anchorCtr="0">
                      <a:noAutofit/>
                    </wps:bodyPr>
                  </wps:wsp>
                </a:graphicData>
              </a:graphic>
              <wp14:sizeRelH relativeFrom="margin">
                <wp14:pctWidth>0</wp14:pctWidth>
              </wp14:sizeRelH>
              <wp14:sizeRelV relativeFrom="margin">
                <wp14:pctHeight>0</wp14:pctHeight>
              </wp14:sizeRelV>
            </wp:anchor>
          </w:drawing>
        </mc:Choice>
        <mc:Fallback>
          <w:pict>
            <v:shape w14:anchorId="129DE347" id="Textové pole 21" o:spid="_x0000_s1044" type="#_x0000_t202" style="position:absolute;margin-left:328.9pt;margin-top:-1.05pt;width:13.6pt;height:15.85pt;z-index:-251634688;visibility:visible;mso-wrap-style:square;mso-width-percent:0;mso-height-percent:0;mso-wrap-distance-left:1.4pt;mso-wrap-distance-top:1.4pt;mso-wrap-distance-right:1.4pt;mso-wrap-distance-bottom:1.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" filled="f">
              <v:textbox inset=".5mm,.5mm,.5mm,.5mm">
                <w:txbxContent>
                  <w:p w14:paraId="5174AA4A" w14:textId="77777777" w:rsidR="00F7125E" w:rsidRPr="007952A6" w:rsidRDefault="00CB586F" w:rsidP="00765283">
                    <w:pPr>
                      <w:spacing w:before="40" w:after="0" w:line="240" w:lineRule="auto"/>
                      <w:jc w:val="center"/>
                      <w:rPr>
                        <w:rFonts w:ascii="Times New Roman" w:hAnsi="Times New Roman" w:cs="Times New Roman"/>
                        <w:sz w:val="20"/>
                        <w:szCs w:val="20"/>
                      </w:rPr>
                    </w:pPr>
                    <w:r>
                      <w:rPr>
                        <w:rFonts w:ascii="Times New Roman" w:hAnsi="Times New Roman" w:cs="Times New Roman"/>
                        <w:sz w:val="20"/>
                        <w:szCs w:val="20"/>
                      </w:rPr>
                      <w:t>0</w:t>
                    </w:r>
                  </w:p>
                </w:txbxContent>
              </v:textbox>
            </v:shape>
          </w:pict>
        </mc:Fallback>
      </mc:AlternateContent>
    </w:r>
    <w:r w:rsidR="00CE03EC" w:rsidRPr="00F7125E">
      <w:rPr>
        <w:rFonts w:ascii="Times New Roman" w:hAnsi="Times New Roman" w:cs="Times New Roman"/>
        <w:sz w:val="20"/>
        <w:szCs w:val="24"/>
      </w:rPr>
      <w:t>Poznámky Úč MÚJ 3 –</w:t>
    </w:r>
    <w:r w:rsidR="00E03DFF" w:rsidRPr="00F7125E">
      <w:rPr>
        <w:rFonts w:ascii="Times New Roman" w:hAnsi="Times New Roman" w:cs="Times New Roman"/>
        <w:sz w:val="20"/>
        <w:szCs w:val="24"/>
      </w:rPr>
      <w:t xml:space="preserve"> 01      </w:t>
    </w:r>
    <w:r>
      <w:rPr>
        <w:rFonts w:ascii="Times New Roman" w:hAnsi="Times New Roman" w:cs="Times New Roman"/>
        <w:sz w:val="20"/>
        <w:szCs w:val="24"/>
      </w:rPr>
      <w:t xml:space="preserve">      </w:t>
    </w:r>
    <w:r w:rsidR="00E03DFF" w:rsidRPr="00F7125E">
      <w:rPr>
        <w:rFonts w:ascii="Times New Roman" w:hAnsi="Times New Roman" w:cs="Times New Roman"/>
        <w:sz w:val="20"/>
        <w:szCs w:val="24"/>
      </w:rPr>
      <w:t xml:space="preserve"> </w:t>
    </w:r>
    <w:r w:rsidR="00F54B6E">
      <w:rPr>
        <w:rFonts w:ascii="Times New Roman" w:hAnsi="Times New Roman" w:cs="Times New Roman"/>
        <w:szCs w:val="24"/>
      </w:rPr>
      <w:t>IČ</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0A309D4"/>
    <w:multiLevelType w:val="hybridMultilevel"/>
    <w:tmpl w:val="AE06B484"/>
    <w:lvl w:ilvl="0" w:tplc="285A5F90">
      <w:start w:val="1"/>
      <w:numFmt w:val="decimal"/>
      <w:lvlText w:val="%1."/>
      <w:lvlJc w:val="left"/>
      <w:pPr>
        <w:ind w:left="720" w:hanging="360"/>
      </w:pPr>
      <w:rPr>
        <w:rFonts w:eastAsiaTheme="minorHAnsi"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45AB7B52"/>
    <w:multiLevelType w:val="hybridMultilevel"/>
    <w:tmpl w:val="AC3621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C5053E4"/>
    <w:multiLevelType w:val="hybridMultilevel"/>
    <w:tmpl w:val="D5B4E4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03EC"/>
    <w:rsid w:val="000145C0"/>
    <w:rsid w:val="000278C4"/>
    <w:rsid w:val="00090EEC"/>
    <w:rsid w:val="000B4576"/>
    <w:rsid w:val="00156281"/>
    <w:rsid w:val="00173C34"/>
    <w:rsid w:val="001A7CA5"/>
    <w:rsid w:val="001D099A"/>
    <w:rsid w:val="00220153"/>
    <w:rsid w:val="00290B2E"/>
    <w:rsid w:val="002A72AF"/>
    <w:rsid w:val="0032672F"/>
    <w:rsid w:val="003A2A62"/>
    <w:rsid w:val="003A5D20"/>
    <w:rsid w:val="003C05DF"/>
    <w:rsid w:val="003C4B57"/>
    <w:rsid w:val="003F3E00"/>
    <w:rsid w:val="004C6E43"/>
    <w:rsid w:val="004D291E"/>
    <w:rsid w:val="004F4113"/>
    <w:rsid w:val="00547F9F"/>
    <w:rsid w:val="00631D21"/>
    <w:rsid w:val="0064112B"/>
    <w:rsid w:val="006E4085"/>
    <w:rsid w:val="007033EB"/>
    <w:rsid w:val="00757BBC"/>
    <w:rsid w:val="00765283"/>
    <w:rsid w:val="00787C52"/>
    <w:rsid w:val="007952A6"/>
    <w:rsid w:val="007E6959"/>
    <w:rsid w:val="007F59AA"/>
    <w:rsid w:val="00811FFA"/>
    <w:rsid w:val="00856A52"/>
    <w:rsid w:val="008777C2"/>
    <w:rsid w:val="008E4E28"/>
    <w:rsid w:val="008E556A"/>
    <w:rsid w:val="00925308"/>
    <w:rsid w:val="0094453C"/>
    <w:rsid w:val="00997389"/>
    <w:rsid w:val="009A274C"/>
    <w:rsid w:val="009D2D9E"/>
    <w:rsid w:val="009E6AD6"/>
    <w:rsid w:val="009F1252"/>
    <w:rsid w:val="00AF1BE2"/>
    <w:rsid w:val="00B06CAB"/>
    <w:rsid w:val="00BA1B85"/>
    <w:rsid w:val="00BC678C"/>
    <w:rsid w:val="00C21550"/>
    <w:rsid w:val="00C45AF1"/>
    <w:rsid w:val="00C5195B"/>
    <w:rsid w:val="00CB586F"/>
    <w:rsid w:val="00CD1824"/>
    <w:rsid w:val="00CE03EC"/>
    <w:rsid w:val="00D32851"/>
    <w:rsid w:val="00D74108"/>
    <w:rsid w:val="00D77AF9"/>
    <w:rsid w:val="00DB396B"/>
    <w:rsid w:val="00DC0B5E"/>
    <w:rsid w:val="00DC3B5F"/>
    <w:rsid w:val="00E03DFF"/>
    <w:rsid w:val="00E42DF0"/>
    <w:rsid w:val="00EC1E20"/>
    <w:rsid w:val="00ED71A7"/>
    <w:rsid w:val="00F54B6E"/>
    <w:rsid w:val="00F7125E"/>
    <w:rsid w:val="00F76D3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1994E3"/>
  <w15:docId w15:val="{142ECBAD-9B74-4BE3-BDA0-899D8BFFB4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E03EC"/>
    <w:pPr>
      <w:ind w:left="720"/>
      <w:contextualSpacing/>
    </w:pPr>
  </w:style>
  <w:style w:type="paragraph" w:styleId="Hlavika">
    <w:name w:val="header"/>
    <w:basedOn w:val="Normlny"/>
    <w:link w:val="HlavikaChar"/>
    <w:uiPriority w:val="99"/>
    <w:unhideWhenUsed/>
    <w:rsid w:val="00CE03E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E03EC"/>
  </w:style>
  <w:style w:type="paragraph" w:styleId="Pta">
    <w:name w:val="footer"/>
    <w:basedOn w:val="Normlny"/>
    <w:link w:val="PtaChar"/>
    <w:uiPriority w:val="99"/>
    <w:unhideWhenUsed/>
    <w:rsid w:val="00CE03EC"/>
    <w:pPr>
      <w:tabs>
        <w:tab w:val="center" w:pos="4536"/>
        <w:tab w:val="right" w:pos="9072"/>
      </w:tabs>
      <w:spacing w:after="0" w:line="240" w:lineRule="auto"/>
    </w:pPr>
  </w:style>
  <w:style w:type="character" w:customStyle="1" w:styleId="PtaChar">
    <w:name w:val="Päta Char"/>
    <w:basedOn w:val="Predvolenpsmoodseku"/>
    <w:link w:val="Pta"/>
    <w:uiPriority w:val="99"/>
    <w:rsid w:val="00CE03EC"/>
  </w:style>
  <w:style w:type="paragraph" w:styleId="Textbubliny">
    <w:name w:val="Balloon Text"/>
    <w:basedOn w:val="Normlny"/>
    <w:link w:val="TextbublinyChar"/>
    <w:uiPriority w:val="99"/>
    <w:semiHidden/>
    <w:unhideWhenUsed/>
    <w:rsid w:val="00CE03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E03EC"/>
    <w:rPr>
      <w:rFonts w:ascii="Segoe UI" w:hAnsi="Segoe UI" w:cs="Segoe UI"/>
      <w:sz w:val="18"/>
      <w:szCs w:val="18"/>
    </w:rPr>
  </w:style>
  <w:style w:type="table" w:styleId="Mriekatabuky">
    <w:name w:val="Table Grid"/>
    <w:basedOn w:val="Normlnatabuka"/>
    <w:uiPriority w:val="39"/>
    <w:rsid w:val="00090E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173C3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36262265">
      <w:bodyDiv w:val="1"/>
      <w:marLeft w:val="0"/>
      <w:marRight w:val="0"/>
      <w:marTop w:val="0"/>
      <w:marBottom w:val="0"/>
      <w:divBdr>
        <w:top w:val="none" w:sz="0" w:space="0" w:color="auto"/>
        <w:left w:val="none" w:sz="0" w:space="0" w:color="auto"/>
        <w:bottom w:val="none" w:sz="0" w:space="0" w:color="auto"/>
        <w:right w:val="none" w:sz="0" w:space="0" w:color="auto"/>
      </w:divBdr>
    </w:div>
    <w:div w:id="954142448">
      <w:bodyDiv w:val="1"/>
      <w:marLeft w:val="0"/>
      <w:marRight w:val="0"/>
      <w:marTop w:val="0"/>
      <w:marBottom w:val="0"/>
      <w:divBdr>
        <w:top w:val="none" w:sz="0" w:space="0" w:color="auto"/>
        <w:left w:val="none" w:sz="0" w:space="0" w:color="auto"/>
        <w:bottom w:val="none" w:sz="0" w:space="0" w:color="auto"/>
        <w:right w:val="none" w:sz="0" w:space="0" w:color="auto"/>
      </w:divBdr>
    </w:div>
    <w:div w:id="1539777126">
      <w:bodyDiv w:val="1"/>
      <w:marLeft w:val="0"/>
      <w:marRight w:val="0"/>
      <w:marTop w:val="0"/>
      <w:marBottom w:val="0"/>
      <w:divBdr>
        <w:top w:val="none" w:sz="0" w:space="0" w:color="auto"/>
        <w:left w:val="none" w:sz="0" w:space="0" w:color="auto"/>
        <w:bottom w:val="none" w:sz="0" w:space="0" w:color="auto"/>
        <w:right w:val="none" w:sz="0" w:space="0" w:color="auto"/>
      </w:divBdr>
    </w:div>
    <w:div w:id="1765150340">
      <w:bodyDiv w:val="1"/>
      <w:marLeft w:val="0"/>
      <w:marRight w:val="0"/>
      <w:marTop w:val="0"/>
      <w:marBottom w:val="0"/>
      <w:divBdr>
        <w:top w:val="none" w:sz="0" w:space="0" w:color="auto"/>
        <w:left w:val="none" w:sz="0" w:space="0" w:color="auto"/>
        <w:bottom w:val="none" w:sz="0" w:space="0" w:color="auto"/>
        <w:right w:val="none" w:sz="0" w:space="0" w:color="auto"/>
      </w:divBdr>
    </w:div>
    <w:div w:id="1819497111">
      <w:bodyDiv w:val="1"/>
      <w:marLeft w:val="0"/>
      <w:marRight w:val="0"/>
      <w:marTop w:val="0"/>
      <w:marBottom w:val="0"/>
      <w:divBdr>
        <w:top w:val="none" w:sz="0" w:space="0" w:color="auto"/>
        <w:left w:val="none" w:sz="0" w:space="0" w:color="auto"/>
        <w:bottom w:val="none" w:sz="0" w:space="0" w:color="auto"/>
        <w:right w:val="none" w:sz="0" w:space="0" w:color="auto"/>
      </w:divBdr>
    </w:div>
    <w:div w:id="2081170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C3B1CF-0C3C-4168-92EA-D9C4006C42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501</Words>
  <Characters>2856</Characters>
  <Application>Microsoft Office Word</Application>
  <DocSecurity>0</DocSecurity>
  <Lines>23</Lines>
  <Paragraphs>6</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3351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T</dc:creator>
  <cp:lastModifiedBy>Miroslava Pavlovičová</cp:lastModifiedBy>
  <cp:revision>3</cp:revision>
  <cp:lastPrinted>2019-03-29T08:39:00Z</cp:lastPrinted>
  <dcterms:created xsi:type="dcterms:W3CDTF">2021-03-29T13:11:00Z</dcterms:created>
  <dcterms:modified xsi:type="dcterms:W3CDTF">2021-03-29T13:12:00Z</dcterms:modified>
</cp:coreProperties>
</file>