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0566" w:rsidRPr="00F36BE6" w:rsidRDefault="00D00566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Úč MÚJ 3 – 01                       IČO 36705799      </w:t>
      </w:r>
      <w:r w:rsidR="000D16F8" w:rsidRPr="00F36BE6">
        <w:rPr>
          <w:rFonts w:ascii="Arial" w:hAnsi="Arial" w:cs="Arial"/>
          <w:b/>
        </w:rPr>
        <w:t xml:space="preserve">         </w:t>
      </w:r>
      <w:r w:rsidRPr="00F36BE6">
        <w:rPr>
          <w:rFonts w:ascii="Arial" w:hAnsi="Arial" w:cs="Arial"/>
          <w:b/>
        </w:rPr>
        <w:t xml:space="preserve"> DIČ</w:t>
      </w:r>
      <w:r w:rsidR="000D16F8" w:rsidRPr="00F36BE6">
        <w:rPr>
          <w:rFonts w:ascii="Arial" w:hAnsi="Arial" w:cs="Arial"/>
          <w:b/>
        </w:rPr>
        <w:t xml:space="preserve"> </w:t>
      </w:r>
      <w:r w:rsidRPr="00F36BE6">
        <w:rPr>
          <w:rFonts w:ascii="Arial" w:hAnsi="Arial" w:cs="Arial"/>
          <w:b/>
        </w:rPr>
        <w:t>2022284935</w:t>
      </w:r>
    </w:p>
    <w:p w:rsidR="004E135D" w:rsidRPr="000225DD" w:rsidRDefault="004E135D">
      <w:pPr>
        <w:rPr>
          <w:rFonts w:ascii="Arial" w:hAnsi="Arial" w:cs="Arial"/>
        </w:rPr>
      </w:pPr>
    </w:p>
    <w:p w:rsidR="000D16F8" w:rsidRPr="00F36BE6" w:rsidRDefault="00F36BE6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</w:t>
      </w:r>
      <w:r w:rsidR="002A6FF0">
        <w:rPr>
          <w:rFonts w:ascii="Arial" w:hAnsi="Arial" w:cs="Arial"/>
          <w:b/>
        </w:rPr>
        <w:t>20</w:t>
      </w:r>
      <w:bookmarkStart w:id="0" w:name="_GoBack"/>
      <w:bookmarkEnd w:id="0"/>
    </w:p>
    <w:p w:rsidR="00FA3A2D" w:rsidRPr="000225DD" w:rsidRDefault="00FA3A2D">
      <w:pPr>
        <w:rPr>
          <w:rFonts w:ascii="Arial" w:hAnsi="Arial" w:cs="Arial"/>
        </w:rPr>
      </w:pPr>
    </w:p>
    <w:p w:rsidR="00D00566" w:rsidRPr="000225DD" w:rsidRDefault="00D00566">
      <w:pPr>
        <w:rPr>
          <w:rFonts w:ascii="Arial" w:hAnsi="Arial" w:cs="Arial"/>
          <w:b/>
        </w:rPr>
      </w:pPr>
    </w:p>
    <w:p w:rsidR="000069C4" w:rsidRDefault="00D00566" w:rsidP="000D16F8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500B23" w:rsidRPr="000225DD" w:rsidRDefault="00500B23" w:rsidP="000D16F8">
      <w:pPr>
        <w:jc w:val="center"/>
        <w:rPr>
          <w:rFonts w:ascii="Arial" w:hAnsi="Arial" w:cs="Arial"/>
          <w:b/>
        </w:rPr>
      </w:pPr>
    </w:p>
    <w:p w:rsidR="00D00566" w:rsidRPr="000225DD" w:rsidRDefault="00D00566" w:rsidP="000D16F8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D00566" w:rsidRPr="000225DD" w:rsidRDefault="00D00566">
      <w:pPr>
        <w:rPr>
          <w:rFonts w:ascii="Arial" w:hAnsi="Arial" w:cs="Arial"/>
        </w:rPr>
      </w:pPr>
    </w:p>
    <w:p w:rsidR="007769BA" w:rsidRDefault="00D9545A" w:rsidP="00D00566">
      <w:pPr>
        <w:rPr>
          <w:rFonts w:ascii="Arial" w:hAnsi="Arial" w:cs="Arial"/>
        </w:rPr>
      </w:pPr>
      <w:r w:rsidRPr="000225DD">
        <w:rPr>
          <w:rFonts w:ascii="Arial" w:hAnsi="Arial" w:cs="Arial"/>
        </w:rPr>
        <w:t>1</w:t>
      </w:r>
      <w:r w:rsidR="001608E5">
        <w:rPr>
          <w:rFonts w:ascii="Arial" w:hAnsi="Arial" w:cs="Arial"/>
        </w:rPr>
        <w:t xml:space="preserve">)   </w:t>
      </w:r>
      <w:r w:rsidR="007769BA">
        <w:rPr>
          <w:rFonts w:ascii="Arial" w:hAnsi="Arial" w:cs="Arial"/>
        </w:rPr>
        <w:t>Názov právnickej osoby a jej sídlo</w:t>
      </w:r>
      <w:r w:rsidR="00521920">
        <w:rPr>
          <w:rFonts w:ascii="Arial" w:hAnsi="Arial" w:cs="Arial"/>
        </w:rPr>
        <w:t>.</w:t>
      </w:r>
    </w:p>
    <w:p w:rsidR="001B3248" w:rsidRDefault="001B3248" w:rsidP="00D00566">
      <w:pPr>
        <w:rPr>
          <w:rFonts w:ascii="Arial" w:hAnsi="Arial" w:cs="Arial"/>
        </w:rPr>
      </w:pPr>
    </w:p>
    <w:p w:rsidR="00D00566" w:rsidRPr="00C477A3" w:rsidRDefault="007769BA" w:rsidP="00D00566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="00D00566" w:rsidRPr="000225DD">
        <w:rPr>
          <w:rFonts w:ascii="Arial" w:hAnsi="Arial" w:cs="Arial"/>
        </w:rPr>
        <w:t xml:space="preserve">Obchodné meno účtovnej jednotky: </w:t>
      </w:r>
      <w:r w:rsidR="00D00566" w:rsidRPr="00C477A3">
        <w:rPr>
          <w:rFonts w:ascii="Arial" w:hAnsi="Arial" w:cs="Arial"/>
          <w:b/>
        </w:rPr>
        <w:t>Mazl, s.r.o.</w:t>
      </w:r>
    </w:p>
    <w:p w:rsidR="004E135D" w:rsidRPr="000225DD" w:rsidRDefault="004E135D" w:rsidP="00D00566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</w:t>
      </w:r>
      <w:r w:rsidR="00D9545A" w:rsidRPr="000225DD">
        <w:rPr>
          <w:rFonts w:ascii="Arial" w:hAnsi="Arial" w:cs="Arial"/>
        </w:rPr>
        <w:t xml:space="preserve">  </w:t>
      </w:r>
      <w:r w:rsidRPr="000225DD">
        <w:rPr>
          <w:rFonts w:ascii="Arial" w:hAnsi="Arial" w:cs="Arial"/>
        </w:rPr>
        <w:t xml:space="preserve">   Sídlo:                                                Haydnova 21, 811 02 Bratislava</w:t>
      </w:r>
    </w:p>
    <w:p w:rsidR="004E135D" w:rsidRDefault="004E135D" w:rsidP="00D00566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</w:t>
      </w:r>
      <w:r w:rsidR="00D9545A" w:rsidRPr="000225DD">
        <w:rPr>
          <w:rFonts w:ascii="Arial" w:hAnsi="Arial" w:cs="Arial"/>
        </w:rPr>
        <w:t xml:space="preserve">  </w:t>
      </w:r>
      <w:r w:rsidRPr="000225DD">
        <w:rPr>
          <w:rFonts w:ascii="Arial" w:hAnsi="Arial" w:cs="Arial"/>
        </w:rPr>
        <w:t xml:space="preserve"> Dátum vzniku                                    02. 12. 20</w:t>
      </w:r>
      <w:r w:rsidR="00C477A3">
        <w:rPr>
          <w:rFonts w:ascii="Arial" w:hAnsi="Arial" w:cs="Arial"/>
        </w:rPr>
        <w:t>0</w:t>
      </w:r>
      <w:r w:rsidRPr="000225DD">
        <w:rPr>
          <w:rFonts w:ascii="Arial" w:hAnsi="Arial" w:cs="Arial"/>
        </w:rPr>
        <w:t>6</w:t>
      </w:r>
    </w:p>
    <w:p w:rsidR="009C1329" w:rsidRPr="000225DD" w:rsidRDefault="009C1329" w:rsidP="00D00566">
      <w:pPr>
        <w:rPr>
          <w:rFonts w:ascii="Arial" w:hAnsi="Arial" w:cs="Arial"/>
        </w:rPr>
      </w:pPr>
    </w:p>
    <w:p w:rsidR="004E135D" w:rsidRPr="000225DD" w:rsidRDefault="004E135D" w:rsidP="00D00566">
      <w:pPr>
        <w:rPr>
          <w:rFonts w:ascii="Arial" w:hAnsi="Arial" w:cs="Arial"/>
        </w:rPr>
      </w:pPr>
    </w:p>
    <w:p w:rsidR="007769BA" w:rsidRDefault="001608E5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2) </w:t>
      </w:r>
      <w:r w:rsidR="007769BA">
        <w:rPr>
          <w:rFonts w:ascii="Arial" w:hAnsi="Arial" w:cs="Arial"/>
        </w:rPr>
        <w:t xml:space="preserve"> </w:t>
      </w:r>
      <w:r w:rsidR="004E135D" w:rsidRPr="000225DD">
        <w:rPr>
          <w:rFonts w:ascii="Arial" w:hAnsi="Arial" w:cs="Arial"/>
        </w:rPr>
        <w:t xml:space="preserve"> </w:t>
      </w:r>
      <w:r w:rsidR="007769BA">
        <w:rPr>
          <w:rFonts w:ascii="Arial" w:hAnsi="Arial" w:cs="Arial"/>
        </w:rPr>
        <w:t>Údaje o konsolidovanom celku</w:t>
      </w:r>
      <w:r w:rsidR="00521920">
        <w:rPr>
          <w:rFonts w:ascii="Arial" w:hAnsi="Arial" w:cs="Arial"/>
        </w:rPr>
        <w:t>.</w:t>
      </w:r>
    </w:p>
    <w:p w:rsidR="001B3248" w:rsidRDefault="001B3248" w:rsidP="00D00566">
      <w:pPr>
        <w:rPr>
          <w:rFonts w:ascii="Arial" w:hAnsi="Arial" w:cs="Arial"/>
        </w:rPr>
      </w:pPr>
    </w:p>
    <w:p w:rsidR="004E135D" w:rsidRDefault="007769BA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4E135D" w:rsidRPr="000225DD">
        <w:rPr>
          <w:rFonts w:ascii="Arial" w:hAnsi="Arial" w:cs="Arial"/>
        </w:rPr>
        <w:t>Spoločnosť nie je súčasťou konsolidovanej účtovnej jednotky</w:t>
      </w:r>
      <w:r w:rsidR="002D5155">
        <w:rPr>
          <w:rFonts w:ascii="Arial" w:hAnsi="Arial" w:cs="Arial"/>
        </w:rPr>
        <w:t>.</w:t>
      </w:r>
    </w:p>
    <w:p w:rsidR="009C1329" w:rsidRPr="000225DD" w:rsidRDefault="009C1329" w:rsidP="00D00566">
      <w:pPr>
        <w:rPr>
          <w:rFonts w:ascii="Arial" w:hAnsi="Arial" w:cs="Arial"/>
        </w:rPr>
      </w:pPr>
    </w:p>
    <w:p w:rsidR="000D16F8" w:rsidRPr="000225DD" w:rsidRDefault="000D16F8" w:rsidP="00D00566">
      <w:pPr>
        <w:rPr>
          <w:rFonts w:ascii="Arial" w:hAnsi="Arial" w:cs="Arial"/>
        </w:rPr>
      </w:pPr>
    </w:p>
    <w:p w:rsidR="007769BA" w:rsidRDefault="001608E5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="004E135D" w:rsidRPr="000225DD">
        <w:rPr>
          <w:rFonts w:ascii="Arial" w:hAnsi="Arial" w:cs="Arial"/>
        </w:rPr>
        <w:t xml:space="preserve"> </w:t>
      </w:r>
      <w:r w:rsidR="00D9545A" w:rsidRPr="000225DD">
        <w:rPr>
          <w:rFonts w:ascii="Arial" w:hAnsi="Arial" w:cs="Arial"/>
        </w:rPr>
        <w:t xml:space="preserve"> </w:t>
      </w:r>
      <w:r w:rsidR="007769BA">
        <w:rPr>
          <w:rFonts w:ascii="Arial" w:hAnsi="Arial" w:cs="Arial"/>
        </w:rPr>
        <w:t>Priemerný prepočítaný počet zamestnancov</w:t>
      </w:r>
      <w:r w:rsidR="00521920">
        <w:rPr>
          <w:rFonts w:ascii="Arial" w:hAnsi="Arial" w:cs="Arial"/>
        </w:rPr>
        <w:t>.</w:t>
      </w:r>
    </w:p>
    <w:p w:rsidR="001B3248" w:rsidRDefault="001B3248" w:rsidP="00D00566">
      <w:pPr>
        <w:rPr>
          <w:rFonts w:ascii="Arial" w:hAnsi="Arial" w:cs="Arial"/>
        </w:rPr>
      </w:pPr>
    </w:p>
    <w:p w:rsidR="004E135D" w:rsidRDefault="007769BA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D9545A" w:rsidRPr="000225DD">
        <w:rPr>
          <w:rFonts w:ascii="Arial" w:hAnsi="Arial" w:cs="Arial"/>
        </w:rPr>
        <w:t>V </w:t>
      </w:r>
      <w:r w:rsidR="00D9545A" w:rsidRPr="00F36BE6">
        <w:rPr>
          <w:rFonts w:ascii="Arial" w:hAnsi="Arial" w:cs="Arial"/>
        </w:rPr>
        <w:t>roku 20</w:t>
      </w:r>
      <w:r w:rsidR="007B16B9">
        <w:rPr>
          <w:rFonts w:ascii="Arial" w:hAnsi="Arial" w:cs="Arial"/>
        </w:rPr>
        <w:t>20</w:t>
      </w:r>
      <w:r w:rsidR="00D9545A" w:rsidRPr="00F36BE6">
        <w:rPr>
          <w:rFonts w:ascii="Arial" w:hAnsi="Arial" w:cs="Arial"/>
        </w:rPr>
        <w:t xml:space="preserve"> </w:t>
      </w:r>
      <w:r w:rsidR="009436F0" w:rsidRPr="00F36BE6">
        <w:rPr>
          <w:rFonts w:ascii="Arial" w:hAnsi="Arial" w:cs="Arial"/>
        </w:rPr>
        <w:t>spoločnosť</w:t>
      </w:r>
      <w:r w:rsidR="009436F0">
        <w:rPr>
          <w:rFonts w:ascii="Arial" w:hAnsi="Arial" w:cs="Arial"/>
        </w:rPr>
        <w:t xml:space="preserve"> nemala žiadnych </w:t>
      </w:r>
      <w:r w:rsidR="00D9545A" w:rsidRPr="000225DD">
        <w:rPr>
          <w:rFonts w:ascii="Arial" w:hAnsi="Arial" w:cs="Arial"/>
        </w:rPr>
        <w:t>zamestnancov.</w:t>
      </w:r>
    </w:p>
    <w:p w:rsidR="00FA3A2D" w:rsidRPr="000225DD" w:rsidRDefault="00FA3A2D" w:rsidP="00D00566">
      <w:pPr>
        <w:rPr>
          <w:rFonts w:ascii="Arial" w:hAnsi="Arial" w:cs="Arial"/>
        </w:rPr>
      </w:pPr>
    </w:p>
    <w:p w:rsidR="00D9545A" w:rsidRPr="000225DD" w:rsidRDefault="00D9545A" w:rsidP="00D00566">
      <w:pPr>
        <w:rPr>
          <w:rFonts w:ascii="Arial" w:hAnsi="Arial" w:cs="Arial"/>
          <w:b/>
        </w:rPr>
      </w:pPr>
    </w:p>
    <w:p w:rsidR="00D9545A" w:rsidRDefault="00D9545A" w:rsidP="000D16F8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 xml:space="preserve">Čl. </w:t>
      </w:r>
      <w:r w:rsidR="009748CD" w:rsidRPr="000225DD">
        <w:rPr>
          <w:rFonts w:ascii="Arial" w:hAnsi="Arial" w:cs="Arial"/>
          <w:b/>
        </w:rPr>
        <w:t>II</w:t>
      </w:r>
    </w:p>
    <w:p w:rsidR="00500B23" w:rsidRPr="000225DD" w:rsidRDefault="00500B23" w:rsidP="000D16F8">
      <w:pPr>
        <w:jc w:val="center"/>
        <w:rPr>
          <w:rFonts w:ascii="Arial" w:hAnsi="Arial" w:cs="Arial"/>
          <w:b/>
        </w:rPr>
      </w:pPr>
    </w:p>
    <w:p w:rsidR="009748CD" w:rsidRDefault="009748CD" w:rsidP="000D16F8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:rsidR="00826BFF" w:rsidRDefault="00826BFF" w:rsidP="000D16F8">
      <w:pPr>
        <w:jc w:val="center"/>
        <w:rPr>
          <w:rFonts w:ascii="Arial" w:hAnsi="Arial" w:cs="Arial"/>
          <w:b/>
        </w:rPr>
      </w:pPr>
    </w:p>
    <w:p w:rsidR="002315DF" w:rsidRDefault="002315DF" w:rsidP="002315D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>1)</w:t>
      </w:r>
      <w:r>
        <w:rPr>
          <w:rFonts w:eastAsia="Times New Roman" w:cstheme="minorHAnsi"/>
          <w:lang w:eastAsia="sk-SK"/>
        </w:rPr>
        <w:t xml:space="preserve">   </w:t>
      </w:r>
      <w:r w:rsidRPr="002315DF">
        <w:rPr>
          <w:rFonts w:eastAsia="Times New Roman" w:cstheme="minorHAnsi"/>
          <w:lang w:eastAsia="sk-SK"/>
        </w:rPr>
        <w:t>Informácia, či je účtovná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závierka zostavená za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 xml:space="preserve">splnenia predpokladu, že účtovná </w:t>
      </w:r>
      <w:r>
        <w:rPr>
          <w:rFonts w:eastAsia="Times New Roman" w:cstheme="minorHAnsi"/>
          <w:lang w:eastAsia="sk-SK"/>
        </w:rPr>
        <w:t xml:space="preserve">  </w:t>
      </w:r>
    </w:p>
    <w:p w:rsidR="000D16F8" w:rsidRDefault="002315DF" w:rsidP="002315D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j</w:t>
      </w:r>
      <w:r w:rsidRPr="002315DF">
        <w:rPr>
          <w:rFonts w:eastAsia="Times New Roman" w:cstheme="minorHAnsi"/>
          <w:lang w:eastAsia="sk-SK"/>
        </w:rPr>
        <w:t>ednotka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bude nepretržite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pokračovať vo svojej činnos</w:t>
      </w:r>
      <w:r>
        <w:rPr>
          <w:rFonts w:eastAsia="Times New Roman" w:cstheme="minorHAnsi"/>
          <w:lang w:eastAsia="sk-SK"/>
        </w:rPr>
        <w:t>ti</w:t>
      </w:r>
    </w:p>
    <w:p w:rsidR="002315DF" w:rsidRPr="000225DD" w:rsidRDefault="002315DF" w:rsidP="002315DF">
      <w:pPr>
        <w:rPr>
          <w:rFonts w:ascii="Arial" w:hAnsi="Arial" w:cs="Arial"/>
          <w:b/>
        </w:rPr>
      </w:pPr>
    </w:p>
    <w:p w:rsidR="007B16B9" w:rsidRDefault="002315DF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1608E5">
        <w:rPr>
          <w:rFonts w:ascii="Arial" w:hAnsi="Arial" w:cs="Arial"/>
        </w:rPr>
        <w:t xml:space="preserve">  </w:t>
      </w:r>
      <w:r w:rsidR="00D9545A" w:rsidRPr="000225DD">
        <w:rPr>
          <w:rFonts w:ascii="Arial" w:hAnsi="Arial" w:cs="Arial"/>
        </w:rPr>
        <w:t xml:space="preserve">Účtovná jednotka </w:t>
      </w:r>
      <w:r w:rsidR="007B16B9">
        <w:rPr>
          <w:rFonts w:ascii="Arial" w:hAnsi="Arial" w:cs="Arial"/>
        </w:rPr>
        <w:t xml:space="preserve">má v úmysle </w:t>
      </w:r>
      <w:r w:rsidR="00D9545A" w:rsidRPr="000225DD">
        <w:rPr>
          <w:rFonts w:ascii="Arial" w:hAnsi="Arial" w:cs="Arial"/>
        </w:rPr>
        <w:t xml:space="preserve">nepretržite pokračovať vo svojej činnosti aj </w:t>
      </w:r>
      <w:r w:rsidR="007B16B9">
        <w:rPr>
          <w:rFonts w:ascii="Arial" w:hAnsi="Arial" w:cs="Arial"/>
        </w:rPr>
        <w:t xml:space="preserve">v nasledu- </w:t>
      </w:r>
    </w:p>
    <w:p w:rsidR="00D9545A" w:rsidRDefault="007B16B9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D9545A" w:rsidRPr="000225DD">
        <w:rPr>
          <w:rFonts w:ascii="Arial" w:hAnsi="Arial" w:cs="Arial"/>
        </w:rPr>
        <w:t>júc</w:t>
      </w:r>
      <w:r w:rsidR="001B3248">
        <w:rPr>
          <w:rFonts w:ascii="Arial" w:hAnsi="Arial" w:cs="Arial"/>
        </w:rPr>
        <w:t>ich</w:t>
      </w:r>
      <w:r w:rsidR="00D9545A" w:rsidRPr="000225D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</w:t>
      </w:r>
      <w:r w:rsidR="00D9545A" w:rsidRPr="000225DD">
        <w:rPr>
          <w:rFonts w:ascii="Arial" w:hAnsi="Arial" w:cs="Arial"/>
        </w:rPr>
        <w:t>bdob</w:t>
      </w:r>
      <w:r w:rsidR="001B3248">
        <w:rPr>
          <w:rFonts w:ascii="Arial" w:hAnsi="Arial" w:cs="Arial"/>
        </w:rPr>
        <w:t>iach</w:t>
      </w:r>
      <w:r>
        <w:rPr>
          <w:rFonts w:ascii="Arial" w:hAnsi="Arial" w:cs="Arial"/>
        </w:rPr>
        <w:t xml:space="preserve"> podľa toho,  čo </w:t>
      </w:r>
      <w:r w:rsidR="002A6FF0">
        <w:rPr>
          <w:rFonts w:ascii="Arial" w:hAnsi="Arial" w:cs="Arial"/>
        </w:rPr>
        <w:t>dovolí súčasná svetová pandemická situácia.</w:t>
      </w:r>
    </w:p>
    <w:p w:rsidR="009C1329" w:rsidRPr="000225DD" w:rsidRDefault="009C1329" w:rsidP="00D00566">
      <w:pPr>
        <w:rPr>
          <w:rFonts w:ascii="Arial" w:hAnsi="Arial" w:cs="Arial"/>
        </w:rPr>
      </w:pPr>
    </w:p>
    <w:p w:rsidR="00073FC3" w:rsidRPr="000225DD" w:rsidRDefault="0004485F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2E0030" w:rsidRDefault="001608E5" w:rsidP="002E0030">
      <w:pPr>
        <w:rPr>
          <w:rFonts w:ascii="Arial" w:eastAsia="Times New Roman" w:hAnsi="Arial" w:cs="Arial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>)</w:t>
      </w:r>
      <w:r w:rsidR="002E0030" w:rsidRPr="002E0030">
        <w:rPr>
          <w:rFonts w:ascii="Arial" w:hAnsi="Arial" w:cs="Arial"/>
        </w:rPr>
        <w:t xml:space="preserve">   </w:t>
      </w:r>
      <w:r w:rsidR="002E0030" w:rsidRPr="002E0030">
        <w:rPr>
          <w:rFonts w:ascii="Arial" w:eastAsia="Times New Roman" w:hAnsi="Arial" w:cs="Arial"/>
          <w:lang w:eastAsia="sk-SK"/>
        </w:rPr>
        <w:t>Spôsob oceňovania</w:t>
      </w:r>
      <w:r w:rsidR="002E0030">
        <w:rPr>
          <w:rFonts w:ascii="Arial" w:eastAsia="Times New Roman" w:hAnsi="Arial" w:cs="Arial"/>
          <w:lang w:eastAsia="sk-SK"/>
        </w:rPr>
        <w:t xml:space="preserve"> </w:t>
      </w:r>
      <w:r w:rsidR="002E0030" w:rsidRPr="002E0030">
        <w:rPr>
          <w:rFonts w:ascii="Arial" w:eastAsia="Times New Roman" w:hAnsi="Arial" w:cs="Arial"/>
          <w:lang w:eastAsia="sk-SK"/>
        </w:rPr>
        <w:t>jednotlivých</w:t>
      </w:r>
      <w:r w:rsidR="002E0030">
        <w:rPr>
          <w:rFonts w:ascii="Arial" w:eastAsia="Times New Roman" w:hAnsi="Arial" w:cs="Arial"/>
          <w:lang w:eastAsia="sk-SK"/>
        </w:rPr>
        <w:t xml:space="preserve"> </w:t>
      </w:r>
      <w:r w:rsidR="002E0030" w:rsidRPr="002E0030">
        <w:rPr>
          <w:rFonts w:ascii="Arial" w:eastAsia="Times New Roman" w:hAnsi="Arial" w:cs="Arial"/>
          <w:lang w:eastAsia="sk-SK"/>
        </w:rPr>
        <w:t>položiek majetku a</w:t>
      </w:r>
      <w:r w:rsidR="002E0030">
        <w:rPr>
          <w:rFonts w:ascii="Arial" w:eastAsia="Times New Roman" w:hAnsi="Arial" w:cs="Arial"/>
          <w:lang w:eastAsia="sk-SK"/>
        </w:rPr>
        <w:t xml:space="preserve"> </w:t>
      </w:r>
      <w:r w:rsidR="002E0030" w:rsidRPr="002E0030">
        <w:rPr>
          <w:rFonts w:ascii="Arial" w:eastAsia="Times New Roman" w:hAnsi="Arial" w:cs="Arial"/>
          <w:lang w:eastAsia="sk-SK"/>
        </w:rPr>
        <w:t xml:space="preserve">záväzkov </w:t>
      </w:r>
    </w:p>
    <w:p w:rsidR="002E0030" w:rsidRDefault="001608E5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D9545A" w:rsidRPr="000225DD" w:rsidRDefault="002E0030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D9545A"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="00D9545A"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="009748CD" w:rsidRPr="000225DD">
        <w:rPr>
          <w:rFonts w:ascii="Arial" w:hAnsi="Arial" w:cs="Arial"/>
        </w:rPr>
        <w:t>:</w:t>
      </w:r>
    </w:p>
    <w:p w:rsidR="00A3763B" w:rsidRPr="000225DD" w:rsidRDefault="00A3763B" w:rsidP="00A3763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d</w:t>
      </w:r>
      <w:r w:rsidR="009748CD" w:rsidRPr="000225DD">
        <w:rPr>
          <w:rFonts w:ascii="Arial" w:hAnsi="Arial" w:cs="Arial"/>
        </w:rPr>
        <w:t xml:space="preserve">lhodobý nehmotný </w:t>
      </w:r>
      <w:r w:rsidRPr="000225DD">
        <w:rPr>
          <w:rFonts w:ascii="Arial" w:hAnsi="Arial" w:cs="Arial"/>
        </w:rPr>
        <w:t xml:space="preserve">a hmotný </w:t>
      </w:r>
      <w:r w:rsidR="009748CD" w:rsidRPr="000225DD">
        <w:rPr>
          <w:rFonts w:ascii="Arial" w:hAnsi="Arial" w:cs="Arial"/>
        </w:rPr>
        <w:t>majetok</w:t>
      </w:r>
      <w:r w:rsidRPr="000225DD">
        <w:rPr>
          <w:rFonts w:ascii="Arial" w:hAnsi="Arial" w:cs="Arial"/>
        </w:rPr>
        <w:t xml:space="preserve"> </w:t>
      </w:r>
      <w:r w:rsidR="000D16F8" w:rsidRPr="000225DD">
        <w:rPr>
          <w:rFonts w:ascii="Arial" w:hAnsi="Arial" w:cs="Arial"/>
        </w:rPr>
        <w:t>-</w:t>
      </w:r>
      <w:r w:rsidRPr="000225DD">
        <w:rPr>
          <w:rFonts w:ascii="Arial" w:hAnsi="Arial" w:cs="Arial"/>
        </w:rPr>
        <w:t xml:space="preserve"> obstarávacou cenou a</w:t>
      </w:r>
      <w:r w:rsidR="00073FC3" w:rsidRPr="000225DD">
        <w:rPr>
          <w:rFonts w:ascii="Arial" w:hAnsi="Arial" w:cs="Arial"/>
        </w:rPr>
        <w:t> vlastnými nákladmi</w:t>
      </w:r>
      <w:r w:rsidRPr="000225DD">
        <w:rPr>
          <w:rFonts w:ascii="Arial" w:hAnsi="Arial" w:cs="Arial"/>
        </w:rPr>
        <w:t xml:space="preserve">                                                            </w:t>
      </w:r>
    </w:p>
    <w:p w:rsidR="00A3763B" w:rsidRPr="000225DD" w:rsidRDefault="00A3763B" w:rsidP="00A3763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</w:p>
    <w:p w:rsidR="00857D46" w:rsidRPr="000225DD" w:rsidRDefault="00857D46" w:rsidP="00A3763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 menovitou hodnotou</w:t>
      </w:r>
    </w:p>
    <w:p w:rsidR="00857D46" w:rsidRDefault="00857D46" w:rsidP="00A3763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menovitou hodnotou</w:t>
      </w:r>
      <w:r w:rsidR="002D5155">
        <w:rPr>
          <w:rFonts w:ascii="Arial" w:hAnsi="Arial" w:cs="Arial"/>
        </w:rPr>
        <w:t>.</w:t>
      </w:r>
    </w:p>
    <w:p w:rsidR="007A5B17" w:rsidRDefault="007A5B17" w:rsidP="00A3763B">
      <w:pPr>
        <w:rPr>
          <w:rFonts w:ascii="Arial" w:hAnsi="Arial" w:cs="Arial"/>
        </w:rPr>
      </w:pPr>
    </w:p>
    <w:p w:rsidR="002D5155" w:rsidRDefault="002D5155" w:rsidP="00A3763B">
      <w:pPr>
        <w:rPr>
          <w:rFonts w:ascii="Arial" w:hAnsi="Arial" w:cs="Arial"/>
        </w:rPr>
      </w:pPr>
    </w:p>
    <w:p w:rsidR="002D5155" w:rsidRDefault="002D5155" w:rsidP="002D515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2D5155">
        <w:rPr>
          <w:rFonts w:ascii="Arial" w:eastAsia="Times New Roman" w:hAnsi="Arial" w:cs="Arial"/>
          <w:lang w:eastAsia="sk-SK"/>
        </w:rPr>
        <w:t>Spôsob zostavenia odpisového plánu pre jednotlivé druhy dlhodobého hmotného</w:t>
      </w:r>
    </w:p>
    <w:p w:rsidR="002D5155" w:rsidRDefault="002D5155" w:rsidP="002D5155">
      <w:pPr>
        <w:rPr>
          <w:rFonts w:ascii="Arial" w:eastAsia="Times New Roman" w:hAnsi="Arial" w:cs="Arial"/>
          <w:lang w:eastAsia="sk-SK"/>
        </w:rPr>
      </w:pPr>
      <w:r w:rsidRPr="002D5155">
        <w:rPr>
          <w:rFonts w:ascii="Arial" w:eastAsia="Times New Roman" w:hAnsi="Arial" w:cs="Arial"/>
          <w:lang w:eastAsia="sk-SK"/>
        </w:rPr>
        <w:t xml:space="preserve"> </w:t>
      </w:r>
      <w:r>
        <w:rPr>
          <w:rFonts w:ascii="Arial" w:eastAsia="Times New Roman" w:hAnsi="Arial" w:cs="Arial"/>
          <w:lang w:eastAsia="sk-SK"/>
        </w:rPr>
        <w:t xml:space="preserve">     </w:t>
      </w:r>
      <w:r w:rsidR="00E14A1E">
        <w:rPr>
          <w:rFonts w:ascii="Arial" w:eastAsia="Times New Roman" w:hAnsi="Arial" w:cs="Arial"/>
          <w:lang w:eastAsia="sk-SK"/>
        </w:rPr>
        <w:t>m</w:t>
      </w:r>
      <w:r w:rsidRPr="002D5155">
        <w:rPr>
          <w:rFonts w:ascii="Arial" w:eastAsia="Times New Roman" w:hAnsi="Arial" w:cs="Arial"/>
          <w:lang w:eastAsia="sk-SK"/>
        </w:rPr>
        <w:t>ajetku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dlhodobého nehmotného majetku, pričom sa uvádza doba odpisovania, </w:t>
      </w:r>
      <w:r>
        <w:rPr>
          <w:rFonts w:ascii="Arial" w:eastAsia="Times New Roman" w:hAnsi="Arial" w:cs="Arial"/>
          <w:lang w:eastAsia="sk-SK"/>
        </w:rPr>
        <w:t xml:space="preserve">  </w:t>
      </w:r>
    </w:p>
    <w:p w:rsidR="002D5155" w:rsidRPr="002D5155" w:rsidRDefault="002D5155" w:rsidP="002D515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D5155">
        <w:rPr>
          <w:rFonts w:ascii="Arial" w:eastAsia="Times New Roman" w:hAnsi="Arial" w:cs="Arial"/>
          <w:lang w:eastAsia="sk-SK"/>
        </w:rPr>
        <w:t>použité sadzby odpisov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odpisové metódy pri určení odpisov. </w:t>
      </w:r>
    </w:p>
    <w:p w:rsidR="002D5155" w:rsidRDefault="002D5155" w:rsidP="000225DD">
      <w:pPr>
        <w:rPr>
          <w:rFonts w:ascii="Arial" w:hAnsi="Arial" w:cs="Arial"/>
        </w:rPr>
      </w:pPr>
    </w:p>
    <w:p w:rsidR="00F05F82" w:rsidRDefault="001608E5" w:rsidP="000225D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D5155">
        <w:rPr>
          <w:rFonts w:ascii="Arial" w:hAnsi="Arial" w:cs="Arial"/>
        </w:rPr>
        <w:t xml:space="preserve">     </w:t>
      </w:r>
      <w:r w:rsidR="00073FC3" w:rsidRPr="0004485F">
        <w:rPr>
          <w:rFonts w:ascii="Arial" w:hAnsi="Arial" w:cs="Arial"/>
        </w:rPr>
        <w:t>Odpisový plán účtovných odpisov nehmotného a hmotného majetku</w:t>
      </w:r>
      <w:r w:rsidR="00FA3A2D" w:rsidRPr="0004485F">
        <w:rPr>
          <w:rFonts w:ascii="Arial" w:hAnsi="Arial" w:cs="Arial"/>
        </w:rPr>
        <w:t xml:space="preserve"> vyc</w:t>
      </w:r>
      <w:r w:rsidR="00375B6C" w:rsidRPr="0004485F">
        <w:rPr>
          <w:rFonts w:ascii="Arial" w:hAnsi="Arial" w:cs="Arial"/>
        </w:rPr>
        <w:t>hádza</w:t>
      </w:r>
      <w:r w:rsidR="00FA3A2D" w:rsidRPr="0004485F">
        <w:rPr>
          <w:rFonts w:ascii="Arial" w:hAnsi="Arial" w:cs="Arial"/>
        </w:rPr>
        <w:t xml:space="preserve"> </w:t>
      </w:r>
      <w:r w:rsidR="00375B6C" w:rsidRPr="0004485F">
        <w:rPr>
          <w:rFonts w:ascii="Arial" w:hAnsi="Arial" w:cs="Arial"/>
        </w:rPr>
        <w:t xml:space="preserve"> </w:t>
      </w:r>
    </w:p>
    <w:p w:rsidR="007769BA" w:rsidRDefault="00F05F82" w:rsidP="0004485F">
      <w:r>
        <w:rPr>
          <w:rFonts w:ascii="Arial" w:hAnsi="Arial" w:cs="Arial"/>
        </w:rPr>
        <w:t xml:space="preserve">      </w:t>
      </w:r>
      <w:r w:rsidR="00FA3A2D" w:rsidRPr="0004485F">
        <w:rPr>
          <w:rFonts w:ascii="Arial" w:hAnsi="Arial" w:cs="Arial"/>
        </w:rPr>
        <w:t>z požia</w:t>
      </w:r>
      <w:r w:rsidR="00FA3A2D" w:rsidRPr="0004485F">
        <w:t>daviek zákona o účtovníctve.</w:t>
      </w:r>
    </w:p>
    <w:p w:rsidR="00F05F82" w:rsidRDefault="007769BA" w:rsidP="0004485F">
      <w:r>
        <w:t xml:space="preserve">      </w:t>
      </w:r>
      <w:r w:rsidR="00FA3A2D" w:rsidRPr="0004485F">
        <w:t>Odpisové sadzby pre účtovné a daňové odpisy sa</w:t>
      </w:r>
      <w:r>
        <w:t xml:space="preserve"> rov</w:t>
      </w:r>
      <w:r w:rsidR="0004485F">
        <w:t>najú.</w:t>
      </w:r>
    </w:p>
    <w:p w:rsidR="00F05F82" w:rsidRDefault="00F05F82" w:rsidP="0004485F"/>
    <w:p w:rsidR="001B3248" w:rsidRDefault="001B3248" w:rsidP="0004485F"/>
    <w:p w:rsidR="00F05F82" w:rsidRDefault="00F05F82" w:rsidP="0004485F">
      <w:r>
        <w:lastRenderedPageBreak/>
        <w:t xml:space="preserve">                 </w:t>
      </w:r>
    </w:p>
    <w:tbl>
      <w:tblPr>
        <w:tblpPr w:leftFromText="141" w:rightFromText="141" w:vertAnchor="text" w:horzAnchor="margin" w:tblpXSpec="center" w:tblpY="96"/>
        <w:tblW w:w="5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300"/>
        <w:gridCol w:w="1120"/>
        <w:gridCol w:w="1420"/>
      </w:tblGrid>
      <w:tr w:rsidR="00F05F82" w:rsidRPr="00F05F82" w:rsidTr="00F05F82">
        <w:trPr>
          <w:trHeight w:val="27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odpi-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Odpis.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Metóda </w:t>
            </w:r>
          </w:p>
        </w:tc>
      </w:tr>
      <w:tr w:rsidR="00F05F82" w:rsidRPr="00F05F82" w:rsidTr="00F05F82">
        <w:trPr>
          <w:trHeight w:val="27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sovania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sadzba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odpisovania</w:t>
            </w:r>
          </w:p>
        </w:tc>
      </w:tr>
      <w:tr w:rsidR="00F05F82" w:rsidRPr="00F05F82" w:rsidTr="00F05F82">
        <w:trPr>
          <w:trHeight w:val="25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Nehmotný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  <w:r w:rsidR="00D3454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9C1329" w:rsidP="009C1329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F05F82" w:rsidRPr="00F05F82" w:rsidTr="00F05F82">
        <w:trPr>
          <w:trHeight w:val="27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Hmotný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  <w:r w:rsidR="00D3454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9C1329" w:rsidP="009C1329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F05F82" w:rsidRDefault="00F05F82" w:rsidP="0004485F"/>
    <w:p w:rsidR="00F05F82" w:rsidRDefault="00F05F82" w:rsidP="0004485F">
      <w:r>
        <w:t xml:space="preserve">               </w:t>
      </w:r>
    </w:p>
    <w:p w:rsidR="00F05F82" w:rsidRDefault="00F05F82" w:rsidP="0004485F">
      <w:r>
        <w:t xml:space="preserve">                </w:t>
      </w:r>
    </w:p>
    <w:p w:rsidR="00F05F82" w:rsidRDefault="00F05F82" w:rsidP="0004485F"/>
    <w:p w:rsidR="00F05F82" w:rsidRDefault="00F05F82" w:rsidP="0004485F"/>
    <w:p w:rsidR="00F05F82" w:rsidRDefault="00F05F82" w:rsidP="0004485F"/>
    <w:p w:rsidR="009C51C7" w:rsidRDefault="009C51C7" w:rsidP="0004485F"/>
    <w:p w:rsidR="00001679" w:rsidRPr="00001679" w:rsidRDefault="00001679" w:rsidP="00001679">
      <w:pPr>
        <w:rPr>
          <w:rFonts w:ascii="Arial" w:eastAsia="Times New Roman" w:hAnsi="Arial" w:cs="Arial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t>4)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001679">
        <w:rPr>
          <w:rFonts w:ascii="Arial" w:eastAsia="Times New Roman" w:hAnsi="Arial" w:cs="Arial"/>
          <w:lang w:eastAsia="sk-SK"/>
        </w:rPr>
        <w:t>Zmeny účtovných zásad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zmeny účtovných metód s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 xml:space="preserve">uvedením dôvodu týchto zmien </w:t>
      </w:r>
    </w:p>
    <w:p w:rsidR="00001679" w:rsidRPr="00001679" w:rsidRDefault="00001679" w:rsidP="00695CEA">
      <w:pPr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="009436F0">
        <w:rPr>
          <w:rFonts w:ascii="Arial" w:eastAsia="Times New Roman" w:hAnsi="Arial" w:cs="Arial"/>
          <w:lang w:eastAsia="sk-SK"/>
        </w:rPr>
        <w:t>s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 xml:space="preserve">vyčíslením ich vplyvu na finančnú hodnotu majetku, záväzkov, základného imania </w:t>
      </w:r>
    </w:p>
    <w:p w:rsidR="00001679" w:rsidRDefault="00001679" w:rsidP="00001679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001679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výsledku hospodárenia účtovnej jednotky</w:t>
      </w:r>
      <w:r>
        <w:rPr>
          <w:rFonts w:ascii="Arial" w:eastAsia="Times New Roman" w:hAnsi="Arial" w:cs="Arial"/>
          <w:lang w:eastAsia="sk-SK"/>
        </w:rPr>
        <w:t>.</w:t>
      </w:r>
    </w:p>
    <w:p w:rsidR="00001679" w:rsidRPr="00001679" w:rsidRDefault="00001679" w:rsidP="00001679">
      <w:pPr>
        <w:rPr>
          <w:rFonts w:ascii="Arial" w:eastAsia="Times New Roman" w:hAnsi="Arial" w:cs="Arial"/>
          <w:lang w:eastAsia="sk-SK"/>
        </w:rPr>
      </w:pPr>
    </w:p>
    <w:p w:rsidR="0004485F" w:rsidRDefault="001608E5" w:rsidP="0004485F">
      <w:pPr>
        <w:rPr>
          <w:rFonts w:cstheme="minorHAnsi"/>
        </w:rPr>
      </w:pPr>
      <w:r>
        <w:rPr>
          <w:rFonts w:cstheme="minorHAnsi"/>
        </w:rPr>
        <w:t xml:space="preserve"> </w:t>
      </w:r>
      <w:r w:rsidR="0004485F" w:rsidRPr="00446185">
        <w:rPr>
          <w:rFonts w:cstheme="minorHAnsi"/>
        </w:rPr>
        <w:t xml:space="preserve"> </w:t>
      </w:r>
      <w:r w:rsidR="00001679">
        <w:rPr>
          <w:rFonts w:cstheme="minorHAnsi"/>
        </w:rPr>
        <w:t xml:space="preserve">    V spoločnosti nenastali zmeny </w:t>
      </w:r>
      <w:r w:rsidR="00446185" w:rsidRPr="00446185">
        <w:rPr>
          <w:rFonts w:cstheme="minorHAnsi"/>
        </w:rPr>
        <w:t>účtovných zásad a metód v účtovnom období.</w:t>
      </w:r>
    </w:p>
    <w:p w:rsidR="00AC4E21" w:rsidRDefault="00AC4E21" w:rsidP="0004485F">
      <w:pPr>
        <w:rPr>
          <w:rFonts w:cstheme="minorHAnsi"/>
        </w:rPr>
      </w:pPr>
    </w:p>
    <w:p w:rsidR="002D5155" w:rsidRDefault="002D5155" w:rsidP="0004485F">
      <w:pPr>
        <w:rPr>
          <w:rFonts w:cstheme="minorHAnsi"/>
        </w:rPr>
      </w:pPr>
    </w:p>
    <w:p w:rsidR="00001679" w:rsidRPr="00001679" w:rsidRDefault="00001679" w:rsidP="0004485F">
      <w:pPr>
        <w:rPr>
          <w:rFonts w:cstheme="minorHAnsi"/>
        </w:rPr>
      </w:pPr>
      <w:r w:rsidRPr="00001679">
        <w:rPr>
          <w:rFonts w:ascii="Arial" w:eastAsia="Times New Roman" w:hAnsi="Arial" w:cs="Arial"/>
          <w:lang w:eastAsia="sk-SK"/>
        </w:rPr>
        <w:t>5)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001679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dotáciách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ich oceňovanie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> </w:t>
      </w:r>
      <w:r w:rsidR="003D20EB">
        <w:rPr>
          <w:rFonts w:ascii="Arial" w:eastAsia="Times New Roman" w:hAnsi="Arial" w:cs="Arial"/>
          <w:lang w:eastAsia="sk-SK"/>
        </w:rPr>
        <w:t xml:space="preserve"> účtovníctve</w:t>
      </w:r>
      <w:r w:rsidR="00A02CA7">
        <w:rPr>
          <w:rFonts w:ascii="Arial" w:eastAsia="Times New Roman" w:hAnsi="Arial" w:cs="Arial"/>
          <w:lang w:eastAsia="sk-SK"/>
        </w:rPr>
        <w:t xml:space="preserve"> </w:t>
      </w:r>
    </w:p>
    <w:p w:rsidR="001608E5" w:rsidRPr="00446185" w:rsidRDefault="001608E5" w:rsidP="0004485F">
      <w:pPr>
        <w:rPr>
          <w:rFonts w:cstheme="minorHAnsi"/>
        </w:rPr>
      </w:pPr>
    </w:p>
    <w:p w:rsidR="007B611B" w:rsidRDefault="00001679" w:rsidP="0004485F">
      <w:pPr>
        <w:rPr>
          <w:rFonts w:cstheme="minorHAnsi"/>
        </w:rPr>
      </w:pPr>
      <w:r>
        <w:rPr>
          <w:rFonts w:cstheme="minorHAnsi"/>
        </w:rPr>
        <w:t xml:space="preserve">   </w:t>
      </w:r>
      <w:r w:rsidR="009C7DBC" w:rsidRPr="00446185">
        <w:rPr>
          <w:rFonts w:cstheme="minorHAnsi"/>
        </w:rPr>
        <w:t xml:space="preserve"> </w:t>
      </w:r>
      <w:r w:rsidR="001608E5">
        <w:rPr>
          <w:rFonts w:cstheme="minorHAnsi"/>
        </w:rPr>
        <w:t xml:space="preserve"> </w:t>
      </w:r>
      <w:r w:rsidR="007B611B">
        <w:rPr>
          <w:rFonts w:cstheme="minorHAnsi"/>
        </w:rPr>
        <w:t xml:space="preserve"> </w:t>
      </w:r>
      <w:r w:rsidR="00361AD8">
        <w:rPr>
          <w:rFonts w:cstheme="minorHAnsi"/>
        </w:rPr>
        <w:t xml:space="preserve"> V decembri 2018 spoločnosti bolo doručené oznámenie o</w:t>
      </w:r>
      <w:r w:rsidR="007B611B">
        <w:rPr>
          <w:rFonts w:cstheme="minorHAnsi"/>
        </w:rPr>
        <w:t xml:space="preserve"> prijatí  rozhodnutia </w:t>
      </w:r>
      <w:r w:rsidR="00E14A1E">
        <w:rPr>
          <w:rFonts w:cstheme="minorHAnsi"/>
        </w:rPr>
        <w:t>o poskyt-</w:t>
      </w:r>
    </w:p>
    <w:p w:rsidR="00A02CA7" w:rsidRDefault="007B611B" w:rsidP="0004485F">
      <w:pPr>
        <w:rPr>
          <w:rFonts w:cstheme="minorHAnsi"/>
        </w:rPr>
      </w:pPr>
      <w:r>
        <w:rPr>
          <w:rFonts w:cstheme="minorHAnsi"/>
        </w:rPr>
        <w:t xml:space="preserve">       nutí finančných prostriedkov z Audiovizuálneho </w:t>
      </w:r>
      <w:r w:rsidR="007E4FBE">
        <w:rPr>
          <w:rFonts w:cstheme="minorHAnsi"/>
        </w:rPr>
        <w:t>fondu</w:t>
      </w:r>
      <w:r w:rsidR="00A02CA7">
        <w:rPr>
          <w:rFonts w:cstheme="minorHAnsi"/>
        </w:rPr>
        <w:t xml:space="preserve"> na zabezpečenie produkcie hra-</w:t>
      </w:r>
      <w:r w:rsidR="002A6FF0">
        <w:rPr>
          <w:rFonts w:cstheme="minorHAnsi"/>
        </w:rPr>
        <w:t xml:space="preserve"> </w:t>
      </w:r>
    </w:p>
    <w:p w:rsidR="002A6FF0" w:rsidRDefault="007E4FBE" w:rsidP="0004485F">
      <w:pPr>
        <w:rPr>
          <w:rFonts w:cstheme="minorHAnsi"/>
        </w:rPr>
      </w:pPr>
      <w:r>
        <w:rPr>
          <w:rFonts w:cstheme="minorHAnsi"/>
        </w:rPr>
        <w:t xml:space="preserve">. </w:t>
      </w:r>
      <w:r w:rsidR="00A02CA7">
        <w:rPr>
          <w:rFonts w:cstheme="minorHAnsi"/>
        </w:rPr>
        <w:t xml:space="preserve">     ného kinematografického diela.</w:t>
      </w:r>
      <w:r w:rsidR="00364F6C">
        <w:rPr>
          <w:rFonts w:cstheme="minorHAnsi"/>
        </w:rPr>
        <w:t xml:space="preserve"> Predbežný termí</w:t>
      </w:r>
      <w:r w:rsidR="001B3248">
        <w:rPr>
          <w:rFonts w:cstheme="minorHAnsi"/>
        </w:rPr>
        <w:t xml:space="preserve">n dokončenia diela </w:t>
      </w:r>
      <w:r w:rsidR="002A6FF0">
        <w:rPr>
          <w:rFonts w:cstheme="minorHAnsi"/>
        </w:rPr>
        <w:t xml:space="preserve">bol rok 2020. ale </w:t>
      </w:r>
    </w:p>
    <w:p w:rsidR="001B3248" w:rsidRDefault="002A6FF0" w:rsidP="0004485F">
      <w:pPr>
        <w:rPr>
          <w:rFonts w:cstheme="minorHAnsi"/>
        </w:rPr>
      </w:pPr>
      <w:r>
        <w:rPr>
          <w:rFonts w:cstheme="minorHAnsi"/>
        </w:rPr>
        <w:t xml:space="preserve">       kvôli pandemickej situácie bol termín predlžený do roku 2022</w:t>
      </w:r>
      <w:r w:rsidR="001B3248">
        <w:rPr>
          <w:rFonts w:cstheme="minorHAnsi"/>
        </w:rPr>
        <w:t>.</w:t>
      </w:r>
    </w:p>
    <w:p w:rsidR="00D37FB9" w:rsidRDefault="001B3248" w:rsidP="0004485F">
      <w:pPr>
        <w:rPr>
          <w:rFonts w:cstheme="minorHAnsi"/>
        </w:rPr>
      </w:pPr>
      <w:r>
        <w:rPr>
          <w:rFonts w:cstheme="minorHAnsi"/>
        </w:rPr>
        <w:t xml:space="preserve">       Podľa zmluvy </w:t>
      </w:r>
      <w:r w:rsidR="00D37FB9">
        <w:rPr>
          <w:rFonts w:cstheme="minorHAnsi"/>
        </w:rPr>
        <w:t>sa dotácia poskytne prijímateľovi v troch splátkach, pričom prvá  splátka</w:t>
      </w:r>
    </w:p>
    <w:p w:rsidR="00E86564" w:rsidRDefault="00D37FB9" w:rsidP="0004485F">
      <w:pPr>
        <w:rPr>
          <w:rFonts w:cstheme="minorHAnsi"/>
        </w:rPr>
      </w:pPr>
      <w:r>
        <w:rPr>
          <w:rFonts w:cstheme="minorHAnsi"/>
        </w:rPr>
        <w:t xml:space="preserve">       vo výške 130 0000,- EUR bola </w:t>
      </w:r>
      <w:r w:rsidR="00E86564">
        <w:rPr>
          <w:rFonts w:cstheme="minorHAnsi"/>
        </w:rPr>
        <w:t xml:space="preserve">v apríli 2019 pripísaná na náš </w:t>
      </w:r>
      <w:r>
        <w:rPr>
          <w:rFonts w:cstheme="minorHAnsi"/>
        </w:rPr>
        <w:t>projektový účet v</w:t>
      </w:r>
      <w:r w:rsidR="00E86564">
        <w:rPr>
          <w:rFonts w:cstheme="minorHAnsi"/>
        </w:rPr>
        <w:t> </w:t>
      </w:r>
      <w:r>
        <w:rPr>
          <w:rFonts w:cstheme="minorHAnsi"/>
        </w:rPr>
        <w:t>banke</w:t>
      </w:r>
      <w:r w:rsidR="00E86564">
        <w:rPr>
          <w:rFonts w:cstheme="minorHAnsi"/>
        </w:rPr>
        <w:t>.</w:t>
      </w:r>
    </w:p>
    <w:p w:rsidR="00E86564" w:rsidRDefault="00E86564" w:rsidP="0004485F">
      <w:pPr>
        <w:rPr>
          <w:rFonts w:cstheme="minorHAnsi"/>
        </w:rPr>
      </w:pPr>
    </w:p>
    <w:p w:rsidR="00AC4E21" w:rsidRPr="00446185" w:rsidRDefault="00E86564" w:rsidP="0004485F">
      <w:pPr>
        <w:rPr>
          <w:rFonts w:cstheme="minorHAnsi"/>
        </w:rPr>
      </w:pPr>
      <w:r>
        <w:rPr>
          <w:rFonts w:cstheme="minorHAnsi"/>
        </w:rPr>
        <w:t xml:space="preserve">      </w:t>
      </w:r>
    </w:p>
    <w:p w:rsidR="00D3454C" w:rsidRPr="00D3454C" w:rsidRDefault="001608E5" w:rsidP="00D3454C">
      <w:pPr>
        <w:rPr>
          <w:rFonts w:ascii="Arial" w:eastAsia="Times New Roman" w:hAnsi="Arial" w:cs="Arial"/>
          <w:lang w:eastAsia="sk-SK"/>
        </w:rPr>
      </w:pPr>
      <w:r>
        <w:rPr>
          <w:rFonts w:cstheme="minorHAnsi"/>
        </w:rPr>
        <w:t>6)</w:t>
      </w:r>
      <w:r w:rsidR="00446185"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="00D3454C" w:rsidRPr="00D3454C">
        <w:rPr>
          <w:rFonts w:ascii="Arial" w:eastAsia="Times New Roman" w:hAnsi="Arial" w:cs="Arial"/>
          <w:lang w:eastAsia="sk-SK"/>
        </w:rPr>
        <w:t>Informácie o</w:t>
      </w:r>
      <w:r w:rsidR="00D3454C">
        <w:rPr>
          <w:rFonts w:ascii="Arial" w:eastAsia="Times New Roman" w:hAnsi="Arial" w:cs="Arial"/>
          <w:lang w:eastAsia="sk-SK"/>
        </w:rPr>
        <w:t xml:space="preserve"> </w:t>
      </w:r>
      <w:r w:rsidR="00D3454C" w:rsidRPr="00D3454C">
        <w:rPr>
          <w:rFonts w:ascii="Arial" w:eastAsia="Times New Roman" w:hAnsi="Arial" w:cs="Arial"/>
          <w:lang w:eastAsia="sk-SK"/>
        </w:rPr>
        <w:t>účtovaní významných opráv chýb minulých účtovných období v</w:t>
      </w:r>
      <w:r w:rsidR="00D3454C">
        <w:rPr>
          <w:rFonts w:ascii="Arial" w:eastAsia="Times New Roman" w:hAnsi="Arial" w:cs="Arial"/>
          <w:lang w:eastAsia="sk-SK"/>
        </w:rPr>
        <w:t xml:space="preserve"> </w:t>
      </w:r>
      <w:r w:rsidR="00D3454C" w:rsidRPr="00D3454C">
        <w:rPr>
          <w:rFonts w:ascii="Arial" w:eastAsia="Times New Roman" w:hAnsi="Arial" w:cs="Arial"/>
          <w:lang w:eastAsia="sk-SK"/>
        </w:rPr>
        <w:t xml:space="preserve">bežnom </w:t>
      </w:r>
    </w:p>
    <w:p w:rsidR="00D3454C" w:rsidRPr="00D3454C" w:rsidRDefault="00D3454C" w:rsidP="00D3454C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="00826BFF">
        <w:rPr>
          <w:rFonts w:ascii="Arial" w:eastAsia="Times New Roman" w:hAnsi="Arial" w:cs="Arial"/>
          <w:lang w:eastAsia="sk-SK"/>
        </w:rPr>
        <w:t>ú</w:t>
      </w:r>
      <w:r w:rsidRPr="00D3454C">
        <w:rPr>
          <w:rFonts w:ascii="Arial" w:eastAsia="Times New Roman" w:hAnsi="Arial" w:cs="Arial"/>
          <w:lang w:eastAsia="sk-SK"/>
        </w:rPr>
        <w:t>čtovnom</w:t>
      </w:r>
      <w:r>
        <w:rPr>
          <w:rFonts w:ascii="Arial" w:eastAsia="Times New Roman" w:hAnsi="Arial" w:cs="Arial"/>
          <w:lang w:eastAsia="sk-SK"/>
        </w:rPr>
        <w:t xml:space="preserve"> </w:t>
      </w:r>
      <w:r w:rsidRPr="00D3454C">
        <w:rPr>
          <w:rFonts w:ascii="Arial" w:eastAsia="Times New Roman" w:hAnsi="Arial" w:cs="Arial"/>
          <w:lang w:eastAsia="sk-SK"/>
        </w:rPr>
        <w:t>o</w:t>
      </w:r>
      <w:r>
        <w:rPr>
          <w:rFonts w:ascii="Arial" w:eastAsia="Times New Roman" w:hAnsi="Arial" w:cs="Arial"/>
          <w:lang w:eastAsia="sk-SK"/>
        </w:rPr>
        <w:t xml:space="preserve">bdobí. </w:t>
      </w:r>
    </w:p>
    <w:p w:rsidR="00001679" w:rsidRDefault="00001679" w:rsidP="0004485F">
      <w:pPr>
        <w:rPr>
          <w:rFonts w:cstheme="minorHAnsi"/>
        </w:rPr>
      </w:pPr>
    </w:p>
    <w:p w:rsidR="00446185" w:rsidRDefault="00D3454C" w:rsidP="0004485F">
      <w:pPr>
        <w:rPr>
          <w:rFonts w:cstheme="minorHAnsi"/>
        </w:rPr>
      </w:pPr>
      <w:r>
        <w:rPr>
          <w:rFonts w:cstheme="minorHAnsi"/>
        </w:rPr>
        <w:t xml:space="preserve">      </w:t>
      </w:r>
      <w:r w:rsidR="00446185" w:rsidRPr="00446185">
        <w:rPr>
          <w:rFonts w:cstheme="minorHAnsi"/>
        </w:rPr>
        <w:t>Spoločnosť neúčtovala o oprave významných chýb minulých rokov.</w:t>
      </w:r>
    </w:p>
    <w:p w:rsidR="00446185" w:rsidRDefault="00446185" w:rsidP="0004485F">
      <w:pPr>
        <w:rPr>
          <w:rFonts w:cstheme="minorHAnsi"/>
        </w:rPr>
      </w:pPr>
    </w:p>
    <w:p w:rsidR="00446185" w:rsidRDefault="00446185" w:rsidP="0004485F">
      <w:pPr>
        <w:rPr>
          <w:rFonts w:cstheme="minorHAnsi"/>
        </w:rPr>
      </w:pPr>
    </w:p>
    <w:p w:rsidR="00446185" w:rsidRDefault="00446185" w:rsidP="00446185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500B23" w:rsidRPr="00446185" w:rsidRDefault="00500B23" w:rsidP="00446185">
      <w:pPr>
        <w:jc w:val="center"/>
        <w:rPr>
          <w:rFonts w:cstheme="minorHAnsi"/>
          <w:b/>
        </w:rPr>
      </w:pPr>
    </w:p>
    <w:p w:rsidR="00446185" w:rsidRPr="002315DF" w:rsidRDefault="00446185" w:rsidP="00446185">
      <w:pPr>
        <w:jc w:val="center"/>
        <w:rPr>
          <w:rFonts w:cstheme="minorHAnsi"/>
          <w:b/>
        </w:rPr>
      </w:pPr>
      <w:r w:rsidRPr="002315DF">
        <w:rPr>
          <w:rFonts w:cstheme="minorHAnsi"/>
          <w:b/>
        </w:rPr>
        <w:t>Informácie, ktoré vysvetľujú a dopĺňajú súvahu a výkaz ziskov a strát</w:t>
      </w:r>
    </w:p>
    <w:p w:rsidR="00446185" w:rsidRPr="002315DF" w:rsidRDefault="00446185" w:rsidP="00446185">
      <w:pPr>
        <w:rPr>
          <w:rFonts w:cstheme="minorHAnsi"/>
          <w:b/>
        </w:rPr>
      </w:pPr>
    </w:p>
    <w:p w:rsidR="00645DAF" w:rsidRPr="00645DAF" w:rsidRDefault="00645DAF" w:rsidP="00645DAF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1)</w:t>
      </w:r>
      <w:r w:rsidR="00A045AD"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 xml:space="preserve">Informácia </w:t>
      </w:r>
      <w:r w:rsidR="00A045AD" w:rsidRPr="002315DF">
        <w:rPr>
          <w:rFonts w:eastAsia="Times New Roman" w:cstheme="minorHAnsi"/>
          <w:lang w:eastAsia="sk-SK"/>
        </w:rPr>
        <w:t xml:space="preserve">o </w:t>
      </w:r>
      <w:r w:rsidRPr="00645DAF">
        <w:rPr>
          <w:rFonts w:eastAsia="Times New Roman" w:cstheme="minorHAnsi"/>
          <w:lang w:eastAsia="sk-SK"/>
        </w:rPr>
        <w:t>sume a</w:t>
      </w:r>
      <w:r w:rsidR="00A045AD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dôvodoch vzniku jednotlivých položiek nákladov alebo výnosov, </w:t>
      </w:r>
    </w:p>
    <w:p w:rsidR="00D3454C" w:rsidRDefault="00A045AD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ktoré majú výnimočný rozsah</w:t>
      </w:r>
      <w:r w:rsidRPr="002315DF">
        <w:rPr>
          <w:rFonts w:eastAsia="Times New Roman" w:cstheme="minorHAnsi"/>
          <w:lang w:eastAsia="sk-SK"/>
        </w:rPr>
        <w:t>.</w:t>
      </w:r>
    </w:p>
    <w:p w:rsidR="00645DAF" w:rsidRPr="002315DF" w:rsidRDefault="00645DAF" w:rsidP="00645DAF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:rsidR="007A5B17" w:rsidRDefault="00A045AD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12798B">
        <w:rPr>
          <w:rFonts w:eastAsia="Times New Roman" w:cstheme="minorHAnsi"/>
          <w:lang w:eastAsia="sk-SK"/>
        </w:rPr>
        <w:t>V priebehu roka boli účtované náklad</w:t>
      </w:r>
      <w:r w:rsidR="007A5B17">
        <w:rPr>
          <w:rFonts w:eastAsia="Times New Roman" w:cstheme="minorHAnsi"/>
          <w:lang w:eastAsia="sk-SK"/>
        </w:rPr>
        <w:t>y</w:t>
      </w:r>
      <w:r w:rsidR="0012798B">
        <w:rPr>
          <w:rFonts w:eastAsia="Times New Roman" w:cstheme="minorHAnsi"/>
          <w:lang w:eastAsia="sk-SK"/>
        </w:rPr>
        <w:t xml:space="preserve"> a výnosy na základe </w:t>
      </w:r>
      <w:r w:rsidR="007A5B17">
        <w:rPr>
          <w:rFonts w:eastAsia="Times New Roman" w:cstheme="minorHAnsi"/>
          <w:lang w:eastAsia="sk-SK"/>
        </w:rPr>
        <w:t>odberateľských faktúr,</w:t>
      </w:r>
    </w:p>
    <w:p w:rsidR="007A5B17" w:rsidRDefault="007A5B17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dodávateľských faktúr</w:t>
      </w:r>
      <w:r w:rsidR="00500B23">
        <w:rPr>
          <w:rFonts w:eastAsia="Times New Roman" w:cstheme="minorHAnsi"/>
          <w:lang w:eastAsia="sk-SK"/>
        </w:rPr>
        <w:t xml:space="preserve">, pokladničných </w:t>
      </w:r>
      <w:r>
        <w:rPr>
          <w:rFonts w:eastAsia="Times New Roman" w:cstheme="minorHAnsi"/>
          <w:lang w:eastAsia="sk-SK"/>
        </w:rPr>
        <w:t>a interných dokladov.</w:t>
      </w:r>
    </w:p>
    <w:p w:rsidR="00A045AD" w:rsidRPr="002315DF" w:rsidRDefault="00A045AD" w:rsidP="00645DAF">
      <w:pPr>
        <w:rPr>
          <w:rFonts w:eastAsia="Times New Roman" w:cstheme="minorHAnsi"/>
          <w:i/>
          <w:lang w:eastAsia="sk-SK"/>
        </w:rPr>
      </w:pPr>
    </w:p>
    <w:p w:rsidR="00531D40" w:rsidRPr="002315DF" w:rsidRDefault="00531D40" w:rsidP="00645DAF">
      <w:pPr>
        <w:rPr>
          <w:rFonts w:eastAsia="Times New Roman" w:cstheme="minorHAnsi"/>
          <w:lang w:eastAsia="sk-SK"/>
        </w:rPr>
      </w:pPr>
    </w:p>
    <w:p w:rsidR="0053062F" w:rsidRPr="002315DF" w:rsidRDefault="00645DAF" w:rsidP="00645DAF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="00531D40"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="0053062F"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="0053062F" w:rsidRPr="002315DF">
        <w:rPr>
          <w:rFonts w:eastAsia="Times New Roman" w:cstheme="minorHAnsi"/>
          <w:lang w:eastAsia="sk-SK"/>
        </w:rPr>
        <w:t xml:space="preserve">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a)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:rsid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b)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celkovej sume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zabezpečených záväzkov, opis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a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spôsoby zabezpečenia záväzkov.</w:t>
      </w:r>
    </w:p>
    <w:p w:rsidR="00D3454C" w:rsidRPr="002315DF" w:rsidRDefault="00D3454C" w:rsidP="00645DAF">
      <w:pPr>
        <w:rPr>
          <w:rFonts w:eastAsia="Times New Roman" w:cstheme="minorHAnsi"/>
          <w:lang w:eastAsia="sk-SK"/>
        </w:rPr>
      </w:pPr>
    </w:p>
    <w:p w:rsidR="00A61D36" w:rsidRDefault="00A61D36" w:rsidP="00A61D36">
      <w:pPr>
        <w:rPr>
          <w:rFonts w:eastAsia="Times New Roman" w:cstheme="minorHAnsi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AC4E21" w:rsidRPr="002315DF" w:rsidRDefault="00AC4E21" w:rsidP="00A61D36">
      <w:pPr>
        <w:rPr>
          <w:rFonts w:eastAsia="Times New Roman" w:cstheme="minorHAnsi"/>
          <w:i/>
          <w:lang w:eastAsia="sk-SK"/>
        </w:rPr>
      </w:pPr>
    </w:p>
    <w:p w:rsidR="00A61D36" w:rsidRPr="002315DF" w:rsidRDefault="00A61D36" w:rsidP="00A61D36">
      <w:pPr>
        <w:rPr>
          <w:rFonts w:eastAsia="Times New Roman" w:cstheme="minorHAnsi"/>
          <w:i/>
          <w:lang w:eastAsia="sk-SK"/>
        </w:rPr>
      </w:pPr>
    </w:p>
    <w:p w:rsidR="00645DAF" w:rsidRPr="00645DAF" w:rsidRDefault="00645DAF" w:rsidP="00645DAF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="0053062F"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vlastných akciách, a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to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dôvode nadobudnutia vlastných akcií počas účtovného obdobia,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informáciách, ktorými sú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počet a menovitá hodnota nadobudnutých vlastných akcií počas účtovného 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645DAF" w:rsidRPr="00645DAF">
        <w:rPr>
          <w:rFonts w:eastAsia="Times New Roman" w:cstheme="minorHAnsi"/>
          <w:lang w:eastAsia="sk-SK"/>
        </w:rPr>
        <w:t>obdobia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menovitá hodnota prevedených vlastných akcií počas 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645DAF" w:rsidRPr="00645DAF">
        <w:rPr>
          <w:rFonts w:eastAsia="Times New Roman" w:cstheme="minorHAnsi"/>
          <w:lang w:eastAsia="sk-SK"/>
        </w:rPr>
        <w:t xml:space="preserve">účtovného obdobia, pričom sa uvádza percentuálna hodnota týchto vlastných 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lastRenderedPageBreak/>
        <w:t xml:space="preserve">              </w:t>
      </w:r>
      <w:r w:rsidR="00645DAF" w:rsidRPr="00645DAF">
        <w:rPr>
          <w:rFonts w:eastAsia="Times New Roman" w:cstheme="minorHAnsi"/>
          <w:lang w:eastAsia="sk-SK"/>
        </w:rPr>
        <w:t>akcií na upísanom základnom imaní,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hodnota, za ktorú sa vlastné akcie počas účtovného obdobia nadobudli 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a </w:t>
      </w:r>
      <w:r w:rsidR="00645DAF"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hodnota, za ktorú sa vlastné akcie počas účtovného obdobia previedli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645DAF" w:rsidRPr="00645DAF">
        <w:rPr>
          <w:rFonts w:eastAsia="Times New Roman" w:cstheme="minorHAnsi"/>
          <w:lang w:eastAsia="sk-SK"/>
        </w:rPr>
        <w:t>na inú osobu,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počte,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menovitej hodnote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hodnote, za ktorú sa vlastné akcie nadobudli a ktoré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účtovná jednotka má v držbe k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poslednému dňu účtovného obdobia;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uvádza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sa aj </w:t>
      </w:r>
    </w:p>
    <w:p w:rsid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ich percentuálny podiel na upísanom základnom imaní.</w:t>
      </w:r>
    </w:p>
    <w:p w:rsidR="00D3454C" w:rsidRPr="002315DF" w:rsidRDefault="00D3454C" w:rsidP="00645DAF">
      <w:pPr>
        <w:rPr>
          <w:rFonts w:eastAsia="Times New Roman" w:cstheme="minorHAnsi"/>
          <w:lang w:eastAsia="sk-SK"/>
        </w:rPr>
      </w:pPr>
    </w:p>
    <w:p w:rsidR="00DC414C" w:rsidRPr="002315DF" w:rsidRDefault="00DC414C" w:rsidP="00DC414C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EA223A" w:rsidRPr="002315DF" w:rsidRDefault="00EA223A" w:rsidP="00EA223A">
      <w:pPr>
        <w:rPr>
          <w:rFonts w:eastAsia="Times New Roman" w:cstheme="minorHAnsi"/>
          <w:i/>
          <w:lang w:eastAsia="sk-SK"/>
        </w:rPr>
      </w:pPr>
    </w:p>
    <w:p w:rsidR="00EA223A" w:rsidRPr="00645DAF" w:rsidRDefault="00EA223A" w:rsidP="00645DAF">
      <w:pPr>
        <w:rPr>
          <w:rFonts w:eastAsia="Times New Roman" w:cstheme="minorHAnsi"/>
          <w:lang w:eastAsia="sk-SK"/>
        </w:rPr>
      </w:pPr>
    </w:p>
    <w:p w:rsidR="00A61D36" w:rsidRDefault="007A5B17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4)   Informácia o tom, či účtovná jednotka vytvorila kapitálový fond z </w:t>
      </w:r>
      <w:r w:rsidR="00DC414C">
        <w:rPr>
          <w:rFonts w:eastAsia="Times New Roman" w:cstheme="minorHAnsi"/>
          <w:lang w:eastAsia="sk-SK"/>
        </w:rPr>
        <w:t>príspevkov</w:t>
      </w:r>
      <w:r>
        <w:rPr>
          <w:rFonts w:eastAsia="Times New Roman" w:cstheme="minorHAnsi"/>
          <w:lang w:eastAsia="sk-SK"/>
        </w:rPr>
        <w:t xml:space="preserve"> podľa</w:t>
      </w:r>
    </w:p>
    <w:p w:rsidR="007A5B17" w:rsidRDefault="007A5B17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</w:t>
      </w:r>
      <w:r w:rsidR="00DC414C">
        <w:rPr>
          <w:rFonts w:eastAsia="Times New Roman" w:cstheme="minorHAnsi"/>
          <w:lang w:eastAsia="sk-SK"/>
        </w:rPr>
        <w:t xml:space="preserve">  §</w:t>
      </w:r>
      <w:r>
        <w:rPr>
          <w:rFonts w:eastAsia="Times New Roman" w:cstheme="minorHAnsi"/>
          <w:lang w:eastAsia="sk-SK"/>
        </w:rPr>
        <w:t xml:space="preserve"> </w:t>
      </w:r>
      <w:r w:rsidR="00DC414C">
        <w:rPr>
          <w:rFonts w:eastAsia="Times New Roman" w:cstheme="minorHAnsi"/>
          <w:lang w:eastAsia="sk-SK"/>
        </w:rPr>
        <w:t>123 ods.2 a § 217a Obchodného zákonníka v znení neskorších predpisov.</w:t>
      </w:r>
    </w:p>
    <w:p w:rsidR="00AC4E21" w:rsidRDefault="00AC4E21" w:rsidP="00645DAF">
      <w:pPr>
        <w:rPr>
          <w:rFonts w:eastAsia="Times New Roman" w:cstheme="minorHAnsi"/>
          <w:lang w:eastAsia="sk-SK"/>
        </w:rPr>
      </w:pPr>
    </w:p>
    <w:p w:rsidR="00AC4E21" w:rsidRPr="00AC4E21" w:rsidRDefault="00AC4E21" w:rsidP="00645DAF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lang w:eastAsia="sk-SK"/>
        </w:rPr>
        <w:t xml:space="preserve"> 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7A5B17" w:rsidRPr="002315DF" w:rsidRDefault="00AC4E21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645DAF" w:rsidRPr="00645DAF" w:rsidRDefault="00AC4E21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5</w:t>
      </w:r>
      <w:r w:rsidR="00645DAF" w:rsidRPr="00645DAF">
        <w:rPr>
          <w:rFonts w:eastAsia="Times New Roman" w:cstheme="minorHAnsi"/>
          <w:lang w:eastAsia="sk-SK"/>
        </w:rPr>
        <w:t>)</w:t>
      </w:r>
      <w:r w:rsidR="00531D40" w:rsidRPr="002315DF">
        <w:rPr>
          <w:rFonts w:eastAsia="Times New Roman" w:cstheme="minorHAnsi"/>
          <w:lang w:eastAsia="sk-SK"/>
        </w:rPr>
        <w:t xml:space="preserve">   </w:t>
      </w:r>
      <w:r w:rsidR="00645DAF" w:rsidRPr="00645DAF">
        <w:rPr>
          <w:rFonts w:eastAsia="Times New Roman" w:cstheme="minorHAnsi"/>
          <w:lang w:eastAsia="sk-SK"/>
        </w:rPr>
        <w:t>Informácie o orgánoch účtovnej jednotky, a</w:t>
      </w:r>
      <w:r w:rsidR="00531D40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to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to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členení za jednotlivé orgány,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iného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orgánu účtovnej jednotky a to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celková suma poskytnutých pôžičiek k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poslednému dňu účtovného obdobia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="00645DAF"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jednotlivé orgány,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="00645DAF"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dňu účtovného obdobia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="00645DAF"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za jednotlivé orgány,</w:t>
      </w: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:rsidR="00EA223A" w:rsidRPr="002315DF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d)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:rsidR="00EA223A" w:rsidRPr="002315DF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:rsid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:rsidR="00D3454C" w:rsidRPr="002315DF" w:rsidRDefault="00D3454C" w:rsidP="00D3454C">
      <w:pPr>
        <w:rPr>
          <w:rFonts w:eastAsia="Times New Roman" w:cstheme="minorHAnsi"/>
          <w:lang w:eastAsia="sk-SK"/>
        </w:rPr>
      </w:pPr>
    </w:p>
    <w:p w:rsidR="00D3454C" w:rsidRPr="002315DF" w:rsidRDefault="00D3454C" w:rsidP="00D3454C">
      <w:pPr>
        <w:rPr>
          <w:rFonts w:eastAsia="Times New Roman" w:cstheme="minorHAnsi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3454C" w:rsidRDefault="00D3454C" w:rsidP="00EA223A">
      <w:pPr>
        <w:rPr>
          <w:rFonts w:eastAsia="Times New Roman" w:cstheme="minorHAnsi"/>
          <w:lang w:eastAsia="sk-SK"/>
        </w:rPr>
      </w:pPr>
    </w:p>
    <w:p w:rsidR="00D3454C" w:rsidRPr="002315DF" w:rsidRDefault="00D3454C" w:rsidP="00EA223A">
      <w:pPr>
        <w:rPr>
          <w:rFonts w:eastAsia="Times New Roman" w:cstheme="minorHAnsi"/>
          <w:lang w:eastAsia="sk-SK"/>
        </w:rPr>
      </w:pP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</w:p>
    <w:p w:rsidR="00EA223A" w:rsidRPr="002315DF" w:rsidRDefault="00AC4E21" w:rsidP="00EA223A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6</w:t>
      </w:r>
      <w:r w:rsidR="00EA223A" w:rsidRPr="00EA223A">
        <w:rPr>
          <w:rFonts w:eastAsia="Times New Roman" w:cstheme="minorHAnsi"/>
          <w:lang w:eastAsia="sk-SK"/>
        </w:rPr>
        <w:t>)</w:t>
      </w:r>
      <w:r w:rsidR="00EA223A" w:rsidRPr="002315DF">
        <w:rPr>
          <w:rFonts w:eastAsia="Times New Roman" w:cstheme="minorHAnsi"/>
          <w:lang w:eastAsia="sk-SK"/>
        </w:rPr>
        <w:t xml:space="preserve">   </w:t>
      </w:r>
      <w:r w:rsidR="00EA223A" w:rsidRPr="00EA223A">
        <w:rPr>
          <w:rFonts w:eastAsia="Times New Roman" w:cstheme="minorHAnsi"/>
          <w:lang w:eastAsia="sk-SK"/>
        </w:rPr>
        <w:t>Informácie</w:t>
      </w:r>
      <w:r w:rsidR="00EA223A"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o</w:t>
      </w:r>
      <w:r w:rsidR="00EA223A"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povinnostiach účtovnej jednotky, a</w:t>
      </w:r>
      <w:r w:rsidR="00CB3941" w:rsidRPr="002315DF">
        <w:rPr>
          <w:rFonts w:eastAsia="Times New Roman" w:cstheme="minorHAnsi"/>
          <w:lang w:eastAsia="sk-SK"/>
        </w:rPr>
        <w:t> </w:t>
      </w:r>
      <w:r w:rsidR="00EA223A" w:rsidRPr="00EA223A">
        <w:rPr>
          <w:rFonts w:eastAsia="Times New Roman" w:cstheme="minorHAnsi"/>
          <w:lang w:eastAsia="sk-SK"/>
        </w:rPr>
        <w:t>to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EA223A" w:rsidRPr="00EA223A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celkovej sume finančných povinností, ktoré sa nevykazujú v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súvahe, ale sú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 xml:space="preserve">významné na posúdenie finančnej situácie účtovnej jednotky, napríklad povinnosti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nájomcu 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operatívneho prenájmu, z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uzatvorených zmlúv na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 xml:space="preserve">poskytnutie úveru alebo pôžičky, ktoré ešte neboli poskytnuté, finančné povinnosti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licenčných a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koncesionárskych zmlúv s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uvedením sumy poplatku za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celé zostávajúce obdobie platnosti zmluvy,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EA223A" w:rsidRPr="00EA223A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celkovej sume významných podmienených záväzkov, ktorými sa rozumie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možná povinnosť, ktorá vznikla ako dôsledok minulej udalosti a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ktorej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EA223A" w:rsidRPr="00EA223A">
        <w:rPr>
          <w:rFonts w:eastAsia="Times New Roman" w:cstheme="minorHAnsi"/>
          <w:lang w:eastAsia="sk-SK"/>
        </w:rPr>
        <w:t xml:space="preserve">existencia závisí od toho, či nastane alebo nenastane jedna alebo viac neistých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EA223A" w:rsidRPr="00EA223A">
        <w:rPr>
          <w:rFonts w:eastAsia="Times New Roman" w:cstheme="minorHAnsi"/>
          <w:lang w:eastAsia="sk-SK"/>
        </w:rPr>
        <w:t>udalostí v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budúcnosti, ktorých vznik nezávisí od účtovnej jednotky</w:t>
      </w:r>
      <w:r w:rsidRPr="002315DF">
        <w:rPr>
          <w:rFonts w:eastAsia="Times New Roman" w:cstheme="minorHAnsi"/>
          <w:lang w:eastAsia="sk-SK"/>
        </w:rPr>
        <w:t xml:space="preserve">, </w:t>
      </w:r>
      <w:r w:rsidR="00EA223A" w:rsidRPr="00EA223A">
        <w:rPr>
          <w:rFonts w:eastAsia="Times New Roman" w:cstheme="minorHAnsi"/>
          <w:lang w:eastAsia="sk-SK"/>
        </w:rPr>
        <w:t>alebo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existujúca povinnosť, ktorá vznikla ako dôsledok minulej udalosti, ale ktorá sa </w:t>
      </w:r>
    </w:p>
    <w:p w:rsidR="00EA223A" w:rsidRPr="002315DF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EA223A" w:rsidRPr="00EA223A">
        <w:rPr>
          <w:rFonts w:eastAsia="Times New Roman" w:cstheme="minorHAnsi"/>
          <w:lang w:eastAsia="sk-SK"/>
        </w:rPr>
        <w:t>nevykazuje v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súvahe, pretože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</w:t>
      </w:r>
      <w:r w:rsidR="00EA223A" w:rsidRPr="00EA223A">
        <w:rPr>
          <w:rFonts w:ascii="Arial" w:eastAsia="Times New Roman" w:hAnsi="Arial" w:cs="Arial"/>
          <w:lang w:eastAsia="sk-SK"/>
        </w:rPr>
        <w:t>2a.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 xml:space="preserve">nie je pravdepodobné, že na splnenie tejto povinnosti bude potrebný úbytok 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      </w:t>
      </w:r>
      <w:r w:rsidR="00EA223A" w:rsidRPr="00EA223A">
        <w:rPr>
          <w:rFonts w:ascii="Arial" w:eastAsia="Times New Roman" w:hAnsi="Arial" w:cs="Arial"/>
          <w:lang w:eastAsia="sk-SK"/>
        </w:rPr>
        <w:t>ekonomických úžitkov, alebo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</w:t>
      </w:r>
      <w:r w:rsidR="00EA223A" w:rsidRPr="00EA223A">
        <w:rPr>
          <w:rFonts w:ascii="Arial" w:eastAsia="Times New Roman" w:hAnsi="Arial" w:cs="Arial"/>
          <w:lang w:eastAsia="sk-SK"/>
        </w:rPr>
        <w:t>2b.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výška tejto povinnosti sa nedá spoľahlivo oceniť,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="00EA223A" w:rsidRPr="00EA223A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opise významných finančných povinností a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významných podmienených záväzkov,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lastRenderedPageBreak/>
        <w:t xml:space="preserve">     </w:t>
      </w:r>
      <w:r w:rsidR="00EA223A" w:rsidRPr="00EA223A">
        <w:rPr>
          <w:rFonts w:ascii="Arial" w:eastAsia="Times New Roman" w:hAnsi="Arial" w:cs="Arial"/>
          <w:lang w:eastAsia="sk-SK"/>
        </w:rPr>
        <w:t>d)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celkovej sume významných finančných povinností a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 xml:space="preserve">významných podmienených 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="00EA223A" w:rsidRPr="00EA223A">
        <w:rPr>
          <w:rFonts w:ascii="Arial" w:eastAsia="Times New Roman" w:hAnsi="Arial" w:cs="Arial"/>
          <w:lang w:eastAsia="sk-SK"/>
        </w:rPr>
        <w:t>záväzkoch voči dcérskej účtovnej jednotke a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účtovnej jednotke s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 xml:space="preserve">podstatným 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="00EA223A" w:rsidRPr="00EA223A">
        <w:rPr>
          <w:rFonts w:ascii="Arial" w:eastAsia="Times New Roman" w:hAnsi="Arial" w:cs="Arial"/>
          <w:lang w:eastAsia="sk-SK"/>
        </w:rPr>
        <w:t>vplyvom,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="00EA223A" w:rsidRPr="00EA223A">
        <w:rPr>
          <w:rFonts w:ascii="Arial" w:eastAsia="Times New Roman" w:hAnsi="Arial" w:cs="Arial"/>
          <w:lang w:eastAsia="sk-SK"/>
        </w:rPr>
        <w:t>e)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opise významných povinností účtovnej jednotky vyplývajúcich z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 xml:space="preserve">dôchodkových </w:t>
      </w:r>
    </w:p>
    <w:p w:rsid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="00EA223A" w:rsidRPr="00EA223A">
        <w:rPr>
          <w:rFonts w:ascii="Arial" w:eastAsia="Times New Roman" w:hAnsi="Arial" w:cs="Arial"/>
          <w:lang w:eastAsia="sk-SK"/>
        </w:rPr>
        <w:t>programov pre zamestnancov.</w:t>
      </w:r>
    </w:p>
    <w:p w:rsidR="00D3454C" w:rsidRDefault="00D3454C" w:rsidP="00EA223A">
      <w:pPr>
        <w:rPr>
          <w:rFonts w:ascii="Arial" w:eastAsia="Times New Roman" w:hAnsi="Arial" w:cs="Arial"/>
          <w:lang w:eastAsia="sk-SK"/>
        </w:rPr>
      </w:pPr>
    </w:p>
    <w:p w:rsidR="00D3454C" w:rsidRPr="002315DF" w:rsidRDefault="00695CEA" w:rsidP="00D3454C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="00D3454C"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3454C" w:rsidRDefault="00D3454C" w:rsidP="00D3454C">
      <w:pPr>
        <w:rPr>
          <w:rFonts w:eastAsia="Times New Roman" w:cstheme="minorHAnsi"/>
          <w:lang w:eastAsia="sk-SK"/>
        </w:rPr>
      </w:pPr>
    </w:p>
    <w:p w:rsidR="00D3454C" w:rsidRDefault="00D3454C" w:rsidP="00EA223A">
      <w:pPr>
        <w:rPr>
          <w:rFonts w:ascii="Arial" w:eastAsia="Times New Roman" w:hAnsi="Arial" w:cs="Arial"/>
          <w:lang w:eastAsia="sk-SK"/>
        </w:rPr>
      </w:pPr>
    </w:p>
    <w:p w:rsidR="00D3454C" w:rsidRDefault="00D3454C" w:rsidP="00EA223A">
      <w:pPr>
        <w:rPr>
          <w:rFonts w:ascii="Arial" w:eastAsia="Times New Roman" w:hAnsi="Arial" w:cs="Arial"/>
          <w:lang w:eastAsia="sk-SK"/>
        </w:rPr>
      </w:pPr>
    </w:p>
    <w:p w:rsidR="00D3454C" w:rsidRPr="00EA223A" w:rsidRDefault="00D3454C" w:rsidP="00EA223A">
      <w:pPr>
        <w:rPr>
          <w:rFonts w:ascii="Arial" w:eastAsia="Times New Roman" w:hAnsi="Arial" w:cs="Arial"/>
          <w:lang w:eastAsia="sk-SK"/>
        </w:rPr>
      </w:pPr>
    </w:p>
    <w:p w:rsidR="002315DF" w:rsidRPr="002315DF" w:rsidRDefault="00AC4E21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7</w:t>
      </w:r>
      <w:r w:rsidR="00EA223A" w:rsidRPr="00EA223A">
        <w:rPr>
          <w:rFonts w:ascii="Arial" w:eastAsia="Times New Roman" w:hAnsi="Arial" w:cs="Arial"/>
          <w:lang w:eastAsia="sk-SK"/>
        </w:rPr>
        <w:t>)</w:t>
      </w:r>
      <w:r w:rsidR="00CB3941">
        <w:rPr>
          <w:rFonts w:ascii="Arial" w:eastAsia="Times New Roman" w:hAnsi="Arial" w:cs="Arial"/>
          <w:lang w:eastAsia="sk-SK"/>
        </w:rPr>
        <w:t xml:space="preserve">   </w:t>
      </w:r>
      <w:r w:rsidR="00EA223A" w:rsidRPr="00EA223A">
        <w:rPr>
          <w:rFonts w:ascii="Arial" w:eastAsia="Times New Roman" w:hAnsi="Arial" w:cs="Arial"/>
          <w:lang w:eastAsia="sk-SK"/>
        </w:rPr>
        <w:t>Informácie o</w:t>
      </w:r>
      <w:r w:rsidR="00CB3941"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udelení výlučného práva alebo osobitn</w:t>
      </w:r>
      <w:r w:rsidR="002315DF" w:rsidRPr="002315DF">
        <w:rPr>
          <w:rFonts w:ascii="Arial" w:eastAsia="Times New Roman" w:hAnsi="Arial" w:cs="Arial"/>
          <w:lang w:eastAsia="sk-SK"/>
        </w:rPr>
        <w:t xml:space="preserve">ého práva, ktorým sa udelilo 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 xml:space="preserve">právo poskytovať služby vo verejnom záujme, pričom sa uvádza náhrada za túto 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činnosť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akejkoľvek forme, a ak sa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 xml:space="preserve">zároveň vykonávajú aj iné činnosti, uvádzajú sa 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aj informácie o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formách prijatej náhrady,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b)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účtovných zásadách použitých pri prideľovaní nákladov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výnosov,</w:t>
      </w:r>
    </w:p>
    <w:p w:rsid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druhoch činností účtovnej jednot</w:t>
      </w:r>
      <w:r>
        <w:rPr>
          <w:rFonts w:ascii="Arial" w:eastAsia="Times New Roman" w:hAnsi="Arial" w:cs="Arial"/>
          <w:lang w:eastAsia="sk-SK"/>
        </w:rPr>
        <w:t>ky.</w:t>
      </w:r>
    </w:p>
    <w:p w:rsidR="00D3454C" w:rsidRPr="002315DF" w:rsidRDefault="00D3454C" w:rsidP="002315DF">
      <w:pPr>
        <w:rPr>
          <w:rFonts w:ascii="Arial" w:eastAsia="Times New Roman" w:hAnsi="Arial" w:cs="Arial"/>
          <w:lang w:eastAsia="sk-SK"/>
        </w:rPr>
      </w:pPr>
    </w:p>
    <w:p w:rsidR="00D3454C" w:rsidRPr="002315DF" w:rsidRDefault="00D3454C" w:rsidP="00D3454C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3454C" w:rsidRDefault="00D3454C" w:rsidP="00D3454C">
      <w:pPr>
        <w:rPr>
          <w:rFonts w:eastAsia="Times New Roman" w:cstheme="minorHAnsi"/>
          <w:lang w:eastAsia="sk-SK"/>
        </w:rPr>
      </w:pPr>
    </w:p>
    <w:p w:rsidR="002315DF" w:rsidRPr="002315DF" w:rsidRDefault="002315DF" w:rsidP="00D00566">
      <w:pPr>
        <w:rPr>
          <w:rFonts w:ascii="Arial" w:hAnsi="Arial" w:cs="Arial"/>
        </w:rPr>
      </w:pPr>
    </w:p>
    <w:p w:rsidR="004E135D" w:rsidRPr="00EA223A" w:rsidRDefault="004E135D" w:rsidP="00D00566">
      <w:pPr>
        <w:rPr>
          <w:rFonts w:ascii="Arial" w:hAnsi="Arial" w:cs="Arial"/>
        </w:rPr>
      </w:pPr>
    </w:p>
    <w:p w:rsidR="00D9545A" w:rsidRPr="00EA223A" w:rsidRDefault="004E135D" w:rsidP="00D9545A">
      <w:pPr>
        <w:rPr>
          <w:rFonts w:ascii="Arial" w:hAnsi="Arial" w:cs="Arial"/>
        </w:rPr>
      </w:pPr>
      <w:r w:rsidRPr="00EA223A">
        <w:rPr>
          <w:rFonts w:ascii="Arial" w:hAnsi="Arial" w:cs="Arial"/>
        </w:rPr>
        <w:t xml:space="preserve">    </w:t>
      </w:r>
    </w:p>
    <w:p w:rsidR="004E135D" w:rsidRPr="00EA223A" w:rsidRDefault="004E135D" w:rsidP="00D00566">
      <w:pPr>
        <w:rPr>
          <w:rFonts w:ascii="Arial" w:hAnsi="Arial" w:cs="Arial"/>
        </w:rPr>
      </w:pPr>
    </w:p>
    <w:p w:rsidR="00D00566" w:rsidRPr="00EA223A" w:rsidRDefault="00D00566" w:rsidP="00D00566">
      <w:pPr>
        <w:rPr>
          <w:rFonts w:ascii="Arial" w:hAnsi="Arial" w:cs="Arial"/>
        </w:rPr>
      </w:pPr>
    </w:p>
    <w:p w:rsidR="00D00566" w:rsidRPr="00EA223A" w:rsidRDefault="00D00566">
      <w:pPr>
        <w:rPr>
          <w:rFonts w:ascii="Arial" w:hAnsi="Arial" w:cs="Arial"/>
        </w:rPr>
      </w:pPr>
    </w:p>
    <w:sectPr w:rsidR="00D00566" w:rsidRPr="00EA2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25C7" w:rsidRDefault="009E25C7" w:rsidP="000225DD">
      <w:r>
        <w:separator/>
      </w:r>
    </w:p>
  </w:endnote>
  <w:endnote w:type="continuationSeparator" w:id="0">
    <w:p w:rsidR="009E25C7" w:rsidRDefault="009E25C7" w:rsidP="00022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25C7" w:rsidRDefault="009E25C7" w:rsidP="000225DD">
      <w:r>
        <w:separator/>
      </w:r>
    </w:p>
  </w:footnote>
  <w:footnote w:type="continuationSeparator" w:id="0">
    <w:p w:rsidR="009E25C7" w:rsidRDefault="009E25C7" w:rsidP="000225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511C42"/>
    <w:multiLevelType w:val="hybridMultilevel"/>
    <w:tmpl w:val="9EFA5590"/>
    <w:lvl w:ilvl="0" w:tplc="0EC610FA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2D002084"/>
    <w:multiLevelType w:val="hybridMultilevel"/>
    <w:tmpl w:val="67083672"/>
    <w:lvl w:ilvl="0" w:tplc="B0D0949A">
      <w:start w:val="2"/>
      <w:numFmt w:val="bullet"/>
      <w:lvlText w:val="-"/>
      <w:lvlJc w:val="left"/>
      <w:pPr>
        <w:ind w:left="6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2" w15:restartNumberingAfterBreak="0">
    <w:nsid w:val="3A6608F9"/>
    <w:multiLevelType w:val="multilevel"/>
    <w:tmpl w:val="5DB8CEFC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52693C8A"/>
    <w:multiLevelType w:val="hybridMultilevel"/>
    <w:tmpl w:val="901647D8"/>
    <w:lvl w:ilvl="0" w:tplc="D25A5678">
      <w:start w:val="2"/>
      <w:numFmt w:val="bullet"/>
      <w:lvlText w:val="-"/>
      <w:lvlJc w:val="left"/>
      <w:pPr>
        <w:ind w:left="5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4" w15:restartNumberingAfterBreak="0">
    <w:nsid w:val="74DD09FC"/>
    <w:multiLevelType w:val="hybridMultilevel"/>
    <w:tmpl w:val="A95815DC"/>
    <w:lvl w:ilvl="0" w:tplc="738AEA92">
      <w:start w:val="2"/>
      <w:numFmt w:val="bullet"/>
      <w:lvlText w:val="-"/>
      <w:lvlJc w:val="left"/>
      <w:pPr>
        <w:ind w:left="127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5" w15:restartNumberingAfterBreak="0">
    <w:nsid w:val="750F10B9"/>
    <w:multiLevelType w:val="hybridMultilevel"/>
    <w:tmpl w:val="D1C6231C"/>
    <w:lvl w:ilvl="0" w:tplc="D31C8FE6">
      <w:start w:val="2"/>
      <w:numFmt w:val="bullet"/>
      <w:lvlText w:val="-"/>
      <w:lvlJc w:val="left"/>
      <w:pPr>
        <w:ind w:left="127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566"/>
    <w:rsid w:val="00001679"/>
    <w:rsid w:val="000069C4"/>
    <w:rsid w:val="000225DD"/>
    <w:rsid w:val="0004485F"/>
    <w:rsid w:val="00057BB1"/>
    <w:rsid w:val="00073FC3"/>
    <w:rsid w:val="000D16F8"/>
    <w:rsid w:val="0012798B"/>
    <w:rsid w:val="001608E5"/>
    <w:rsid w:val="001B3248"/>
    <w:rsid w:val="00202536"/>
    <w:rsid w:val="002315DF"/>
    <w:rsid w:val="00280CDF"/>
    <w:rsid w:val="002A6FF0"/>
    <w:rsid w:val="002D5155"/>
    <w:rsid w:val="002E0030"/>
    <w:rsid w:val="00361AD8"/>
    <w:rsid w:val="00364F6C"/>
    <w:rsid w:val="00375B6C"/>
    <w:rsid w:val="003D20EB"/>
    <w:rsid w:val="00443797"/>
    <w:rsid w:val="00444993"/>
    <w:rsid w:val="00446185"/>
    <w:rsid w:val="004B4D19"/>
    <w:rsid w:val="004E135D"/>
    <w:rsid w:val="00500B23"/>
    <w:rsid w:val="00521920"/>
    <w:rsid w:val="0053062F"/>
    <w:rsid w:val="00531D40"/>
    <w:rsid w:val="006073B6"/>
    <w:rsid w:val="00645DAF"/>
    <w:rsid w:val="00695CEA"/>
    <w:rsid w:val="006B69AD"/>
    <w:rsid w:val="007769BA"/>
    <w:rsid w:val="007A5B17"/>
    <w:rsid w:val="007B16B9"/>
    <w:rsid w:val="007B611B"/>
    <w:rsid w:val="007E4FBE"/>
    <w:rsid w:val="007F73A6"/>
    <w:rsid w:val="00826BFF"/>
    <w:rsid w:val="00857D46"/>
    <w:rsid w:val="008A2F3D"/>
    <w:rsid w:val="008B08BE"/>
    <w:rsid w:val="009436F0"/>
    <w:rsid w:val="0095572B"/>
    <w:rsid w:val="00972A98"/>
    <w:rsid w:val="009748CD"/>
    <w:rsid w:val="009C1329"/>
    <w:rsid w:val="009C51C7"/>
    <w:rsid w:val="009C7DBC"/>
    <w:rsid w:val="009E25C7"/>
    <w:rsid w:val="00A02CA7"/>
    <w:rsid w:val="00A045AD"/>
    <w:rsid w:val="00A3763B"/>
    <w:rsid w:val="00A431B3"/>
    <w:rsid w:val="00A61D36"/>
    <w:rsid w:val="00A935F9"/>
    <w:rsid w:val="00AC4E21"/>
    <w:rsid w:val="00C477A3"/>
    <w:rsid w:val="00CB3941"/>
    <w:rsid w:val="00D00566"/>
    <w:rsid w:val="00D3454C"/>
    <w:rsid w:val="00D37FB9"/>
    <w:rsid w:val="00D9545A"/>
    <w:rsid w:val="00DC414C"/>
    <w:rsid w:val="00E14A1E"/>
    <w:rsid w:val="00E86564"/>
    <w:rsid w:val="00EA223A"/>
    <w:rsid w:val="00ED28B4"/>
    <w:rsid w:val="00F05F82"/>
    <w:rsid w:val="00F200C9"/>
    <w:rsid w:val="00F36BE6"/>
    <w:rsid w:val="00F54441"/>
    <w:rsid w:val="00FA3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6ABC9A-0782-4843-965D-D9B915C7F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0056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225D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225DD"/>
  </w:style>
  <w:style w:type="paragraph" w:styleId="Pta">
    <w:name w:val="footer"/>
    <w:basedOn w:val="Normlny"/>
    <w:link w:val="PtaChar"/>
    <w:uiPriority w:val="99"/>
    <w:unhideWhenUsed/>
    <w:rsid w:val="000225D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225DD"/>
  </w:style>
  <w:style w:type="paragraph" w:styleId="Textbubliny">
    <w:name w:val="Balloon Text"/>
    <w:basedOn w:val="Normlny"/>
    <w:link w:val="TextbublinyChar"/>
    <w:uiPriority w:val="99"/>
    <w:semiHidden/>
    <w:unhideWhenUsed/>
    <w:rsid w:val="00FA3A2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3A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43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36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8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71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13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84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1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77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1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73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36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74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2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8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9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2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60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80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22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92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64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36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68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10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783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52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51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76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1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3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80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9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21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2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09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15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07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71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76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7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1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2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6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9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66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30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23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2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3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9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52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4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09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6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3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66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89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2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5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8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65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6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97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09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3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6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50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7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3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4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8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1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5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36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16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9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34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18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7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27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0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8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2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26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3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09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2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5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57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84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2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48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9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65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4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86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5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4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77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96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60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26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4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0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05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42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9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9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3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3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6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08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52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08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35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74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96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95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75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9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9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92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41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218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22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610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322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66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01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96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27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1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047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243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00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66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07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02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45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29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58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46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1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401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55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149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68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96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099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01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840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39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32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1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94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643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2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341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46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42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710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32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17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489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714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26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05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51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1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37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87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61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98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3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24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27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53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381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385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978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2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32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18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29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78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448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461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48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04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909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282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99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55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183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3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84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06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41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7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98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12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84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16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998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044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90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074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6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8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02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68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23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7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52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93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0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638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52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418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67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26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4</Pages>
  <Words>1240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</dc:creator>
  <cp:keywords/>
  <dc:description/>
  <cp:lastModifiedBy>Admin</cp:lastModifiedBy>
  <cp:revision>15</cp:revision>
  <cp:lastPrinted>2019-03-29T17:52:00Z</cp:lastPrinted>
  <dcterms:created xsi:type="dcterms:W3CDTF">2018-03-30T13:53:00Z</dcterms:created>
  <dcterms:modified xsi:type="dcterms:W3CDTF">2021-03-31T16:24:00Z</dcterms:modified>
</cp:coreProperties>
</file>