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66F" w:rsidRDefault="001F166F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1F166F" w:rsidRDefault="001F166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F166F" w:rsidRDefault="00DD3F3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1F166F" w:rsidRDefault="00DD3F3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b/>
        </w:rPr>
        <w:t xml:space="preserve">: </w:t>
      </w:r>
      <w:r w:rsidR="004A7741">
        <w:rPr>
          <w:rFonts w:ascii="Cambria" w:hAnsi="Cambria" w:cs="Arial"/>
          <w:b/>
        </w:rPr>
        <w:t>ARIM s.r.o.</w:t>
      </w:r>
    </w:p>
    <w:p w:rsidR="001F166F" w:rsidRDefault="001F166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1F166F" w:rsidRDefault="00DD3F32" w:rsidP="004A774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</w:t>
      </w:r>
      <w:r w:rsidR="004A7741">
        <w:rPr>
          <w:rFonts w:ascii="Cambria" w:hAnsi="Cambria" w:cs="Arial"/>
        </w:rPr>
        <w:t xml:space="preserve"> Komenského sady 54/21, 018 51 Nová Dubnica</w:t>
      </w:r>
    </w:p>
    <w:p w:rsidR="001F166F" w:rsidRDefault="001F166F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1F166F" w:rsidRDefault="001F166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F166F" w:rsidRDefault="00DD3F3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</w:t>
      </w:r>
      <w:r>
        <w:rPr>
          <w:rFonts w:ascii="Cambria" w:hAnsi="Cambria" w:cs="Arial"/>
          <w:sz w:val="20"/>
          <w:szCs w:val="20"/>
        </w:rPr>
        <w:t>ch jednotiek konsolidovaného celku, ktorého súčasťou je aj účtovná jednotka; uvádza sa aj obchodné meno a sídlo účtovnej jednotky, ktorá je bezprostredne konsolidujúcou účtovnou jednotkou:</w:t>
      </w:r>
    </w:p>
    <w:p w:rsidR="001F166F" w:rsidRDefault="001F166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166F" w:rsidRDefault="00DD3F3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1F166F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1F166F">
        <w:fldChar w:fldCharType="separate"/>
      </w:r>
      <w:bookmarkStart w:id="0" w:name="Text5"/>
      <w:bookmarkEnd w:id="0"/>
      <w:r>
        <w:rPr>
          <w:rFonts w:ascii="Cambria" w:hAnsi="Cambria" w:cs="Arial"/>
          <w:b/>
          <w:sz w:val="20"/>
          <w:szCs w:val="20"/>
        </w:rPr>
        <w:t>     </w:t>
      </w:r>
      <w:r w:rsidR="001F166F">
        <w:fldChar w:fldCharType="end"/>
      </w:r>
    </w:p>
    <w:p w:rsidR="001F166F" w:rsidRDefault="00DD3F3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1F166F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1F166F">
        <w:fldChar w:fldCharType="separate"/>
      </w:r>
      <w:bookmarkStart w:id="1" w:name="Text6"/>
      <w:bookmarkEnd w:id="1"/>
      <w:r>
        <w:rPr>
          <w:rFonts w:ascii="Cambria" w:hAnsi="Cambria" w:cs="Arial"/>
          <w:b/>
          <w:sz w:val="20"/>
          <w:szCs w:val="20"/>
        </w:rPr>
        <w:t>     </w:t>
      </w:r>
      <w:r w:rsidR="001F166F">
        <w:fldChar w:fldCharType="end"/>
      </w:r>
    </w:p>
    <w:p w:rsidR="001F166F" w:rsidRDefault="00DD3F32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UJ nemá náplň pre túto položku</w:t>
      </w:r>
    </w:p>
    <w:p w:rsidR="001F166F" w:rsidRDefault="001F166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1F166F" w:rsidRPr="004A7741" w:rsidRDefault="00DD3F3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877712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1F166F" w:rsidRDefault="001F166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1F166F" w:rsidRDefault="001F166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1F166F" w:rsidRDefault="001F166F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1F166F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1F166F" w:rsidRDefault="00DD3F3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F166F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DD3F3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DD3F32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1F166F" w:rsidRDefault="001F166F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</w:t>
      </w:r>
      <w:r w:rsidR="004A7741">
        <w:rPr>
          <w:rFonts w:asciiTheme="majorHAnsi" w:hAnsiTheme="majorHAnsi" w:cs="Arial"/>
        </w:rPr>
        <w:t xml:space="preserve"> vykonávala pod. činnosť</w:t>
      </w:r>
      <w:sdt>
        <w:sdtPr>
          <w:id w:val="27877712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4A7741">
            <w:t>nie</w:t>
          </w:r>
        </w:sdtContent>
      </w:sdt>
    </w:p>
    <w:p w:rsidR="001F166F" w:rsidRDefault="001F166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1F166F" w:rsidRDefault="001F16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F166F" w:rsidRDefault="00DD3F3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1F166F" w:rsidRDefault="001F16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F166F" w:rsidRDefault="001F166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F166F" w:rsidRDefault="00DD3F3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UJ  v roku 20</w:t>
      </w:r>
      <w:r w:rsidR="004A7741">
        <w:rPr>
          <w:rFonts w:ascii="Cambria" w:hAnsi="Cambria" w:cs="Arial"/>
          <w:sz w:val="20"/>
          <w:szCs w:val="20"/>
        </w:rPr>
        <w:t>20</w:t>
      </w:r>
      <w:r>
        <w:rPr>
          <w:rFonts w:ascii="Cambria" w:hAnsi="Cambria" w:cs="Arial"/>
          <w:sz w:val="20"/>
          <w:szCs w:val="20"/>
        </w:rPr>
        <w:t xml:space="preserve"> neobstarala žiadny majetok</w:t>
      </w:r>
    </w:p>
    <w:p w:rsidR="001F166F" w:rsidRDefault="001F166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1F166F" w:rsidRDefault="001F166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F166F" w:rsidRDefault="00DD3F3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1F166F" w:rsidRDefault="001F166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1F166F" w:rsidRDefault="00DD3F3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 v rámci platného zákona o účtovníctve.</w:t>
      </w:r>
    </w:p>
    <w:p w:rsidR="001F166F" w:rsidRDefault="001F166F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1F166F" w:rsidRDefault="00DD3F32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1F166F" w:rsidRDefault="00DD3F3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</w:t>
      </w:r>
      <w:r>
        <w:rPr>
          <w:rFonts w:asciiTheme="majorHAnsi" w:eastAsia="MS Gothic" w:hAnsiTheme="majorHAnsi" w:cs="Arial"/>
          <w:b/>
          <w:sz w:val="20"/>
          <w:szCs w:val="20"/>
        </w:rPr>
        <w:t>né, uvádza sa vysvetlenie o neporovnateľných hodnotách:</w:t>
      </w:r>
    </w:p>
    <w:p w:rsidR="001F166F" w:rsidRPr="004A7741" w:rsidRDefault="00DD3F32" w:rsidP="004A7741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1F166F" w:rsidRDefault="00DD3F3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1F166F" w:rsidRDefault="00DD3F32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</w:t>
      </w:r>
      <w:r>
        <w:rPr>
          <w:rFonts w:asciiTheme="majorHAnsi" w:eastAsia="MS Gothic" w:hAnsiTheme="majorHAnsi" w:cs="Times New Roman"/>
        </w:rPr>
        <w:t xml:space="preserve">Obchodného zákonníka (v znení neskorších predpisov). </w:t>
      </w: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1F166F" w:rsidRDefault="00DD3F3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1F166F" w:rsidRDefault="00DD3F32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1F166F" w:rsidRDefault="001F166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F166F" w:rsidRDefault="001F166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F166F" w:rsidRDefault="001F166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F166F" w:rsidRDefault="001F166F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1F166F" w:rsidSect="001F166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F32" w:rsidRDefault="00DD3F32" w:rsidP="001F166F">
      <w:pPr>
        <w:spacing w:after="0" w:line="240" w:lineRule="auto"/>
      </w:pPr>
      <w:r>
        <w:separator/>
      </w:r>
    </w:p>
  </w:endnote>
  <w:endnote w:type="continuationSeparator" w:id="0">
    <w:p w:rsidR="00DD3F32" w:rsidRDefault="00DD3F32" w:rsidP="001F16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509693637"/>
      <w:docPartObj>
        <w:docPartGallery w:val="Page Numbers (Bottom of Page)"/>
        <w:docPartUnique/>
      </w:docPartObj>
    </w:sdtPr>
    <w:sdtContent>
      <w:p w:rsidR="001F166F" w:rsidRDefault="001F166F">
        <w:pPr>
          <w:pStyle w:val="Footer"/>
          <w:jc w:val="right"/>
        </w:pPr>
        <w:r w:rsidRPr="001F166F">
          <w:rPr>
            <w:rFonts w:asciiTheme="majorHAnsi" w:hAnsiTheme="majorHAnsi"/>
          </w:rPr>
          <w:fldChar w:fldCharType="begin"/>
        </w:r>
        <w:r w:rsidR="00DD3F32">
          <w:instrText>PAGE</w:instrText>
        </w:r>
        <w:r>
          <w:fldChar w:fldCharType="separate"/>
        </w:r>
        <w:r w:rsidR="004A7741">
          <w:rPr>
            <w:noProof/>
          </w:rPr>
          <w:t>2</w:t>
        </w:r>
        <w:r>
          <w:fldChar w:fldCharType="end"/>
        </w:r>
      </w:p>
    </w:sdtContent>
  </w:sdt>
  <w:p w:rsidR="001F166F" w:rsidRDefault="001F166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F32" w:rsidRDefault="00DD3F32" w:rsidP="001F166F">
      <w:pPr>
        <w:spacing w:after="0" w:line="240" w:lineRule="auto"/>
      </w:pPr>
      <w:r>
        <w:separator/>
      </w:r>
    </w:p>
  </w:footnote>
  <w:footnote w:type="continuationSeparator" w:id="0">
    <w:p w:rsidR="00DD3F32" w:rsidRDefault="00DD3F32" w:rsidP="001F16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66F" w:rsidRDefault="001F166F">
    <w:pPr>
      <w:pStyle w:val="Header"/>
      <w:rPr>
        <w:rFonts w:asciiTheme="majorHAnsi" w:hAnsiTheme="majorHAnsi"/>
      </w:rPr>
    </w:pPr>
  </w:p>
  <w:p w:rsidR="001F166F" w:rsidRDefault="001F166F">
    <w:pPr>
      <w:pStyle w:val="Header"/>
      <w:jc w:val="right"/>
      <w:rPr>
        <w:color w:val="365F91" w:themeColor="accent1" w:themeShade="BF"/>
        <w:sz w:val="36"/>
        <w:szCs w:val="36"/>
      </w:rPr>
    </w:pPr>
    <w:r w:rsidRPr="001F166F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278777128"/>
      </w:sdtPr>
      <w:sdtContent>
        <w:r w:rsidR="00DD3F32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DD3F32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DD3F32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1F166F" w:rsidRDefault="001F166F">
    <w:pPr>
      <w:pStyle w:val="Header"/>
      <w:rPr>
        <w:rFonts w:asciiTheme="majorHAnsi" w:hAnsiTheme="majorHAnsi"/>
      </w:rPr>
    </w:pPr>
  </w:p>
  <w:p w:rsidR="001F166F" w:rsidRDefault="001F166F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F166F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1F166F" w:rsidRDefault="001F166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1F166F" w:rsidRDefault="00DD3F3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1F166F" w:rsidRDefault="001F166F">
    <w:pPr>
      <w:pStyle w:val="Header"/>
      <w:rPr>
        <w:rFonts w:asciiTheme="majorHAnsi" w:hAnsiTheme="majorHAnsi"/>
      </w:rPr>
    </w:pPr>
  </w:p>
  <w:p w:rsidR="001F166F" w:rsidRDefault="001F166F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B17E1"/>
    <w:multiLevelType w:val="multilevel"/>
    <w:tmpl w:val="782831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57440789"/>
    <w:multiLevelType w:val="multilevel"/>
    <w:tmpl w:val="EC5AFF5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A035578"/>
    <w:multiLevelType w:val="multilevel"/>
    <w:tmpl w:val="6914C66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F166F"/>
    <w:rsid w:val="001F166F"/>
    <w:rsid w:val="004A7741"/>
    <w:rsid w:val="00DD3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1F166F"/>
    <w:rPr>
      <w:rFonts w:ascii="Cambria" w:hAnsi="Cambria"/>
      <w:b/>
      <w:sz w:val="20"/>
    </w:rPr>
  </w:style>
  <w:style w:type="character" w:customStyle="1" w:styleId="ListLabel2">
    <w:name w:val="ListLabel 2"/>
    <w:qFormat/>
    <w:rsid w:val="001F166F"/>
    <w:rPr>
      <w:b/>
      <w:sz w:val="24"/>
      <w:szCs w:val="24"/>
    </w:rPr>
  </w:style>
  <w:style w:type="character" w:customStyle="1" w:styleId="ListLabel3">
    <w:name w:val="ListLabel 3"/>
    <w:qFormat/>
    <w:rsid w:val="001F166F"/>
    <w:rPr>
      <w:b/>
      <w:sz w:val="24"/>
      <w:szCs w:val="24"/>
    </w:rPr>
  </w:style>
  <w:style w:type="character" w:customStyle="1" w:styleId="ListLabel4">
    <w:name w:val="ListLabel 4"/>
    <w:qFormat/>
    <w:rsid w:val="001F166F"/>
    <w:rPr>
      <w:b/>
      <w:sz w:val="24"/>
      <w:szCs w:val="24"/>
    </w:rPr>
  </w:style>
  <w:style w:type="character" w:customStyle="1" w:styleId="ListLabel5">
    <w:name w:val="ListLabel 5"/>
    <w:qFormat/>
    <w:rsid w:val="001F166F"/>
    <w:rPr>
      <w:b/>
      <w:sz w:val="24"/>
      <w:szCs w:val="24"/>
    </w:rPr>
  </w:style>
  <w:style w:type="character" w:customStyle="1" w:styleId="ListLabel6">
    <w:name w:val="ListLabel 6"/>
    <w:qFormat/>
    <w:rsid w:val="001F166F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1F166F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1F166F"/>
    <w:rPr>
      <w:b/>
      <w:sz w:val="24"/>
      <w:szCs w:val="24"/>
    </w:rPr>
  </w:style>
  <w:style w:type="character" w:customStyle="1" w:styleId="ListLabel9">
    <w:name w:val="ListLabel 9"/>
    <w:qFormat/>
    <w:rsid w:val="001F166F"/>
    <w:rPr>
      <w:rFonts w:eastAsia="Times New Roman"/>
    </w:rPr>
  </w:style>
  <w:style w:type="character" w:customStyle="1" w:styleId="ListLabel10">
    <w:name w:val="ListLabel 10"/>
    <w:qFormat/>
    <w:rsid w:val="001F166F"/>
    <w:rPr>
      <w:rFonts w:eastAsia="Times New Roman"/>
    </w:rPr>
  </w:style>
  <w:style w:type="character" w:customStyle="1" w:styleId="ListLabel11">
    <w:name w:val="ListLabel 11"/>
    <w:qFormat/>
    <w:rsid w:val="001F166F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1F166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1F166F"/>
    <w:pPr>
      <w:spacing w:after="140" w:line="288" w:lineRule="auto"/>
    </w:pPr>
  </w:style>
  <w:style w:type="paragraph" w:styleId="Zoznam">
    <w:name w:val="List"/>
    <w:basedOn w:val="Zkladntext"/>
    <w:rsid w:val="001F166F"/>
    <w:rPr>
      <w:rFonts w:cs="Arial"/>
    </w:rPr>
  </w:style>
  <w:style w:type="paragraph" w:customStyle="1" w:styleId="Caption">
    <w:name w:val="Caption"/>
    <w:basedOn w:val="Normlny"/>
    <w:qFormat/>
    <w:rsid w:val="001F166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1F166F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90300C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30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08C5C-C43E-48C4-B418-AF9B80B9C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292</Words>
  <Characters>1667</Characters>
  <Application>Microsoft Office Word</Application>
  <DocSecurity>0</DocSecurity>
  <Lines>13</Lines>
  <Paragraphs>3</Paragraphs>
  <ScaleCrop>false</ScaleCrop>
  <Company/>
  <LinksUpToDate>false</LinksUpToDate>
  <CharactersWithSpaces>1956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6</cp:revision>
  <cp:lastPrinted>2021-03-29T15:26:00Z</cp:lastPrinted>
  <dcterms:created xsi:type="dcterms:W3CDTF">2019-01-31T08:15:00Z</dcterms:created>
  <dcterms:modified xsi:type="dcterms:W3CDTF">2021-03-29T15:26:00Z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