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525" w:rsidRPr="004F7525" w:rsidRDefault="004F7525" w:rsidP="004F7525">
      <w:pPr>
        <w:pStyle w:val="Bezriadkovania"/>
        <w:jc w:val="center"/>
        <w:rPr>
          <w:i/>
          <w:sz w:val="24"/>
          <w:szCs w:val="24"/>
        </w:rPr>
      </w:pPr>
      <w:r w:rsidRPr="004F7525">
        <w:rPr>
          <w:i/>
          <w:sz w:val="24"/>
          <w:szCs w:val="24"/>
        </w:rPr>
        <w:t>Materská škola v Cíferi, Nám. A. Hlinku 32,  919 43  CÍFER</w:t>
      </w:r>
    </w:p>
    <w:p w:rsidR="004F7525" w:rsidRDefault="004F7525" w:rsidP="004F7525">
      <w:pPr>
        <w:jc w:val="center"/>
        <w:rPr>
          <w:b/>
          <w:sz w:val="36"/>
        </w:rPr>
      </w:pPr>
    </w:p>
    <w:p w:rsidR="004F7525" w:rsidRDefault="00C57F44" w:rsidP="004F7525">
      <w:pPr>
        <w:jc w:val="center"/>
        <w:rPr>
          <w:b/>
          <w:sz w:val="36"/>
        </w:rPr>
      </w:pPr>
      <w:r>
        <w:rPr>
          <w:b/>
          <w:sz w:val="36"/>
        </w:rPr>
        <w:t>Poznámky k 31.12.2020</w:t>
      </w:r>
      <w:r w:rsidR="004F7525">
        <w:rPr>
          <w:b/>
          <w:sz w:val="36"/>
        </w:rPr>
        <w:t xml:space="preserve"> </w:t>
      </w: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sz w:val="24"/>
                <w:szCs w:val="24"/>
              </w:rPr>
            </w:pP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Materská škola v Cíferi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 .Hlinku 32,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37841491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01.október 2002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A. Hlinku 31,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A0342">
              <w:rPr>
                <w:rFonts w:cs="Tahoma"/>
                <w:b/>
                <w:bCs/>
                <w:sz w:val="24"/>
                <w:szCs w:val="24"/>
              </w:rPr>
            </w:r>
            <w:r w:rsidR="006A034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Výchovno-vyučovacia činnosť pre </w:t>
            </w:r>
            <w:proofErr w:type="spellStart"/>
            <w:r>
              <w:rPr>
                <w:color w:val="000000"/>
                <w:sz w:val="24"/>
                <w:szCs w:val="24"/>
              </w:rPr>
              <w:t>predprimárne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vzdelávanie</w:t>
            </w:r>
          </w:p>
        </w:tc>
      </w:tr>
    </w:tbl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Jarmila ADAMÍKOVÁ</w:t>
            </w:r>
            <w:r w:rsidR="00C57F44">
              <w:rPr>
                <w:sz w:val="24"/>
                <w:szCs w:val="24"/>
              </w:rPr>
              <w:t xml:space="preserve">   </w:t>
            </w:r>
            <w:r w:rsidR="00C57F44" w:rsidRPr="00C57F44">
              <w:rPr>
                <w:b/>
                <w:sz w:val="24"/>
                <w:szCs w:val="24"/>
              </w:rPr>
              <w:t>do 30.06.2020</w:t>
            </w:r>
          </w:p>
          <w:p w:rsidR="00C57F44" w:rsidRDefault="00C57F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HORVÁTHOVÁ     </w:t>
            </w:r>
            <w:r w:rsidRPr="00C57F44">
              <w:rPr>
                <w:b/>
                <w:sz w:val="24"/>
                <w:szCs w:val="24"/>
              </w:rPr>
              <w:t>od 01.07.2020</w:t>
            </w:r>
          </w:p>
          <w:p w:rsidR="00C57F44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7F44" w:rsidRDefault="00C57F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 NOVÁKOVÁ  do 31.08.2020</w:t>
            </w:r>
          </w:p>
          <w:p w:rsidR="00C57F44" w:rsidRDefault="00C57F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 KOBELOVÁ   od 01.09.2020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Poverená zastupovaním riaditeľky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6A03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0342">
              <w:rPr>
                <w:sz w:val="24"/>
                <w:szCs w:val="24"/>
              </w:rPr>
              <w:t>9</w:t>
            </w:r>
            <w:bookmarkStart w:id="0" w:name="_GoBack"/>
            <w:bookmarkEnd w:id="0"/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F7525" w:rsidRDefault="004F7525" w:rsidP="00C57F4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A0342">
        <w:rPr>
          <w:rFonts w:cs="Tahoma"/>
          <w:b/>
          <w:bCs/>
          <w:sz w:val="22"/>
          <w:szCs w:val="22"/>
        </w:rPr>
      </w:r>
      <w:r w:rsidR="006A03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56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B56C0">
        <w:rPr>
          <w:rFonts w:cs="Tahoma"/>
          <w:b/>
          <w:bCs/>
          <w:sz w:val="22"/>
          <w:szCs w:val="22"/>
        </w:rPr>
        <w:instrText xml:space="preserve"> FORMCHECKBOX </w:instrText>
      </w:r>
      <w:r w:rsidR="006A0342">
        <w:rPr>
          <w:rFonts w:cs="Tahoma"/>
          <w:b/>
          <w:bCs/>
          <w:sz w:val="22"/>
          <w:szCs w:val="22"/>
        </w:rPr>
      </w:r>
      <w:r w:rsidR="006A0342">
        <w:rPr>
          <w:rFonts w:cs="Tahoma"/>
          <w:b/>
          <w:bCs/>
          <w:sz w:val="22"/>
          <w:szCs w:val="22"/>
        </w:rPr>
        <w:fldChar w:fldCharType="separate"/>
      </w:r>
      <w:r w:rsidR="001B56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spacing w:line="360" w:lineRule="auto"/>
        <w:jc w:val="both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F7525" w:rsidRDefault="004F7525" w:rsidP="004F75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A0342">
        <w:rPr>
          <w:rFonts w:cs="Tahoma"/>
          <w:b/>
          <w:bCs/>
          <w:sz w:val="22"/>
          <w:szCs w:val="22"/>
        </w:rPr>
      </w:r>
      <w:r w:rsidR="006A03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A0342">
        <w:rPr>
          <w:rFonts w:cs="Tahoma"/>
          <w:b/>
          <w:bCs/>
          <w:sz w:val="22"/>
          <w:szCs w:val="22"/>
        </w:rPr>
      </w:r>
      <w:r w:rsidR="006A034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ind w:left="284"/>
        <w:jc w:val="both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</w:t>
      </w:r>
      <w:r>
        <w:rPr>
          <w:b/>
          <w:color w:val="000000"/>
          <w:sz w:val="24"/>
          <w:szCs w:val="24"/>
        </w:rPr>
        <w:t xml:space="preserve">položiek majetku a záväzkov </w:t>
      </w:r>
    </w:p>
    <w:p w:rsidR="004F7525" w:rsidRDefault="004F7525" w:rsidP="004F7525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F7525" w:rsidRDefault="004F7525" w:rsidP="004F7525">
      <w:pPr>
        <w:ind w:left="284"/>
        <w:jc w:val="both"/>
        <w:rPr>
          <w:rFonts w:cs="Tahoma"/>
          <w:bCs/>
          <w:sz w:val="22"/>
          <w:szCs w:val="22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F7525" w:rsidRDefault="004F7525" w:rsidP="004F7525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. 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16,7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8,4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2,5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100</w:t>
            </w:r>
          </w:p>
        </w:tc>
      </w:tr>
    </w:tbl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2 600,00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t xml:space="preserve">Drobný hmotný majetok od 50,00 Eur do 1 700,00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F7525" w:rsidRDefault="004F7525" w:rsidP="004F7525">
      <w:pPr>
        <w:pStyle w:val="Zkladntext"/>
        <w:ind w:left="0"/>
        <w:rPr>
          <w:sz w:val="24"/>
          <w:szCs w:val="24"/>
          <w:u w:val="single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F7525" w:rsidRDefault="004F7525" w:rsidP="004F752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  <w:r>
        <w:rPr>
          <w:b w:val="0"/>
          <w:color w:val="000000"/>
          <w:sz w:val="24"/>
          <w:szCs w:val="24"/>
        </w:rPr>
        <w:t>- v roku 20</w:t>
      </w:r>
      <w:r w:rsidR="00C57F44">
        <w:rPr>
          <w:b w:val="0"/>
          <w:color w:val="000000"/>
          <w:sz w:val="24"/>
          <w:szCs w:val="24"/>
        </w:rPr>
        <w:t>20</w:t>
      </w:r>
      <w:r>
        <w:rPr>
          <w:b w:val="0"/>
          <w:color w:val="000000"/>
          <w:sz w:val="24"/>
          <w:szCs w:val="24"/>
        </w:rPr>
        <w:t xml:space="preserve"> nastal prírastok  vo výške hodnoty dlhodobého majetku</w:t>
      </w:r>
      <w:r w:rsidR="00C57F44">
        <w:rPr>
          <w:b w:val="0"/>
          <w:color w:val="000000"/>
          <w:sz w:val="24"/>
          <w:szCs w:val="24"/>
        </w:rPr>
        <w:t>.  Zriaďovateľ zveril do správy majetku bleskozvod vo výške 3 600 €. Pri inventarizácii k 30.6.2020 boli vyradené nefunkčné  a </w:t>
      </w:r>
      <w:proofErr w:type="spellStart"/>
      <w:r w:rsidR="00C57F44">
        <w:rPr>
          <w:b w:val="0"/>
          <w:color w:val="000000"/>
          <w:sz w:val="24"/>
          <w:szCs w:val="24"/>
        </w:rPr>
        <w:t>zastaralé</w:t>
      </w:r>
      <w:proofErr w:type="spellEnd"/>
      <w:r w:rsidR="00C57F44">
        <w:rPr>
          <w:b w:val="0"/>
          <w:color w:val="000000"/>
          <w:sz w:val="24"/>
          <w:szCs w:val="24"/>
        </w:rPr>
        <w:t xml:space="preserve"> zariadenia vo výške  7 478,59 €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jc w:val="right"/>
            </w:pPr>
            <w:r>
              <w:t>61</w:t>
            </w:r>
            <w:r w:rsidR="00C57F44">
              <w:t>5</w:t>
            </w:r>
            <w:r>
              <w:t> </w:t>
            </w:r>
            <w:r w:rsidR="00C57F44">
              <w:t>2</w:t>
            </w:r>
            <w:r>
              <w:t>19,10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right"/>
            </w:pPr>
            <w:r>
              <w:t>22 895,89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F7525" w:rsidRDefault="004F7525" w:rsidP="004F752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Opravné položky k zásobám ÚJ neuplatňuje</w:t>
      </w: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F7525" w:rsidRDefault="004F7525" w:rsidP="004F752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Pohľadávky ÚJ nemá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D7EA7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CD7EA7">
              <w:rPr>
                <w:b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D7EA7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D7EA7">
              <w:rPr>
                <w:b/>
              </w:rPr>
              <w:t>9</w:t>
            </w:r>
          </w:p>
        </w:tc>
      </w:tr>
      <w:tr w:rsidR="004F7525" w:rsidTr="00CD7EA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CD7EA7">
            <w:pPr>
              <w:jc w:val="center"/>
              <w:rPr>
                <w:b/>
              </w:rPr>
            </w:pPr>
            <w:r>
              <w:rPr>
                <w:b/>
              </w:rPr>
              <w:t>204,42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  <w:rPr>
                <w:b/>
              </w:rPr>
            </w:pPr>
            <w:r>
              <w:rPr>
                <w:b/>
              </w:rPr>
              <w:t>266,67</w:t>
            </w:r>
          </w:p>
        </w:tc>
      </w:tr>
      <w:tr w:rsidR="004F7525" w:rsidTr="00CD7EA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</w:pPr>
            <w:r>
              <w:t xml:space="preserve"> 62,25</w:t>
            </w:r>
          </w:p>
        </w:tc>
      </w:tr>
      <w:tr w:rsidR="004F7525" w:rsidTr="00CD7EA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CD7EA7">
            <w:pPr>
              <w:jc w:val="center"/>
            </w:pPr>
            <w:r>
              <w:t>113,80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</w:pPr>
            <w:r>
              <w:t>113,80</w:t>
            </w:r>
          </w:p>
        </w:tc>
      </w:tr>
      <w:tr w:rsidR="004F7525" w:rsidTr="00CD7EA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IVES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CD7EA7" w:rsidP="00CD7EA7">
            <w:pPr>
              <w:jc w:val="center"/>
            </w:pPr>
            <w:r>
              <w:t xml:space="preserve">  90,62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90,23</w:t>
            </w: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 w:rsidP="00C57F44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 w:rsidP="00C57F44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b/>
              </w:rPr>
            </w:pP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F7525" w:rsidRDefault="004F7525" w:rsidP="004F752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F7525" w:rsidRDefault="004F7525" w:rsidP="004F7525">
      <w:pPr>
        <w:rPr>
          <w:sz w:val="24"/>
          <w:szCs w:val="24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992"/>
        <w:gridCol w:w="567"/>
        <w:gridCol w:w="1134"/>
        <w:gridCol w:w="3226"/>
      </w:tblGrid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 w:rsidP="00CD7EA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CD7EA7"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 w:rsidP="00CD7EA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CD7EA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CD7EA7">
              <w:rPr>
                <w:color w:val="000000"/>
              </w:rPr>
              <w:t>-8 754,86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CD7EA7">
              <w:rPr>
                <w:color w:val="000000"/>
              </w:rPr>
              <w:t>9 340,54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585,68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10 194,04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-2 903,29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7 290,75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</w:tbl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F7525" w:rsidRDefault="004F7525" w:rsidP="004F7525">
      <w:pPr>
        <w:ind w:left="284"/>
        <w:rPr>
          <w:sz w:val="24"/>
          <w:szCs w:val="24"/>
        </w:rPr>
      </w:pPr>
      <w:r>
        <w:rPr>
          <w:sz w:val="24"/>
          <w:szCs w:val="24"/>
        </w:rPr>
        <w:t>Rezervy ÚJ nevytvára</w:t>
      </w:r>
    </w:p>
    <w:p w:rsidR="004F7525" w:rsidRDefault="004F7525" w:rsidP="004F7525">
      <w:pPr>
        <w:ind w:left="284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F7525" w:rsidRDefault="004F7525" w:rsidP="004F752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 ÚJ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31.12.2019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C7180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C7180">
              <w:rPr>
                <w:b/>
              </w:rPr>
              <w:t>9</w:t>
            </w:r>
            <w:r>
              <w:rPr>
                <w:b/>
              </w:rPr>
              <w:t xml:space="preserve">   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E31190">
            <w:pPr>
              <w:jc w:val="center"/>
              <w:rPr>
                <w:b/>
              </w:rPr>
            </w:pPr>
            <w:r>
              <w:rPr>
                <w:b/>
              </w:rPr>
              <w:t>40 896,71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 w:rsidP="00E31190">
            <w:pPr>
              <w:jc w:val="center"/>
              <w:rPr>
                <w:b/>
              </w:rPr>
            </w:pPr>
            <w:r>
              <w:rPr>
                <w:b/>
              </w:rPr>
              <w:t>50 2</w:t>
            </w:r>
            <w:r w:rsidR="00E31190">
              <w:rPr>
                <w:b/>
              </w:rPr>
              <w:t>68</w:t>
            </w:r>
            <w:r>
              <w:rPr>
                <w:b/>
              </w:rPr>
              <w:t>,</w:t>
            </w:r>
            <w:r w:rsidR="00E31190">
              <w:rPr>
                <w:b/>
              </w:rPr>
              <w:t>05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C7180">
            <w:pPr>
              <w:jc w:val="center"/>
            </w:pPr>
            <w:r>
              <w:t xml:space="preserve">      </w:t>
            </w:r>
            <w:r w:rsidR="00CC7180">
              <w:t xml:space="preserve">  </w:t>
            </w:r>
            <w:r>
              <w:t xml:space="preserve"> </w:t>
            </w:r>
            <w:r w:rsidR="00CC7180">
              <w:t>0,00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E31190">
            <w:pPr>
              <w:jc w:val="center"/>
            </w:pPr>
            <w:r>
              <w:t>23 040,76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</w:pPr>
            <w:r>
              <w:t>24 862,39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E31190">
            <w:pPr>
              <w:jc w:val="center"/>
            </w:pPr>
            <w:r>
              <w:t>14 326,73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</w:pPr>
            <w:r>
              <w:t>14 905,72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E31190">
            <w:pPr>
              <w:jc w:val="center"/>
            </w:pPr>
            <w:r>
              <w:t xml:space="preserve">  </w:t>
            </w:r>
            <w:r w:rsidR="00E31190">
              <w:t>2 623,89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</w:pPr>
            <w:r>
              <w:t xml:space="preserve">  3 534,74</w:t>
            </w: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E31190">
            <w:pPr>
              <w:jc w:val="center"/>
            </w:pPr>
            <w:r>
              <w:t xml:space="preserve">  </w:t>
            </w:r>
            <w:r w:rsidR="00E31190">
              <w:t>905,33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>
            <w:pPr>
              <w:jc w:val="center"/>
            </w:pPr>
            <w:r>
              <w:t xml:space="preserve">  6 965,20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0F6E98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F6E98">
              <w:rPr>
                <w:b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0F6E98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0F6E98">
              <w:rPr>
                <w:b/>
              </w:rPr>
              <w:t>9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0F6E98">
            <w:pPr>
              <w:jc w:val="center"/>
              <w:rPr>
                <w:b/>
              </w:rPr>
            </w:pPr>
            <w:r>
              <w:rPr>
                <w:b/>
              </w:rPr>
              <w:t>48 246,82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0F6E98">
            <w:pPr>
              <w:jc w:val="center"/>
              <w:rPr>
                <w:b/>
              </w:rPr>
            </w:pPr>
            <w:r>
              <w:rPr>
                <w:b/>
              </w:rPr>
              <w:t>69 102,38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602 - Tržby z predaja služieb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školné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strava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réžia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iné nedaňové príjmy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4F7525">
            <w:pPr>
              <w:jc w:val="center"/>
            </w:pPr>
            <w:r>
              <w:t>1</w:t>
            </w:r>
            <w:r w:rsidR="000F6E98">
              <w:t>2 181,00</w:t>
            </w:r>
          </w:p>
          <w:p w:rsidR="004F7525" w:rsidRDefault="00A57907">
            <w:pPr>
              <w:jc w:val="center"/>
            </w:pPr>
            <w:r>
              <w:t>27 066,59</w:t>
            </w:r>
          </w:p>
          <w:p w:rsidR="004F7525" w:rsidRDefault="00A57907">
            <w:pPr>
              <w:jc w:val="center"/>
            </w:pPr>
            <w:r>
              <w:t xml:space="preserve">  8 909, 82</w:t>
            </w:r>
          </w:p>
          <w:p w:rsidR="004F7525" w:rsidRDefault="000F6E98" w:rsidP="000F6E98">
            <w:pPr>
              <w:jc w:val="center"/>
            </w:pPr>
            <w:r>
              <w:t xml:space="preserve">    </w:t>
            </w:r>
            <w:r w:rsidR="004F7525">
              <w:t xml:space="preserve">  </w:t>
            </w:r>
            <w:r>
              <w:t>89,41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0F6E98">
            <w:pPr>
              <w:jc w:val="center"/>
            </w:pPr>
            <w:r>
              <w:t>16 735,40</w:t>
            </w:r>
          </w:p>
          <w:p w:rsidR="004F7525" w:rsidRDefault="000F6E98">
            <w:pPr>
              <w:jc w:val="center"/>
            </w:pPr>
            <w:r>
              <w:t>32 306,96</w:t>
            </w:r>
          </w:p>
          <w:p w:rsidR="004F7525" w:rsidRDefault="000F6E98">
            <w:pPr>
              <w:jc w:val="center"/>
            </w:pPr>
            <w:r>
              <w:t>10 520,05</w:t>
            </w:r>
          </w:p>
          <w:p w:rsidR="004F7525" w:rsidRDefault="000F6E98">
            <w:pPr>
              <w:jc w:val="center"/>
            </w:pPr>
            <w:r>
              <w:t xml:space="preserve">  1 396,50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604 - Tržby za tovar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607 - Výnosy z nehnuteľnosti na predaj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622 - Aktivácia vnútroorganizačných služieb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624 - Aktivácia 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632 - Daňové výnosy samosprávy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podielové dane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daň z nehnuteľností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daň za psa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633 - Výnosy z poplatkov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správne poplatky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KO a DSO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661 - Tržby z predaja CP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predaj akcií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662 - Úroky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668 - Ostatné finančné výnosy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672 - Náhrady škôd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691 - Výnosy z bežných transferov z rozpočtu obce, VÚC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materskú 42na školskú jedáleň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>4</w:t>
            </w:r>
            <w:r w:rsidR="00714AD3">
              <w:t>16 393,50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714AD3">
            <w:pPr>
              <w:jc w:val="center"/>
            </w:pPr>
            <w:r>
              <w:t>465 330,41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692 - Výnosy z kapitálových transferov z rozpočtu obce, VÚC z toho:</w:t>
            </w:r>
          </w:p>
          <w:p w:rsidR="004F7525" w:rsidRDefault="004F7525" w:rsidP="00C57F44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10 408,80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 xml:space="preserve">   10</w:t>
            </w:r>
            <w:r w:rsidR="00714AD3">
              <w:t xml:space="preserve"> </w:t>
            </w:r>
            <w:r>
              <w:t>408,</w:t>
            </w:r>
            <w:r w:rsidR="00714AD3">
              <w:t>8</w:t>
            </w:r>
            <w:r>
              <w:t>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693 - Výnosy samosprávy z bežných transferov zo ŠR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na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 xml:space="preserve">  </w:t>
            </w:r>
            <w:r w:rsidR="00714AD3">
              <w:t>70 932,63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714AD3">
            <w:pPr>
              <w:jc w:val="center"/>
            </w:pPr>
            <w:r>
              <w:t>19 911,00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694 - Výnosy samosprávy z kapitálových transferov zo ŠR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8 219,20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 xml:space="preserve">    8 219,</w:t>
            </w:r>
            <w:r w:rsidR="00714AD3">
              <w:t>2</w:t>
            </w:r>
            <w:r>
              <w:t>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695 - Výnosy samosprávy z bežných transferov od EÚ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lastRenderedPageBreak/>
              <w:t>696 - Výnosy samosprávy z kapitálových transferov od EÚ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697 - Výnosy samosprávy z bežných transferov od ostatných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698 - Výnosy samosprávy z kapitálových transferov od ostatných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699 - Výnosy samosprávy  z odvodu rozpočtových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641 - Tržby z predaja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646 - Výnosy z odpísaných pohľadávok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648 - Ostatné výnosy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653 - Zúčtovanie ostatných rezerv z prevádzkovej činnosti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658 - Zúčtovanie ostatných opravných položiek z prevádzkovej činnosti</w:t>
            </w:r>
          </w:p>
          <w:p w:rsidR="004F7525" w:rsidRDefault="004F7525">
            <w:r>
              <w:t>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 31.12.20</w:t>
      </w:r>
      <w:r w:rsidR="00714AD3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 bola vykázaná vo výške </w:t>
      </w:r>
      <w:r w:rsidR="00714AD3">
        <w:rPr>
          <w:color w:val="000000"/>
          <w:sz w:val="24"/>
          <w:szCs w:val="24"/>
        </w:rPr>
        <w:t>554 290,36</w:t>
      </w:r>
      <w:r>
        <w:rPr>
          <w:color w:val="000000"/>
          <w:sz w:val="24"/>
          <w:szCs w:val="24"/>
        </w:rPr>
        <w:t xml:space="preserve"> €, čo predstavuje </w:t>
      </w:r>
      <w:r w:rsidR="00B3555B">
        <w:rPr>
          <w:color w:val="000000"/>
          <w:sz w:val="24"/>
          <w:szCs w:val="24"/>
        </w:rPr>
        <w:t>pokles</w:t>
      </w:r>
      <w:r>
        <w:rPr>
          <w:color w:val="000000"/>
          <w:sz w:val="24"/>
          <w:szCs w:val="24"/>
        </w:rPr>
        <w:t xml:space="preserve"> výnosov oproti roku 201</w:t>
      </w:r>
      <w:r w:rsidR="00714AD3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>, keď bola celková výška výnosov vykázaná vo výške 5</w:t>
      </w:r>
      <w:r w:rsidR="00714AD3">
        <w:rPr>
          <w:color w:val="000000"/>
          <w:sz w:val="24"/>
          <w:szCs w:val="24"/>
        </w:rPr>
        <w:t>74 368,29</w:t>
      </w:r>
      <w:r>
        <w:rPr>
          <w:color w:val="000000"/>
          <w:sz w:val="24"/>
          <w:szCs w:val="24"/>
        </w:rPr>
        <w:t xml:space="preserve"> €. </w:t>
      </w:r>
    </w:p>
    <w:p w:rsidR="004F7525" w:rsidRDefault="00B3555B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</w:t>
      </w:r>
      <w:r w:rsidR="00AB2EF7">
        <w:rPr>
          <w:color w:val="000000"/>
          <w:sz w:val="24"/>
          <w:szCs w:val="24"/>
        </w:rPr>
        <w:t>okles</w:t>
      </w:r>
      <w:r w:rsidR="004F7525">
        <w:rPr>
          <w:color w:val="000000"/>
          <w:sz w:val="24"/>
          <w:szCs w:val="24"/>
        </w:rPr>
        <w:t xml:space="preserve"> výnosov bol spôsobený </w:t>
      </w:r>
      <w:r>
        <w:rPr>
          <w:color w:val="000000"/>
          <w:sz w:val="24"/>
          <w:szCs w:val="24"/>
        </w:rPr>
        <w:t xml:space="preserve">prerušovaním prevádzky zariadenia a tým </w:t>
      </w:r>
      <w:r w:rsidR="003F6C3D">
        <w:rPr>
          <w:color w:val="000000"/>
          <w:sz w:val="24"/>
          <w:szCs w:val="24"/>
        </w:rPr>
        <w:t xml:space="preserve">prijatia </w:t>
      </w:r>
      <w:r>
        <w:rPr>
          <w:color w:val="000000"/>
          <w:sz w:val="24"/>
          <w:szCs w:val="24"/>
        </w:rPr>
        <w:t>nižších príjmov.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8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A57907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A57907">
              <w:rPr>
                <w:b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A57907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57907">
              <w:rPr>
                <w:b/>
              </w:rPr>
              <w:t>9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501 - Spotreba materiálu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39 872,78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A57907">
            <w:pPr>
              <w:jc w:val="center"/>
            </w:pPr>
            <w:r>
              <w:t>60 209,25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502 - Spotreba energie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elektrická energia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voda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plyn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12 859,38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A57907">
            <w:pPr>
              <w:jc w:val="center"/>
            </w:pPr>
            <w:r>
              <w:t>13 307,33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507 - Predaná nehnuteľnosť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511 - Opravy a udržiavanie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 </w:t>
            </w:r>
            <w:r w:rsidR="00BA7EE0">
              <w:t>384,92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5 578,88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   3,30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513 - Náklady na reprezentáciu 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518 - Ostatné služby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</w:t>
            </w:r>
            <w:r w:rsidR="00BA7EE0">
              <w:t>8 355,07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>12 </w:t>
            </w:r>
            <w:r w:rsidR="00BA7EE0">
              <w:t>022</w:t>
            </w:r>
            <w:r>
              <w:t>,</w:t>
            </w:r>
            <w:r w:rsidR="00BA7EE0">
              <w:t>17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326 374,77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308 784,47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109 672,76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>106 595,76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 xml:space="preserve">   6 999,76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  <w:r w:rsidR="00BA7EE0">
              <w:t>9 225,38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1 373</w:t>
            </w:r>
            <w:r w:rsidR="004F7525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  0,00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538 - Ostatné dane a poplatky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      514,80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   </w:t>
            </w:r>
            <w:r w:rsidR="00BA7EE0">
              <w:t>457,60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551 - Odpisy 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odpisy z vlastných zdrojov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18 628,00</w:t>
            </w:r>
          </w:p>
          <w:p w:rsidR="00B3555B" w:rsidRDefault="00B3555B">
            <w:pPr>
              <w:jc w:val="center"/>
            </w:pPr>
            <w:r>
              <w:t>10 408,80</w:t>
            </w:r>
          </w:p>
          <w:p w:rsidR="00B3555B" w:rsidRDefault="00B3555B" w:rsidP="00B3555B">
            <w:pPr>
              <w:jc w:val="center"/>
            </w:pPr>
            <w:r>
              <w:t xml:space="preserve"> 8 219,20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18 628,00</w:t>
            </w:r>
          </w:p>
          <w:p w:rsidR="004F7525" w:rsidRDefault="004F7525">
            <w:pPr>
              <w:jc w:val="center"/>
            </w:pPr>
            <w:r>
              <w:t>10 408,50</w:t>
            </w:r>
          </w:p>
          <w:p w:rsidR="004F7525" w:rsidRDefault="004F7525">
            <w:pPr>
              <w:jc w:val="center"/>
            </w:pPr>
            <w:r>
              <w:t xml:space="preserve">  8 219,50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553 - Tvorba ostatných rezerv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558 - Tvorba ostatných opravných položiek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 daňovým pohľadávkam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561 - Predané CP a podiely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562 - Úroky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568 - Ostatné finančné náklady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  <w:r w:rsidR="00B3555B">
              <w:t>784 14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  <w:r w:rsidR="00BA7EE0">
              <w:t>710,16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572 - Škody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584 - Náklady na transfery z rozpočtu obce, VÚC do RO, PO zriadených obcou alebo VÚC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585 - Náklady na transfery z rozpočtu obce, VÚC ostatným subjektov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586 - Náklady na transfery z rozpočtu obce, VÚC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587 - Náklady na ostatné transfery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588 - Náklady z odvodu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21 180,23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</w:t>
            </w:r>
            <w:r w:rsidR="00BA7EE0">
              <w:t>28 637,95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589 - Náklady z budúceho odvodu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       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      </w:t>
            </w:r>
            <w:r w:rsidR="00BA7EE0">
              <w:t>14,00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541 - ZC predaného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542 - Predaný materiál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544 - Zmluvné pokuty, penále a úroky z omeškania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545 - Ostatné pokuty, penále a úroky z omeškania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546 - Odpis pohľadávky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548 - Ostatné náklady na prevádzkovú činnosť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549 - Manká a škody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4F7525" w:rsidRDefault="004F752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Celková výška nákladov k 31.12.20</w:t>
      </w:r>
      <w:r w:rsidR="00B3555B">
        <w:rPr>
          <w:color w:val="000000"/>
          <w:sz w:val="24"/>
          <w:szCs w:val="24"/>
        </w:rPr>
        <w:t>20 bola vykázaná vo výške 5</w:t>
      </w:r>
      <w:r>
        <w:rPr>
          <w:color w:val="000000"/>
          <w:sz w:val="24"/>
          <w:szCs w:val="24"/>
        </w:rPr>
        <w:t>4</w:t>
      </w:r>
      <w:r w:rsidR="00B3555B">
        <w:rPr>
          <w:color w:val="000000"/>
          <w:sz w:val="24"/>
          <w:szCs w:val="24"/>
        </w:rPr>
        <w:t>6 899,61</w:t>
      </w:r>
      <w:r>
        <w:rPr>
          <w:color w:val="000000"/>
          <w:sz w:val="24"/>
          <w:szCs w:val="24"/>
        </w:rPr>
        <w:t xml:space="preserve"> €, čo predstavuje nárast nákladov oproti roku 201</w:t>
      </w:r>
      <w:r w:rsidR="00B3555B">
        <w:rPr>
          <w:color w:val="000000"/>
          <w:sz w:val="24"/>
          <w:szCs w:val="24"/>
        </w:rPr>
        <w:t>9</w:t>
      </w:r>
      <w:r>
        <w:rPr>
          <w:color w:val="000000"/>
          <w:sz w:val="24"/>
          <w:szCs w:val="24"/>
        </w:rPr>
        <w:t xml:space="preserve">, keď bola celková výška nákladov vykázaná vo výške </w:t>
      </w:r>
      <w:r w:rsidR="00B3555B">
        <w:rPr>
          <w:color w:val="000000"/>
          <w:sz w:val="24"/>
          <w:szCs w:val="24"/>
        </w:rPr>
        <w:t>564 174,25</w:t>
      </w:r>
      <w:r>
        <w:rPr>
          <w:color w:val="000000"/>
          <w:sz w:val="24"/>
          <w:szCs w:val="24"/>
        </w:rPr>
        <w:t xml:space="preserve"> €. </w:t>
      </w:r>
    </w:p>
    <w:p w:rsidR="004F7525" w:rsidRDefault="00B3555B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Pokles</w:t>
      </w:r>
      <w:r w:rsidR="004F7525">
        <w:rPr>
          <w:color w:val="000000"/>
          <w:sz w:val="24"/>
          <w:szCs w:val="24"/>
        </w:rPr>
        <w:t xml:space="preserve"> nákladov bol spôsobený </w:t>
      </w:r>
      <w:r>
        <w:rPr>
          <w:color w:val="000000"/>
          <w:sz w:val="24"/>
          <w:szCs w:val="24"/>
        </w:rPr>
        <w:t xml:space="preserve">prerušovaním prevádzky z dôvodu </w:t>
      </w:r>
      <w:proofErr w:type="spellStart"/>
      <w:r>
        <w:rPr>
          <w:color w:val="000000"/>
          <w:sz w:val="24"/>
          <w:szCs w:val="24"/>
        </w:rPr>
        <w:t>pandemického</w:t>
      </w:r>
      <w:proofErr w:type="spellEnd"/>
      <w:r>
        <w:rPr>
          <w:color w:val="000000"/>
          <w:sz w:val="24"/>
          <w:szCs w:val="24"/>
        </w:rPr>
        <w:t xml:space="preserve"> ochorenia COVID 19, n</w:t>
      </w:r>
      <w:r w:rsidR="004F7525">
        <w:rPr>
          <w:color w:val="000000"/>
          <w:sz w:val="24"/>
          <w:szCs w:val="24"/>
        </w:rPr>
        <w:t>áklad</w:t>
      </w:r>
      <w:r>
        <w:rPr>
          <w:color w:val="000000"/>
          <w:sz w:val="24"/>
          <w:szCs w:val="24"/>
        </w:rPr>
        <w:t>y na prevádzku boli nižšie.</w:t>
      </w:r>
      <w:r w:rsidR="004F7525">
        <w:rPr>
          <w:color w:val="000000"/>
          <w:sz w:val="24"/>
          <w:szCs w:val="24"/>
        </w:rPr>
        <w:t>.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mzdové náklady vo výške  3</w:t>
      </w:r>
      <w:r w:rsidR="00B3555B">
        <w:rPr>
          <w:color w:val="000000"/>
          <w:sz w:val="24"/>
          <w:szCs w:val="24"/>
        </w:rPr>
        <w:t xml:space="preserve">26 374,77 </w:t>
      </w:r>
      <w:r>
        <w:rPr>
          <w:color w:val="000000"/>
          <w:sz w:val="24"/>
          <w:szCs w:val="24"/>
        </w:rPr>
        <w:t>€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sociálne náklady vo výške  10</w:t>
      </w:r>
      <w:r w:rsidR="00B3555B">
        <w:rPr>
          <w:color w:val="000000"/>
          <w:sz w:val="24"/>
          <w:szCs w:val="24"/>
        </w:rPr>
        <w:t>9 672</w:t>
      </w:r>
      <w:r>
        <w:rPr>
          <w:color w:val="000000"/>
          <w:sz w:val="24"/>
          <w:szCs w:val="24"/>
        </w:rPr>
        <w:t>,76 €</w:t>
      </w:r>
    </w:p>
    <w:p w:rsidR="004F7525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náklady z odvodu príjmov RO vo výške  2</w:t>
      </w:r>
      <w:r w:rsidR="0003656B">
        <w:rPr>
          <w:color w:val="000000"/>
          <w:sz w:val="24"/>
          <w:szCs w:val="24"/>
        </w:rPr>
        <w:t>1 180,23  € (účet 588</w:t>
      </w:r>
      <w:r>
        <w:rPr>
          <w:color w:val="000000"/>
          <w:sz w:val="24"/>
          <w:szCs w:val="24"/>
        </w:rPr>
        <w:t>)</w:t>
      </w: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 bol schválený obecným zastupiteľstvom</w:t>
      </w:r>
      <w:r>
        <w:rPr>
          <w:sz w:val="24"/>
          <w:szCs w:val="24"/>
        </w:rPr>
        <w:t xml:space="preserve"> dňa </w:t>
      </w:r>
      <w:r w:rsidR="00EC582E">
        <w:rPr>
          <w:sz w:val="24"/>
          <w:szCs w:val="24"/>
        </w:rPr>
        <w:t>11.12.2019 uznesením č.150/14/2019</w:t>
      </w:r>
    </w:p>
    <w:p w:rsidR="0003656B" w:rsidRDefault="0003656B" w:rsidP="00EC582E">
      <w:pPr>
        <w:rPr>
          <w:sz w:val="24"/>
          <w:szCs w:val="24"/>
        </w:rPr>
      </w:pPr>
    </w:p>
    <w:p w:rsidR="0003656B" w:rsidRDefault="0003656B" w:rsidP="0003656B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</w:t>
      </w:r>
      <w:r w:rsidRPr="0003656B">
        <w:rPr>
          <w:sz w:val="24"/>
          <w:szCs w:val="24"/>
        </w:rPr>
        <w:t xml:space="preserve"> rozpočtu na </w:t>
      </w:r>
      <w:r>
        <w:rPr>
          <w:sz w:val="24"/>
          <w:szCs w:val="24"/>
        </w:rPr>
        <w:t xml:space="preserve"> základe Rozpočtového opatrenia zo dňa 8.7.2020 uznesením č. 39/3/2020</w:t>
      </w:r>
    </w:p>
    <w:p w:rsidR="0003656B" w:rsidRPr="0003656B" w:rsidRDefault="0003656B" w:rsidP="0003656B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rozpočtu na základe Rozpočtového opatrenia zo dňa 26.11.2020 uznesením č. 105/8/2020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F7525" w:rsidRDefault="004F7525" w:rsidP="004F7525">
      <w:pPr>
        <w:jc w:val="center"/>
        <w:rPr>
          <w:b/>
          <w:sz w:val="28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EC582E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EC582E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4F7525" w:rsidRDefault="004F7525" w:rsidP="004F7525">
      <w:pPr>
        <w:spacing w:line="360" w:lineRule="auto"/>
        <w:rPr>
          <w:b/>
          <w:sz w:val="24"/>
          <w:szCs w:val="24"/>
          <w:u w:val="single"/>
        </w:rPr>
      </w:pPr>
    </w:p>
    <w:p w:rsidR="001630F3" w:rsidRDefault="001630F3"/>
    <w:sectPr w:rsidR="001630F3" w:rsidSect="004F7525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82434"/>
    <w:multiLevelType w:val="hybridMultilevel"/>
    <w:tmpl w:val="508EE4A4"/>
    <w:lvl w:ilvl="0" w:tplc="676AD3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2DF"/>
    <w:rsid w:val="0003656B"/>
    <w:rsid w:val="000F6E98"/>
    <w:rsid w:val="001630F3"/>
    <w:rsid w:val="001B56C0"/>
    <w:rsid w:val="003F6C3D"/>
    <w:rsid w:val="004F7525"/>
    <w:rsid w:val="006A0342"/>
    <w:rsid w:val="00714AD3"/>
    <w:rsid w:val="007172DF"/>
    <w:rsid w:val="00A57907"/>
    <w:rsid w:val="00AB2EF7"/>
    <w:rsid w:val="00B3555B"/>
    <w:rsid w:val="00BA7EE0"/>
    <w:rsid w:val="00C57F44"/>
    <w:rsid w:val="00CC7180"/>
    <w:rsid w:val="00CD7EA7"/>
    <w:rsid w:val="00E31190"/>
    <w:rsid w:val="00EC582E"/>
    <w:rsid w:val="00ED78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79E35E-CF6E-4119-A02B-C53B2FE99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4F75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F75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7525"/>
    <w:pPr>
      <w:tabs>
        <w:tab w:val="num" w:pos="426"/>
      </w:tabs>
      <w:ind w:hanging="426"/>
    </w:pPr>
    <w:rPr>
      <w:b/>
    </w:rPr>
  </w:style>
  <w:style w:type="paragraph" w:styleId="Bezriadkovania">
    <w:name w:val="No Spacing"/>
    <w:uiPriority w:val="1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3656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6C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6C3D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2180</Words>
  <Characters>12430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15</cp:revision>
  <cp:lastPrinted>2021-03-24T13:07:00Z</cp:lastPrinted>
  <dcterms:created xsi:type="dcterms:W3CDTF">2020-04-21T09:14:00Z</dcterms:created>
  <dcterms:modified xsi:type="dcterms:W3CDTF">2021-03-26T06:43:00Z</dcterms:modified>
</cp:coreProperties>
</file>