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Poznámky k</w:t>
      </w:r>
      <w:r w:rsidR="00CE500E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 xml:space="preserve">účtovnej závierke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účtovnej jednotky </w:t>
      </w:r>
      <w:r w:rsidR="008022B5">
        <w:rPr>
          <w:rFonts w:ascii="Arial" w:hAnsi="Arial" w:cs="Arial"/>
          <w:sz w:val="20"/>
          <w:szCs w:val="20"/>
        </w:rPr>
        <w:t>za rok 20</w:t>
      </w:r>
      <w:r w:rsidR="00C82311">
        <w:rPr>
          <w:rFonts w:ascii="Arial" w:hAnsi="Arial" w:cs="Arial"/>
          <w:sz w:val="20"/>
          <w:szCs w:val="20"/>
        </w:rPr>
        <w:t>20</w:t>
      </w: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</w:t>
      </w:r>
      <w:r w:rsidR="00CE500E" w:rsidRPr="00CE500E">
        <w:rPr>
          <w:rFonts w:ascii="Arial" w:hAnsi="Arial" w:cs="Arial"/>
          <w:sz w:val="20"/>
          <w:szCs w:val="20"/>
        </w:rPr>
        <w:t xml:space="preserve"> MF/15464/2013-74</w:t>
      </w:r>
      <w:r w:rsidRPr="002925C2">
        <w:rPr>
          <w:rFonts w:ascii="Arial" w:hAnsi="Arial" w:cs="Arial"/>
          <w:sz w:val="20"/>
          <w:szCs w:val="20"/>
        </w:rPr>
        <w:t xml:space="preserve">, ktorým sa ustanovujú podrobnosti o usporiadaní, označovaní a obsahovom vymedzení položiek individuálnej účtovnej závierky a rozsahu údajov určených z individuálnej účtovnej závierky na zverejnenie </w:t>
      </w:r>
      <w:r w:rsidR="00CE500E">
        <w:rPr>
          <w:rFonts w:ascii="Arial" w:hAnsi="Arial" w:cs="Arial"/>
          <w:sz w:val="20"/>
          <w:szCs w:val="20"/>
        </w:rPr>
        <w:t xml:space="preserve">pre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účtovné jednotky </w:t>
      </w:r>
      <w:r w:rsidRPr="002925C2">
        <w:rPr>
          <w:rFonts w:ascii="Arial" w:hAnsi="Arial" w:cs="Arial"/>
          <w:sz w:val="20"/>
          <w:szCs w:val="20"/>
        </w:rPr>
        <w:t>v znení neskorších pred</w:t>
      </w:r>
      <w:r w:rsidR="00A07D50">
        <w:rPr>
          <w:rFonts w:ascii="Arial" w:hAnsi="Arial" w:cs="Arial"/>
          <w:sz w:val="20"/>
          <w:szCs w:val="20"/>
        </w:rPr>
        <w:t>pisov (ostatná novela č.MF/18008</w:t>
      </w:r>
      <w:r w:rsidRPr="002925C2">
        <w:rPr>
          <w:rFonts w:ascii="Arial" w:hAnsi="Arial" w:cs="Arial"/>
          <w:sz w:val="20"/>
          <w:szCs w:val="20"/>
        </w:rPr>
        <w:t>/2014-74 – FS č.10/2014)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253"/>
        <w:gridCol w:w="7493"/>
      </w:tblGrid>
      <w:tr w:rsidR="00041EE8" w:rsidRPr="002925C2" w:rsidTr="0018375D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Default="00CE500E" w:rsidP="00CE500E">
            <w:pPr>
              <w:pStyle w:val="Odsekzoznamu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Identifikácia účtovnej jednotky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18375D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B11820" w:rsidRDefault="00B11820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50659251 </w:t>
            </w: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B11820" w:rsidRDefault="00B11820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2120425087 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B11820" w:rsidRDefault="00B11820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JOG-STAV s.r.o.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B11820" w:rsidRDefault="00B11820" w:rsidP="00067541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P.O. Hviezdoslava 42/59, 079 01  Ve¾ké Kapušany</w:t>
            </w:r>
          </w:p>
        </w:tc>
      </w:tr>
    </w:tbl>
    <w:p w:rsidR="00041EE8" w:rsidRPr="002925C2" w:rsidRDefault="00041EE8" w:rsidP="00041EE8">
      <w:pPr>
        <w:spacing w:after="0"/>
        <w:rPr>
          <w:rFonts w:ascii="Arial" w:hAnsi="Arial" w:cs="Arial"/>
          <w:sz w:val="20"/>
          <w:szCs w:val="20"/>
        </w:rPr>
      </w:pPr>
    </w:p>
    <w:p w:rsidR="00041EE8" w:rsidRPr="00CE500E" w:rsidRDefault="00CE500E" w:rsidP="00CE500E">
      <w:pPr>
        <w:numPr>
          <w:ilvl w:val="0"/>
          <w:numId w:val="19"/>
        </w:numPr>
        <w:spacing w:after="0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t>Údaje o konsolidovanom celku - obchodné meno a sídlo konsolidujúcej účtovnej jednotky</w:t>
      </w:r>
    </w:p>
    <w:p w:rsidR="00CE500E" w:rsidRPr="002925C2" w:rsidRDefault="00CE500E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11D53" w:rsidRPr="00860BF2" w:rsidTr="00D028EB">
        <w:trPr>
          <w:trHeight w:val="6771"/>
        </w:trPr>
        <w:tc>
          <w:tcPr>
            <w:tcW w:w="9889" w:type="dxa"/>
          </w:tcPr>
          <w:p w:rsidR="00111D53" w:rsidRPr="00860BF2" w:rsidRDefault="00111D53" w:rsidP="00860B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1EE8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2925C2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A55E63" w:rsidRDefault="00CE500E" w:rsidP="00CE500E">
      <w:pPr>
        <w:pStyle w:val="Zkladntext"/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</w:p>
    <w:p w:rsidR="00CE500E" w:rsidRPr="00CE500E" w:rsidRDefault="00CE500E" w:rsidP="00CE500E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t>3. Priemerný prepočítaný počet zamestnancov</w:t>
      </w:r>
      <w:r w:rsidR="002D2853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CE500E" w:rsidRPr="00CE500E" w:rsidTr="00CE500E">
        <w:trPr>
          <w:trHeight w:val="522"/>
        </w:trPr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Názov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Bežné účtovné</w:t>
            </w:r>
          </w:p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obdobie</w:t>
            </w:r>
          </w:p>
        </w:tc>
        <w:tc>
          <w:tcPr>
            <w:tcW w:w="3342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500E" w:rsidRPr="00CE500E" w:rsidTr="00CE500E"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500E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CE500E" w:rsidRPr="00CE500E" w:rsidRDefault="00CE500E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2" w:type="dxa"/>
            <w:shd w:val="clear" w:color="auto" w:fill="auto"/>
          </w:tcPr>
          <w:p w:rsidR="00CE500E" w:rsidRPr="00CE500E" w:rsidRDefault="00CE500E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839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t>Článok II</w:t>
      </w:r>
    </w:p>
    <w:p w:rsidR="00CE500E" w:rsidRPr="00CE500E" w:rsidRDefault="00CE500E" w:rsidP="00CE500E">
      <w:pPr>
        <w:ind w:right="836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 o prijatých postupoch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1. Informácia, či je účtovná závierka zostavená za splnenia predpokladu, že účtovná jednotka bude nepretržite pokračovať vo svojej činnosti: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2. Spôsob oceňovania jednotlivých položiek majetku a záväzkov, a to: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  <w:t>Názov položky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  <w:t>Spôsob oceňovania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nehmotný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hmotný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finančný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Zásoby obstarané kúpou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Zásoby vytvorené vla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stnou činnosťou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Vlastné pohľadá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Kúpené pohľadávky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Krátkodobý finančný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Záväzky vrátane reze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rv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Dlhopisy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Pôžičky 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 </w:t>
            </w: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úve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ry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Derivátové operác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ie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</w:tbl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3. Spôsob zostavenia odpisového plánu pre jednotlivé druhy dlhodobého hmotného majetku a dlhodobého nehmotného majetku, pričom sa uvádza doba odpisovania, použité sadzby odpisov a odpisové metódy pri určení odpisov: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4. Zmeny účtovných  zásad  a zmeny účtovných  metód  s uvedením  dôvodu  týchto  zmien a vyčíslením ich  vplyvu  na  finančnú  hodnotu  majetku,  záväzkov,  základného  imania a výsledku hospodárenia účtovnej jednotky: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5. Informácie o dotáciách a ich oceňovanie v účtovníctve: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157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lastRenderedPageBreak/>
        <w:t>Článok III</w:t>
      </w:r>
    </w:p>
    <w:p w:rsidR="00CE500E" w:rsidRPr="00CE500E" w:rsidRDefault="00CE500E" w:rsidP="00CE500E">
      <w:pPr>
        <w:ind w:right="157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Informácie, ktoré vysvetľujú a dopĺňajú súvahu a výkaz ziskov a strát</w:t>
      </w:r>
    </w:p>
    <w:p w:rsidR="00CE500E" w:rsidRPr="00CE500E" w:rsidRDefault="00CE500E" w:rsidP="00CE500E">
      <w:pPr>
        <w:spacing w:before="11" w:line="26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1. Informácia o sume a dôvodoch vzniku jednotlivých položiek nákladov alebo výnosov, ktoré majú výnimočný rozsah alebo výskyt, napríklad výnosy z predaja podniku alebo časti podniku, náklady z dôvodu predaja podniku alebo časti podniku, 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škody z dôvodu živelných pohrôm.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2. Informácie o záväzkoch,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- celkovej sume záväzkov so zostatkovou dobou 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splatnosti dlhšou ako päť rokov.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- celkovej sume zabezpečených záväzkov, opis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a spôsoby zabezpečenia záväzkov</w:t>
      </w: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3. Informácie o vlastných akciách, a 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 menovitá hodnota a hodnote, za ktorú sa vlastné akcie nadobudli a ktoré účtovná jednotka má v držbe k poslednému dňu účtovného obdobia; uvádza sa aj ich percentuálny podiel na upísanom základnom imaní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4. Informácie o orgánoch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a) výške jednotlivých druhov záruk alebo iných zabezpečení poskytnutých pre členov štatutárneho orgánu,  dozorného  orgánu  a  iného  orgánu  účtovnej  jednotky,  a to v členení za jednotlivé orgány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b) pôžičkách  poskytnutých  členom  štatutárneho  orgánu,  dozorného  orgánu  a iného orgánu účtovnej jednotky a 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c) hlavných podmienkach, na základe ktorých im boli záruky alebo iné zabezpečenie a pôžičky poskytnuté; pri pôžičkách sa uvádzajú úrokové sadzby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d) celkovej sume použitých finančných prostriedkov alebo iného plnenia na súkromné účely členmi štatutárneho orgánu, dozorného orgánu a iného orgánu účtovnej jednotky, ktoré je potrebné vyúčtovať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5. Informácie o povinnostiach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b) celkovej sume významných podmienených záväzkov,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c) opise významných finančných povinností a významných podmienených záväzkov, a to celkovej sume významných finančných povinností a významných podmienených záväzkoch voči dcérskej účtovnej jednotke a účtovnej jednotke s podstatným vplyvom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lastRenderedPageBreak/>
        <w:t>d) opise významných povinností účtovnej jednotky vyplývajúcich z dôchodko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vých programov pre zamestnancov.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6. Informácie o udelení výlučného práva alebo osobitného práva, ktorým sa udelilo právo poskytovať služby vo verejnom záujme,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sectPr w:rsidR="00CE500E" w:rsidSect="002925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286" w:rsidRDefault="009E6286" w:rsidP="00107589">
      <w:pPr>
        <w:spacing w:after="0" w:line="240" w:lineRule="auto"/>
      </w:pPr>
      <w:r>
        <w:separator/>
      </w:r>
    </w:p>
  </w:endnote>
  <w:endnote w:type="continuationSeparator" w:id="0">
    <w:p w:rsidR="009E6286" w:rsidRDefault="009E628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924" w:rsidRDefault="0020392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924" w:rsidRDefault="0020392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924" w:rsidRDefault="0020392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286" w:rsidRDefault="009E6286" w:rsidP="00107589">
      <w:pPr>
        <w:spacing w:after="0" w:line="240" w:lineRule="auto"/>
      </w:pPr>
      <w:r>
        <w:separator/>
      </w:r>
    </w:p>
  </w:footnote>
  <w:footnote w:type="continuationSeparator" w:id="0">
    <w:p w:rsidR="009E6286" w:rsidRDefault="009E628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924" w:rsidRDefault="0020392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5C2" w:rsidRDefault="002925C2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18"/>
        <w:szCs w:val="18"/>
      </w:rPr>
    </w:pPr>
    <w:bookmarkStart w:id="0" w:name="_GoBack"/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</w:t>
    </w:r>
    <w:r w:rsidR="00CE500E">
      <w:rPr>
        <w:rFonts w:ascii="Arial" w:hAnsi="Arial" w:cs="Arial"/>
        <w:sz w:val="18"/>
        <w:szCs w:val="18"/>
      </w:rPr>
      <w:t xml:space="preserve">MÚJ </w:t>
    </w:r>
    <w:r w:rsidRPr="0018375D">
      <w:rPr>
        <w:rFonts w:ascii="Arial" w:hAnsi="Arial" w:cs="Arial"/>
        <w:sz w:val="18"/>
        <w:szCs w:val="18"/>
      </w:rPr>
      <w:t xml:space="preserve">3 – 01    </w:t>
    </w:r>
    <w:r w:rsidRPr="0018375D">
      <w:rPr>
        <w:rFonts w:ascii="Arial" w:hAnsi="Arial" w:cs="Arial"/>
        <w:sz w:val="18"/>
        <w:szCs w:val="18"/>
      </w:rPr>
      <w:tab/>
      <w:t>IČO:</w:t>
    </w:r>
    <w:r>
      <w:rPr>
        <w:rFonts w:ascii="Arial" w:hAnsi="Arial" w:cs="Arial"/>
        <w:sz w:val="22"/>
        <w:szCs w:val="22"/>
      </w:rPr>
      <w:t xml:space="preserve">  </w:t>
    </w:r>
    <w:r w:rsidR="00203924">
      <w:rPr>
        <w:rFonts w:ascii="Arial" w:hAnsi="Arial" w:cs="Arial"/>
        <w:sz w:val="22"/>
        <w:szCs w:val="22"/>
      </w:rPr>
      <w:t>50659251</w:t>
    </w:r>
    <w:r>
      <w:rPr>
        <w:rFonts w:ascii="Arial" w:hAnsi="Arial" w:cs="Arial"/>
        <w:sz w:val="18"/>
        <w:szCs w:val="18"/>
      </w:rPr>
      <w:tab/>
      <w:t xml:space="preserve">DIČ: </w:t>
    </w:r>
    <w:r w:rsidR="00203924">
      <w:rPr>
        <w:rFonts w:ascii="Arial" w:hAnsi="Arial" w:cs="Arial"/>
        <w:sz w:val="18"/>
        <w:szCs w:val="18"/>
      </w:rPr>
      <w:t>2120425087</w:t>
    </w:r>
  </w:p>
  <w:bookmarkEnd w:id="0"/>
  <w:p w:rsidR="00203924" w:rsidRDefault="00203924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2"/>
        <w:szCs w:val="22"/>
      </w:rPr>
    </w:pPr>
  </w:p>
  <w:p w:rsidR="002925C2" w:rsidRDefault="002925C2">
    <w:pPr>
      <w:pStyle w:val="Hlavika"/>
    </w:pPr>
  </w:p>
  <w:p w:rsidR="002925C2" w:rsidRPr="004268D2" w:rsidRDefault="002925C2" w:rsidP="008E4928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924" w:rsidRDefault="0020392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2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5" w15:restartNumberingAfterBreak="0">
    <w:nsid w:val="610D0620"/>
    <w:multiLevelType w:val="hybridMultilevel"/>
    <w:tmpl w:val="D7D822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6"/>
  </w:num>
  <w:num w:numId="5">
    <w:abstractNumId w:val="2"/>
  </w:num>
  <w:num w:numId="6">
    <w:abstractNumId w:val="21"/>
  </w:num>
  <w:num w:numId="7">
    <w:abstractNumId w:val="1"/>
  </w:num>
  <w:num w:numId="8">
    <w:abstractNumId w:val="0"/>
  </w:num>
  <w:num w:numId="9">
    <w:abstractNumId w:val="25"/>
  </w:num>
  <w:num w:numId="10">
    <w:abstractNumId w:val="8"/>
  </w:num>
  <w:num w:numId="11">
    <w:abstractNumId w:val="24"/>
  </w:num>
  <w:num w:numId="12">
    <w:abstractNumId w:val="7"/>
  </w:num>
  <w:num w:numId="13">
    <w:abstractNumId w:val="23"/>
  </w:num>
  <w:num w:numId="14">
    <w:abstractNumId w:val="19"/>
  </w:num>
  <w:num w:numId="15">
    <w:abstractNumId w:val="22"/>
  </w:num>
  <w:num w:numId="16">
    <w:abstractNumId w:val="5"/>
  </w:num>
  <w:num w:numId="17">
    <w:abstractNumId w:val="16"/>
  </w:num>
  <w:num w:numId="18">
    <w:abstractNumId w:val="9"/>
  </w:num>
  <w:num w:numId="19">
    <w:abstractNumId w:val="15"/>
  </w:num>
  <w:num w:numId="20">
    <w:abstractNumId w:val="3"/>
  </w:num>
  <w:num w:numId="21">
    <w:abstractNumId w:val="20"/>
  </w:num>
  <w:num w:numId="22">
    <w:abstractNumId w:val="18"/>
  </w:num>
  <w:num w:numId="23">
    <w:abstractNumId w:val="11"/>
  </w:num>
  <w:num w:numId="24">
    <w:abstractNumId w:val="17"/>
  </w:num>
  <w:num w:numId="25">
    <w:abstractNumId w:val="13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649F6"/>
    <w:rsid w:val="00067541"/>
    <w:rsid w:val="00082070"/>
    <w:rsid w:val="00083A25"/>
    <w:rsid w:val="000856F9"/>
    <w:rsid w:val="000A4A5A"/>
    <w:rsid w:val="000A799E"/>
    <w:rsid w:val="000A7EE3"/>
    <w:rsid w:val="000D22CE"/>
    <w:rsid w:val="000F1708"/>
    <w:rsid w:val="00107589"/>
    <w:rsid w:val="00111D53"/>
    <w:rsid w:val="00151C69"/>
    <w:rsid w:val="0018375D"/>
    <w:rsid w:val="00186CFF"/>
    <w:rsid w:val="001923C8"/>
    <w:rsid w:val="001A61FB"/>
    <w:rsid w:val="001A6B11"/>
    <w:rsid w:val="001C08AB"/>
    <w:rsid w:val="001D5C39"/>
    <w:rsid w:val="001E03F2"/>
    <w:rsid w:val="001E6A7F"/>
    <w:rsid w:val="001F43A0"/>
    <w:rsid w:val="001F4417"/>
    <w:rsid w:val="001F5199"/>
    <w:rsid w:val="00203924"/>
    <w:rsid w:val="00207AA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925C2"/>
    <w:rsid w:val="00295E93"/>
    <w:rsid w:val="002A30A7"/>
    <w:rsid w:val="002A416F"/>
    <w:rsid w:val="002A6A6F"/>
    <w:rsid w:val="002B61EE"/>
    <w:rsid w:val="002B7B1D"/>
    <w:rsid w:val="002D0376"/>
    <w:rsid w:val="002D2853"/>
    <w:rsid w:val="002D372A"/>
    <w:rsid w:val="003071BE"/>
    <w:rsid w:val="00311795"/>
    <w:rsid w:val="00321FCD"/>
    <w:rsid w:val="00326AA0"/>
    <w:rsid w:val="003325F7"/>
    <w:rsid w:val="00334B12"/>
    <w:rsid w:val="00334C9C"/>
    <w:rsid w:val="00344DB4"/>
    <w:rsid w:val="00363F47"/>
    <w:rsid w:val="0037431D"/>
    <w:rsid w:val="00390CFF"/>
    <w:rsid w:val="00395E72"/>
    <w:rsid w:val="003A0628"/>
    <w:rsid w:val="003A2BC7"/>
    <w:rsid w:val="003C6761"/>
    <w:rsid w:val="003D38D7"/>
    <w:rsid w:val="003E568C"/>
    <w:rsid w:val="003F13FB"/>
    <w:rsid w:val="003F477D"/>
    <w:rsid w:val="003F5EB5"/>
    <w:rsid w:val="00415EF2"/>
    <w:rsid w:val="00420380"/>
    <w:rsid w:val="004268D2"/>
    <w:rsid w:val="004273EF"/>
    <w:rsid w:val="004304FF"/>
    <w:rsid w:val="00436140"/>
    <w:rsid w:val="00457623"/>
    <w:rsid w:val="004576B8"/>
    <w:rsid w:val="00465A3F"/>
    <w:rsid w:val="004A3783"/>
    <w:rsid w:val="004A5A13"/>
    <w:rsid w:val="004A6BBF"/>
    <w:rsid w:val="004C6614"/>
    <w:rsid w:val="00512E8A"/>
    <w:rsid w:val="005207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339B"/>
    <w:rsid w:val="006E4959"/>
    <w:rsid w:val="006E5B26"/>
    <w:rsid w:val="00704155"/>
    <w:rsid w:val="00741B22"/>
    <w:rsid w:val="007449B8"/>
    <w:rsid w:val="00746B7E"/>
    <w:rsid w:val="00760D6D"/>
    <w:rsid w:val="00764E4C"/>
    <w:rsid w:val="00771613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7F78B0"/>
    <w:rsid w:val="008022B5"/>
    <w:rsid w:val="00805654"/>
    <w:rsid w:val="00833CAB"/>
    <w:rsid w:val="00843150"/>
    <w:rsid w:val="00847433"/>
    <w:rsid w:val="00851D99"/>
    <w:rsid w:val="00855F51"/>
    <w:rsid w:val="00860BF2"/>
    <w:rsid w:val="008619AB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16CD"/>
    <w:rsid w:val="00984260"/>
    <w:rsid w:val="00991D9F"/>
    <w:rsid w:val="009A1BB7"/>
    <w:rsid w:val="009B1FE4"/>
    <w:rsid w:val="009B3A55"/>
    <w:rsid w:val="009C21AB"/>
    <w:rsid w:val="009D03E7"/>
    <w:rsid w:val="009E240F"/>
    <w:rsid w:val="009E4AAE"/>
    <w:rsid w:val="009E6286"/>
    <w:rsid w:val="009F0692"/>
    <w:rsid w:val="009F0A29"/>
    <w:rsid w:val="009F39E7"/>
    <w:rsid w:val="00A07D50"/>
    <w:rsid w:val="00A533B1"/>
    <w:rsid w:val="00A62542"/>
    <w:rsid w:val="00A657E1"/>
    <w:rsid w:val="00A8025E"/>
    <w:rsid w:val="00AB03FB"/>
    <w:rsid w:val="00AC1A6B"/>
    <w:rsid w:val="00AD3F7F"/>
    <w:rsid w:val="00AF4FDD"/>
    <w:rsid w:val="00B11820"/>
    <w:rsid w:val="00B514E9"/>
    <w:rsid w:val="00B5583E"/>
    <w:rsid w:val="00B6221B"/>
    <w:rsid w:val="00B6262B"/>
    <w:rsid w:val="00B7696D"/>
    <w:rsid w:val="00B80DB6"/>
    <w:rsid w:val="00B86FC2"/>
    <w:rsid w:val="00BF5D16"/>
    <w:rsid w:val="00C04782"/>
    <w:rsid w:val="00C13B7E"/>
    <w:rsid w:val="00C270D3"/>
    <w:rsid w:val="00C56862"/>
    <w:rsid w:val="00C655C8"/>
    <w:rsid w:val="00C6795C"/>
    <w:rsid w:val="00C82311"/>
    <w:rsid w:val="00C93A1A"/>
    <w:rsid w:val="00CA4B07"/>
    <w:rsid w:val="00CD280F"/>
    <w:rsid w:val="00CE500E"/>
    <w:rsid w:val="00CF3093"/>
    <w:rsid w:val="00D028EB"/>
    <w:rsid w:val="00D031EE"/>
    <w:rsid w:val="00D055BD"/>
    <w:rsid w:val="00D102FA"/>
    <w:rsid w:val="00D210B5"/>
    <w:rsid w:val="00D21713"/>
    <w:rsid w:val="00D27CA5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794D"/>
    <w:rsid w:val="00EE7DA7"/>
    <w:rsid w:val="00EF2352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5698F"/>
    <w:rsid w:val="00F732EB"/>
    <w:rsid w:val="00F8258D"/>
    <w:rsid w:val="00FB290D"/>
    <w:rsid w:val="00FC1ACF"/>
    <w:rsid w:val="00FD1740"/>
    <w:rsid w:val="00FD2DA4"/>
    <w:rsid w:val="00FD5399"/>
    <w:rsid w:val="00FE50D7"/>
    <w:rsid w:val="00FE59C0"/>
    <w:rsid w:val="00FF1603"/>
    <w:rsid w:val="00FF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C52559C-7A38-49FC-AD1E-DBE61E4E1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1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5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36">
    <w:name w:val="Názov Char13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1"/>
    <w:unhideWhenUsed/>
    <w:qFormat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5">
    <w:name w:val="Základný text Char135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5">
    <w:name w:val="Základný text 2 Char135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1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table" w:customStyle="1" w:styleId="TableNormal">
    <w:name w:val="Table Normal"/>
    <w:uiPriority w:val="2"/>
    <w:semiHidden/>
    <w:unhideWhenUsed/>
    <w:qFormat/>
    <w:rsid w:val="00CE500E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E500E"/>
    <w:pPr>
      <w:widowControl w:val="0"/>
      <w:spacing w:after="0" w:line="240" w:lineRule="auto"/>
    </w:pPr>
    <w:rPr>
      <w:rFonts w:ascii="Calibri" w:eastAsia="Calibri" w:hAnsi="Calibri"/>
      <w:szCs w:val="22"/>
    </w:rPr>
  </w:style>
  <w:style w:type="paragraph" w:customStyle="1" w:styleId="Default">
    <w:name w:val="Default"/>
    <w:rsid w:val="002D285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0EB-930A-476C-AF12-5C4CD1112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cp:lastModifiedBy>Admin</cp:lastModifiedBy>
  <cp:revision>2</cp:revision>
  <cp:lastPrinted>2014-09-23T09:55:00Z</cp:lastPrinted>
  <dcterms:created xsi:type="dcterms:W3CDTF">2021-04-07T16:02:00Z</dcterms:created>
  <dcterms:modified xsi:type="dcterms:W3CDTF">2021-04-07T16:02:00Z</dcterms:modified>
</cp:coreProperties>
</file>