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1BD" w:rsidRDefault="008D1D7C">
      <w:r>
        <w:t>Poznámky k účtovnej uzávierke spoločnosti PERMEX s.r.o. nemajú žiadnu náplň.</w:t>
      </w:r>
      <w:bookmarkStart w:id="0" w:name="_GoBack"/>
      <w:bookmarkEnd w:id="0"/>
    </w:p>
    <w:sectPr w:rsidR="005021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D7C"/>
    <w:rsid w:val="005021BD"/>
    <w:rsid w:val="008D1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2021-03-18T17:07:00Z</dcterms:created>
  <dcterms:modified xsi:type="dcterms:W3CDTF">2021-03-18T17:09:00Z</dcterms:modified>
</cp:coreProperties>
</file>