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24D" w:rsidRPr="00D27CFC" w:rsidRDefault="00F65A7A" w:rsidP="003C524D">
      <w:pPr>
        <w:ind w:left="1077" w:hanging="680"/>
        <w:jc w:val="center"/>
        <w:rPr>
          <w:b/>
          <w:sz w:val="24"/>
        </w:rPr>
      </w:pPr>
      <w:r w:rsidRPr="00B81F6C">
        <w:rPr>
          <w:b/>
          <w:sz w:val="24"/>
        </w:rPr>
        <w:t xml:space="preserve"> </w:t>
      </w:r>
      <w:r w:rsidR="003C524D" w:rsidRPr="00D27CFC">
        <w:rPr>
          <w:b/>
          <w:sz w:val="24"/>
        </w:rPr>
        <w:t>Čl.I</w:t>
      </w:r>
    </w:p>
    <w:p w:rsidR="008A3096" w:rsidRPr="005234BF" w:rsidRDefault="005234BF" w:rsidP="005234BF">
      <w:pPr>
        <w:ind w:left="1077" w:hanging="680"/>
        <w:jc w:val="center"/>
        <w:rPr>
          <w:b/>
          <w:sz w:val="24"/>
        </w:rPr>
      </w:pPr>
      <w:r>
        <w:rPr>
          <w:b/>
          <w:sz w:val="24"/>
        </w:rPr>
        <w:t>Všeobecné informácie</w:t>
      </w:r>
    </w:p>
    <w:p w:rsidR="006E1317" w:rsidRPr="00D27CFC" w:rsidRDefault="006E1317" w:rsidP="008A3096">
      <w:pPr>
        <w:ind w:left="360"/>
        <w:rPr>
          <w:b/>
          <w:szCs w:val="22"/>
          <w:u w:val="single"/>
        </w:rPr>
      </w:pPr>
    </w:p>
    <w:p w:rsidR="008A3096" w:rsidRPr="00D27CFC" w:rsidRDefault="003C524D" w:rsidP="00AD05C8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>1</w:t>
      </w:r>
      <w:r w:rsidR="008A3096" w:rsidRPr="00D27CFC">
        <w:rPr>
          <w:rFonts w:ascii="Arial Narrow" w:hAnsi="Arial Narrow"/>
          <w:b w:val="0"/>
          <w:sz w:val="22"/>
          <w:szCs w:val="22"/>
        </w:rPr>
        <w:t>)</w:t>
      </w:r>
      <w:r w:rsidR="00A97B89" w:rsidRPr="00D27CFC">
        <w:rPr>
          <w:rFonts w:ascii="Arial Narrow" w:hAnsi="Arial Narrow"/>
          <w:b w:val="0"/>
          <w:sz w:val="22"/>
          <w:szCs w:val="22"/>
        </w:rPr>
        <w:t xml:space="preserve"> </w:t>
      </w:r>
      <w:r w:rsidRPr="00D27CFC">
        <w:rPr>
          <w:rFonts w:ascii="Arial Narrow" w:hAnsi="Arial Narrow"/>
          <w:b w:val="0"/>
          <w:sz w:val="22"/>
          <w:szCs w:val="22"/>
        </w:rPr>
        <w:t xml:space="preserve"> </w:t>
      </w:r>
      <w:r w:rsidR="008A3096" w:rsidRPr="00D27CFC">
        <w:rPr>
          <w:rFonts w:ascii="Arial Narrow" w:hAnsi="Arial Narrow"/>
          <w:b w:val="0"/>
          <w:sz w:val="22"/>
          <w:szCs w:val="22"/>
        </w:rPr>
        <w:t>Obchodné meno:</w:t>
      </w:r>
      <w:r w:rsidR="002F15D1" w:rsidRPr="00D27CFC">
        <w:rPr>
          <w:b w:val="0"/>
          <w:szCs w:val="22"/>
        </w:rPr>
        <w:t xml:space="preserve"> </w:t>
      </w:r>
      <w:r w:rsidR="00D619E7">
        <w:rPr>
          <w:b w:val="0"/>
          <w:szCs w:val="22"/>
        </w:rPr>
        <w:t>DENTOTH s.r.o.  IČO 45507732</w:t>
      </w:r>
    </w:p>
    <w:p w:rsidR="008A3096" w:rsidRPr="00D27CFC" w:rsidRDefault="00A97B89" w:rsidP="00A97B89">
      <w:pPr>
        <w:jc w:val="both"/>
        <w:rPr>
          <w:szCs w:val="22"/>
        </w:rPr>
      </w:pPr>
      <w:r w:rsidRPr="00D27CFC">
        <w:rPr>
          <w:szCs w:val="22"/>
        </w:rPr>
        <w:t xml:space="preserve">     </w:t>
      </w:r>
      <w:r w:rsidR="008A3096" w:rsidRPr="00D27CFC">
        <w:rPr>
          <w:szCs w:val="22"/>
        </w:rPr>
        <w:t>Sídlo:</w:t>
      </w:r>
      <w:r w:rsidR="004F7E61" w:rsidRPr="00D27CFC">
        <w:rPr>
          <w:szCs w:val="22"/>
        </w:rPr>
        <w:t xml:space="preserve">   </w:t>
      </w:r>
      <w:r w:rsidR="00271DBC">
        <w:rPr>
          <w:szCs w:val="22"/>
        </w:rPr>
        <w:t xml:space="preserve">                 </w:t>
      </w:r>
      <w:r w:rsidR="00414F13">
        <w:rPr>
          <w:szCs w:val="22"/>
        </w:rPr>
        <w:t xml:space="preserve"> </w:t>
      </w:r>
      <w:r w:rsidR="00D619E7">
        <w:rPr>
          <w:szCs w:val="22"/>
        </w:rPr>
        <w:t>Kapitánova ul.813/31  94501</w:t>
      </w:r>
      <w:r w:rsidR="00D01634">
        <w:rPr>
          <w:szCs w:val="22"/>
        </w:rPr>
        <w:t xml:space="preserve"> Komárno </w:t>
      </w:r>
    </w:p>
    <w:p w:rsidR="008A3096" w:rsidRPr="00D27CFC" w:rsidRDefault="00A97B89" w:rsidP="00A97B89">
      <w:pPr>
        <w:jc w:val="both"/>
        <w:rPr>
          <w:szCs w:val="22"/>
        </w:rPr>
      </w:pPr>
      <w:r w:rsidRPr="00D27CFC">
        <w:rPr>
          <w:szCs w:val="22"/>
        </w:rPr>
        <w:t xml:space="preserve">     </w:t>
      </w:r>
      <w:r w:rsidR="008A3096" w:rsidRPr="00D27CFC">
        <w:rPr>
          <w:szCs w:val="22"/>
        </w:rPr>
        <w:t>Dátum založenia:</w:t>
      </w:r>
      <w:r w:rsidR="00324F5A" w:rsidRPr="00D27CFC">
        <w:rPr>
          <w:szCs w:val="22"/>
        </w:rPr>
        <w:t xml:space="preserve">  </w:t>
      </w:r>
      <w:r w:rsidR="00D619E7">
        <w:rPr>
          <w:szCs w:val="22"/>
        </w:rPr>
        <w:t>10.07..2010</w:t>
      </w:r>
    </w:p>
    <w:p w:rsidR="008A3096" w:rsidRPr="00D27CFC" w:rsidRDefault="00A97B89" w:rsidP="00A97B89">
      <w:pPr>
        <w:jc w:val="both"/>
        <w:rPr>
          <w:szCs w:val="22"/>
        </w:rPr>
      </w:pPr>
      <w:r w:rsidRPr="00D27CFC">
        <w:rPr>
          <w:szCs w:val="22"/>
        </w:rPr>
        <w:t xml:space="preserve">     </w:t>
      </w:r>
      <w:r w:rsidR="008A3096" w:rsidRPr="00D27CFC">
        <w:rPr>
          <w:szCs w:val="22"/>
        </w:rPr>
        <w:t>Dátum vzniku:</w:t>
      </w:r>
      <w:r w:rsidR="00324F5A" w:rsidRPr="00D27CFC">
        <w:rPr>
          <w:szCs w:val="22"/>
        </w:rPr>
        <w:t xml:space="preserve">  </w:t>
      </w:r>
      <w:r w:rsidR="00271DBC">
        <w:rPr>
          <w:szCs w:val="22"/>
        </w:rPr>
        <w:t xml:space="preserve">    </w:t>
      </w:r>
      <w:r w:rsidR="00414F13">
        <w:rPr>
          <w:szCs w:val="22"/>
        </w:rPr>
        <w:t xml:space="preserve"> </w:t>
      </w:r>
      <w:r w:rsidR="00D619E7">
        <w:rPr>
          <w:szCs w:val="22"/>
        </w:rPr>
        <w:t xml:space="preserve"> 10.07..2010</w:t>
      </w:r>
      <w:r w:rsidR="00271DBC">
        <w:rPr>
          <w:szCs w:val="22"/>
        </w:rPr>
        <w:t xml:space="preserve">   </w:t>
      </w:r>
    </w:p>
    <w:p w:rsidR="008A3096" w:rsidRPr="00D27CFC" w:rsidRDefault="008A3096" w:rsidP="008A3096">
      <w:pPr>
        <w:ind w:left="372" w:firstLine="708"/>
        <w:jc w:val="both"/>
        <w:rPr>
          <w:szCs w:val="22"/>
        </w:rPr>
      </w:pPr>
    </w:p>
    <w:p w:rsidR="008A3096" w:rsidRDefault="008A3096" w:rsidP="003C524D">
      <w:pPr>
        <w:ind w:left="397"/>
        <w:jc w:val="both"/>
        <w:rPr>
          <w:szCs w:val="22"/>
        </w:rPr>
      </w:pPr>
      <w:r w:rsidRPr="00D27CFC">
        <w:rPr>
          <w:szCs w:val="22"/>
        </w:rPr>
        <w:t>Z činností zapísaných v Obchodnom registri vykonáva ÚJ predovšetkým nasledovné činnosti:</w:t>
      </w:r>
    </w:p>
    <w:p w:rsidR="00324F5A" w:rsidRPr="00D27CFC" w:rsidRDefault="00D01634" w:rsidP="00877E7F">
      <w:pPr>
        <w:ind w:left="397"/>
        <w:jc w:val="both"/>
        <w:rPr>
          <w:szCs w:val="22"/>
        </w:rPr>
      </w:pPr>
      <w:r>
        <w:rPr>
          <w:szCs w:val="22"/>
        </w:rPr>
        <w:t>a,</w:t>
      </w:r>
      <w:r w:rsidR="00414F13">
        <w:rPr>
          <w:szCs w:val="22"/>
        </w:rPr>
        <w:t xml:space="preserve">  </w:t>
      </w:r>
      <w:r w:rsidR="002F15D1" w:rsidRPr="00D27CFC">
        <w:rPr>
          <w:szCs w:val="22"/>
        </w:rPr>
        <w:t xml:space="preserve"> </w:t>
      </w:r>
    </w:p>
    <w:p w:rsidR="00400F28" w:rsidRPr="00D27CFC" w:rsidRDefault="00400F28" w:rsidP="003C524D">
      <w:pPr>
        <w:ind w:left="737" w:firstLine="397"/>
        <w:jc w:val="both"/>
        <w:rPr>
          <w:szCs w:val="22"/>
        </w:rPr>
      </w:pPr>
    </w:p>
    <w:p w:rsidR="003C524D" w:rsidRPr="00D27CFC" w:rsidRDefault="003C524D" w:rsidP="003C524D">
      <w:pPr>
        <w:ind w:left="397" w:hanging="397"/>
        <w:jc w:val="both"/>
        <w:rPr>
          <w:szCs w:val="22"/>
        </w:rPr>
      </w:pPr>
      <w:r w:rsidRPr="00D27CFC">
        <w:rPr>
          <w:szCs w:val="22"/>
        </w:rPr>
        <w:t xml:space="preserve">3)  Účtovná závierka </w:t>
      </w:r>
      <w:r w:rsidR="00324F5A" w:rsidRPr="00D27CFC">
        <w:rPr>
          <w:szCs w:val="22"/>
        </w:rPr>
        <w:t>k 31.</w:t>
      </w:r>
      <w:r w:rsidR="00414F13">
        <w:rPr>
          <w:szCs w:val="22"/>
        </w:rPr>
        <w:t>12</w:t>
      </w:r>
      <w:r w:rsidR="00324F5A" w:rsidRPr="00D27CFC">
        <w:rPr>
          <w:szCs w:val="22"/>
        </w:rPr>
        <w:t>.</w:t>
      </w:r>
      <w:r w:rsidR="00414F13">
        <w:rPr>
          <w:szCs w:val="22"/>
        </w:rPr>
        <w:t xml:space="preserve"> </w:t>
      </w:r>
      <w:r w:rsidRPr="00D27CFC">
        <w:rPr>
          <w:szCs w:val="22"/>
        </w:rPr>
        <w:t>20</w:t>
      </w:r>
      <w:r w:rsidR="00F14A6F">
        <w:rPr>
          <w:szCs w:val="22"/>
        </w:rPr>
        <w:t>19</w:t>
      </w:r>
      <w:r w:rsidR="000A482D">
        <w:rPr>
          <w:szCs w:val="22"/>
        </w:rPr>
        <w:t xml:space="preserve"> </w:t>
      </w:r>
      <w:r w:rsidRPr="00D27CFC">
        <w:rPr>
          <w:szCs w:val="22"/>
        </w:rPr>
        <w:t xml:space="preserve"> </w:t>
      </w:r>
      <w:r w:rsidR="00414F13">
        <w:rPr>
          <w:szCs w:val="22"/>
        </w:rPr>
        <w:t>nebola</w:t>
      </w:r>
      <w:r w:rsidRPr="00D27CFC">
        <w:rPr>
          <w:szCs w:val="22"/>
        </w:rPr>
        <w:t xml:space="preserve"> schválená valným zhromaždením</w:t>
      </w:r>
      <w:r w:rsidR="00414F13">
        <w:rPr>
          <w:szCs w:val="22"/>
        </w:rPr>
        <w:t>.</w:t>
      </w:r>
      <w:r w:rsidRPr="00D27CFC">
        <w:rPr>
          <w:szCs w:val="22"/>
        </w:rPr>
        <w:t xml:space="preserve"> </w:t>
      </w:r>
    </w:p>
    <w:p w:rsidR="003C524D" w:rsidRPr="00D27CFC" w:rsidRDefault="003C524D" w:rsidP="003C524D">
      <w:pPr>
        <w:pStyle w:val="Pt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 xml:space="preserve">  </w:t>
      </w:r>
    </w:p>
    <w:p w:rsidR="00271DBC" w:rsidRDefault="003C524D" w:rsidP="003C524D">
      <w:pPr>
        <w:jc w:val="both"/>
        <w:rPr>
          <w:szCs w:val="22"/>
        </w:rPr>
      </w:pPr>
      <w:r w:rsidRPr="00D27CFC">
        <w:rPr>
          <w:szCs w:val="22"/>
        </w:rPr>
        <w:t>4)  Účtovná závierka bola zostavená ako riadna závierka k poslednému dňu účtovného obdobia</w:t>
      </w:r>
      <w:r w:rsidR="00710FEE">
        <w:rPr>
          <w:szCs w:val="22"/>
        </w:rPr>
        <w:t xml:space="preserve"> </w:t>
      </w:r>
      <w:r w:rsidR="00271DBC">
        <w:rPr>
          <w:szCs w:val="22"/>
        </w:rPr>
        <w:t xml:space="preserve">,to je  ku dňu </w:t>
      </w:r>
    </w:p>
    <w:p w:rsidR="003C524D" w:rsidRPr="00D27CFC" w:rsidRDefault="00271DBC" w:rsidP="003C524D">
      <w:pPr>
        <w:jc w:val="both"/>
        <w:rPr>
          <w:szCs w:val="22"/>
        </w:rPr>
      </w:pPr>
      <w:r>
        <w:rPr>
          <w:szCs w:val="22"/>
        </w:rPr>
        <w:t xml:space="preserve">     31.</w:t>
      </w:r>
      <w:r w:rsidR="00414F13">
        <w:rPr>
          <w:szCs w:val="22"/>
        </w:rPr>
        <w:t>12</w:t>
      </w:r>
      <w:r>
        <w:rPr>
          <w:szCs w:val="22"/>
        </w:rPr>
        <w:t>.20</w:t>
      </w:r>
      <w:r w:rsidR="00F14A6F">
        <w:rPr>
          <w:szCs w:val="22"/>
        </w:rPr>
        <w:t>20</w:t>
      </w:r>
    </w:p>
    <w:p w:rsidR="003C524D" w:rsidRPr="00D27CFC" w:rsidRDefault="003C524D" w:rsidP="003C524D">
      <w:pPr>
        <w:pStyle w:val="Pt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</w:p>
    <w:p w:rsidR="00FD6157" w:rsidRPr="00D27CFC" w:rsidRDefault="003C524D" w:rsidP="003C524D">
      <w:pPr>
        <w:pStyle w:val="Pt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5)</w:t>
      </w:r>
      <w:r w:rsidR="00CA6236" w:rsidRPr="00D27CFC">
        <w:rPr>
          <w:rFonts w:ascii="Arial Narrow" w:hAnsi="Arial Narrow"/>
          <w:sz w:val="22"/>
          <w:szCs w:val="22"/>
        </w:rPr>
        <w:t xml:space="preserve"> </w:t>
      </w:r>
      <w:r w:rsidRPr="00D27CFC">
        <w:rPr>
          <w:rFonts w:ascii="Arial Narrow" w:hAnsi="Arial Narrow"/>
          <w:sz w:val="22"/>
          <w:szCs w:val="22"/>
        </w:rPr>
        <w:t xml:space="preserve"> Údaje o</w:t>
      </w:r>
      <w:r w:rsidR="00FD6157" w:rsidRPr="00D27CFC">
        <w:rPr>
          <w:rFonts w:ascii="Arial Narrow" w:hAnsi="Arial Narrow"/>
          <w:sz w:val="22"/>
          <w:szCs w:val="22"/>
        </w:rPr>
        <w:t> </w:t>
      </w:r>
      <w:r w:rsidRPr="00D27CFC">
        <w:rPr>
          <w:rFonts w:ascii="Arial Narrow" w:hAnsi="Arial Narrow"/>
          <w:sz w:val="22"/>
          <w:szCs w:val="22"/>
        </w:rPr>
        <w:t>skupine</w:t>
      </w:r>
    </w:p>
    <w:p w:rsidR="00BF1FCB" w:rsidRDefault="00FD6157" w:rsidP="00324F5A">
      <w:pPr>
        <w:pStyle w:val="Pta"/>
        <w:tabs>
          <w:tab w:val="clear" w:pos="4536"/>
          <w:tab w:val="clear" w:pos="9072"/>
        </w:tabs>
        <w:jc w:val="both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ab/>
        <w:t>Účtovná jednotka</w:t>
      </w:r>
      <w:r w:rsidR="00D01634">
        <w:rPr>
          <w:rFonts w:ascii="Arial Narrow" w:hAnsi="Arial Narrow"/>
          <w:sz w:val="22"/>
          <w:szCs w:val="22"/>
        </w:rPr>
        <w:t xml:space="preserve"> nie </w:t>
      </w:r>
      <w:r w:rsidRPr="00D27CFC">
        <w:rPr>
          <w:rFonts w:ascii="Arial Narrow" w:hAnsi="Arial Narrow"/>
          <w:sz w:val="22"/>
          <w:szCs w:val="22"/>
        </w:rPr>
        <w:t xml:space="preserve">je </w:t>
      </w:r>
      <w:r w:rsidR="00324F5A" w:rsidRPr="00D27CFC">
        <w:rPr>
          <w:rFonts w:ascii="Arial Narrow" w:hAnsi="Arial Narrow"/>
          <w:sz w:val="22"/>
          <w:szCs w:val="22"/>
        </w:rPr>
        <w:t>v</w:t>
      </w:r>
      <w:r w:rsidR="00AC3F95">
        <w:rPr>
          <w:rFonts w:ascii="Arial Narrow" w:hAnsi="Arial Narrow"/>
          <w:sz w:val="22"/>
          <w:szCs w:val="22"/>
        </w:rPr>
        <w:t> </w:t>
      </w:r>
      <w:r w:rsidR="00324F5A" w:rsidRPr="00D27CFC">
        <w:rPr>
          <w:rFonts w:ascii="Arial Narrow" w:hAnsi="Arial Narrow"/>
          <w:sz w:val="22"/>
          <w:szCs w:val="22"/>
        </w:rPr>
        <w:t>skupine</w:t>
      </w:r>
      <w:r w:rsidR="00BF1FCB">
        <w:rPr>
          <w:rFonts w:ascii="Arial Narrow" w:hAnsi="Arial Narrow"/>
          <w:sz w:val="22"/>
          <w:szCs w:val="22"/>
        </w:rPr>
        <w:t xml:space="preserve"> </w:t>
      </w:r>
      <w:r w:rsidR="00D01634">
        <w:rPr>
          <w:rFonts w:ascii="Arial Narrow" w:hAnsi="Arial Narrow"/>
          <w:sz w:val="22"/>
          <w:szCs w:val="22"/>
        </w:rPr>
        <w:t>.</w:t>
      </w:r>
    </w:p>
    <w:p w:rsidR="00BF1FCB" w:rsidRDefault="00BF1FCB" w:rsidP="00324F5A">
      <w:pPr>
        <w:pStyle w:val="Pta"/>
        <w:tabs>
          <w:tab w:val="clear" w:pos="4536"/>
          <w:tab w:val="clear" w:pos="9072"/>
        </w:tabs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</w:t>
      </w:r>
    </w:p>
    <w:p w:rsidR="005F6F6D" w:rsidRDefault="005F6F6D" w:rsidP="00324F5A">
      <w:pPr>
        <w:pStyle w:val="Pta"/>
        <w:tabs>
          <w:tab w:val="clear" w:pos="4536"/>
          <w:tab w:val="clear" w:pos="9072"/>
        </w:tabs>
        <w:jc w:val="both"/>
        <w:rPr>
          <w:rFonts w:ascii="Arial Narrow" w:hAnsi="Arial Narrow"/>
          <w:sz w:val="22"/>
          <w:szCs w:val="22"/>
        </w:rPr>
      </w:pPr>
    </w:p>
    <w:p w:rsidR="00BF1FCB" w:rsidRPr="00D27CFC" w:rsidRDefault="00BF1FCB" w:rsidP="00324F5A">
      <w:pPr>
        <w:pStyle w:val="Pta"/>
        <w:tabs>
          <w:tab w:val="clear" w:pos="4536"/>
          <w:tab w:val="clear" w:pos="9072"/>
        </w:tabs>
        <w:jc w:val="both"/>
        <w:rPr>
          <w:szCs w:val="22"/>
        </w:rPr>
      </w:pPr>
      <w:r>
        <w:rPr>
          <w:szCs w:val="22"/>
        </w:rPr>
        <w:t xml:space="preserve">                                                                     </w:t>
      </w:r>
    </w:p>
    <w:p w:rsidR="003C524D" w:rsidRPr="00D27CFC" w:rsidRDefault="003C524D" w:rsidP="003C524D">
      <w:pPr>
        <w:rPr>
          <w:szCs w:val="22"/>
        </w:rPr>
      </w:pPr>
    </w:p>
    <w:p w:rsidR="006D3ED4" w:rsidRPr="00D27CFC" w:rsidRDefault="008A03FF" w:rsidP="006D3ED4">
      <w:pPr>
        <w:rPr>
          <w:szCs w:val="22"/>
        </w:rPr>
      </w:pPr>
      <w:r w:rsidRPr="00D27CFC">
        <w:rPr>
          <w:szCs w:val="22"/>
        </w:rPr>
        <w:t>6</w:t>
      </w:r>
      <w:r w:rsidR="006D3ED4" w:rsidRPr="00D27CFC">
        <w:rPr>
          <w:szCs w:val="22"/>
        </w:rPr>
        <w:t xml:space="preserve">) </w:t>
      </w:r>
      <w:r w:rsidR="00CA6236" w:rsidRPr="00D27CFC">
        <w:rPr>
          <w:szCs w:val="22"/>
        </w:rPr>
        <w:t xml:space="preserve"> </w:t>
      </w:r>
      <w:r w:rsidR="006D3ED4" w:rsidRPr="00D27CFC">
        <w:rPr>
          <w:szCs w:val="22"/>
        </w:rPr>
        <w:t>Informácie o počte zamestnancov</w:t>
      </w:r>
    </w:p>
    <w:p w:rsidR="006D3ED4" w:rsidRPr="00D27CFC" w:rsidRDefault="006D3ED4" w:rsidP="006D3ED4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6072F2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72F2" w:rsidRPr="00D27CFC" w:rsidRDefault="006072F2" w:rsidP="006072F2">
            <w:pPr>
              <w:pStyle w:val="TopHeader"/>
            </w:pPr>
            <w:r w:rsidRPr="00D27CFC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72F2" w:rsidRPr="00D27CFC" w:rsidRDefault="006072F2" w:rsidP="006072F2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72F2" w:rsidRPr="00D27CFC" w:rsidRDefault="006072F2" w:rsidP="006072F2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A21946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946" w:rsidRPr="00D27CFC" w:rsidRDefault="00A21946" w:rsidP="006072F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21946" w:rsidRPr="00D27CFC" w:rsidRDefault="00D619E7" w:rsidP="0029748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A21946" w:rsidRPr="00D27CFC" w:rsidRDefault="00D619E7" w:rsidP="00297485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  <w:tr w:rsidR="00A21946" w:rsidRPr="00D27CFC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A21946" w:rsidRPr="00D27CFC" w:rsidRDefault="00A21946" w:rsidP="006072F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A21946" w:rsidRPr="00D27CFC" w:rsidRDefault="00D619E7" w:rsidP="00BF1FC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A21946" w:rsidRPr="00D27CFC" w:rsidRDefault="00D619E7" w:rsidP="00BF1FCB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  <w:tr w:rsidR="00A21946" w:rsidRPr="00D27CFC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946" w:rsidRPr="00D27CFC" w:rsidRDefault="00A21946" w:rsidP="006072F2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946" w:rsidRPr="00D27CFC" w:rsidRDefault="00BF1FCB" w:rsidP="00726A4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21946" w:rsidRDefault="00BF1FCB" w:rsidP="0041735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  <w:p w:rsidR="00D41D19" w:rsidRPr="00D27CFC" w:rsidRDefault="00D41D19" w:rsidP="0041735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A3096" w:rsidRPr="00D27CFC" w:rsidRDefault="008A3096" w:rsidP="008A3096">
      <w:pPr>
        <w:jc w:val="center"/>
        <w:rPr>
          <w:szCs w:val="22"/>
        </w:rPr>
      </w:pPr>
    </w:p>
    <w:p w:rsidR="006E1317" w:rsidRPr="00D27CFC" w:rsidRDefault="006E1317" w:rsidP="008A3096">
      <w:pPr>
        <w:jc w:val="center"/>
        <w:rPr>
          <w:szCs w:val="22"/>
        </w:rPr>
      </w:pPr>
    </w:p>
    <w:p w:rsidR="008A3096" w:rsidRPr="00D27CFC" w:rsidRDefault="00D82F9C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  <w:r w:rsidRPr="00D27CFC">
        <w:rPr>
          <w:rFonts w:ascii="Arial Narrow" w:hAnsi="Arial Narrow"/>
          <w:b/>
          <w:sz w:val="22"/>
          <w:szCs w:val="22"/>
        </w:rPr>
        <w:t>Čl. II</w:t>
      </w:r>
    </w:p>
    <w:p w:rsidR="00D82F9C" w:rsidRPr="00D27CFC" w:rsidRDefault="00D82F9C" w:rsidP="00D82F9C">
      <w:pPr>
        <w:pStyle w:val="Pta"/>
        <w:tabs>
          <w:tab w:val="clear" w:pos="4536"/>
          <w:tab w:val="clear" w:pos="9072"/>
        </w:tabs>
        <w:jc w:val="center"/>
        <w:rPr>
          <w:rFonts w:ascii="Arial Narrow" w:hAnsi="Arial Narrow"/>
          <w:b/>
          <w:sz w:val="22"/>
          <w:szCs w:val="22"/>
        </w:rPr>
      </w:pPr>
      <w:r w:rsidRPr="00D27CFC">
        <w:rPr>
          <w:rFonts w:ascii="Arial Narrow" w:hAnsi="Arial Narrow"/>
          <w:b/>
          <w:sz w:val="22"/>
          <w:szCs w:val="22"/>
        </w:rPr>
        <w:t>Informácie o prijatých postupoch</w:t>
      </w:r>
    </w:p>
    <w:p w:rsidR="008A3096" w:rsidRPr="00D27CFC" w:rsidRDefault="008A3096" w:rsidP="008A3096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8A3096" w:rsidRPr="00D27CFC" w:rsidRDefault="00CA6236" w:rsidP="009167C6">
      <w:pPr>
        <w:jc w:val="both"/>
        <w:rPr>
          <w:szCs w:val="22"/>
        </w:rPr>
      </w:pPr>
      <w:r w:rsidRPr="00D27CFC">
        <w:rPr>
          <w:b/>
          <w:szCs w:val="22"/>
        </w:rPr>
        <w:t>1</w:t>
      </w:r>
      <w:r w:rsidR="008A3096" w:rsidRPr="00D27CFC">
        <w:rPr>
          <w:b/>
          <w:szCs w:val="22"/>
        </w:rPr>
        <w:t>)</w:t>
      </w:r>
      <w:r w:rsidR="008A3096" w:rsidRPr="00D27CFC">
        <w:rPr>
          <w:szCs w:val="22"/>
        </w:rPr>
        <w:t xml:space="preserve">  Ku dňu zostavenia účtovnej závierky nie sú v ÚJ dôvody na obmedzenie resp.  ukončenie činnosti.</w:t>
      </w:r>
    </w:p>
    <w:p w:rsidR="008A3096" w:rsidRPr="00D27CFC" w:rsidRDefault="008A3096" w:rsidP="008A3096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8A3096" w:rsidRPr="00D27CFC" w:rsidRDefault="00BF3B34" w:rsidP="009167C6">
      <w:pPr>
        <w:ind w:left="397" w:hanging="397"/>
        <w:jc w:val="both"/>
        <w:rPr>
          <w:szCs w:val="22"/>
        </w:rPr>
      </w:pPr>
      <w:r w:rsidRPr="00D27CFC">
        <w:rPr>
          <w:b/>
          <w:szCs w:val="22"/>
        </w:rPr>
        <w:t>2</w:t>
      </w:r>
      <w:r w:rsidR="008A3096" w:rsidRPr="00D27CFC">
        <w:rPr>
          <w:b/>
          <w:szCs w:val="22"/>
        </w:rPr>
        <w:t>)</w:t>
      </w:r>
      <w:r w:rsidR="008A3096" w:rsidRPr="00D27CFC">
        <w:rPr>
          <w:szCs w:val="22"/>
        </w:rPr>
        <w:t xml:space="preserve">  V ÚJ neboli v roku, za ktorý sa zostavuje účtovná závierka, vykonané zmeny v účtovných zásadách, resp. metódach.</w:t>
      </w:r>
    </w:p>
    <w:p w:rsidR="008A3096" w:rsidRPr="00D27CFC" w:rsidRDefault="008A3096" w:rsidP="008A3096">
      <w:pPr>
        <w:ind w:left="1134"/>
        <w:jc w:val="both"/>
        <w:rPr>
          <w:szCs w:val="22"/>
        </w:rPr>
      </w:pPr>
    </w:p>
    <w:p w:rsidR="008A3096" w:rsidRPr="00D27CFC" w:rsidRDefault="00BF3B34" w:rsidP="009167C6">
      <w:pPr>
        <w:ind w:left="397" w:hanging="397"/>
        <w:jc w:val="both"/>
        <w:rPr>
          <w:szCs w:val="22"/>
        </w:rPr>
      </w:pPr>
      <w:r w:rsidRPr="00D27CFC">
        <w:rPr>
          <w:b/>
          <w:szCs w:val="22"/>
        </w:rPr>
        <w:t>4</w:t>
      </w:r>
      <w:r w:rsidR="008A3096" w:rsidRPr="00D27CFC">
        <w:rPr>
          <w:b/>
          <w:szCs w:val="22"/>
        </w:rPr>
        <w:t>)</w:t>
      </w:r>
      <w:r w:rsidR="008A3096" w:rsidRPr="00D27CFC">
        <w:rPr>
          <w:szCs w:val="22"/>
        </w:rPr>
        <w:t xml:space="preserve">  Majetok a záväzky oceňuje ÚJ v účtovníctve v súlade s ustanoveniami § </w:t>
      </w:r>
      <w:smartTag w:uri="urn:schemas-microsoft-com:office:smarttags" w:element="metricconverter">
        <w:smartTagPr>
          <w:attr w:name="ProductID" w:val="24 a"/>
        </w:smartTagPr>
        <w:r w:rsidR="008A3096" w:rsidRPr="00D27CFC">
          <w:rPr>
            <w:szCs w:val="22"/>
          </w:rPr>
          <w:t>24 a</w:t>
        </w:r>
      </w:smartTag>
      <w:r w:rsidR="008A3096" w:rsidRPr="00D27CFC">
        <w:rPr>
          <w:szCs w:val="22"/>
        </w:rPr>
        <w:t xml:space="preserve"> 25 zákona o účtovníctve nasledovne: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dlhodobý hmotný a nehmotný majetok obstaraný kúpou obstarávacími cenami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bežné pohľadávky a záväzky pri ich vzniku menovitou hodnotou, pohľadávky a záväzky v cudzej mene prepočítané ref. kurzom ECB v deň predchádzajúci ich vzniku</w:t>
      </w:r>
    </w:p>
    <w:p w:rsidR="00BF3B34" w:rsidRPr="00D27CFC" w:rsidRDefault="00BF3B34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určenie odhadu zníženia hodnoty majetku a tvorba opravnej položky k</w:t>
      </w:r>
      <w:r w:rsidR="00B3732F" w:rsidRPr="00D27CFC">
        <w:rPr>
          <w:szCs w:val="22"/>
        </w:rPr>
        <w:t> </w:t>
      </w:r>
      <w:r w:rsidRPr="00D27CFC">
        <w:rPr>
          <w:szCs w:val="22"/>
        </w:rPr>
        <w:t>majetku</w:t>
      </w:r>
      <w:r w:rsidR="00B3732F" w:rsidRPr="00D27CFC">
        <w:rPr>
          <w:szCs w:val="22"/>
        </w:rPr>
        <w:t xml:space="preserve"> kvalifikovaným odhadom na základe smernice ÚJ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pohľadávky a záväzky predstavujúce náplň účtovania na účtoch časového rozlíšenia menovitou hodnotou pri ich vzniku (resp. zaúčtovaní v rámci uzávierkových prác)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t>záväzky charakteru rezerv menovitou hodnotou, pričom tieto sú stanovené kvalifikovaným odhadom na základe smernice ÚJ</w:t>
      </w:r>
    </w:p>
    <w:p w:rsidR="008A3096" w:rsidRPr="00D27CFC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D27CFC">
        <w:rPr>
          <w:szCs w:val="22"/>
        </w:rPr>
        <w:lastRenderedPageBreak/>
        <w:t>peňažné prostriedky menovitou hodnotou (cudzia mena kurzom ECB alebo kurzom nákupu podľa spôsobu obstarania - § 24 odsek 2 alebo 3 zákona o účtovníctve)</w:t>
      </w:r>
    </w:p>
    <w:p w:rsidR="008A3096" w:rsidRPr="00BF1FCB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BF1FCB">
        <w:rPr>
          <w:szCs w:val="22"/>
        </w:rPr>
        <w:t>ceniny menovitou hodnotou</w:t>
      </w:r>
      <w:r w:rsidR="00BF1FCB" w:rsidRPr="00BF1FCB">
        <w:rPr>
          <w:szCs w:val="22"/>
        </w:rPr>
        <w:t xml:space="preserve">  </w:t>
      </w:r>
    </w:p>
    <w:p w:rsidR="008A3096" w:rsidRPr="00D27CFC" w:rsidRDefault="008A3096" w:rsidP="008A3096">
      <w:pPr>
        <w:ind w:left="2340"/>
        <w:jc w:val="both"/>
        <w:rPr>
          <w:szCs w:val="22"/>
        </w:rPr>
      </w:pPr>
    </w:p>
    <w:p w:rsidR="008A3096" w:rsidRPr="00D27CFC" w:rsidRDefault="008A3096" w:rsidP="008A3096">
      <w:pPr>
        <w:ind w:left="1080"/>
        <w:jc w:val="both"/>
        <w:rPr>
          <w:szCs w:val="22"/>
        </w:rPr>
      </w:pPr>
    </w:p>
    <w:p w:rsidR="008A3096" w:rsidRPr="00D27CFC" w:rsidRDefault="008A3096" w:rsidP="009167C6">
      <w:pPr>
        <w:jc w:val="both"/>
        <w:rPr>
          <w:szCs w:val="22"/>
        </w:rPr>
      </w:pPr>
      <w:r w:rsidRPr="00D27CFC">
        <w:rPr>
          <w:szCs w:val="22"/>
        </w:rPr>
        <w:t>Majetok a záväzky v cudzej mene ocenila ÚJ ku dňu zostavenia účtovnej závierky v súlade s ustanoveniami § 24 zákona o účtovníctve, keď:</w:t>
      </w:r>
    </w:p>
    <w:p w:rsidR="008A3096" w:rsidRPr="00D27CFC" w:rsidRDefault="008A3096" w:rsidP="009167C6">
      <w:pPr>
        <w:numPr>
          <w:ilvl w:val="2"/>
          <w:numId w:val="2"/>
        </w:numPr>
        <w:jc w:val="both"/>
        <w:rPr>
          <w:szCs w:val="22"/>
        </w:rPr>
      </w:pPr>
      <w:r w:rsidRPr="00D27CFC">
        <w:rPr>
          <w:szCs w:val="22"/>
        </w:rPr>
        <w:t>pohľadávky a záväzky v cudzej mene prepočítala kurzom ECB k 31.</w:t>
      </w:r>
      <w:r w:rsidR="00BF1FCB">
        <w:rPr>
          <w:szCs w:val="22"/>
        </w:rPr>
        <w:t>12.</w:t>
      </w:r>
      <w:r w:rsidR="00D41D19">
        <w:rPr>
          <w:szCs w:val="22"/>
        </w:rPr>
        <w:t>.201</w:t>
      </w:r>
      <w:r w:rsidR="00297485">
        <w:rPr>
          <w:szCs w:val="22"/>
        </w:rPr>
        <w:t>9</w:t>
      </w:r>
    </w:p>
    <w:p w:rsidR="008A3096" w:rsidRPr="00D27CFC" w:rsidRDefault="008A3096" w:rsidP="008A3096">
      <w:pPr>
        <w:numPr>
          <w:ilvl w:val="2"/>
          <w:numId w:val="2"/>
        </w:numPr>
        <w:jc w:val="both"/>
        <w:rPr>
          <w:szCs w:val="22"/>
        </w:rPr>
      </w:pPr>
      <w:r w:rsidRPr="00D27CFC">
        <w:rPr>
          <w:szCs w:val="22"/>
        </w:rPr>
        <w:t>peňažné prostriedky a ostatný majetok v cudzej mene prepočítala kurzom ECB k 31.</w:t>
      </w:r>
      <w:r w:rsidR="00BF1FCB">
        <w:rPr>
          <w:szCs w:val="22"/>
        </w:rPr>
        <w:t>12.</w:t>
      </w:r>
      <w:r w:rsidR="00D41D19">
        <w:rPr>
          <w:szCs w:val="22"/>
        </w:rPr>
        <w:t>.20</w:t>
      </w:r>
      <w:r w:rsidR="00297485">
        <w:rPr>
          <w:szCs w:val="22"/>
        </w:rPr>
        <w:t>19</w:t>
      </w:r>
      <w:r w:rsidRPr="00D27CFC">
        <w:rPr>
          <w:szCs w:val="22"/>
        </w:rPr>
        <w:t xml:space="preserve">  </w:t>
      </w:r>
    </w:p>
    <w:p w:rsidR="008A3096" w:rsidRPr="00D27CFC" w:rsidRDefault="008A3096" w:rsidP="008A3096">
      <w:pPr>
        <w:ind w:left="1080"/>
        <w:jc w:val="both"/>
        <w:rPr>
          <w:szCs w:val="22"/>
        </w:rPr>
      </w:pPr>
    </w:p>
    <w:p w:rsidR="008A3096" w:rsidRPr="00D27CFC" w:rsidRDefault="001D4ED0" w:rsidP="00AD05C8">
      <w:pPr>
        <w:pStyle w:val="Nadpis1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f</w:t>
      </w:r>
      <w:r w:rsidR="008A3096" w:rsidRPr="00D27CFC">
        <w:rPr>
          <w:rFonts w:ascii="Arial Narrow" w:hAnsi="Arial Narrow"/>
          <w:sz w:val="22"/>
          <w:szCs w:val="22"/>
        </w:rPr>
        <w:t>)   Informácie o odpisovaní dlhodobého majetku.</w:t>
      </w:r>
    </w:p>
    <w:p w:rsidR="008A3096" w:rsidRPr="00D27CFC" w:rsidRDefault="008A3096" w:rsidP="009167C6">
      <w:pPr>
        <w:jc w:val="both"/>
        <w:rPr>
          <w:szCs w:val="22"/>
        </w:rPr>
      </w:pPr>
      <w:r w:rsidRPr="00D27CFC">
        <w:rPr>
          <w:szCs w:val="22"/>
        </w:rPr>
        <w:t>Zníženie hodnoty dlhodobého hmotného majetku z dôvodu jeho opotrebenia vyjadruje ÚJ účtovnými odpismi. Účtovný odpis stanovuje ÚJ pri zaraďovaní majetku do užívania jednotlivo, pričom pri zaraďovaní je zohľadňovaná životnosť majetku v n</w:t>
      </w:r>
      <w:r w:rsidR="006C55B6" w:rsidRPr="00D27CFC">
        <w:rPr>
          <w:szCs w:val="22"/>
        </w:rPr>
        <w:t>ad</w:t>
      </w:r>
      <w:r w:rsidRPr="00D27CFC">
        <w:rPr>
          <w:szCs w:val="22"/>
        </w:rPr>
        <w:t>väznosti na intenzitu jeho využívania. Po stanovení celkovej životnosti je následne odvodený mesačný odpis lineárnym spôsobom.</w:t>
      </w:r>
    </w:p>
    <w:p w:rsidR="008A3096" w:rsidRPr="00D27CFC" w:rsidRDefault="008A3096" w:rsidP="009167C6">
      <w:pPr>
        <w:jc w:val="both"/>
        <w:rPr>
          <w:szCs w:val="22"/>
        </w:rPr>
      </w:pPr>
    </w:p>
    <w:p w:rsidR="008A3096" w:rsidRPr="00D27CFC" w:rsidRDefault="008A3096" w:rsidP="009167C6">
      <w:pPr>
        <w:tabs>
          <w:tab w:val="left" w:pos="1080"/>
        </w:tabs>
        <w:jc w:val="both"/>
        <w:rPr>
          <w:szCs w:val="22"/>
        </w:rPr>
      </w:pPr>
      <w:r w:rsidRPr="00D27CFC">
        <w:rPr>
          <w:szCs w:val="22"/>
        </w:rPr>
        <w:t>Hnuteľný majetok s obstarávacou cenou nižšou ako 1 700 EU</w:t>
      </w:r>
      <w:smartTag w:uri="urn:schemas-microsoft-com:office:smarttags" w:element="PersonName">
        <w:r w:rsidRPr="00D27CFC">
          <w:rPr>
            <w:szCs w:val="22"/>
          </w:rPr>
          <w:t>R</w:t>
        </w:r>
      </w:smartTag>
      <w:r w:rsidRPr="00D27CFC">
        <w:rPr>
          <w:szCs w:val="22"/>
        </w:rPr>
        <w:t xml:space="preserve"> za kus a životnosťou dlhšou ako 1 rok je považovaný za zásoby a účtovaný do nákladov v súlade s postupmi účtovania (účet 501 – Spotreba materiálu).</w:t>
      </w:r>
    </w:p>
    <w:p w:rsidR="006E1317" w:rsidRPr="00D27CFC" w:rsidRDefault="006E1317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29668E" w:rsidRPr="00D27CFC" w:rsidRDefault="001D4ED0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  <w:r w:rsidRPr="00D27CFC">
        <w:rPr>
          <w:rFonts w:ascii="Arial Narrow" w:hAnsi="Arial Narrow" w:cs="Arial"/>
          <w:sz w:val="22"/>
          <w:szCs w:val="22"/>
        </w:rPr>
        <w:t>Čl. III</w:t>
      </w:r>
    </w:p>
    <w:p w:rsidR="00623249" w:rsidRPr="00D27CFC" w:rsidRDefault="00623249" w:rsidP="001D4ED0">
      <w:pPr>
        <w:pStyle w:val="Nadpis1"/>
        <w:jc w:val="center"/>
        <w:rPr>
          <w:rFonts w:ascii="Arial Narrow" w:hAnsi="Arial Narrow" w:cs="Arial"/>
          <w:sz w:val="22"/>
          <w:szCs w:val="22"/>
        </w:rPr>
      </w:pPr>
    </w:p>
    <w:p w:rsidR="001D4ED0" w:rsidRPr="00D27CFC" w:rsidRDefault="001D4ED0" w:rsidP="001D4ED0">
      <w:pPr>
        <w:jc w:val="center"/>
        <w:rPr>
          <w:b/>
        </w:rPr>
      </w:pPr>
      <w:r w:rsidRPr="00D27CFC">
        <w:rPr>
          <w:b/>
        </w:rPr>
        <w:t>Informácie, ktoré vysvetľujú a doplňujú položky súvahy</w:t>
      </w:r>
    </w:p>
    <w:p w:rsidR="00623249" w:rsidRPr="00D27CFC" w:rsidRDefault="00623249" w:rsidP="008A3096">
      <w:pPr>
        <w:jc w:val="both"/>
        <w:rPr>
          <w:rFonts w:ascii="Arial" w:hAnsi="Arial" w:cs="Arial"/>
          <w:b/>
          <w:szCs w:val="22"/>
        </w:rPr>
      </w:pPr>
    </w:p>
    <w:p w:rsidR="001D4ED0" w:rsidRPr="00D27CFC" w:rsidRDefault="001D4ED0" w:rsidP="001D4ED0">
      <w:pPr>
        <w:spacing w:line="360" w:lineRule="auto"/>
        <w:rPr>
          <w:b/>
        </w:rPr>
      </w:pPr>
      <w:r w:rsidRPr="00D27CFC">
        <w:rPr>
          <w:b/>
        </w:rPr>
        <w:t>1) Informácie o aktívach ÚJ</w:t>
      </w:r>
    </w:p>
    <w:p w:rsidR="00082CD0" w:rsidRPr="00D27CFC" w:rsidRDefault="00AD1C77" w:rsidP="00695B52">
      <w:pPr>
        <w:spacing w:line="360" w:lineRule="auto"/>
        <w:ind w:left="1077"/>
      </w:pPr>
      <w:r w:rsidRPr="00D27CFC">
        <w:t xml:space="preserve">  </w:t>
      </w:r>
    </w:p>
    <w:p w:rsidR="00052F8B" w:rsidRDefault="00517A7A" w:rsidP="00517A7A">
      <w:pPr>
        <w:pStyle w:val="Nzov"/>
        <w:spacing w:before="0" w:beforeAutospacing="0" w:after="0"/>
        <w:jc w:val="left"/>
      </w:pPr>
      <w:r w:rsidRPr="00D27CFC">
        <w:t xml:space="preserve"> </w:t>
      </w:r>
      <w:r w:rsidR="00052F8B" w:rsidRPr="00D27CFC">
        <w:t>Informácie o dlhodobom nehmotnom majetku</w:t>
      </w:r>
    </w:p>
    <w:p w:rsidR="00F12FC4" w:rsidRPr="00F12FC4" w:rsidRDefault="00F12FC4" w:rsidP="00F12FC4"/>
    <w:p w:rsidR="00A25E96" w:rsidRPr="00D27CFC" w:rsidRDefault="007F2BF6" w:rsidP="00A25E96">
      <w:r w:rsidRPr="00D27CFC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9"/>
        <w:gridCol w:w="28"/>
        <w:gridCol w:w="828"/>
        <w:gridCol w:w="30"/>
        <w:gridCol w:w="818"/>
        <w:gridCol w:w="994"/>
        <w:gridCol w:w="1117"/>
      </w:tblGrid>
      <w:tr w:rsidR="00B61F66" w:rsidRPr="00D27CFC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D27CFC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Default="006F2135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Obstará-vaný</w:t>
            </w:r>
          </w:p>
          <w:p w:rsidR="006F2135" w:rsidRPr="00D27CFC" w:rsidRDefault="006F2135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DNH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6F2135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Ostatný</w:t>
            </w:r>
            <w:r w:rsidR="00B61F66" w:rsidRPr="00D27CFC">
              <w:rPr>
                <w:rFonts w:cs="Arial Narrow"/>
                <w:b/>
                <w:bCs/>
                <w:szCs w:val="22"/>
              </w:rPr>
              <w:t>DNM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D27CFC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0C0D0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7CFC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D27CFC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7CFC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Prvotné ocenenie</w:t>
            </w:r>
          </w:p>
        </w:tc>
      </w:tr>
      <w:tr w:rsidR="0025335E" w:rsidRPr="00D27CF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35E" w:rsidRPr="00D27CFC" w:rsidRDefault="0025335E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35E" w:rsidRPr="00D27CFC" w:rsidRDefault="0025335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35E" w:rsidRDefault="0025335E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  <w:p w:rsidR="00BF1FCB" w:rsidRPr="00D27CFC" w:rsidRDefault="00BF1FCB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35E" w:rsidRPr="00D27CFC" w:rsidRDefault="0025335E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35E" w:rsidRPr="00D27CFC" w:rsidRDefault="0025335E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35E" w:rsidRPr="00D27CFC" w:rsidRDefault="0025335E" w:rsidP="00A91EC0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35E" w:rsidRPr="00D27CFC" w:rsidRDefault="0025335E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335E" w:rsidRPr="00D27CFC" w:rsidRDefault="0025335E" w:rsidP="00A91EC0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335E" w:rsidRPr="00D27CFC" w:rsidRDefault="0025335E" w:rsidP="00A9426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F722E" w:rsidRPr="00D27CF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A9426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3907B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22E" w:rsidRPr="00D27CFC" w:rsidRDefault="00DF722E" w:rsidP="004173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F722E" w:rsidRPr="00D27CF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3907B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22E" w:rsidRPr="00D27CFC" w:rsidRDefault="00DF722E" w:rsidP="004173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DF722E" w:rsidRPr="00D27CF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3907B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F722E" w:rsidRPr="00D27CFC" w:rsidRDefault="00DF722E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F722E" w:rsidRPr="00D27CFC" w:rsidRDefault="00DF722E" w:rsidP="0041735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B61F66" w:rsidRPr="00D27CF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D27CFC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D27CFC" w:rsidRDefault="00B61F66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D27CFC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D27CFC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D27CFC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D27CFC" w:rsidRDefault="00B61F66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D27CFC" w:rsidRDefault="00B61F66" w:rsidP="006133F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7CFC" w:rsidRDefault="00B61F66" w:rsidP="00575253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831D0C" w:rsidRPr="00D27CF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7CFC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Oprávky</w:t>
            </w:r>
          </w:p>
        </w:tc>
      </w:tr>
      <w:tr w:rsidR="003907BE" w:rsidRPr="00D27CFC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07BE" w:rsidRPr="00D27CFC" w:rsidRDefault="003907BE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07BE" w:rsidRPr="00D27CFC" w:rsidRDefault="003907BE" w:rsidP="0041735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07BE" w:rsidRPr="00D27CFC" w:rsidRDefault="003907BE" w:rsidP="0067194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07BE" w:rsidRPr="00D27CFC" w:rsidRDefault="003907BE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07BE" w:rsidRPr="00D27CFC" w:rsidRDefault="003907BE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07BE" w:rsidRPr="00D27CFC" w:rsidRDefault="003907BE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07BE" w:rsidRPr="00D27CFC" w:rsidRDefault="003907BE" w:rsidP="0028085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907BE" w:rsidRPr="00D27CFC" w:rsidRDefault="003907BE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907BE" w:rsidRPr="00D27CFC" w:rsidRDefault="003907BE" w:rsidP="0028085E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</w:tbl>
    <w:p w:rsidR="00027E4F" w:rsidRPr="00D27CFC" w:rsidRDefault="00027E4F" w:rsidP="00027E4F">
      <w:pPr>
        <w:pStyle w:val="Nzov"/>
        <w:spacing w:before="0" w:beforeAutospacing="0" w:after="0"/>
        <w:jc w:val="left"/>
      </w:pPr>
    </w:p>
    <w:p w:rsidR="00027E4F" w:rsidRPr="00D27CFC" w:rsidRDefault="00027E4F" w:rsidP="00027E4F">
      <w:pPr>
        <w:pStyle w:val="Nzov"/>
        <w:spacing w:before="0" w:beforeAutospacing="0" w:after="0"/>
        <w:jc w:val="left"/>
      </w:pPr>
      <w:r w:rsidRPr="00D27CFC">
        <w:t>Informácie o dlhodobom hmotnom majetku</w:t>
      </w:r>
      <w:r w:rsidRPr="00D27CFC">
        <w:tab/>
      </w:r>
    </w:p>
    <w:p w:rsidR="00027E4F" w:rsidRPr="00D27CFC" w:rsidRDefault="00027E4F" w:rsidP="00027E4F">
      <w:r w:rsidRPr="00D27CFC">
        <w:t>Tabuľka č. 1</w:t>
      </w:r>
    </w:p>
    <w:tbl>
      <w:tblPr>
        <w:tblW w:w="5009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03"/>
        <w:gridCol w:w="15"/>
        <w:gridCol w:w="735"/>
        <w:gridCol w:w="46"/>
        <w:gridCol w:w="1004"/>
        <w:gridCol w:w="992"/>
        <w:gridCol w:w="709"/>
        <w:gridCol w:w="708"/>
        <w:gridCol w:w="564"/>
        <w:gridCol w:w="24"/>
        <w:gridCol w:w="960"/>
        <w:gridCol w:w="9"/>
        <w:gridCol w:w="6"/>
        <w:gridCol w:w="836"/>
        <w:gridCol w:w="8"/>
        <w:gridCol w:w="969"/>
        <w:gridCol w:w="15"/>
      </w:tblGrid>
      <w:tr w:rsidR="00027E4F" w:rsidRPr="00D27CFC" w:rsidTr="00D619E7">
        <w:tblPrEx>
          <w:tblCellMar>
            <w:top w:w="0" w:type="dxa"/>
            <w:bottom w:w="0" w:type="dxa"/>
          </w:tblCellMar>
        </w:tblPrEx>
        <w:trPr>
          <w:gridAfter w:val="1"/>
          <w:wAfter w:w="15" w:type="dxa"/>
          <w:trHeight w:val="145"/>
          <w:tblHeader/>
          <w:jc w:val="center"/>
        </w:trPr>
        <w:tc>
          <w:tcPr>
            <w:tcW w:w="150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85" w:type="dxa"/>
            <w:gridSpan w:val="1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27E4F" w:rsidRPr="00D27CFC" w:rsidTr="00D619E7">
        <w:tblPrEx>
          <w:tblCellMar>
            <w:top w:w="0" w:type="dxa"/>
            <w:bottom w:w="0" w:type="dxa"/>
          </w:tblCellMar>
        </w:tblPrEx>
        <w:trPr>
          <w:gridAfter w:val="1"/>
          <w:wAfter w:w="15" w:type="dxa"/>
          <w:trHeight w:val="1537"/>
          <w:tblHeader/>
          <w:jc w:val="center"/>
        </w:trPr>
        <w:tc>
          <w:tcPr>
            <w:tcW w:w="150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75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Pesto-vateľské celky</w:t>
            </w:r>
            <w:r w:rsidRPr="00D27CFC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5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7E4F" w:rsidRPr="00D27CFC" w:rsidTr="00D619E7">
        <w:tblPrEx>
          <w:tblCellMar>
            <w:top w:w="0" w:type="dxa"/>
            <w:bottom w:w="0" w:type="dxa"/>
          </w:tblCellMar>
        </w:tblPrEx>
        <w:trPr>
          <w:gridAfter w:val="1"/>
          <w:wAfter w:w="15" w:type="dxa"/>
          <w:trHeight w:val="155"/>
          <w:tblHeader/>
          <w:jc w:val="center"/>
        </w:trPr>
        <w:tc>
          <w:tcPr>
            <w:tcW w:w="15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75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105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5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5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D27CFC">
              <w:rPr>
                <w:rFonts w:cs="Arial Narrow"/>
                <w:bCs/>
                <w:szCs w:val="22"/>
              </w:rPr>
              <w:t>j</w:t>
            </w:r>
          </w:p>
        </w:tc>
      </w:tr>
      <w:tr w:rsidR="00027E4F" w:rsidRPr="00D27CFC" w:rsidTr="00D619E7">
        <w:tblPrEx>
          <w:tblCellMar>
            <w:top w:w="0" w:type="dxa"/>
            <w:bottom w:w="0" w:type="dxa"/>
          </w:tblCellMar>
        </w:tblPrEx>
        <w:trPr>
          <w:gridAfter w:val="1"/>
          <w:wAfter w:w="15" w:type="dxa"/>
          <w:trHeight w:val="278"/>
          <w:tblHeader/>
          <w:jc w:val="center"/>
        </w:trPr>
        <w:tc>
          <w:tcPr>
            <w:tcW w:w="90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Prvotné ocenenie</w:t>
            </w:r>
          </w:p>
        </w:tc>
      </w:tr>
      <w:tr w:rsidR="00BE5F51" w:rsidRPr="00D27CFC" w:rsidTr="00D619E7">
        <w:tblPrEx>
          <w:tblCellMar>
            <w:top w:w="0" w:type="dxa"/>
            <w:bottom w:w="0" w:type="dxa"/>
          </w:tblCellMar>
        </w:tblPrEx>
        <w:trPr>
          <w:gridAfter w:val="1"/>
          <w:wAfter w:w="15" w:type="dxa"/>
          <w:trHeight w:val="864"/>
          <w:tblHeader/>
          <w:jc w:val="center"/>
        </w:trPr>
        <w:tc>
          <w:tcPr>
            <w:tcW w:w="15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E5F51" w:rsidRPr="00D27CFC" w:rsidRDefault="00BE5F51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F51" w:rsidRPr="00D27CFC" w:rsidRDefault="00BE5F51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5F51" w:rsidRPr="00D27CFC" w:rsidRDefault="00BE5F51" w:rsidP="00BE56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F51" w:rsidRPr="00D27CFC" w:rsidRDefault="00D619E7" w:rsidP="00F47C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31686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F51" w:rsidRPr="00D27CFC" w:rsidRDefault="00BE5F51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F51" w:rsidRPr="00D27CFC" w:rsidRDefault="00BE5F51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F51" w:rsidRPr="00D27CFC" w:rsidRDefault="00BE5F51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F51" w:rsidRPr="00D27CFC" w:rsidRDefault="00BE5F51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E5F51" w:rsidRPr="00D27CFC" w:rsidRDefault="00BE5F51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E5F51" w:rsidRPr="00D27CFC" w:rsidRDefault="00D619E7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31686</w:t>
            </w:r>
          </w:p>
        </w:tc>
      </w:tr>
      <w:tr w:rsidR="00027E4F" w:rsidRPr="00D27CFC" w:rsidTr="00D619E7">
        <w:tblPrEx>
          <w:tblCellMar>
            <w:top w:w="0" w:type="dxa"/>
            <w:bottom w:w="0" w:type="dxa"/>
          </w:tblCellMar>
        </w:tblPrEx>
        <w:trPr>
          <w:gridAfter w:val="1"/>
          <w:wAfter w:w="15" w:type="dxa"/>
          <w:trHeight w:val="278"/>
          <w:tblHeader/>
          <w:jc w:val="center"/>
        </w:trPr>
        <w:tc>
          <w:tcPr>
            <w:tcW w:w="15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B083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F50E6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7E4F" w:rsidRPr="00D27CFC" w:rsidRDefault="00027E4F" w:rsidP="00F12FC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D27CFC" w:rsidTr="00D619E7">
        <w:tblPrEx>
          <w:tblCellMar>
            <w:top w:w="0" w:type="dxa"/>
            <w:bottom w:w="0" w:type="dxa"/>
          </w:tblCellMar>
        </w:tblPrEx>
        <w:trPr>
          <w:gridAfter w:val="1"/>
          <w:wAfter w:w="15" w:type="dxa"/>
          <w:trHeight w:val="278"/>
          <w:tblHeader/>
          <w:jc w:val="center"/>
        </w:trPr>
        <w:tc>
          <w:tcPr>
            <w:tcW w:w="15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Úbytky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7E4F" w:rsidRPr="00D27CFC" w:rsidRDefault="00027E4F" w:rsidP="007772A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6ACE" w:rsidRPr="00D27CFC" w:rsidRDefault="00B26ACE" w:rsidP="00135A0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BE563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F62A9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744E3" w:rsidRPr="00D27CFC" w:rsidRDefault="00C744E3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D27CFC" w:rsidTr="00D619E7">
        <w:tblPrEx>
          <w:tblCellMar>
            <w:top w:w="0" w:type="dxa"/>
            <w:bottom w:w="0" w:type="dxa"/>
          </w:tblCellMar>
        </w:tblPrEx>
        <w:trPr>
          <w:gridAfter w:val="1"/>
          <w:wAfter w:w="15" w:type="dxa"/>
          <w:trHeight w:val="278"/>
          <w:tblHeader/>
          <w:jc w:val="center"/>
        </w:trPr>
        <w:tc>
          <w:tcPr>
            <w:tcW w:w="15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D27CFC">
              <w:rPr>
                <w:rFonts w:cs="Arial Narrow"/>
                <w:szCs w:val="22"/>
              </w:rPr>
              <w:t>Presuny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B083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7E4F" w:rsidRPr="00D27CFC" w:rsidRDefault="00027E4F" w:rsidP="000B083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D27CFC" w:rsidTr="00D619E7">
        <w:tblPrEx>
          <w:tblCellMar>
            <w:top w:w="0" w:type="dxa"/>
            <w:bottom w:w="0" w:type="dxa"/>
          </w:tblCellMar>
        </w:tblPrEx>
        <w:trPr>
          <w:gridAfter w:val="1"/>
          <w:wAfter w:w="15" w:type="dxa"/>
          <w:trHeight w:val="278"/>
          <w:tblHeader/>
          <w:jc w:val="center"/>
        </w:trPr>
        <w:tc>
          <w:tcPr>
            <w:tcW w:w="151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D27CF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7E4F" w:rsidRPr="00D27CFC" w:rsidRDefault="00027E4F" w:rsidP="00B26AC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D27CFC" w:rsidRDefault="00D619E7" w:rsidP="00E066F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31686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B083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D27CFC" w:rsidRDefault="00D619E7" w:rsidP="000B083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31686</w:t>
            </w:r>
          </w:p>
        </w:tc>
      </w:tr>
      <w:tr w:rsidR="00027E4F" w:rsidRPr="00D27CFC" w:rsidTr="00D619E7">
        <w:tblPrEx>
          <w:tblCellMar>
            <w:top w:w="0" w:type="dxa"/>
            <w:bottom w:w="0" w:type="dxa"/>
          </w:tblCellMar>
        </w:tblPrEx>
        <w:trPr>
          <w:gridAfter w:val="1"/>
          <w:wAfter w:w="15" w:type="dxa"/>
          <w:trHeight w:val="278"/>
          <w:tblHeader/>
          <w:jc w:val="center"/>
        </w:trPr>
        <w:tc>
          <w:tcPr>
            <w:tcW w:w="908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D27CFC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</w:p>
        </w:tc>
      </w:tr>
      <w:tr w:rsidR="00B50B96" w:rsidRPr="00D27CFC" w:rsidTr="00D619E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50B96" w:rsidRPr="00D27CFC" w:rsidRDefault="00B50B96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</w:p>
        </w:tc>
        <w:tc>
          <w:tcPr>
            <w:tcW w:w="78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0B96" w:rsidRPr="00D27CFC" w:rsidRDefault="00B50B96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50B96" w:rsidRPr="00D27CFC" w:rsidRDefault="00B50B96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0B96" w:rsidRPr="00D27CFC" w:rsidRDefault="00B50B96" w:rsidP="00F47C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0B96" w:rsidRPr="00D27CFC" w:rsidRDefault="00B50B96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0B96" w:rsidRPr="00D27CFC" w:rsidRDefault="00B50B96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0B96" w:rsidRPr="00D27CFC" w:rsidRDefault="00B50B96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0B96" w:rsidRPr="00D27CFC" w:rsidRDefault="00B50B96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50B96" w:rsidRPr="00D27CFC" w:rsidRDefault="00B50B96" w:rsidP="0028085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50B96" w:rsidRPr="00D27CFC" w:rsidRDefault="00B50B96" w:rsidP="00F47C4F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B94B53" w:rsidRPr="00D27CFC" w:rsidRDefault="00B94B53" w:rsidP="00B94B53"/>
    <w:p w:rsidR="004903B7" w:rsidRDefault="004903B7" w:rsidP="00B94B53"/>
    <w:p w:rsidR="00F67E62" w:rsidRPr="0029668E" w:rsidRDefault="0029668E" w:rsidP="00B94B53">
      <w:pPr>
        <w:rPr>
          <w:b/>
        </w:rPr>
      </w:pPr>
      <w:r>
        <w:rPr>
          <w:b/>
        </w:rPr>
        <w:t xml:space="preserve">Informácie o dlhodobom hmotnom majetku, na ktorý je zriadené záložné právo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16"/>
        <w:gridCol w:w="2151"/>
      </w:tblGrid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29668E" w:rsidRDefault="00DC64FA" w:rsidP="00B94B53">
            <w:r>
              <w:t>Dlhodobý hmotný majetok</w:t>
            </w:r>
          </w:p>
        </w:tc>
        <w:tc>
          <w:tcPr>
            <w:tcW w:w="2151" w:type="dxa"/>
            <w:shd w:val="clear" w:color="auto" w:fill="auto"/>
          </w:tcPr>
          <w:p w:rsidR="0029668E" w:rsidRPr="00997217" w:rsidRDefault="00DC64FA" w:rsidP="00B94B53">
            <w:pPr>
              <w:rPr>
                <w:b/>
              </w:rPr>
            </w:pPr>
            <w:r w:rsidRPr="00997217">
              <w:rPr>
                <w:b/>
              </w:rPr>
              <w:t>Hodnota za bežné</w:t>
            </w:r>
          </w:p>
          <w:p w:rsidR="00DC64FA" w:rsidRPr="00997217" w:rsidRDefault="00DC64FA" w:rsidP="00B94B53">
            <w:pPr>
              <w:rPr>
                <w:b/>
              </w:rPr>
            </w:pPr>
            <w:r w:rsidRPr="00997217">
              <w:rPr>
                <w:b/>
              </w:rPr>
              <w:t>účtovné obdobie</w:t>
            </w:r>
          </w:p>
        </w:tc>
      </w:tr>
      <w:tr w:rsidR="0029668E" w:rsidRPr="00997217" w:rsidTr="00997217">
        <w:trPr>
          <w:trHeight w:val="363"/>
        </w:trPr>
        <w:tc>
          <w:tcPr>
            <w:tcW w:w="7016" w:type="dxa"/>
            <w:shd w:val="clear" w:color="auto" w:fill="auto"/>
          </w:tcPr>
          <w:p w:rsidR="0029668E" w:rsidRPr="0029668E" w:rsidRDefault="00DC64FA" w:rsidP="00B94B53">
            <w:r>
              <w:t>Dlhodobý hmotný majetok, na ktorý je zriadené záložné právo</w:t>
            </w:r>
          </w:p>
        </w:tc>
        <w:tc>
          <w:tcPr>
            <w:tcW w:w="2151" w:type="dxa"/>
            <w:shd w:val="clear" w:color="auto" w:fill="auto"/>
          </w:tcPr>
          <w:p w:rsidR="0029668E" w:rsidRPr="00997217" w:rsidRDefault="003B05FB" w:rsidP="00DC64FA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  <w:tr w:rsidR="0029668E" w:rsidRPr="00997217" w:rsidTr="00997217">
        <w:tc>
          <w:tcPr>
            <w:tcW w:w="7016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  <w:tc>
          <w:tcPr>
            <w:tcW w:w="2151" w:type="dxa"/>
            <w:shd w:val="clear" w:color="auto" w:fill="auto"/>
          </w:tcPr>
          <w:p w:rsidR="0029668E" w:rsidRPr="00997217" w:rsidRDefault="0029668E" w:rsidP="00B94B53">
            <w:pPr>
              <w:rPr>
                <w:b/>
              </w:rPr>
            </w:pPr>
          </w:p>
        </w:tc>
      </w:tr>
    </w:tbl>
    <w:p w:rsidR="00F67E62" w:rsidRDefault="00F67E62" w:rsidP="00B94B53">
      <w:pPr>
        <w:rPr>
          <w:b/>
        </w:rPr>
      </w:pPr>
    </w:p>
    <w:p w:rsidR="00F67E62" w:rsidRDefault="00F67E62" w:rsidP="00B94B53">
      <w:pPr>
        <w:rPr>
          <w:b/>
        </w:rPr>
      </w:pPr>
    </w:p>
    <w:p w:rsidR="00F67E62" w:rsidRDefault="00F67E62" w:rsidP="00B94B53">
      <w:pPr>
        <w:rPr>
          <w:b/>
        </w:rPr>
      </w:pPr>
    </w:p>
    <w:p w:rsidR="00F67E62" w:rsidRDefault="00F67E62" w:rsidP="00B94B53">
      <w:pPr>
        <w:rPr>
          <w:b/>
        </w:rPr>
      </w:pPr>
    </w:p>
    <w:p w:rsidR="00F67E62" w:rsidRDefault="00F67E62" w:rsidP="00B94B53">
      <w:pPr>
        <w:rPr>
          <w:b/>
        </w:rPr>
      </w:pPr>
    </w:p>
    <w:p w:rsidR="00F67E62" w:rsidRDefault="00F67E62" w:rsidP="00B94B53">
      <w:pPr>
        <w:rPr>
          <w:b/>
        </w:rPr>
      </w:pPr>
    </w:p>
    <w:p w:rsidR="00F67E62" w:rsidRDefault="00F67E62" w:rsidP="00B94B53">
      <w:r>
        <w:t xml:space="preserve"> </w:t>
      </w:r>
    </w:p>
    <w:p w:rsidR="00F67E62" w:rsidRDefault="00F67E62" w:rsidP="00B94B53"/>
    <w:p w:rsidR="00BC6319" w:rsidRDefault="00BC6319" w:rsidP="00B94B53"/>
    <w:p w:rsidR="00BC6319" w:rsidRDefault="00BC6319" w:rsidP="00B94B53"/>
    <w:p w:rsidR="00BC6319" w:rsidRDefault="00BC6319" w:rsidP="00B94B53"/>
    <w:p w:rsidR="00BC6319" w:rsidRDefault="00BC6319" w:rsidP="00B94B53"/>
    <w:p w:rsidR="00BC6319" w:rsidRDefault="00BC6319" w:rsidP="00B94B53"/>
    <w:p w:rsidR="00BC6319" w:rsidRDefault="00BC6319" w:rsidP="00B94B53"/>
    <w:p w:rsidR="00F67E62" w:rsidRDefault="00F67E62" w:rsidP="00B94B53"/>
    <w:p w:rsidR="00933FE7" w:rsidRDefault="001D4ED0" w:rsidP="00F67E62">
      <w:pPr>
        <w:pStyle w:val="TopHeader"/>
      </w:pPr>
      <w:r w:rsidRPr="00D27CFC">
        <w:t>m</w:t>
      </w:r>
      <w:r w:rsidR="009B3C2A" w:rsidRPr="00D27CFC">
        <w:t>)</w:t>
      </w:r>
      <w:r w:rsidR="00052F8B" w:rsidRPr="00D27CFC">
        <w:t xml:space="preserve"> Informácie </w:t>
      </w:r>
      <w:r w:rsidR="009B3C2A" w:rsidRPr="00D27CFC">
        <w:t xml:space="preserve"> </w:t>
      </w:r>
      <w:r w:rsidR="00052F8B" w:rsidRPr="00D27CFC">
        <w:t>o</w:t>
      </w:r>
      <w:r w:rsidR="00586763" w:rsidRPr="00D27CFC">
        <w:t> opravných položkách k</w:t>
      </w:r>
      <w:r w:rsidR="00933FE7">
        <w:t> </w:t>
      </w:r>
      <w:r w:rsidR="00586763" w:rsidRPr="00D27CFC">
        <w:t>zásobám</w:t>
      </w:r>
      <w:r w:rsidR="00933FE7">
        <w:t xml:space="preserve"> – neboli  tvorené</w:t>
      </w:r>
    </w:p>
    <w:p w:rsidR="008F4E43" w:rsidRPr="00D27CFC" w:rsidRDefault="008F4E43" w:rsidP="00933FE7">
      <w:pPr>
        <w:pStyle w:val="Nzov"/>
        <w:keepNext w:val="0"/>
        <w:spacing w:before="0" w:beforeAutospacing="0" w:after="0"/>
        <w:jc w:val="left"/>
      </w:pPr>
      <w:r w:rsidRPr="00D27CFC"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7CFC" w:rsidRDefault="002A46B5" w:rsidP="001C0FB7">
            <w:pPr>
              <w:pStyle w:val="TopHeader"/>
            </w:pPr>
            <w:r w:rsidRPr="00D27CFC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7CFC" w:rsidRDefault="002A46B5" w:rsidP="001C0FB7">
            <w:pPr>
              <w:pStyle w:val="TopHeader"/>
            </w:pPr>
            <w:r w:rsidRPr="00D27CFC">
              <w:t>Bežné účtovné obdobie</w:t>
            </w:r>
          </w:p>
        </w:tc>
      </w:tr>
      <w:tr w:rsidR="002A46B5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D27CFC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D27CFC" w:rsidRDefault="002A46B5" w:rsidP="001C0FB7">
            <w:pPr>
              <w:pStyle w:val="TopHeader"/>
            </w:pPr>
            <w:r w:rsidRPr="00D27CFC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D27CFC" w:rsidRDefault="002A46B5" w:rsidP="001C0FB7">
            <w:pPr>
              <w:pStyle w:val="TopHeader"/>
            </w:pPr>
          </w:p>
          <w:p w:rsidR="00C6517C" w:rsidRPr="00D27CFC" w:rsidRDefault="002A46B5" w:rsidP="001C0FB7">
            <w:pPr>
              <w:pStyle w:val="TopHeader"/>
            </w:pPr>
            <w:r w:rsidRPr="00D27CFC">
              <w:t>Tvorba </w:t>
            </w:r>
          </w:p>
          <w:p w:rsidR="002A46B5" w:rsidRPr="00D27CFC" w:rsidRDefault="002A46B5" w:rsidP="001C0FB7">
            <w:pPr>
              <w:pStyle w:val="TopHeader"/>
            </w:pPr>
            <w:r w:rsidRPr="00D27CFC">
              <w:t>OP</w:t>
            </w:r>
          </w:p>
          <w:p w:rsidR="002A46B5" w:rsidRPr="00D27CFC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D27CFC" w:rsidRDefault="00AD2D9A" w:rsidP="00AD2D9A">
            <w:pPr>
              <w:pStyle w:val="TopHeader"/>
            </w:pPr>
            <w:r w:rsidRPr="00D27CFC">
              <w:t>Zúčtovanie</w:t>
            </w:r>
            <w:r w:rsidR="002A46B5" w:rsidRPr="00D27CFC">
              <w:t xml:space="preserve"> OP</w:t>
            </w:r>
            <w:r w:rsidRPr="00D27CFC"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D27CFC" w:rsidRDefault="002A46B5" w:rsidP="00462BF0">
            <w:pPr>
              <w:pStyle w:val="TopHeader"/>
            </w:pPr>
            <w:r w:rsidRPr="00D27CFC">
              <w:t>Zúčtovanie OP</w:t>
            </w:r>
            <w:r w:rsidR="00AD2D9A" w:rsidRPr="00D27CFC">
              <w:t xml:space="preserve"> z dôvodu vyradenia majetku </w:t>
            </w:r>
            <w:r w:rsidR="00AD2D9A" w:rsidRPr="00D27CFC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7CFC" w:rsidRDefault="002A46B5" w:rsidP="001C0FB7">
            <w:pPr>
              <w:pStyle w:val="TopHeader"/>
            </w:pPr>
            <w:r w:rsidRPr="00D27CFC">
              <w:t>Stav OP na konci účtovného obdobia</w:t>
            </w:r>
          </w:p>
        </w:tc>
      </w:tr>
      <w:tr w:rsidR="00052F8B" w:rsidRPr="00D27CFC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EF3D95" w:rsidP="005B773F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5B773F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D6CC5" w:rsidP="005B773F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5B773F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5B773F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7CFC" w:rsidRDefault="00052F8B" w:rsidP="005B773F">
            <w:pPr>
              <w:pStyle w:val="TopHeader"/>
              <w:rPr>
                <w:b w:val="0"/>
              </w:rPr>
            </w:pPr>
            <w:r w:rsidRPr="00D27CFC">
              <w:rPr>
                <w:b w:val="0"/>
              </w:rPr>
              <w:t>f</w:t>
            </w:r>
          </w:p>
        </w:tc>
      </w:tr>
      <w:tr w:rsidR="00052F8B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D27CFC" w:rsidRDefault="00052F8B" w:rsidP="00EF3D95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Nedokončená</w:t>
            </w:r>
            <w:r w:rsidR="00EF3D95" w:rsidRPr="00D27CFC">
              <w:rPr>
                <w:rFonts w:cs="Arial"/>
                <w:szCs w:val="22"/>
              </w:rPr>
              <w:t xml:space="preserve"> </w:t>
            </w:r>
            <w:r w:rsidRPr="00D27CFC">
              <w:rPr>
                <w:rFonts w:cs="Arial"/>
                <w:szCs w:val="22"/>
              </w:rPr>
              <w:t>výrob</w:t>
            </w:r>
            <w:r w:rsidR="00B51558" w:rsidRPr="00D27CFC">
              <w:rPr>
                <w:rFonts w:cs="Arial"/>
                <w:szCs w:val="22"/>
              </w:rPr>
              <w:t>a a</w:t>
            </w:r>
          </w:p>
          <w:p w:rsidR="00052F8B" w:rsidRPr="00D27CFC" w:rsidRDefault="00052F8B" w:rsidP="00EF3D95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D27CFC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7CFC" w:rsidRDefault="00052F8B" w:rsidP="00B74032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D27CFC" w:rsidRDefault="00052F8B" w:rsidP="00B7403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D27CFC" w:rsidRDefault="00052F8B" w:rsidP="004B32B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D27CFC" w:rsidRDefault="00052F8B" w:rsidP="00B74032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D27CFC" w:rsidRDefault="00052F8B" w:rsidP="00814F9A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86763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D27CFC" w:rsidRDefault="00586763" w:rsidP="002507B0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D27CFC" w:rsidRDefault="00586763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D27CFC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D27CFC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D27CFC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D27CFC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B7481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D27CFC" w:rsidRDefault="006B7481" w:rsidP="002507B0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Poskytnut</w:t>
            </w:r>
            <w:r w:rsidR="002507B0" w:rsidRPr="00D27CFC">
              <w:rPr>
                <w:rFonts w:cs="Arial"/>
                <w:szCs w:val="22"/>
              </w:rPr>
              <w:t>é</w:t>
            </w:r>
            <w:r w:rsidRPr="00D27CFC">
              <w:rPr>
                <w:rFonts w:cs="Arial"/>
                <w:szCs w:val="22"/>
              </w:rPr>
              <w:t xml:space="preserve"> preddavk</w:t>
            </w:r>
            <w:r w:rsidR="002507B0" w:rsidRPr="00D27CFC">
              <w:rPr>
                <w:rFonts w:cs="Arial"/>
                <w:szCs w:val="22"/>
              </w:rPr>
              <w:t>y</w:t>
            </w:r>
            <w:r w:rsidRPr="00D27CFC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D27CFC" w:rsidRDefault="006B7481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D27CFC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D27CFC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D27CFC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D27CFC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1C0FB7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7CFC" w:rsidRDefault="00052F8B" w:rsidP="00B74032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D27CFC" w:rsidRDefault="00052F8B" w:rsidP="00B7403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D27CFC" w:rsidRDefault="00052F8B" w:rsidP="004B32BC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D27CFC" w:rsidRDefault="00052F8B" w:rsidP="00B74032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D27CFC" w:rsidRDefault="00052F8B" w:rsidP="007A11C4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DE3F6E" w:rsidRPr="00D27CFC" w:rsidRDefault="00DE3F6E" w:rsidP="00297350"/>
    <w:p w:rsidR="00C34C21" w:rsidRPr="00D27CFC" w:rsidRDefault="00C34C21" w:rsidP="00297350"/>
    <w:p w:rsidR="001043CB" w:rsidRPr="00D27CFC" w:rsidRDefault="001043CB" w:rsidP="001043CB">
      <w:pPr>
        <w:ind w:left="737"/>
        <w:rPr>
          <w:szCs w:val="22"/>
        </w:rPr>
      </w:pPr>
    </w:p>
    <w:p w:rsidR="001043CB" w:rsidRPr="00D27CFC" w:rsidRDefault="001043CB" w:rsidP="00DD3DB3">
      <w:pPr>
        <w:rPr>
          <w:b/>
          <w:szCs w:val="22"/>
        </w:rPr>
      </w:pPr>
      <w:r w:rsidRPr="00D27CFC">
        <w:rPr>
          <w:b/>
          <w:szCs w:val="22"/>
        </w:rPr>
        <w:t xml:space="preserve">Informácie o dôvodoch tvorby opravných položiek k zásobám </w:t>
      </w:r>
    </w:p>
    <w:p w:rsidR="001043CB" w:rsidRPr="00D27CFC" w:rsidRDefault="001043CB" w:rsidP="001043CB">
      <w:pPr>
        <w:ind w:left="737"/>
        <w:rPr>
          <w:b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15"/>
        <w:gridCol w:w="7328"/>
      </w:tblGrid>
      <w:tr w:rsidR="001043CB" w:rsidRPr="00D27CFC">
        <w:tc>
          <w:tcPr>
            <w:tcW w:w="1036" w:type="pct"/>
          </w:tcPr>
          <w:p w:rsidR="001043CB" w:rsidRPr="00D27CFC" w:rsidRDefault="001043CB" w:rsidP="001043CB">
            <w:pPr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Druh zásob</w:t>
            </w:r>
            <w:r w:rsidRPr="00D27CFC">
              <w:rPr>
                <w:b/>
                <w:szCs w:val="22"/>
              </w:rPr>
              <w:tab/>
            </w:r>
          </w:p>
        </w:tc>
        <w:tc>
          <w:tcPr>
            <w:tcW w:w="3964" w:type="pct"/>
          </w:tcPr>
          <w:p w:rsidR="001043CB" w:rsidRPr="00D27CFC" w:rsidRDefault="001043CB" w:rsidP="001043CB">
            <w:pPr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Dôvod tvorby opravnej položky</w:t>
            </w:r>
          </w:p>
        </w:tc>
      </w:tr>
      <w:tr w:rsidR="001043CB" w:rsidRPr="00D27CFC">
        <w:tc>
          <w:tcPr>
            <w:tcW w:w="1036" w:type="pct"/>
            <w:vAlign w:val="center"/>
          </w:tcPr>
          <w:p w:rsidR="001043CB" w:rsidRPr="00D27CFC" w:rsidRDefault="001043CB" w:rsidP="005041EB">
            <w:pPr>
              <w:rPr>
                <w:szCs w:val="22"/>
              </w:rPr>
            </w:pPr>
          </w:p>
          <w:p w:rsidR="001043CB" w:rsidRPr="00D27CFC" w:rsidRDefault="001043CB" w:rsidP="00F904AA">
            <w:pPr>
              <w:spacing w:line="360" w:lineRule="auto"/>
              <w:jc w:val="both"/>
              <w:rPr>
                <w:szCs w:val="22"/>
              </w:rPr>
            </w:pPr>
          </w:p>
        </w:tc>
        <w:tc>
          <w:tcPr>
            <w:tcW w:w="3964" w:type="pct"/>
            <w:vAlign w:val="center"/>
          </w:tcPr>
          <w:p w:rsidR="001043CB" w:rsidRPr="00D27CFC" w:rsidRDefault="001043CB" w:rsidP="00AE6119">
            <w:pPr>
              <w:rPr>
                <w:szCs w:val="22"/>
              </w:rPr>
            </w:pPr>
          </w:p>
        </w:tc>
      </w:tr>
    </w:tbl>
    <w:p w:rsidR="001043CB" w:rsidRPr="00D27CFC" w:rsidRDefault="001043CB" w:rsidP="001043CB">
      <w:pPr>
        <w:ind w:left="737"/>
        <w:rPr>
          <w:szCs w:val="22"/>
        </w:rPr>
      </w:pPr>
    </w:p>
    <w:p w:rsidR="000D6CC5" w:rsidRPr="00D27CFC" w:rsidRDefault="000D6CC5" w:rsidP="000D6CC5">
      <w:pPr>
        <w:pStyle w:val="Nzov"/>
        <w:keepNext w:val="0"/>
        <w:spacing w:before="0" w:beforeAutospacing="0" w:after="0"/>
        <w:jc w:val="left"/>
      </w:pPr>
      <w:r w:rsidRPr="00D27CFC">
        <w:t xml:space="preserve"> Informácie  o zásobách, na ktoré je zriadené záložné právo a zásobách, pri ktorých má účtovná jednotka obmedzené právo s nimi nakladať</w:t>
      </w:r>
      <w:r w:rsidR="00933FE7">
        <w:t xml:space="preserve"> – záložné právo na zásoby zriadené nebolo</w:t>
      </w:r>
    </w:p>
    <w:p w:rsidR="001677D4" w:rsidRPr="00D27CFC" w:rsidRDefault="001677D4" w:rsidP="001043CB">
      <w:pPr>
        <w:ind w:left="737"/>
        <w:rPr>
          <w:szCs w:val="22"/>
        </w:rPr>
      </w:pPr>
    </w:p>
    <w:p w:rsidR="001677D4" w:rsidRPr="00D27CFC" w:rsidRDefault="001677D4" w:rsidP="001043CB">
      <w:pPr>
        <w:ind w:left="737"/>
        <w:rPr>
          <w:szCs w:val="22"/>
        </w:rPr>
      </w:pPr>
    </w:p>
    <w:p w:rsidR="00B13B48" w:rsidRPr="00D27CFC" w:rsidRDefault="00B13B48" w:rsidP="00B13B48"/>
    <w:p w:rsidR="002A46B5" w:rsidRPr="00D27CFC" w:rsidRDefault="0087581E" w:rsidP="00C6517C">
      <w:pPr>
        <w:pStyle w:val="Nzov"/>
        <w:spacing w:before="0" w:beforeAutospacing="0" w:after="60"/>
        <w:jc w:val="left"/>
      </w:pPr>
      <w:r w:rsidRPr="00D27CFC">
        <w:t xml:space="preserve"> </w:t>
      </w:r>
      <w:r w:rsidR="00052F8B" w:rsidRPr="00D27CFC">
        <w:t xml:space="preserve">Informácie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7CFC" w:rsidRDefault="002A46B5" w:rsidP="00C408DF">
            <w:pPr>
              <w:pStyle w:val="TopHeader"/>
            </w:pPr>
            <w:r w:rsidRPr="00D27CFC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7CFC" w:rsidRDefault="002A46B5" w:rsidP="00C408DF">
            <w:pPr>
              <w:pStyle w:val="TopHeader"/>
            </w:pPr>
            <w:r w:rsidRPr="00D27CFC">
              <w:t>Bežné účtovné obdobie</w:t>
            </w:r>
          </w:p>
        </w:tc>
      </w:tr>
      <w:tr w:rsidR="002A46B5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D27CFC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D27CFC" w:rsidRDefault="002A46B5" w:rsidP="00C408DF">
            <w:pPr>
              <w:pStyle w:val="TopHeader"/>
            </w:pPr>
            <w:r w:rsidRPr="00D27CFC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D27CFC" w:rsidRDefault="002A46B5" w:rsidP="00C6517C">
            <w:pPr>
              <w:pStyle w:val="TopHeader"/>
            </w:pPr>
            <w:r w:rsidRPr="00D27CFC">
              <w:t>Tvorba</w:t>
            </w:r>
          </w:p>
          <w:p w:rsidR="002A46B5" w:rsidRPr="00D27CFC" w:rsidRDefault="002A46B5" w:rsidP="00C6517C">
            <w:pPr>
              <w:pStyle w:val="TopHeader"/>
            </w:pPr>
            <w:r w:rsidRPr="00D27CFC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D27CFC" w:rsidRDefault="002A46B5" w:rsidP="009A2701">
            <w:pPr>
              <w:pStyle w:val="TopHeader"/>
            </w:pPr>
            <w:r w:rsidRPr="00D27CFC">
              <w:t>Z</w:t>
            </w:r>
            <w:r w:rsidR="009A2701" w:rsidRPr="00D27CFC">
              <w:t xml:space="preserve">účtovanie </w:t>
            </w:r>
            <w:r w:rsidRPr="00D27CFC">
              <w:t>OP</w:t>
            </w:r>
            <w:r w:rsidR="009A2701" w:rsidRPr="00D27CF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D27CFC" w:rsidRDefault="002A46B5" w:rsidP="00C408DF">
            <w:pPr>
              <w:pStyle w:val="TopHeader"/>
            </w:pPr>
            <w:r w:rsidRPr="00D27CFC">
              <w:t>Zúčtovanie OP</w:t>
            </w:r>
            <w:r w:rsidR="009A2701" w:rsidRPr="00D27CFC">
              <w:t xml:space="preserve"> z dôvodu vyradenia majetku </w:t>
            </w:r>
            <w:r w:rsidR="00C6517C" w:rsidRPr="00D27CFC">
              <w:br/>
            </w:r>
            <w:r w:rsidR="009A2701" w:rsidRPr="00D27CF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7CFC" w:rsidRDefault="002A46B5" w:rsidP="00C408DF">
            <w:pPr>
              <w:pStyle w:val="TopHeader"/>
            </w:pPr>
            <w:r w:rsidRPr="00D27CFC">
              <w:t>Stav OP na konci účtovného obdobia</w:t>
            </w:r>
          </w:p>
        </w:tc>
      </w:tr>
      <w:tr w:rsidR="00052F8B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D27CFC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D27CFC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D27CFC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D27CF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7CF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D27CF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7CF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D27CFC">
              <w:rPr>
                <w:rFonts w:cs="Arial"/>
                <w:b w:val="0"/>
              </w:rPr>
              <w:t>f</w:t>
            </w:r>
          </w:p>
        </w:tc>
      </w:tr>
      <w:tr w:rsidR="00BA5EE6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D911D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D619E7" w:rsidP="0003718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3901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03718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6D63B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D619E7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5404</w:t>
            </w:r>
          </w:p>
        </w:tc>
      </w:tr>
      <w:tr w:rsidR="00BA5EE6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1501C5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F9084E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D911D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D911D9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A5EE6" w:rsidRPr="00D27CFC" w:rsidRDefault="00BA5EE6" w:rsidP="0028085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BA5EE6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A5EE6" w:rsidRPr="00D27CFC" w:rsidRDefault="00BA5EE6" w:rsidP="00D911D9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5EE6" w:rsidRPr="00D27CFC" w:rsidRDefault="00D619E7" w:rsidP="00253306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3901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A5EE6" w:rsidRPr="00D27CFC" w:rsidRDefault="00BA5EE6" w:rsidP="00D619E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A5EE6" w:rsidRPr="00D27CFC" w:rsidRDefault="00BA5EE6" w:rsidP="00C93B6C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BA5EE6" w:rsidRPr="00D27CFC" w:rsidRDefault="00D619E7" w:rsidP="00BA5EE6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5404</w:t>
            </w:r>
          </w:p>
        </w:tc>
      </w:tr>
    </w:tbl>
    <w:p w:rsidR="00671005" w:rsidRPr="00D27CFC" w:rsidRDefault="00671005" w:rsidP="00671005">
      <w:pPr>
        <w:ind w:left="737"/>
        <w:rPr>
          <w:b/>
          <w:szCs w:val="22"/>
        </w:rPr>
      </w:pP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 xml:space="preserve">Doplňujúce informácie k údajom tabuľky </w:t>
      </w:r>
    </w:p>
    <w:p w:rsidR="00671005" w:rsidRPr="00D27CFC" w:rsidRDefault="00671005" w:rsidP="00671005">
      <w:pPr>
        <w:ind w:left="737"/>
        <w:rPr>
          <w:szCs w:val="22"/>
        </w:rPr>
      </w:pPr>
    </w:p>
    <w:p w:rsidR="00671005" w:rsidRPr="00D27CFC" w:rsidRDefault="00671005" w:rsidP="00C80311">
      <w:pPr>
        <w:jc w:val="both"/>
        <w:rPr>
          <w:szCs w:val="22"/>
        </w:rPr>
      </w:pPr>
      <w:r w:rsidRPr="00D27CFC">
        <w:rPr>
          <w:szCs w:val="22"/>
        </w:rPr>
        <w:t>ÚJ tvorí opravné položky k pohľadávkam najmä v súlade s ustanoveniami § 18 ods. 7 PÚ, t.j. k pohľadávkam po lehote splatnosti, súdne vymáhaným pohľadávkam a pohľadávkam voči dlžníkom v konkurze, likvidácii a reštrukturalizácii. ÚJ tvorí opravné položky k pohľadávkam po splatnosti na základe vlastnej smernice nasledovne:</w:t>
      </w: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>Tvorba OP k pohľadávkam nezaplateným do</w:t>
      </w:r>
      <w:r w:rsidR="00C93B6C" w:rsidRPr="00D27CFC">
        <w:rPr>
          <w:szCs w:val="22"/>
        </w:rPr>
        <w:t xml:space="preserve">   </w:t>
      </w:r>
      <w:r w:rsidRPr="00D27CFC">
        <w:rPr>
          <w:szCs w:val="22"/>
        </w:rPr>
        <w:t xml:space="preserve"> </w:t>
      </w:r>
      <w:r w:rsidR="00C93B6C" w:rsidRPr="00D27CFC">
        <w:rPr>
          <w:szCs w:val="22"/>
        </w:rPr>
        <w:t>360</w:t>
      </w:r>
      <w:r w:rsidRPr="00D27CFC">
        <w:rPr>
          <w:szCs w:val="22"/>
        </w:rPr>
        <w:t xml:space="preserve"> dní po splatnosti vo výške</w:t>
      </w:r>
      <w:r w:rsidR="00C93B6C" w:rsidRPr="00D27CFC">
        <w:rPr>
          <w:szCs w:val="22"/>
        </w:rPr>
        <w:t xml:space="preserve"> </w:t>
      </w:r>
      <w:r w:rsidRPr="00D27CFC">
        <w:rPr>
          <w:szCs w:val="22"/>
        </w:rPr>
        <w:t xml:space="preserve"> </w:t>
      </w:r>
      <w:r w:rsidR="00585C6E" w:rsidRPr="00D27CFC">
        <w:rPr>
          <w:szCs w:val="22"/>
        </w:rPr>
        <w:t xml:space="preserve">  </w:t>
      </w:r>
      <w:r w:rsidR="00C93B6C" w:rsidRPr="00D27CFC">
        <w:rPr>
          <w:szCs w:val="22"/>
        </w:rPr>
        <w:t xml:space="preserve"> </w:t>
      </w:r>
      <w:r w:rsidR="00617F29" w:rsidRPr="00D27CFC">
        <w:rPr>
          <w:szCs w:val="22"/>
        </w:rPr>
        <w:t>2</w:t>
      </w:r>
      <w:r w:rsidR="00C93B6C" w:rsidRPr="00D27CFC">
        <w:rPr>
          <w:szCs w:val="22"/>
        </w:rPr>
        <w:t xml:space="preserve">0 </w:t>
      </w:r>
      <w:r w:rsidRPr="00D27CFC">
        <w:rPr>
          <w:szCs w:val="22"/>
        </w:rPr>
        <w:t xml:space="preserve"> % z menovitej hodnoty.</w:t>
      </w: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 xml:space="preserve">Tvorba OP k pohľadávkam nezaplateným do </w:t>
      </w:r>
      <w:r w:rsidR="00C93B6C" w:rsidRPr="00D27CFC">
        <w:rPr>
          <w:szCs w:val="22"/>
        </w:rPr>
        <w:t xml:space="preserve">   720</w:t>
      </w:r>
      <w:r w:rsidRPr="00D27CFC">
        <w:rPr>
          <w:szCs w:val="22"/>
        </w:rPr>
        <w:t xml:space="preserve"> dní po splatnosti vo výške </w:t>
      </w:r>
      <w:r w:rsidR="00585C6E" w:rsidRPr="00D27CFC">
        <w:rPr>
          <w:szCs w:val="22"/>
        </w:rPr>
        <w:t xml:space="preserve">  </w:t>
      </w:r>
      <w:r w:rsidR="00C93B6C" w:rsidRPr="00D27CFC">
        <w:rPr>
          <w:szCs w:val="22"/>
        </w:rPr>
        <w:t xml:space="preserve">  </w:t>
      </w:r>
      <w:r w:rsidR="006D63B9" w:rsidRPr="00D27CFC">
        <w:rPr>
          <w:szCs w:val="22"/>
        </w:rPr>
        <w:t>5</w:t>
      </w:r>
      <w:r w:rsidR="00172798" w:rsidRPr="00D27CFC">
        <w:rPr>
          <w:szCs w:val="22"/>
        </w:rPr>
        <w:t>0</w:t>
      </w:r>
      <w:r w:rsidR="00585C6E" w:rsidRPr="00D27CFC">
        <w:rPr>
          <w:szCs w:val="22"/>
        </w:rPr>
        <w:t xml:space="preserve">  </w:t>
      </w:r>
      <w:r w:rsidR="00172798" w:rsidRPr="00D27CFC">
        <w:rPr>
          <w:szCs w:val="22"/>
        </w:rPr>
        <w:t xml:space="preserve">% </w:t>
      </w:r>
      <w:r w:rsidRPr="00D27CFC">
        <w:rPr>
          <w:szCs w:val="22"/>
        </w:rPr>
        <w:t>z menovitej hodnoty.</w:t>
      </w:r>
    </w:p>
    <w:p w:rsidR="00671005" w:rsidRPr="00D27CFC" w:rsidRDefault="00671005" w:rsidP="00C80311">
      <w:pPr>
        <w:rPr>
          <w:szCs w:val="22"/>
        </w:rPr>
      </w:pPr>
      <w:r w:rsidRPr="00D27CFC">
        <w:rPr>
          <w:szCs w:val="22"/>
        </w:rPr>
        <w:t xml:space="preserve">Tvorba OP k pohľadávkam nezaplateným do </w:t>
      </w:r>
      <w:r w:rsidR="00C93B6C" w:rsidRPr="00D27CFC">
        <w:rPr>
          <w:szCs w:val="22"/>
        </w:rPr>
        <w:t>1 080</w:t>
      </w:r>
      <w:r w:rsidRPr="00D27CFC">
        <w:rPr>
          <w:szCs w:val="22"/>
        </w:rPr>
        <w:t xml:space="preserve"> dní po splatnosti vo výške </w:t>
      </w:r>
      <w:r w:rsidR="00585C6E" w:rsidRPr="00D27CFC">
        <w:rPr>
          <w:szCs w:val="22"/>
        </w:rPr>
        <w:t xml:space="preserve">  </w:t>
      </w:r>
      <w:r w:rsidR="006D63B9" w:rsidRPr="00D27CFC">
        <w:rPr>
          <w:szCs w:val="22"/>
        </w:rPr>
        <w:t>10</w:t>
      </w:r>
      <w:r w:rsidR="00172798" w:rsidRPr="00D27CFC">
        <w:rPr>
          <w:szCs w:val="22"/>
        </w:rPr>
        <w:t>0</w:t>
      </w:r>
      <w:r w:rsidR="00585C6E" w:rsidRPr="00D27CFC">
        <w:rPr>
          <w:szCs w:val="22"/>
        </w:rPr>
        <w:t xml:space="preserve">  </w:t>
      </w:r>
      <w:r w:rsidR="00172798" w:rsidRPr="00D27CFC">
        <w:rPr>
          <w:szCs w:val="22"/>
        </w:rPr>
        <w:t xml:space="preserve">% </w:t>
      </w:r>
      <w:r w:rsidRPr="00D27CFC">
        <w:rPr>
          <w:szCs w:val="22"/>
        </w:rPr>
        <w:t>z menovitej hodnoty.</w:t>
      </w:r>
    </w:p>
    <w:p w:rsidR="009C7DE1" w:rsidRPr="00D27CFC" w:rsidRDefault="009C7DE1" w:rsidP="00297350">
      <w:pPr>
        <w:pStyle w:val="Nzov"/>
        <w:spacing w:before="0" w:beforeAutospacing="0" w:after="0"/>
        <w:jc w:val="left"/>
      </w:pPr>
    </w:p>
    <w:p w:rsidR="00617F29" w:rsidRPr="00D27CFC" w:rsidRDefault="00617F29" w:rsidP="00617F29"/>
    <w:p w:rsidR="00047292" w:rsidRPr="00D27CFC" w:rsidRDefault="00047292" w:rsidP="00297350">
      <w:pPr>
        <w:pStyle w:val="Nzov"/>
        <w:keepNext w:val="0"/>
        <w:spacing w:before="0" w:beforeAutospacing="0" w:after="120"/>
        <w:jc w:val="both"/>
      </w:pPr>
    </w:p>
    <w:p w:rsidR="00AB37F6" w:rsidRDefault="00052F8B" w:rsidP="00C6517C">
      <w:pPr>
        <w:pStyle w:val="Nzov"/>
        <w:keepNext w:val="0"/>
        <w:spacing w:before="0" w:beforeAutospacing="0" w:after="60"/>
        <w:jc w:val="both"/>
      </w:pPr>
      <w:r w:rsidRPr="00D27CFC">
        <w:t>Informácie o pohľadávkach zabezpečených záložným právom alebo inou formou zabezpečeni</w:t>
      </w:r>
      <w:r w:rsidR="00B51558" w:rsidRPr="00D27CFC">
        <w:t>a </w:t>
      </w:r>
      <w:r w:rsidR="00933FE7">
        <w:t>:</w:t>
      </w:r>
    </w:p>
    <w:p w:rsidR="00933FE7" w:rsidRPr="00933FE7" w:rsidRDefault="00933FE7" w:rsidP="00933FE7">
      <w:r>
        <w:t xml:space="preserve">   Pohľadávky zabezpečené záložným právom alebo inou formou zabezpečenia neboli.</w:t>
      </w:r>
    </w:p>
    <w:p w:rsidR="00933FE7" w:rsidRPr="00933FE7" w:rsidRDefault="00933FE7" w:rsidP="00933FE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AB37F6" w:rsidRPr="00D27CFC" w:rsidTr="00950F5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Bežné účtovné obdobie</w:t>
            </w:r>
          </w:p>
        </w:tc>
      </w:tr>
      <w:tr w:rsidR="00AB37F6" w:rsidRPr="00D27CFC" w:rsidTr="00950F5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B37F6" w:rsidRPr="00D27CFC" w:rsidRDefault="00AB37F6" w:rsidP="00950F5D">
            <w:pPr>
              <w:pStyle w:val="TopHeader"/>
            </w:pPr>
            <w:r w:rsidRPr="00D27CFC">
              <w:t>Hodnota pohľadávky</w:t>
            </w:r>
          </w:p>
        </w:tc>
      </w:tr>
      <w:tr w:rsidR="00AB37F6" w:rsidRPr="00D27CFC" w:rsidTr="00950F5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B37F6" w:rsidRPr="00D27CFC" w:rsidRDefault="00AB37F6" w:rsidP="00950F5D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AB37F6" w:rsidRPr="00D27CFC" w:rsidTr="00950F5D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B37F6" w:rsidRPr="00D27CFC" w:rsidRDefault="00AB37F6" w:rsidP="00950F5D">
            <w:pPr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B37F6" w:rsidRPr="00D27CFC" w:rsidRDefault="00AB37F6" w:rsidP="00950F5D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D27CFC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B37F6" w:rsidRPr="00D27CFC" w:rsidRDefault="00AB37F6" w:rsidP="002A3029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:rsidR="00AB37F6" w:rsidRPr="00D27CFC" w:rsidRDefault="00AB37F6" w:rsidP="00C6517C">
      <w:pPr>
        <w:pStyle w:val="Nzov"/>
        <w:keepNext w:val="0"/>
        <w:spacing w:before="0" w:beforeAutospacing="0" w:after="60"/>
        <w:jc w:val="both"/>
      </w:pPr>
    </w:p>
    <w:p w:rsidR="00150295" w:rsidRPr="00D27CFC" w:rsidRDefault="00150295" w:rsidP="00150295"/>
    <w:p w:rsidR="00052F8B" w:rsidRPr="00D27CFC" w:rsidRDefault="00052F8B" w:rsidP="00C6517C">
      <w:pPr>
        <w:pStyle w:val="Nzov"/>
        <w:keepNext w:val="0"/>
        <w:spacing w:before="0" w:beforeAutospacing="0" w:after="60"/>
        <w:jc w:val="both"/>
      </w:pPr>
      <w:r w:rsidRPr="00D27CFC">
        <w:t xml:space="preserve">  </w:t>
      </w:r>
    </w:p>
    <w:p w:rsidR="00483354" w:rsidRPr="00D27CFC" w:rsidRDefault="00547B4D" w:rsidP="00AD1CE8">
      <w:pPr>
        <w:jc w:val="both"/>
        <w:rPr>
          <w:b/>
          <w:szCs w:val="22"/>
        </w:rPr>
      </w:pPr>
      <w:r w:rsidRPr="00D27CFC">
        <w:rPr>
          <w:b/>
          <w:szCs w:val="22"/>
        </w:rPr>
        <w:t xml:space="preserve"> </w:t>
      </w:r>
      <w:r w:rsidR="00EF7D02" w:rsidRPr="00D27CFC">
        <w:rPr>
          <w:b/>
          <w:szCs w:val="22"/>
        </w:rPr>
        <w:t>Prehľad o tituloch účtovania odloženej daňovej pohľadávky (ODP) k 31.12.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/>
      </w:tblPr>
      <w:tblGrid>
        <w:gridCol w:w="3218"/>
        <w:gridCol w:w="982"/>
        <w:gridCol w:w="2540"/>
        <w:gridCol w:w="2503"/>
      </w:tblGrid>
      <w:tr w:rsidR="00483354" w:rsidRPr="00D27CFC">
        <w:trPr>
          <w:trHeight w:val="562"/>
        </w:trPr>
        <w:tc>
          <w:tcPr>
            <w:tcW w:w="1741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Tituly pre účtovanie ODP</w:t>
            </w:r>
          </w:p>
        </w:tc>
        <w:tc>
          <w:tcPr>
            <w:tcW w:w="5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UO</w:t>
            </w:r>
          </w:p>
        </w:tc>
        <w:tc>
          <w:tcPr>
            <w:tcW w:w="1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Základ pre výpočet*</w:t>
            </w:r>
          </w:p>
        </w:tc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  <w:lang w:val="en-US"/>
              </w:rPr>
            </w:pPr>
            <w:r w:rsidRPr="00D27CFC">
              <w:rPr>
                <w:szCs w:val="22"/>
              </w:rPr>
              <w:t>Hodnota ODP</w:t>
            </w:r>
            <w:r w:rsidRPr="00D27CFC">
              <w:rPr>
                <w:szCs w:val="22"/>
                <w:lang w:val="en-US"/>
              </w:rPr>
              <w:t>**</w:t>
            </w:r>
          </w:p>
        </w:tc>
      </w:tr>
      <w:tr w:rsidR="00483354" w:rsidRPr="00D27CFC">
        <w:tc>
          <w:tcPr>
            <w:tcW w:w="1741" w:type="pct"/>
            <w:vMerge w:val="restart"/>
            <w:tcBorders>
              <w:top w:val="single" w:sz="12" w:space="0" w:color="auto"/>
            </w:tcBorders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Zost.nezapl.záväzov,ktoré boli pri vzniku účtované do nákladov</w:t>
            </w:r>
          </w:p>
        </w:tc>
        <w:tc>
          <w:tcPr>
            <w:tcW w:w="531" w:type="pct"/>
            <w:tcBorders>
              <w:top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  <w:tcBorders>
              <w:top w:val="single" w:sz="12" w:space="0" w:color="auto"/>
            </w:tcBorders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tcBorders>
              <w:top w:val="single" w:sz="12" w:space="0" w:color="auto"/>
            </w:tcBorders>
            <w:vAlign w:val="center"/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D27CFC" w:rsidRDefault="009F1304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D27CFC" w:rsidRDefault="009F1304" w:rsidP="0028085E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Rezervy,ktorých tvorba nebola daň.výdavkom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D27CFC" w:rsidRDefault="00483354" w:rsidP="009F1304">
            <w:pPr>
              <w:jc w:val="right"/>
              <w:rPr>
                <w:szCs w:val="22"/>
              </w:rPr>
            </w:pP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D27CFC" w:rsidRDefault="009F1304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D27CFC" w:rsidRDefault="009F1304" w:rsidP="0028085E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Opravné položky k pohľadávkam </w:t>
            </w:r>
            <w:r w:rsidR="00DF2529" w:rsidRPr="00D27CFC">
              <w:rPr>
                <w:szCs w:val="22"/>
              </w:rPr>
              <w:t xml:space="preserve">a zásobám </w:t>
            </w:r>
            <w:r w:rsidRPr="00D27CFC">
              <w:rPr>
                <w:szCs w:val="22"/>
              </w:rPr>
              <w:t>vytvorené len v účtovníctve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D27CFC" w:rsidRDefault="00483354" w:rsidP="00D56B4F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D27CFC" w:rsidRDefault="00483354" w:rsidP="009F1304">
            <w:pPr>
              <w:jc w:val="right"/>
              <w:rPr>
                <w:szCs w:val="22"/>
              </w:rPr>
            </w:pP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D27CFC" w:rsidRDefault="009F1304" w:rsidP="009F1304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D27CFC" w:rsidRDefault="009F1304" w:rsidP="0028085E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9F1304" w:rsidP="009F1304">
            <w:pPr>
              <w:rPr>
                <w:szCs w:val="22"/>
              </w:rPr>
            </w:pPr>
            <w:r w:rsidRPr="00D27CFC">
              <w:rPr>
                <w:szCs w:val="22"/>
              </w:rPr>
              <w:t>Zostatková cena účtovná je nižšia ako zostatková cena daňová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</w:tr>
      <w:tr w:rsidR="00483354" w:rsidRPr="00D27CFC">
        <w:tc>
          <w:tcPr>
            <w:tcW w:w="1741" w:type="pct"/>
            <w:vMerge w:val="restart"/>
            <w:vAlign w:val="center"/>
          </w:tcPr>
          <w:p w:rsidR="00483354" w:rsidRPr="00D27CFC" w:rsidRDefault="00483354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Spolu</w:t>
            </w:r>
          </w:p>
        </w:tc>
        <w:tc>
          <w:tcPr>
            <w:tcW w:w="531" w:type="pct"/>
            <w:vAlign w:val="center"/>
          </w:tcPr>
          <w:p w:rsidR="00483354" w:rsidRPr="00D27CFC" w:rsidRDefault="0048335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483354" w:rsidRPr="00D27CFC" w:rsidRDefault="00483354" w:rsidP="00CE7EBB">
            <w:pPr>
              <w:jc w:val="right"/>
              <w:rPr>
                <w:szCs w:val="22"/>
              </w:rPr>
            </w:pPr>
          </w:p>
        </w:tc>
      </w:tr>
      <w:tr w:rsidR="009F1304" w:rsidRPr="00D27CFC">
        <w:tc>
          <w:tcPr>
            <w:tcW w:w="1741" w:type="pct"/>
            <w:vMerge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9F1304" w:rsidRPr="00D27CFC" w:rsidRDefault="009F1304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9F1304" w:rsidRPr="00D27CFC" w:rsidRDefault="009F1304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9F1304" w:rsidRPr="00D27CFC" w:rsidRDefault="009F1304" w:rsidP="0028085E">
            <w:pPr>
              <w:jc w:val="right"/>
              <w:rPr>
                <w:szCs w:val="22"/>
              </w:rPr>
            </w:pPr>
          </w:p>
        </w:tc>
      </w:tr>
    </w:tbl>
    <w:p w:rsidR="00483354" w:rsidRPr="00D27CFC" w:rsidRDefault="00483354" w:rsidP="00483354">
      <w:pPr>
        <w:rPr>
          <w:szCs w:val="22"/>
        </w:rPr>
      </w:pPr>
      <w:r w:rsidRPr="00D27CFC">
        <w:rPr>
          <w:szCs w:val="22"/>
        </w:rPr>
        <w:t>*  dočasný rozdiel medzi účtovnou hodnotou a daňovou základňou majetku/záväzku</w:t>
      </w:r>
    </w:p>
    <w:p w:rsidR="00483354" w:rsidRPr="00D27CFC" w:rsidRDefault="00483354" w:rsidP="00483354">
      <w:pPr>
        <w:rPr>
          <w:szCs w:val="22"/>
        </w:rPr>
      </w:pPr>
      <w:r w:rsidRPr="00D27CFC">
        <w:rPr>
          <w:szCs w:val="22"/>
        </w:rPr>
        <w:t>** základ x sadzba dane z príjmov</w:t>
      </w:r>
      <w:r w:rsidRPr="00D27CFC">
        <w:rPr>
          <w:b/>
          <w:szCs w:val="22"/>
        </w:rPr>
        <w:t xml:space="preserve"> </w:t>
      </w:r>
    </w:p>
    <w:p w:rsidR="00857E56" w:rsidRPr="00D27CFC" w:rsidRDefault="00857E56" w:rsidP="00857E56">
      <w:pPr>
        <w:pStyle w:val="Nzov"/>
        <w:spacing w:before="0" w:beforeAutospacing="0" w:after="0"/>
        <w:jc w:val="left"/>
      </w:pPr>
    </w:p>
    <w:p w:rsidR="009C7DE1" w:rsidRPr="00D27CFC" w:rsidRDefault="009C7DE1" w:rsidP="009C7DE1"/>
    <w:p w:rsidR="00052F8B" w:rsidRPr="00D27CFC" w:rsidRDefault="00366C8B" w:rsidP="00C6517C">
      <w:pPr>
        <w:pStyle w:val="Nzov"/>
        <w:spacing w:before="0" w:beforeAutospacing="0" w:after="60"/>
        <w:jc w:val="left"/>
      </w:pPr>
      <w:r w:rsidRPr="00D27CFC">
        <w:lastRenderedPageBreak/>
        <w:t xml:space="preserve">Informácie </w:t>
      </w:r>
      <w:r w:rsidR="00052F8B" w:rsidRPr="00D27CFC">
        <w:t>o významných položkách časového rozlíšeni</w:t>
      </w:r>
      <w:r w:rsidR="00B51558" w:rsidRPr="00D27CFC">
        <w:t>a </w:t>
      </w:r>
      <w:r w:rsidR="007C3558" w:rsidRPr="00D27CFC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D27CFC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7CFC" w:rsidRDefault="002A46B5" w:rsidP="00180861">
            <w:pPr>
              <w:pStyle w:val="TopHeader"/>
            </w:pPr>
            <w:r w:rsidRPr="00D27CFC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7CFC" w:rsidRDefault="002A46B5" w:rsidP="00180861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7CFC" w:rsidRDefault="002A46B5" w:rsidP="00180861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6B0B13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3C619E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B0B13" w:rsidRPr="00D27CFC" w:rsidRDefault="006B0B13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B0B13" w:rsidRPr="00D27CFC" w:rsidRDefault="006B0B13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E34840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4D0A2B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81F02" w:rsidRPr="00D27CFC" w:rsidRDefault="00081F02" w:rsidP="00F672CA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0B13" w:rsidRPr="00D27CFC" w:rsidRDefault="006B0B13" w:rsidP="006B0B13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B0B13" w:rsidRPr="00D27CFC" w:rsidRDefault="006B0B13" w:rsidP="004D0A2B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205675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B0B13" w:rsidRPr="00D27CFC" w:rsidRDefault="006B0B13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3C619E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0B13" w:rsidRPr="00D27CFC" w:rsidRDefault="006B0B13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B0B13" w:rsidRPr="00D27CFC" w:rsidRDefault="006B0B13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6B0B13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B0B13" w:rsidRPr="00D27CFC" w:rsidRDefault="006B0B13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6B0B13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B13" w:rsidRPr="00D27CFC" w:rsidRDefault="006B0B13" w:rsidP="00E34840">
            <w:pPr>
              <w:rPr>
                <w:rFonts w:cs="Arial"/>
                <w:b/>
                <w:szCs w:val="22"/>
              </w:rPr>
            </w:pPr>
            <w:r w:rsidRPr="00D27CFC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4D0A2B" w:rsidP="00F672C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B0B13" w:rsidRPr="00D27CFC" w:rsidRDefault="004D0A2B" w:rsidP="0028085E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6B0B13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72CA" w:rsidRPr="00D27CFC" w:rsidRDefault="00F672CA" w:rsidP="00205675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Sluzby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0B13" w:rsidRPr="00D27CFC" w:rsidRDefault="004D0A2B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B0B13" w:rsidRPr="00D27CFC" w:rsidRDefault="004D0A2B" w:rsidP="00081F02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3C619E" w:rsidRPr="00D27CFC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697E9C" w:rsidP="00205675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Ostatné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7CFC" w:rsidRDefault="003C619E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7CFC" w:rsidRDefault="003C619E" w:rsidP="00707AA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:rsidR="00C6517C" w:rsidRPr="00D27CFC" w:rsidRDefault="00C6517C" w:rsidP="00C6517C">
      <w:pPr>
        <w:pStyle w:val="Nzov"/>
        <w:spacing w:before="0" w:beforeAutospacing="0" w:after="60"/>
        <w:jc w:val="left"/>
      </w:pPr>
    </w:p>
    <w:p w:rsidR="007E0796" w:rsidRPr="00D27CFC" w:rsidRDefault="007E0796" w:rsidP="007E0796">
      <w:pPr>
        <w:pStyle w:val="Nadpis3"/>
        <w:ind w:left="1106" w:hanging="709"/>
        <w:rPr>
          <w:rFonts w:ascii="Arial Narrow" w:hAnsi="Arial Narrow"/>
          <w:sz w:val="22"/>
          <w:szCs w:val="22"/>
        </w:rPr>
      </w:pPr>
    </w:p>
    <w:p w:rsidR="007E0796" w:rsidRPr="00D27CFC" w:rsidRDefault="007E0796" w:rsidP="007E0796">
      <w:pPr>
        <w:pStyle w:val="Nadpis3"/>
        <w:ind w:left="1106" w:hanging="709"/>
        <w:rPr>
          <w:rFonts w:ascii="Arial Narrow" w:hAnsi="Arial Narrow"/>
          <w:sz w:val="24"/>
          <w:szCs w:val="24"/>
          <w:u w:val="single"/>
        </w:rPr>
      </w:pPr>
      <w:r w:rsidRPr="00D27CFC">
        <w:rPr>
          <w:rFonts w:ascii="Arial Narrow" w:hAnsi="Arial Narrow"/>
          <w:sz w:val="24"/>
          <w:szCs w:val="24"/>
        </w:rPr>
        <w:t xml:space="preserve"> </w:t>
      </w:r>
      <w:r w:rsidRPr="00D27CFC">
        <w:rPr>
          <w:rFonts w:ascii="Arial Narrow" w:hAnsi="Arial Narrow"/>
          <w:sz w:val="24"/>
          <w:szCs w:val="24"/>
          <w:u w:val="single"/>
        </w:rPr>
        <w:t>Informácie o pasívach ÚJ</w:t>
      </w:r>
    </w:p>
    <w:p w:rsidR="007E0796" w:rsidRPr="00D27CFC" w:rsidRDefault="007E0796" w:rsidP="007E0796">
      <w:pPr>
        <w:spacing w:line="360" w:lineRule="auto"/>
        <w:ind w:left="1077"/>
        <w:rPr>
          <w:szCs w:val="22"/>
          <w:u w:val="single"/>
        </w:rPr>
      </w:pPr>
    </w:p>
    <w:p w:rsidR="007E0796" w:rsidRPr="00D27CFC" w:rsidRDefault="007E0796" w:rsidP="00127489">
      <w:pPr>
        <w:jc w:val="both"/>
        <w:rPr>
          <w:b/>
          <w:szCs w:val="22"/>
        </w:rPr>
      </w:pPr>
      <w:r w:rsidRPr="00D27CFC">
        <w:rPr>
          <w:b/>
          <w:szCs w:val="22"/>
        </w:rPr>
        <w:t xml:space="preserve"> Informácie o vlastnom imaní</w:t>
      </w:r>
    </w:p>
    <w:p w:rsidR="007E0796" w:rsidRPr="00D27CFC" w:rsidRDefault="007E0796" w:rsidP="007E0796">
      <w:pPr>
        <w:ind w:left="1080"/>
        <w:jc w:val="both"/>
        <w:rPr>
          <w:szCs w:val="22"/>
        </w:rPr>
      </w:pPr>
    </w:p>
    <w:p w:rsidR="007E0796" w:rsidRPr="00D27CFC" w:rsidRDefault="007E0796" w:rsidP="00127489">
      <w:pPr>
        <w:jc w:val="both"/>
        <w:rPr>
          <w:b/>
          <w:szCs w:val="22"/>
        </w:rPr>
      </w:pPr>
      <w:r w:rsidRPr="00D27CFC">
        <w:rPr>
          <w:b/>
          <w:szCs w:val="22"/>
        </w:rPr>
        <w:t>Informácie o upísanom a splatenom vlastnom imaní</w:t>
      </w:r>
    </w:p>
    <w:tbl>
      <w:tblPr>
        <w:tblW w:w="92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10"/>
        <w:gridCol w:w="4320"/>
        <w:gridCol w:w="3382"/>
      </w:tblGrid>
      <w:tr w:rsidR="007E0796" w:rsidRPr="00D27C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30" w:type="dxa"/>
            <w:gridSpan w:val="2"/>
          </w:tcPr>
          <w:p w:rsidR="007E0796" w:rsidRPr="00D27CFC" w:rsidRDefault="007E0796" w:rsidP="007E0796">
            <w:pPr>
              <w:jc w:val="center"/>
              <w:rPr>
                <w:szCs w:val="22"/>
              </w:rPr>
            </w:pPr>
          </w:p>
        </w:tc>
        <w:tc>
          <w:tcPr>
            <w:tcW w:w="3382" w:type="dxa"/>
          </w:tcPr>
          <w:p w:rsidR="007E0796" w:rsidRPr="00D27CFC" w:rsidRDefault="007E0796" w:rsidP="00F14A6F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Stav k 31.</w:t>
            </w:r>
            <w:r w:rsidR="00F672CA">
              <w:rPr>
                <w:szCs w:val="22"/>
              </w:rPr>
              <w:t>12</w:t>
            </w:r>
            <w:r w:rsidRPr="00D27CFC">
              <w:rPr>
                <w:szCs w:val="22"/>
              </w:rPr>
              <w:t>.</w:t>
            </w:r>
            <w:r w:rsidR="0079529A">
              <w:rPr>
                <w:szCs w:val="22"/>
              </w:rPr>
              <w:t>20</w:t>
            </w:r>
            <w:r w:rsidR="00F14A6F">
              <w:rPr>
                <w:szCs w:val="22"/>
              </w:rPr>
              <w:t>20</w:t>
            </w:r>
            <w:r w:rsidRPr="00D27CFC">
              <w:rPr>
                <w:szCs w:val="22"/>
              </w:rPr>
              <w:t xml:space="preserve"> v EU</w:t>
            </w: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</w:p>
        </w:tc>
      </w:tr>
      <w:tr w:rsidR="007E0796" w:rsidRPr="00D27CFC" w:rsidTr="00806A8B">
        <w:tblPrEx>
          <w:tblCellMar>
            <w:top w:w="0" w:type="dxa"/>
            <w:bottom w:w="0" w:type="dxa"/>
          </w:tblCellMar>
        </w:tblPrEx>
        <w:trPr>
          <w:cantSplit/>
          <w:trHeight w:val="343"/>
        </w:trPr>
        <w:tc>
          <w:tcPr>
            <w:tcW w:w="5830" w:type="dxa"/>
            <w:gridSpan w:val="2"/>
          </w:tcPr>
          <w:p w:rsidR="007E0796" w:rsidRPr="00D27CFC" w:rsidRDefault="007E0796" w:rsidP="007E07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Upísané vlastné imanie celkom</w:t>
            </w:r>
          </w:p>
        </w:tc>
        <w:tc>
          <w:tcPr>
            <w:tcW w:w="3382" w:type="dxa"/>
          </w:tcPr>
          <w:p w:rsidR="007E0796" w:rsidRPr="00D27CFC" w:rsidRDefault="00F14A6F" w:rsidP="004D0A2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E0796" w:rsidRPr="00D27C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10" w:type="dxa"/>
            <w:vMerge w:val="restart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7E0796" w:rsidRPr="00D27CFC" w:rsidRDefault="007E0796" w:rsidP="007E0796">
            <w:pPr>
              <w:rPr>
                <w:szCs w:val="22"/>
              </w:rPr>
            </w:pPr>
            <w:r w:rsidRPr="00D27CFC">
              <w:rPr>
                <w:szCs w:val="22"/>
              </w:rPr>
              <w:t>základné imanie</w:t>
            </w:r>
          </w:p>
        </w:tc>
        <w:tc>
          <w:tcPr>
            <w:tcW w:w="3382" w:type="dxa"/>
          </w:tcPr>
          <w:p w:rsidR="007E0796" w:rsidRPr="00D27CFC" w:rsidRDefault="00F14A6F" w:rsidP="004D0A2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E0796" w:rsidRPr="00D27C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10" w:type="dxa"/>
            <w:vMerge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*</w:t>
            </w:r>
          </w:p>
        </w:tc>
        <w:tc>
          <w:tcPr>
            <w:tcW w:w="3382" w:type="dxa"/>
          </w:tcPr>
          <w:p w:rsidR="007E0796" w:rsidRPr="00D27CFC" w:rsidRDefault="007E0796" w:rsidP="00361592">
            <w:pPr>
              <w:jc w:val="center"/>
              <w:rPr>
                <w:szCs w:val="22"/>
              </w:rPr>
            </w:pPr>
          </w:p>
        </w:tc>
      </w:tr>
      <w:tr w:rsidR="007E0796" w:rsidRPr="00D27C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5830" w:type="dxa"/>
            <w:gridSpan w:val="2"/>
          </w:tcPr>
          <w:p w:rsidR="007E0796" w:rsidRPr="00D27CFC" w:rsidRDefault="007E0796" w:rsidP="007E07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Splatené vlastné imanie celkom</w:t>
            </w:r>
          </w:p>
        </w:tc>
        <w:tc>
          <w:tcPr>
            <w:tcW w:w="3382" w:type="dxa"/>
          </w:tcPr>
          <w:p w:rsidR="007E0796" w:rsidRPr="00D27CFC" w:rsidRDefault="00F14A6F" w:rsidP="004D0A2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E0796" w:rsidRPr="00D27C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10" w:type="dxa"/>
            <w:vMerge w:val="restart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7E0796" w:rsidRPr="00D27CFC" w:rsidRDefault="007E0796" w:rsidP="007E0796">
            <w:pPr>
              <w:rPr>
                <w:szCs w:val="22"/>
              </w:rPr>
            </w:pPr>
            <w:r w:rsidRPr="00D27CFC">
              <w:rPr>
                <w:szCs w:val="22"/>
              </w:rPr>
              <w:t>základné imanie</w:t>
            </w:r>
          </w:p>
        </w:tc>
        <w:tc>
          <w:tcPr>
            <w:tcW w:w="3382" w:type="dxa"/>
          </w:tcPr>
          <w:p w:rsidR="007E0796" w:rsidRPr="00D27CFC" w:rsidRDefault="00F14A6F" w:rsidP="004D0A2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7E0796" w:rsidRPr="00D27CFC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510" w:type="dxa"/>
            <w:vMerge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*</w:t>
            </w:r>
          </w:p>
        </w:tc>
        <w:tc>
          <w:tcPr>
            <w:tcW w:w="3382" w:type="dxa"/>
          </w:tcPr>
          <w:p w:rsidR="007E0796" w:rsidRPr="00D27CFC" w:rsidRDefault="007E0796" w:rsidP="00361592">
            <w:pPr>
              <w:jc w:val="center"/>
              <w:rPr>
                <w:szCs w:val="22"/>
              </w:rPr>
            </w:pPr>
          </w:p>
        </w:tc>
      </w:tr>
    </w:tbl>
    <w:p w:rsidR="007E0796" w:rsidRPr="00D27CFC" w:rsidRDefault="007E0796" w:rsidP="00127489">
      <w:pPr>
        <w:pStyle w:val="Zkladntext"/>
        <w:jc w:val="lef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 xml:space="preserve">* uviesť ďalšie položky VI, ak boli upísané (napr. vklad do rezervného fondu pri </w:t>
      </w:r>
    </w:p>
    <w:p w:rsidR="007E0796" w:rsidRPr="00D27CFC" w:rsidRDefault="00127489" w:rsidP="00913399">
      <w:pPr>
        <w:pStyle w:val="Zkladntext"/>
        <w:rPr>
          <w:rFonts w:ascii="Arial Narrow" w:hAnsi="Arial Narrow"/>
          <w:b w:val="0"/>
          <w:sz w:val="22"/>
          <w:szCs w:val="22"/>
        </w:rPr>
      </w:pPr>
      <w:r w:rsidRPr="00D27CFC">
        <w:rPr>
          <w:rFonts w:ascii="Arial Narrow" w:hAnsi="Arial Narrow"/>
          <w:b w:val="0"/>
          <w:sz w:val="22"/>
          <w:szCs w:val="22"/>
        </w:rPr>
        <w:t xml:space="preserve">    </w:t>
      </w:r>
      <w:r w:rsidR="007E0796" w:rsidRPr="00D27CFC">
        <w:rPr>
          <w:rFonts w:ascii="Arial Narrow" w:hAnsi="Arial Narrow"/>
          <w:b w:val="0"/>
          <w:sz w:val="22"/>
          <w:szCs w:val="22"/>
        </w:rPr>
        <w:t xml:space="preserve">vzniku, emisné ážio,…) </w:t>
      </w:r>
    </w:p>
    <w:p w:rsidR="00913399" w:rsidRPr="00D27CFC" w:rsidRDefault="00913399" w:rsidP="00913399">
      <w:pPr>
        <w:pStyle w:val="Zkladntext"/>
        <w:rPr>
          <w:sz w:val="22"/>
          <w:szCs w:val="22"/>
        </w:rPr>
      </w:pPr>
    </w:p>
    <w:p w:rsidR="00812030" w:rsidRDefault="00812030" w:rsidP="00913399">
      <w:pPr>
        <w:pStyle w:val="Nzov"/>
        <w:spacing w:before="0" w:beforeAutospacing="0" w:after="60"/>
        <w:jc w:val="both"/>
        <w:rPr>
          <w:szCs w:val="22"/>
        </w:rPr>
      </w:pPr>
    </w:p>
    <w:p w:rsidR="00812030" w:rsidRDefault="00812030" w:rsidP="00913399">
      <w:pPr>
        <w:pStyle w:val="Nzov"/>
        <w:spacing w:before="0" w:beforeAutospacing="0" w:after="60"/>
        <w:jc w:val="both"/>
        <w:rPr>
          <w:szCs w:val="22"/>
        </w:rPr>
      </w:pPr>
    </w:p>
    <w:p w:rsidR="00913399" w:rsidRPr="00D27CFC" w:rsidRDefault="00913399" w:rsidP="00913399">
      <w:pPr>
        <w:pStyle w:val="Nzov"/>
        <w:spacing w:before="0" w:beforeAutospacing="0" w:after="60"/>
        <w:jc w:val="both"/>
        <w:rPr>
          <w:szCs w:val="22"/>
        </w:rPr>
      </w:pPr>
      <w:r w:rsidRPr="00D27CFC">
        <w:rPr>
          <w:szCs w:val="22"/>
        </w:rPr>
        <w:t xml:space="preserve"> Informácie o rozdelení účtovného zisku alebo o vysporiadaní účtovnej straty </w:t>
      </w:r>
    </w:p>
    <w:p w:rsidR="00913399" w:rsidRPr="00D27CFC" w:rsidRDefault="00913399" w:rsidP="00913399">
      <w:r w:rsidRPr="00D27CFC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913399" w:rsidRPr="00D27CF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D27CFC" w:rsidRDefault="00913399" w:rsidP="00E0050C">
            <w:pPr>
              <w:pStyle w:val="TopHeader"/>
            </w:pPr>
            <w:r w:rsidRPr="00D27CFC"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399" w:rsidRPr="00D27CFC" w:rsidRDefault="00913399" w:rsidP="00E0050C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4F3A85" w:rsidP="0028085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2383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b/>
                  <w:bCs/>
                  <w:szCs w:val="22"/>
                </w:rPr>
                <w:t>R</w:t>
              </w:r>
            </w:smartTag>
            <w:r w:rsidRPr="00D27CFC">
              <w:rPr>
                <w:b/>
                <w:bCs/>
                <w:szCs w:val="22"/>
              </w:rPr>
              <w:t>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27A7" w:rsidRPr="00D27CFC" w:rsidRDefault="003E27A7" w:rsidP="0028085E">
            <w:pPr>
              <w:jc w:val="center"/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Bezprostredne nasledujúce účtovné obdobie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4F3A85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F14A6F" w:rsidP="0079529A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3820</w:t>
            </w: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>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28085E">
            <w:pPr>
              <w:jc w:val="center"/>
              <w:rPr>
                <w:szCs w:val="22"/>
              </w:rPr>
            </w:pPr>
          </w:p>
        </w:tc>
      </w:tr>
      <w:tr w:rsidR="003E27A7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3E27A7" w:rsidP="00E0050C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27A7" w:rsidRPr="00D27CFC" w:rsidRDefault="00F14A6F" w:rsidP="0028085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3820</w:t>
            </w:r>
          </w:p>
        </w:tc>
      </w:tr>
    </w:tbl>
    <w:p w:rsidR="002B79B8" w:rsidRPr="00D27CFC" w:rsidRDefault="002B79B8" w:rsidP="00127489">
      <w:pPr>
        <w:pStyle w:val="Zkladntext"/>
        <w:rPr>
          <w:rFonts w:ascii="Arial Narrow" w:hAnsi="Arial Narrow"/>
          <w:sz w:val="22"/>
          <w:szCs w:val="22"/>
        </w:rPr>
      </w:pPr>
    </w:p>
    <w:p w:rsidR="007E0796" w:rsidRPr="00D27CFC" w:rsidRDefault="003702E3" w:rsidP="00127489">
      <w:pPr>
        <w:pStyle w:val="Zkladntext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 xml:space="preserve"> </w:t>
      </w:r>
      <w:r w:rsidR="007E0796" w:rsidRPr="00D27CFC">
        <w:rPr>
          <w:rFonts w:ascii="Arial Narrow" w:hAnsi="Arial Narrow"/>
          <w:sz w:val="22"/>
          <w:szCs w:val="22"/>
        </w:rPr>
        <w:t>Informácie o kapitálovej výnosnosti</w:t>
      </w:r>
    </w:p>
    <w:p w:rsidR="007E0796" w:rsidRPr="00D27CFC" w:rsidRDefault="007E0796" w:rsidP="007E0796">
      <w:pPr>
        <w:jc w:val="both"/>
        <w:rPr>
          <w:szCs w:val="22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0"/>
        <w:gridCol w:w="3022"/>
      </w:tblGrid>
      <w:tr w:rsidR="007E0796" w:rsidRPr="00D27CFC">
        <w:tblPrEx>
          <w:tblCellMar>
            <w:top w:w="0" w:type="dxa"/>
            <w:bottom w:w="0" w:type="dxa"/>
          </w:tblCellMar>
        </w:tblPrEx>
        <w:tc>
          <w:tcPr>
            <w:tcW w:w="619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Zisk vykázaný za bežný rok v ÚJ v EU</w:t>
            </w: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 xml:space="preserve"> </w:t>
            </w:r>
          </w:p>
        </w:tc>
        <w:tc>
          <w:tcPr>
            <w:tcW w:w="3022" w:type="dxa"/>
          </w:tcPr>
          <w:p w:rsidR="007E0796" w:rsidRPr="00D27CFC" w:rsidRDefault="007E0796" w:rsidP="00697E9C">
            <w:pPr>
              <w:jc w:val="center"/>
              <w:rPr>
                <w:szCs w:val="22"/>
              </w:rPr>
            </w:pPr>
          </w:p>
        </w:tc>
      </w:tr>
      <w:tr w:rsidR="007E0796" w:rsidRPr="00D27CFC">
        <w:tblPrEx>
          <w:tblCellMar>
            <w:top w:w="0" w:type="dxa"/>
            <w:bottom w:w="0" w:type="dxa"/>
          </w:tblCellMar>
        </w:tblPrEx>
        <w:tc>
          <w:tcPr>
            <w:tcW w:w="619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Zisk pripadajúci na 1 akciu v EU</w:t>
            </w: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 xml:space="preserve"> *</w:t>
            </w:r>
          </w:p>
        </w:tc>
        <w:tc>
          <w:tcPr>
            <w:tcW w:w="3022" w:type="dxa"/>
          </w:tcPr>
          <w:p w:rsidR="007E0796" w:rsidRPr="00D27CFC" w:rsidRDefault="007E0796" w:rsidP="007F617C">
            <w:pPr>
              <w:jc w:val="center"/>
              <w:rPr>
                <w:szCs w:val="22"/>
              </w:rPr>
            </w:pPr>
          </w:p>
        </w:tc>
      </w:tr>
      <w:tr w:rsidR="007E0796" w:rsidRPr="00D27CFC">
        <w:tblPrEx>
          <w:tblCellMar>
            <w:top w:w="0" w:type="dxa"/>
            <w:bottom w:w="0" w:type="dxa"/>
          </w:tblCellMar>
        </w:tblPrEx>
        <w:tc>
          <w:tcPr>
            <w:tcW w:w="6190" w:type="dxa"/>
          </w:tcPr>
          <w:p w:rsidR="007E0796" w:rsidRPr="00D27CFC" w:rsidRDefault="007E0796" w:rsidP="007E0796">
            <w:pPr>
              <w:jc w:val="both"/>
              <w:rPr>
                <w:szCs w:val="22"/>
              </w:rPr>
            </w:pPr>
            <w:r w:rsidRPr="00D27CFC">
              <w:rPr>
                <w:szCs w:val="22"/>
              </w:rPr>
              <w:t>Podiel zisku na základnom imaní v % **</w:t>
            </w:r>
          </w:p>
        </w:tc>
        <w:tc>
          <w:tcPr>
            <w:tcW w:w="3022" w:type="dxa"/>
          </w:tcPr>
          <w:p w:rsidR="007E0796" w:rsidRPr="00806A8B" w:rsidRDefault="00F14A6F" w:rsidP="00806A8B">
            <w:pPr>
              <w:jc w:val="center"/>
              <w:rPr>
                <w:szCs w:val="22"/>
                <w:vertAlign w:val="subscript"/>
              </w:rPr>
            </w:pPr>
            <w:r>
              <w:rPr>
                <w:szCs w:val="22"/>
                <w:vertAlign w:val="subscript"/>
              </w:rPr>
              <w:t>1,401</w:t>
            </w:r>
          </w:p>
        </w:tc>
      </w:tr>
    </w:tbl>
    <w:p w:rsidR="007E0796" w:rsidRPr="00D27CFC" w:rsidRDefault="007E0796" w:rsidP="00082006">
      <w:pPr>
        <w:jc w:val="both"/>
        <w:rPr>
          <w:szCs w:val="22"/>
        </w:rPr>
      </w:pPr>
      <w:r w:rsidRPr="00D27CFC">
        <w:rPr>
          <w:szCs w:val="22"/>
        </w:rPr>
        <w:t>*   vyplní akciová spoločnosť</w:t>
      </w:r>
    </w:p>
    <w:p w:rsidR="007E0796" w:rsidRPr="00D27CFC" w:rsidRDefault="007E0796" w:rsidP="00082006">
      <w:pPr>
        <w:jc w:val="both"/>
        <w:rPr>
          <w:szCs w:val="22"/>
        </w:rPr>
      </w:pPr>
      <w:r w:rsidRPr="00D27CFC">
        <w:rPr>
          <w:szCs w:val="22"/>
        </w:rPr>
        <w:t>** vyplní spoločnosť s ručením obmedzeným</w:t>
      </w:r>
    </w:p>
    <w:p w:rsidR="00A73167" w:rsidRPr="00D27CFC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E839B5" w:rsidRPr="00D27CFC" w:rsidRDefault="00E839B5" w:rsidP="00E839B5">
      <w:pPr>
        <w:pStyle w:val="Nzov"/>
        <w:spacing w:before="0" w:beforeAutospacing="0" w:after="60"/>
        <w:jc w:val="both"/>
        <w:rPr>
          <w:szCs w:val="22"/>
        </w:rPr>
      </w:pPr>
      <w:r w:rsidRPr="00D27CFC">
        <w:rPr>
          <w:szCs w:val="22"/>
        </w:rPr>
        <w:t xml:space="preserve">Informácie o navrhnutom rozdelení účtovného zisku alebo o vysporiadaní účtovnej straty </w:t>
      </w:r>
    </w:p>
    <w:p w:rsidR="00E839B5" w:rsidRPr="00D27CFC" w:rsidRDefault="00E839B5" w:rsidP="00E839B5">
      <w:r w:rsidRPr="00D27CFC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E839B5" w:rsidRPr="00D27CF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pStyle w:val="TopHeader"/>
            </w:pPr>
            <w:r w:rsidRPr="00D27CFC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9B5" w:rsidRPr="00D27CFC" w:rsidRDefault="00E839B5" w:rsidP="00CE7EBB">
            <w:pPr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Bežné účtovné obdobie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4F3A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Účtovn</w:t>
            </w:r>
            <w:r w:rsidR="004F3A85">
              <w:rPr>
                <w:b/>
                <w:bCs/>
                <w:szCs w:val="22"/>
              </w:rPr>
              <w:t>ý zisk</w:t>
            </w:r>
            <w:r w:rsidRPr="00D27CFC">
              <w:rPr>
                <w:b/>
                <w:bCs/>
                <w:szCs w:val="22"/>
              </w:rPr>
              <w:t xml:space="preserve"> 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4F3A85" w:rsidP="00CE7EB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33118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b/>
                  <w:bCs/>
                  <w:szCs w:val="22"/>
                </w:rPr>
                <w:t>R</w:t>
              </w:r>
            </w:smartTag>
            <w:r w:rsidRPr="00D27CFC">
              <w:rPr>
                <w:b/>
                <w:bCs/>
                <w:szCs w:val="22"/>
              </w:rPr>
              <w:t>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9B5" w:rsidRPr="00D27CFC" w:rsidRDefault="00E839B5" w:rsidP="00CE7EBB">
            <w:pPr>
              <w:jc w:val="center"/>
              <w:rPr>
                <w:b/>
                <w:szCs w:val="22"/>
              </w:rPr>
            </w:pPr>
            <w:r w:rsidRPr="00D27CFC">
              <w:rPr>
                <w:b/>
                <w:szCs w:val="22"/>
              </w:rPr>
              <w:t>Bezprostredne nasledujúce účtovné obdobie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F14A6F" w:rsidP="004943C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3567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>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jc w:val="center"/>
              <w:rPr>
                <w:szCs w:val="22"/>
              </w:rPr>
            </w:pP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805943" w:rsidP="004F3A8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E839B5" w:rsidRPr="00D27C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E839B5" w:rsidP="00CE7EBB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9B5" w:rsidRPr="00D27CFC" w:rsidRDefault="00F14A6F" w:rsidP="00CE7EB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3567</w:t>
            </w:r>
          </w:p>
        </w:tc>
      </w:tr>
    </w:tbl>
    <w:p w:rsidR="00E839B5" w:rsidRPr="00D27CFC" w:rsidRDefault="00E839B5" w:rsidP="00E839B5"/>
    <w:p w:rsidR="00C7387F" w:rsidRPr="00D27CFC" w:rsidRDefault="00324C96" w:rsidP="00E5320F">
      <w:pPr>
        <w:pStyle w:val="Nzov"/>
        <w:spacing w:before="0" w:beforeAutospacing="0" w:after="0"/>
        <w:jc w:val="left"/>
      </w:pPr>
      <w:r w:rsidRPr="00D27CFC">
        <w:lastRenderedPageBreak/>
        <w:t>Informácie o</w:t>
      </w:r>
      <w:r w:rsidR="004F3A85">
        <w:t> </w:t>
      </w:r>
      <w:r w:rsidRPr="00D27CFC">
        <w:t>rezervách</w:t>
      </w:r>
      <w:r w:rsidR="004F3A85">
        <w:t xml:space="preserve"> – rezervy k 31.12.20</w:t>
      </w:r>
      <w:r w:rsidR="00735CED">
        <w:t>20</w:t>
      </w:r>
      <w:r w:rsidR="004F3A85">
        <w:t xml:space="preserve">  tvorené neboli</w:t>
      </w:r>
    </w:p>
    <w:p w:rsidR="00462BF0" w:rsidRPr="00D27CFC" w:rsidRDefault="00462BF0" w:rsidP="00462BF0">
      <w:r w:rsidRPr="00D27CFC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371"/>
        <w:gridCol w:w="1416"/>
        <w:gridCol w:w="1006"/>
        <w:gridCol w:w="13"/>
        <w:gridCol w:w="980"/>
        <w:gridCol w:w="28"/>
        <w:gridCol w:w="998"/>
        <w:gridCol w:w="1433"/>
      </w:tblGrid>
      <w:tr w:rsidR="00C7387F" w:rsidRPr="00D27CFC">
        <w:trPr>
          <w:trHeight w:val="330"/>
          <w:jc w:val="center"/>
        </w:trPr>
        <w:tc>
          <w:tcPr>
            <w:tcW w:w="1823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3177" w:type="pct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Bežné účtovné obdobie</w:t>
            </w:r>
          </w:p>
        </w:tc>
      </w:tr>
      <w:tr w:rsidR="00084610" w:rsidRPr="00D27CFC">
        <w:trPr>
          <w:trHeight w:val="345"/>
          <w:jc w:val="center"/>
        </w:trPr>
        <w:tc>
          <w:tcPr>
            <w:tcW w:w="1823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D27CFC" w:rsidRDefault="00C7387F" w:rsidP="00DE373D">
            <w:pPr>
              <w:pStyle w:val="TopHeader"/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084610" w:rsidP="00DE373D">
            <w:pPr>
              <w:pStyle w:val="TopHeader"/>
            </w:pPr>
            <w:r w:rsidRPr="00D27CFC">
              <w:t>S</w:t>
            </w:r>
            <w:r w:rsidR="00C7387F" w:rsidRPr="00D27CFC">
              <w:t>ta</w:t>
            </w:r>
            <w:r w:rsidR="00B51558" w:rsidRPr="00D27CFC">
              <w:t>v </w:t>
            </w:r>
            <w:r w:rsidRPr="00D27CFC">
              <w:t>n</w:t>
            </w:r>
            <w:r w:rsidR="00B51558" w:rsidRPr="00D27CFC">
              <w:t>a </w:t>
            </w:r>
            <w:r w:rsidRPr="00D27CFC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C7387F" w:rsidP="00DE373D">
            <w:pPr>
              <w:pStyle w:val="TopHeader"/>
            </w:pPr>
            <w:r w:rsidRPr="00D27CF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7CFC" w:rsidRDefault="00084610" w:rsidP="00DE373D">
            <w:pPr>
              <w:pStyle w:val="TopHeader"/>
            </w:pPr>
            <w:r w:rsidRPr="00D27CFC">
              <w:t>Sta</w:t>
            </w:r>
            <w:r w:rsidR="00B51558" w:rsidRPr="00D27CFC">
              <w:t>v </w:t>
            </w:r>
            <w:r w:rsidRPr="00D27CFC">
              <w:t>n</w:t>
            </w:r>
            <w:r w:rsidR="00B51558" w:rsidRPr="00D27CFC">
              <w:t>a </w:t>
            </w:r>
            <w:r w:rsidRPr="00D27CFC">
              <w:t>konci účtovného obdobia</w:t>
            </w:r>
          </w:p>
        </w:tc>
      </w:tr>
      <w:tr w:rsidR="00324C96" w:rsidRPr="00D27CFC">
        <w:trPr>
          <w:trHeight w:val="330"/>
          <w:jc w:val="center"/>
        </w:trPr>
        <w:tc>
          <w:tcPr>
            <w:tcW w:w="182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a</w:t>
            </w:r>
          </w:p>
        </w:tc>
        <w:tc>
          <w:tcPr>
            <w:tcW w:w="7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7CFC" w:rsidRDefault="00324C96" w:rsidP="00324C9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CA037E" w:rsidP="00F41C36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45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40AFE" w:rsidRPr="00D27CFC">
        <w:trPr>
          <w:trHeight w:val="345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76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szCs w:val="22"/>
              </w:rPr>
            </w:pPr>
          </w:p>
        </w:tc>
      </w:tr>
      <w:tr w:rsidR="00C75EE1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5EE1" w:rsidRPr="00D27CFC" w:rsidRDefault="00C75EE1" w:rsidP="00F41C36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EF4E9A">
            <w:pPr>
              <w:jc w:val="right"/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CE3A03">
            <w:pPr>
              <w:jc w:val="right"/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EC06C1">
            <w:pPr>
              <w:jc w:val="right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EF4E9A">
            <w:pPr>
              <w:jc w:val="right"/>
              <w:rPr>
                <w:b/>
                <w:szCs w:val="22"/>
              </w:rPr>
            </w:pPr>
          </w:p>
        </w:tc>
      </w:tr>
      <w:tr w:rsidR="00C75EE1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C75EE1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7F617C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EF4E9A">
            <w:pPr>
              <w:jc w:val="right"/>
              <w:rPr>
                <w:szCs w:val="22"/>
              </w:rPr>
            </w:pPr>
          </w:p>
        </w:tc>
      </w:tr>
      <w:tr w:rsidR="00C75EE1" w:rsidRPr="00D27CFC">
        <w:trPr>
          <w:trHeight w:val="330"/>
          <w:jc w:val="center"/>
        </w:trPr>
        <w:tc>
          <w:tcPr>
            <w:tcW w:w="182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987F48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7F617C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7F617C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CE3A03">
            <w:pPr>
              <w:jc w:val="right"/>
              <w:rPr>
                <w:szCs w:val="22"/>
              </w:rPr>
            </w:pPr>
          </w:p>
        </w:tc>
      </w:tr>
      <w:tr w:rsidR="00C75EE1" w:rsidRPr="00D27CFC">
        <w:trPr>
          <w:trHeight w:val="330"/>
          <w:jc w:val="center"/>
        </w:trPr>
        <w:tc>
          <w:tcPr>
            <w:tcW w:w="182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987F48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7F617C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7F617C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CE3A03">
            <w:pPr>
              <w:jc w:val="right"/>
              <w:rPr>
                <w:szCs w:val="22"/>
              </w:rPr>
            </w:pPr>
          </w:p>
        </w:tc>
      </w:tr>
      <w:tr w:rsidR="00C75EE1" w:rsidRPr="00D27CFC">
        <w:trPr>
          <w:trHeight w:val="330"/>
          <w:jc w:val="center"/>
        </w:trPr>
        <w:tc>
          <w:tcPr>
            <w:tcW w:w="18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7F617C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28085E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75EE1" w:rsidRPr="00D27CFC" w:rsidRDefault="00C75EE1" w:rsidP="007F617C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5EE1" w:rsidRPr="00D27CFC" w:rsidRDefault="00C75EE1" w:rsidP="00CE3A03">
            <w:pPr>
              <w:jc w:val="right"/>
              <w:rPr>
                <w:szCs w:val="22"/>
              </w:rPr>
            </w:pPr>
          </w:p>
        </w:tc>
      </w:tr>
      <w:tr w:rsidR="00DB688E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88E" w:rsidRPr="00D27CFC" w:rsidRDefault="00DB688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8E" w:rsidRPr="00D27CFC" w:rsidRDefault="00DB688E" w:rsidP="00652E48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8E" w:rsidRPr="00D27CFC" w:rsidRDefault="00DB688E" w:rsidP="007F617C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8E" w:rsidRPr="00D27CFC" w:rsidRDefault="00DB688E" w:rsidP="00652E48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B688E" w:rsidRPr="00D27CFC" w:rsidRDefault="00DB688E" w:rsidP="007F617C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B688E" w:rsidRPr="00D27CFC" w:rsidRDefault="00DB688E" w:rsidP="00652E48">
            <w:pPr>
              <w:jc w:val="right"/>
              <w:rPr>
                <w:szCs w:val="22"/>
              </w:rPr>
            </w:pPr>
          </w:p>
        </w:tc>
      </w:tr>
      <w:tr w:rsidR="00740AFE" w:rsidRPr="00D27CFC">
        <w:trPr>
          <w:trHeight w:val="330"/>
          <w:jc w:val="center"/>
        </w:trPr>
        <w:tc>
          <w:tcPr>
            <w:tcW w:w="18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7CFC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D27CFC" w:rsidRDefault="00AA48E7"/>
    <w:p w:rsidR="009C7DE1" w:rsidRPr="00D27CFC" w:rsidRDefault="009C7DE1">
      <w:r w:rsidRPr="00D27CFC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371"/>
        <w:gridCol w:w="1416"/>
        <w:gridCol w:w="1006"/>
        <w:gridCol w:w="13"/>
        <w:gridCol w:w="980"/>
        <w:gridCol w:w="28"/>
        <w:gridCol w:w="998"/>
        <w:gridCol w:w="1433"/>
      </w:tblGrid>
      <w:tr w:rsidR="003C619E" w:rsidRPr="00D27CFC">
        <w:trPr>
          <w:trHeight w:val="330"/>
          <w:jc w:val="center"/>
        </w:trPr>
        <w:tc>
          <w:tcPr>
            <w:tcW w:w="1823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Názov položky</w:t>
            </w:r>
          </w:p>
        </w:tc>
        <w:tc>
          <w:tcPr>
            <w:tcW w:w="3177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C619E" w:rsidRPr="00D27CFC">
        <w:trPr>
          <w:trHeight w:val="345"/>
          <w:jc w:val="center"/>
        </w:trPr>
        <w:tc>
          <w:tcPr>
            <w:tcW w:w="1823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3C619E" w:rsidP="00F41C36">
            <w:pPr>
              <w:pStyle w:val="TopHeader"/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pStyle w:val="TopHeader"/>
            </w:pPr>
            <w:r w:rsidRPr="00D27CFC">
              <w:t>Stav na konci účtovného obdobia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a</w:t>
            </w:r>
          </w:p>
        </w:tc>
        <w:tc>
          <w:tcPr>
            <w:tcW w:w="76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7CFC" w:rsidRDefault="00CA037E" w:rsidP="00F41C36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45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45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76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</w:tr>
      <w:tr w:rsidR="0046251C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251C" w:rsidRPr="00D27CFC" w:rsidRDefault="0046251C" w:rsidP="00F41C36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E13331">
            <w:pPr>
              <w:jc w:val="center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b/>
                <w:szCs w:val="22"/>
              </w:rPr>
            </w:pPr>
          </w:p>
        </w:tc>
      </w:tr>
      <w:tr w:rsidR="0046251C" w:rsidRPr="00D27CFC">
        <w:trPr>
          <w:trHeight w:val="330"/>
          <w:jc w:val="center"/>
        </w:trPr>
        <w:tc>
          <w:tcPr>
            <w:tcW w:w="182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381184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710AE4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EF4E9A">
            <w:pPr>
              <w:jc w:val="right"/>
              <w:rPr>
                <w:szCs w:val="22"/>
              </w:rPr>
            </w:pPr>
          </w:p>
        </w:tc>
      </w:tr>
      <w:tr w:rsidR="0046251C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381184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710AE4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</w:tr>
      <w:tr w:rsidR="0046251C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6804E1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251A" w:rsidRPr="00D27CFC" w:rsidRDefault="001A251A" w:rsidP="001A251A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710AE4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</w:tr>
      <w:tr w:rsidR="0046251C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381184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6251C" w:rsidRPr="00D27CFC" w:rsidRDefault="0046251C" w:rsidP="00710AE4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6251C" w:rsidRPr="00D27CFC" w:rsidRDefault="0046251C" w:rsidP="0028085E">
            <w:pPr>
              <w:jc w:val="right"/>
              <w:rPr>
                <w:szCs w:val="22"/>
              </w:rPr>
            </w:pPr>
          </w:p>
        </w:tc>
      </w:tr>
      <w:tr w:rsidR="00EE75E9" w:rsidRPr="00D27CFC">
        <w:trPr>
          <w:trHeight w:val="330"/>
          <w:jc w:val="center"/>
        </w:trPr>
        <w:tc>
          <w:tcPr>
            <w:tcW w:w="18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75E9" w:rsidRPr="00D27CFC" w:rsidRDefault="00EE75E9" w:rsidP="00381184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75E9" w:rsidRPr="00D27CFC" w:rsidRDefault="00EE75E9" w:rsidP="00652E48">
            <w:pPr>
              <w:jc w:val="right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75E9" w:rsidRPr="00D27CFC" w:rsidRDefault="00EE75E9" w:rsidP="00EE75E9">
            <w:pPr>
              <w:jc w:val="right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75E9" w:rsidRPr="00D27CFC" w:rsidRDefault="00EE75E9" w:rsidP="00652E48">
            <w:pPr>
              <w:jc w:val="right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75E9" w:rsidRPr="00D27CFC" w:rsidRDefault="00EE75E9" w:rsidP="00710AE4">
            <w:pPr>
              <w:jc w:val="right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75E9" w:rsidRPr="00D27CFC" w:rsidRDefault="00EE75E9" w:rsidP="00710AE4">
            <w:pPr>
              <w:jc w:val="right"/>
              <w:rPr>
                <w:szCs w:val="22"/>
              </w:rPr>
            </w:pPr>
          </w:p>
        </w:tc>
      </w:tr>
      <w:tr w:rsidR="00710AE4" w:rsidRPr="00D27CFC">
        <w:trPr>
          <w:trHeight w:val="330"/>
          <w:jc w:val="center"/>
        </w:trPr>
        <w:tc>
          <w:tcPr>
            <w:tcW w:w="182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AE4" w:rsidRPr="00D27CFC" w:rsidRDefault="00710AE4" w:rsidP="00381184">
            <w:pPr>
              <w:rPr>
                <w:szCs w:val="22"/>
              </w:rPr>
            </w:pPr>
          </w:p>
        </w:tc>
        <w:tc>
          <w:tcPr>
            <w:tcW w:w="76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AE4" w:rsidRPr="00D27CFC" w:rsidRDefault="00710AE4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AE4" w:rsidRPr="00D27CFC" w:rsidRDefault="00710AE4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AE4" w:rsidRPr="00D27CFC" w:rsidRDefault="00710AE4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10AE4" w:rsidRPr="00D27CFC" w:rsidRDefault="00710AE4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0AE4" w:rsidRPr="00D27CFC" w:rsidRDefault="00710AE4" w:rsidP="00F41C36">
            <w:pPr>
              <w:rPr>
                <w:b/>
                <w:szCs w:val="22"/>
              </w:rPr>
            </w:pPr>
          </w:p>
        </w:tc>
      </w:tr>
    </w:tbl>
    <w:p w:rsidR="00AA48E7" w:rsidRPr="00D27CFC" w:rsidRDefault="00AA48E7" w:rsidP="00E5320F">
      <w:pPr>
        <w:pStyle w:val="Nzov"/>
        <w:spacing w:before="0" w:beforeAutospacing="0" w:after="0"/>
        <w:jc w:val="left"/>
      </w:pPr>
    </w:p>
    <w:p w:rsidR="00670EC7" w:rsidRPr="00D27CFC" w:rsidRDefault="0096701F" w:rsidP="00E5320F">
      <w:pPr>
        <w:pStyle w:val="Nzov"/>
        <w:spacing w:before="0" w:beforeAutospacing="0" w:after="60"/>
        <w:jc w:val="left"/>
      </w:pPr>
      <w:r w:rsidRPr="00D27CFC">
        <w:t xml:space="preserve">  </w:t>
      </w:r>
    </w:p>
    <w:p w:rsidR="00E5320F" w:rsidRPr="00D27CFC" w:rsidRDefault="00E5320F" w:rsidP="00F71A47">
      <w:pPr>
        <w:pStyle w:val="Nzov"/>
        <w:spacing w:before="0" w:beforeAutospacing="0" w:after="120"/>
        <w:jc w:val="both"/>
      </w:pPr>
    </w:p>
    <w:p w:rsidR="00E5320F" w:rsidRPr="00D27CFC" w:rsidRDefault="00E5320F" w:rsidP="00E5320F"/>
    <w:p w:rsidR="00625655" w:rsidRPr="00D27CFC" w:rsidRDefault="00625655" w:rsidP="00625655">
      <w:pPr>
        <w:rPr>
          <w:b/>
          <w:szCs w:val="22"/>
        </w:rPr>
      </w:pPr>
      <w:r w:rsidRPr="00D27CFC">
        <w:rPr>
          <w:b/>
          <w:szCs w:val="22"/>
        </w:rPr>
        <w:t>f) Prehľad o tituloch účtovania odloženého daňového záväzku (ODZ) k</w:t>
      </w:r>
      <w:r w:rsidR="00C05FD8">
        <w:rPr>
          <w:b/>
          <w:szCs w:val="22"/>
        </w:rPr>
        <w:t> </w:t>
      </w:r>
      <w:r w:rsidRPr="00D27CFC">
        <w:rPr>
          <w:b/>
          <w:szCs w:val="22"/>
        </w:rPr>
        <w:t>31</w:t>
      </w:r>
      <w:r w:rsidR="00C05FD8">
        <w:rPr>
          <w:b/>
          <w:szCs w:val="22"/>
        </w:rPr>
        <w:t>.12.20</w:t>
      </w:r>
      <w:r w:rsidR="004A2C32">
        <w:rPr>
          <w:b/>
          <w:szCs w:val="22"/>
        </w:rPr>
        <w:t>20</w:t>
      </w:r>
      <w:r w:rsidRPr="00D27CFC">
        <w:rPr>
          <w:b/>
          <w:szCs w:val="22"/>
        </w:rPr>
        <w:t xml:space="preserve"> 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0000"/>
          <w:insideV w:val="single" w:sz="4" w:space="0" w:color="000000"/>
        </w:tblBorders>
        <w:tblLook w:val="04A0"/>
      </w:tblPr>
      <w:tblGrid>
        <w:gridCol w:w="3218"/>
        <w:gridCol w:w="982"/>
        <w:gridCol w:w="2540"/>
        <w:gridCol w:w="2503"/>
      </w:tblGrid>
      <w:tr w:rsidR="00625655" w:rsidRPr="00D27CFC">
        <w:trPr>
          <w:trHeight w:val="562"/>
        </w:trPr>
        <w:tc>
          <w:tcPr>
            <w:tcW w:w="1741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Tituly pre účtovanie ODZ</w:t>
            </w:r>
          </w:p>
        </w:tc>
        <w:tc>
          <w:tcPr>
            <w:tcW w:w="5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UO</w:t>
            </w:r>
          </w:p>
        </w:tc>
        <w:tc>
          <w:tcPr>
            <w:tcW w:w="13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Základ pre výpočet*</w:t>
            </w:r>
          </w:p>
        </w:tc>
        <w:tc>
          <w:tcPr>
            <w:tcW w:w="13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  <w:lang w:val="en-US"/>
              </w:rPr>
            </w:pPr>
            <w:r w:rsidRPr="00D27CFC">
              <w:rPr>
                <w:szCs w:val="22"/>
              </w:rPr>
              <w:t>Hodnota ODZ</w:t>
            </w:r>
            <w:r w:rsidRPr="00D27CFC">
              <w:rPr>
                <w:szCs w:val="22"/>
                <w:lang w:val="en-US"/>
              </w:rPr>
              <w:t>**</w:t>
            </w:r>
          </w:p>
        </w:tc>
      </w:tr>
      <w:tr w:rsidR="00625655" w:rsidRPr="00D27CFC">
        <w:tc>
          <w:tcPr>
            <w:tcW w:w="1741" w:type="pct"/>
            <w:vMerge w:val="restart"/>
            <w:tcBorders>
              <w:top w:val="single" w:sz="12" w:space="0" w:color="auto"/>
            </w:tcBorders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smartTag w:uri="urn:schemas-microsoft-com:office:smarttags" w:element="PersonName">
              <w:r w:rsidRPr="00D27CFC">
                <w:rPr>
                  <w:szCs w:val="22"/>
                </w:rPr>
                <w:t>R</w:t>
              </w:r>
            </w:smartTag>
            <w:r w:rsidRPr="00D27CFC">
              <w:rPr>
                <w:szCs w:val="22"/>
              </w:rPr>
              <w:t>ozdiel medzi daňovou a účtovnou zostatkovou cenou DHM</w:t>
            </w:r>
          </w:p>
        </w:tc>
        <w:tc>
          <w:tcPr>
            <w:tcW w:w="531" w:type="pct"/>
            <w:tcBorders>
              <w:top w:val="single" w:sz="12" w:space="0" w:color="auto"/>
            </w:tcBorders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  <w:tcBorders>
              <w:top w:val="single" w:sz="12" w:space="0" w:color="auto"/>
            </w:tcBorders>
          </w:tcPr>
          <w:p w:rsidR="00625655" w:rsidRPr="00D27CFC" w:rsidRDefault="00A54CC7" w:rsidP="00153B8F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354" w:type="pct"/>
            <w:tcBorders>
              <w:top w:val="single" w:sz="12" w:space="0" w:color="auto"/>
            </w:tcBorders>
            <w:vAlign w:val="center"/>
          </w:tcPr>
          <w:p w:rsidR="00625655" w:rsidRPr="00D27CFC" w:rsidRDefault="00A54CC7" w:rsidP="00CE7EBB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</w:tr>
      <w:tr w:rsidR="00A54CC7" w:rsidRPr="00D27CFC">
        <w:tc>
          <w:tcPr>
            <w:tcW w:w="1741" w:type="pct"/>
            <w:vMerge/>
            <w:vAlign w:val="center"/>
          </w:tcPr>
          <w:p w:rsidR="00A54CC7" w:rsidRPr="00D27CFC" w:rsidRDefault="00A54CC7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</w:tr>
      <w:tr w:rsidR="00625655" w:rsidRPr="00D27CFC">
        <w:tc>
          <w:tcPr>
            <w:tcW w:w="1741" w:type="pct"/>
            <w:vMerge w:val="restart"/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Zost.nezaplat.pohľadávok,ktoré boli pri vzniku účtované do výnosov</w:t>
            </w:r>
          </w:p>
        </w:tc>
        <w:tc>
          <w:tcPr>
            <w:tcW w:w="531" w:type="pct"/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</w:tr>
      <w:tr w:rsidR="00A54CC7" w:rsidRPr="00D27CFC">
        <w:tc>
          <w:tcPr>
            <w:tcW w:w="1741" w:type="pct"/>
            <w:vMerge/>
            <w:vAlign w:val="center"/>
          </w:tcPr>
          <w:p w:rsidR="00A54CC7" w:rsidRPr="00D27CFC" w:rsidRDefault="00A54CC7" w:rsidP="00CE7EBB">
            <w:pPr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</w:tr>
      <w:tr w:rsidR="00625655" w:rsidRPr="00D27CFC">
        <w:tc>
          <w:tcPr>
            <w:tcW w:w="1741" w:type="pct"/>
            <w:vMerge w:val="restart"/>
            <w:vAlign w:val="center"/>
          </w:tcPr>
          <w:p w:rsidR="00625655" w:rsidRPr="00D27CFC" w:rsidRDefault="00625655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Spolu</w:t>
            </w:r>
          </w:p>
        </w:tc>
        <w:tc>
          <w:tcPr>
            <w:tcW w:w="531" w:type="pct"/>
            <w:vAlign w:val="center"/>
          </w:tcPr>
          <w:p w:rsidR="00625655" w:rsidRPr="00D27CFC" w:rsidRDefault="00625655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BUO</w:t>
            </w:r>
          </w:p>
        </w:tc>
        <w:tc>
          <w:tcPr>
            <w:tcW w:w="1374" w:type="pct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625655" w:rsidRPr="00D27CFC" w:rsidRDefault="00625655" w:rsidP="00CE7EBB">
            <w:pPr>
              <w:jc w:val="right"/>
              <w:rPr>
                <w:szCs w:val="22"/>
              </w:rPr>
            </w:pPr>
          </w:p>
        </w:tc>
      </w:tr>
      <w:tr w:rsidR="00A54CC7" w:rsidRPr="00D27CFC">
        <w:tc>
          <w:tcPr>
            <w:tcW w:w="1741" w:type="pct"/>
            <w:vMerge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</w:p>
        </w:tc>
        <w:tc>
          <w:tcPr>
            <w:tcW w:w="531" w:type="pct"/>
            <w:vAlign w:val="center"/>
          </w:tcPr>
          <w:p w:rsidR="00A54CC7" w:rsidRPr="00D27CFC" w:rsidRDefault="00A54CC7" w:rsidP="00CE7EBB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BPUO</w:t>
            </w:r>
          </w:p>
        </w:tc>
        <w:tc>
          <w:tcPr>
            <w:tcW w:w="1374" w:type="pct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  <w:tc>
          <w:tcPr>
            <w:tcW w:w="1354" w:type="pct"/>
            <w:vAlign w:val="center"/>
          </w:tcPr>
          <w:p w:rsidR="00A54CC7" w:rsidRPr="00D27CFC" w:rsidRDefault="00A54CC7" w:rsidP="0028085E">
            <w:pPr>
              <w:jc w:val="right"/>
              <w:rPr>
                <w:szCs w:val="22"/>
              </w:rPr>
            </w:pPr>
          </w:p>
        </w:tc>
      </w:tr>
    </w:tbl>
    <w:p w:rsidR="00625655" w:rsidRPr="00D27CFC" w:rsidRDefault="00625655" w:rsidP="00625655">
      <w:pPr>
        <w:rPr>
          <w:szCs w:val="22"/>
        </w:rPr>
      </w:pPr>
      <w:r w:rsidRPr="00D27CFC">
        <w:rPr>
          <w:szCs w:val="22"/>
        </w:rPr>
        <w:t>*   dočasný rozdiel medzi účtovnou hodnotou a daňovou základňou majetku/záväzku</w:t>
      </w:r>
    </w:p>
    <w:p w:rsidR="00625655" w:rsidRPr="00D27CFC" w:rsidRDefault="00625655" w:rsidP="00625655">
      <w:pPr>
        <w:rPr>
          <w:szCs w:val="22"/>
        </w:rPr>
      </w:pPr>
      <w:r w:rsidRPr="00D27CFC">
        <w:rPr>
          <w:szCs w:val="22"/>
        </w:rPr>
        <w:t>** základ x sadzba dane z príjmov</w:t>
      </w:r>
    </w:p>
    <w:p w:rsidR="00625655" w:rsidRPr="00D27CFC" w:rsidRDefault="00625655" w:rsidP="00625655">
      <w:pPr>
        <w:pStyle w:val="Nzov"/>
        <w:keepNext w:val="0"/>
        <w:widowControl w:val="0"/>
        <w:spacing w:before="0" w:beforeAutospacing="0" w:after="60"/>
        <w:jc w:val="both"/>
      </w:pPr>
    </w:p>
    <w:p w:rsidR="00625655" w:rsidRPr="00D27CFC" w:rsidRDefault="00625655" w:rsidP="00625655">
      <w:pPr>
        <w:pStyle w:val="Nzov"/>
        <w:keepNext w:val="0"/>
        <w:widowControl w:val="0"/>
        <w:spacing w:before="0" w:beforeAutospacing="0" w:after="60"/>
        <w:jc w:val="both"/>
      </w:pPr>
      <w:r w:rsidRPr="00D27CFC">
        <w:t>Informácie o odloženej dani, a to k bodu 1. písm. s) o odloženej daňovej pohľadávke a k bodu 2. písm. f)  o odloženom daňovom záväzku.</w:t>
      </w:r>
    </w:p>
    <w:tbl>
      <w:tblPr>
        <w:tblW w:w="5000" w:type="pct"/>
        <w:tblLayout w:type="fixed"/>
        <w:tblLook w:val="04A0"/>
      </w:tblPr>
      <w:tblGrid>
        <w:gridCol w:w="3339"/>
        <w:gridCol w:w="2723"/>
        <w:gridCol w:w="3181"/>
      </w:tblGrid>
      <w:tr w:rsidR="005353DB" w:rsidRPr="00D27CFC">
        <w:trPr>
          <w:trHeight w:val="990"/>
        </w:trPr>
        <w:tc>
          <w:tcPr>
            <w:tcW w:w="18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14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7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46C94" w:rsidRPr="00D27CFC">
        <w:trPr>
          <w:trHeight w:val="675"/>
        </w:trPr>
        <w:tc>
          <w:tcPr>
            <w:tcW w:w="18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8230BA">
            <w:pPr>
              <w:jc w:val="right"/>
              <w:rPr>
                <w:b/>
                <w:szCs w:val="22"/>
              </w:rPr>
            </w:pPr>
          </w:p>
        </w:tc>
        <w:tc>
          <w:tcPr>
            <w:tcW w:w="17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b/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Odpočítateľné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346C9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Zdaniteľné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8230BA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6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8230BA">
            <w:pPr>
              <w:jc w:val="right"/>
              <w:rPr>
                <w:b/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b/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Odpočítateľné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346C9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465B39">
            <w:pPr>
              <w:rPr>
                <w:szCs w:val="22"/>
              </w:rPr>
            </w:pPr>
            <w:r w:rsidRPr="00D27CFC">
              <w:rPr>
                <w:szCs w:val="22"/>
              </w:rPr>
              <w:t>Zdaniteľné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622D1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622D14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622D14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F14A6F" w:rsidP="00A02F0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C05FD8" w:rsidP="0028085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7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46C94" w:rsidRPr="00D27CFC" w:rsidRDefault="00346C94" w:rsidP="00346C9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6C94" w:rsidRPr="00D27CFC" w:rsidRDefault="00346C94" w:rsidP="00622D1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Zaúčtovaná  ako náklad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6C94" w:rsidRPr="00D27CFC" w:rsidRDefault="00346C94" w:rsidP="00622D1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465B39">
            <w:pPr>
              <w:rPr>
                <w:bCs/>
                <w:szCs w:val="22"/>
              </w:rPr>
            </w:pPr>
            <w:r w:rsidRPr="00D27CFC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6C94" w:rsidRPr="00D27CFC" w:rsidRDefault="00346C94" w:rsidP="00622D1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45"/>
        </w:trPr>
        <w:tc>
          <w:tcPr>
            <w:tcW w:w="1806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6C94" w:rsidRPr="00D27CFC" w:rsidRDefault="00346C94" w:rsidP="008230BA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6C94" w:rsidRPr="00D27CFC" w:rsidRDefault="00346C94" w:rsidP="00346C9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346C94" w:rsidRPr="00D27CFC">
        <w:trPr>
          <w:trHeight w:val="330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465B39">
            <w:pPr>
              <w:rPr>
                <w:szCs w:val="22"/>
              </w:rPr>
            </w:pPr>
            <w:r w:rsidRPr="00D27CFC">
              <w:rPr>
                <w:szCs w:val="22"/>
              </w:rPr>
              <w:t>Zaúčtovaná ako náklad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46C94" w:rsidRPr="00D27CFC" w:rsidRDefault="00346C94" w:rsidP="00346C94">
            <w:pPr>
              <w:jc w:val="right"/>
              <w:rPr>
                <w:szCs w:val="22"/>
              </w:rPr>
            </w:pP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6C94" w:rsidRPr="00D27CFC" w:rsidRDefault="00346C94" w:rsidP="0028085E">
            <w:pPr>
              <w:jc w:val="right"/>
              <w:rPr>
                <w:szCs w:val="22"/>
              </w:rPr>
            </w:pPr>
          </w:p>
        </w:tc>
      </w:tr>
      <w:tr w:rsidR="005353DB" w:rsidRPr="00D27CFC">
        <w:trPr>
          <w:trHeight w:val="345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465B39" w:rsidP="00465B39">
            <w:pPr>
              <w:rPr>
                <w:szCs w:val="22"/>
              </w:rPr>
            </w:pPr>
            <w:r w:rsidRPr="00D27CFC">
              <w:rPr>
                <w:szCs w:val="22"/>
              </w:rPr>
              <w:lastRenderedPageBreak/>
              <w:t>Z</w:t>
            </w:r>
            <w:r w:rsidR="00670EC7" w:rsidRPr="00D27CFC">
              <w:rPr>
                <w:szCs w:val="22"/>
              </w:rPr>
              <w:t>aúčtovan</w:t>
            </w:r>
            <w:r w:rsidRPr="00D27CFC">
              <w:rPr>
                <w:szCs w:val="22"/>
              </w:rPr>
              <w:t>á</w:t>
            </w:r>
            <w:r w:rsidR="00670EC7" w:rsidRPr="00D27CFC">
              <w:rPr>
                <w:szCs w:val="22"/>
              </w:rPr>
              <w:t xml:space="preserve"> do vlastného imania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D27CFC" w:rsidRDefault="00670EC7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E02DEE">
            <w:pPr>
              <w:jc w:val="right"/>
              <w:rPr>
                <w:szCs w:val="22"/>
              </w:rPr>
            </w:pPr>
          </w:p>
        </w:tc>
      </w:tr>
      <w:tr w:rsidR="005353DB" w:rsidRPr="00D27CFC">
        <w:trPr>
          <w:trHeight w:val="345"/>
        </w:trPr>
        <w:tc>
          <w:tcPr>
            <w:tcW w:w="18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39A" w:rsidRPr="00D27CFC" w:rsidRDefault="00B0139A" w:rsidP="00B0139A">
            <w:pPr>
              <w:rPr>
                <w:szCs w:val="22"/>
              </w:rPr>
            </w:pPr>
            <w:r w:rsidRPr="00D27CFC">
              <w:rPr>
                <w:szCs w:val="22"/>
              </w:rPr>
              <w:t>Iné</w:t>
            </w:r>
          </w:p>
        </w:tc>
        <w:tc>
          <w:tcPr>
            <w:tcW w:w="147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0139A" w:rsidRPr="00D27CFC" w:rsidRDefault="00B0139A" w:rsidP="00B0139A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21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39A" w:rsidRPr="00D27CFC" w:rsidRDefault="00B0139A" w:rsidP="00E02DEE">
            <w:pPr>
              <w:jc w:val="right"/>
              <w:rPr>
                <w:szCs w:val="22"/>
              </w:rPr>
            </w:pPr>
          </w:p>
        </w:tc>
      </w:tr>
    </w:tbl>
    <w:p w:rsidR="00B0139A" w:rsidRPr="00D27CFC" w:rsidRDefault="00B0139A" w:rsidP="00B0139A">
      <w:pPr>
        <w:ind w:left="737"/>
        <w:rPr>
          <w:b/>
          <w:szCs w:val="22"/>
        </w:rPr>
      </w:pPr>
    </w:p>
    <w:p w:rsidR="005532C4" w:rsidRPr="00D27CFC" w:rsidRDefault="005532C4" w:rsidP="005532C4">
      <w:pPr>
        <w:ind w:left="737"/>
        <w:rPr>
          <w:b/>
          <w:szCs w:val="22"/>
        </w:rPr>
      </w:pPr>
    </w:p>
    <w:p w:rsidR="008544F4" w:rsidRPr="00D27CFC" w:rsidRDefault="008544F4" w:rsidP="008544F4">
      <w:pPr>
        <w:ind w:left="737"/>
        <w:rPr>
          <w:b/>
          <w:szCs w:val="22"/>
        </w:rPr>
      </w:pPr>
    </w:p>
    <w:p w:rsidR="00F71A47" w:rsidRPr="00D27CFC" w:rsidRDefault="00F71A47" w:rsidP="00F71A47">
      <w:pPr>
        <w:pStyle w:val="Nzov"/>
        <w:spacing w:before="0" w:beforeAutospacing="0" w:after="0"/>
        <w:jc w:val="left"/>
      </w:pPr>
    </w:p>
    <w:p w:rsidR="00670EC7" w:rsidRPr="00D27CFC" w:rsidRDefault="00324C96" w:rsidP="00E5320F">
      <w:pPr>
        <w:pStyle w:val="Nzov"/>
        <w:spacing w:before="0" w:beforeAutospacing="0" w:after="60"/>
        <w:jc w:val="left"/>
      </w:pPr>
      <w:r w:rsidRPr="00D27CFC">
        <w:t xml:space="preserve"> Informácie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D27CF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205F8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677548" w:rsidRPr="00D27CF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548" w:rsidRPr="00D27CFC" w:rsidRDefault="00F14A6F" w:rsidP="003A115C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1087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F14A6F" w:rsidP="0028085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964</w:t>
            </w:r>
          </w:p>
        </w:tc>
      </w:tr>
      <w:tr w:rsidR="00677548" w:rsidRPr="00D27C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7548" w:rsidRPr="00D27CFC" w:rsidRDefault="00677548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548" w:rsidRPr="00D27CFC" w:rsidRDefault="00F14A6F" w:rsidP="0052730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735CED" w:rsidP="00697E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  <w:tr w:rsidR="00677548" w:rsidRPr="00D27C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548" w:rsidRPr="00D27CFC" w:rsidRDefault="00677548" w:rsidP="0052730F">
            <w:pPr>
              <w:jc w:val="right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28085E">
            <w:pPr>
              <w:jc w:val="right"/>
              <w:rPr>
                <w:szCs w:val="22"/>
              </w:rPr>
            </w:pPr>
          </w:p>
        </w:tc>
      </w:tr>
      <w:tr w:rsidR="00677548" w:rsidRPr="00D27C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205F85">
            <w:pPr>
              <w:rPr>
                <w:szCs w:val="22"/>
              </w:rPr>
            </w:pPr>
            <w:r w:rsidRPr="00D27CFC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548" w:rsidRPr="00D27CFC" w:rsidRDefault="00677548" w:rsidP="0052730F">
            <w:pPr>
              <w:jc w:val="right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28085E">
            <w:pPr>
              <w:jc w:val="right"/>
              <w:rPr>
                <w:szCs w:val="22"/>
              </w:rPr>
            </w:pPr>
          </w:p>
        </w:tc>
      </w:tr>
      <w:tr w:rsidR="00677548" w:rsidRPr="00D27C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548" w:rsidRPr="00D27CFC" w:rsidRDefault="00F14A6F" w:rsidP="0052730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F14A6F" w:rsidP="0028085E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123</w:t>
            </w:r>
          </w:p>
        </w:tc>
      </w:tr>
      <w:tr w:rsidR="00677548" w:rsidRPr="00D27C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324C96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7548" w:rsidRPr="00D27CFC" w:rsidRDefault="00677548" w:rsidP="007D3C53">
            <w:pPr>
              <w:jc w:val="right"/>
              <w:rPr>
                <w:b/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28085E">
            <w:pPr>
              <w:jc w:val="right"/>
              <w:rPr>
                <w:b/>
                <w:szCs w:val="22"/>
              </w:rPr>
            </w:pPr>
          </w:p>
        </w:tc>
      </w:tr>
      <w:tr w:rsidR="00677548" w:rsidRPr="00D27CF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677548" w:rsidP="00205F8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7548" w:rsidRPr="00D27CFC" w:rsidRDefault="00F14A6F" w:rsidP="0052730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1210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7548" w:rsidRPr="00D27CFC" w:rsidRDefault="00F14A6F" w:rsidP="00F14A6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1087</w:t>
            </w:r>
          </w:p>
        </w:tc>
      </w:tr>
    </w:tbl>
    <w:p w:rsidR="00907263" w:rsidRPr="00D27CFC" w:rsidRDefault="00907263" w:rsidP="00E5320F"/>
    <w:p w:rsidR="00C3790A" w:rsidRPr="00D27CFC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Pr="00D27CFC" w:rsidRDefault="00E5320F" w:rsidP="005532C4"/>
    <w:p w:rsidR="00E5320F" w:rsidRPr="00D27CFC" w:rsidRDefault="00E5320F" w:rsidP="004F3181"/>
    <w:p w:rsidR="00670EC7" w:rsidRPr="00D27CFC" w:rsidRDefault="00B01EFC" w:rsidP="00E5320F">
      <w:pPr>
        <w:pStyle w:val="Nzov"/>
        <w:spacing w:before="0" w:beforeAutospacing="0" w:after="60"/>
        <w:jc w:val="both"/>
      </w:pPr>
      <w:r w:rsidRPr="00D27CFC">
        <w:t xml:space="preserve"> Informácie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670EC7" w:rsidRPr="00D27CFC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pStyle w:val="TopHeader"/>
            </w:pPr>
            <w:r w:rsidRPr="00D27CFC">
              <w:t>Názo</w:t>
            </w:r>
            <w:r w:rsidR="00B51558" w:rsidRPr="00D27CFC">
              <w:t>v </w:t>
            </w:r>
            <w:r w:rsidRPr="00D27CFC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7CFC" w:rsidRDefault="00670EC7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670EC7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3C619E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Výdavky budúcich období </w:t>
            </w:r>
            <w:r w:rsidR="003C619E" w:rsidRPr="00D27CFC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7CFC" w:rsidRDefault="00670EC7" w:rsidP="00C6400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3C619E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</w:tr>
      <w:tr w:rsidR="003C619E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7CFC" w:rsidRDefault="003C619E" w:rsidP="00C64005">
            <w:pPr>
              <w:rPr>
                <w:szCs w:val="22"/>
              </w:rPr>
            </w:pPr>
          </w:p>
        </w:tc>
      </w:tr>
      <w:tr w:rsidR="00B32AA4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2AA4" w:rsidRPr="00D27CFC" w:rsidRDefault="00B32AA4" w:rsidP="003C619E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32AA4" w:rsidRPr="00D27CFC" w:rsidRDefault="00B32AA4" w:rsidP="00B74159">
            <w:pPr>
              <w:jc w:val="right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2AA4" w:rsidRPr="00D27CFC" w:rsidRDefault="00B32AA4" w:rsidP="00DD4614">
            <w:pPr>
              <w:jc w:val="right"/>
              <w:rPr>
                <w:szCs w:val="22"/>
              </w:rPr>
            </w:pPr>
          </w:p>
        </w:tc>
      </w:tr>
      <w:tr w:rsidR="00B32AA4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D4614" w:rsidRPr="00D27CFC" w:rsidRDefault="00DD4614" w:rsidP="007D3C53">
            <w:pPr>
              <w:rPr>
                <w:szCs w:val="22"/>
              </w:rPr>
            </w:pPr>
            <w:r>
              <w:rPr>
                <w:szCs w:val="22"/>
              </w:rPr>
              <w:t>Sluzby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B32AA4" w:rsidRPr="00D27CFC" w:rsidRDefault="00B32AA4" w:rsidP="00B74159">
            <w:pPr>
              <w:jc w:val="right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32AA4" w:rsidRPr="00D27CFC" w:rsidRDefault="00B32AA4" w:rsidP="00DD4614">
            <w:pPr>
              <w:jc w:val="right"/>
              <w:rPr>
                <w:szCs w:val="22"/>
              </w:rPr>
            </w:pPr>
          </w:p>
        </w:tc>
      </w:tr>
      <w:tr w:rsidR="00B32AA4" w:rsidRPr="00D27C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1369" w:rsidRPr="00D27CFC" w:rsidRDefault="007D3C53" w:rsidP="008C53BE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32AA4" w:rsidRPr="00D27CFC" w:rsidRDefault="00B32AA4" w:rsidP="00B74159">
            <w:pPr>
              <w:jc w:val="right"/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32AA4" w:rsidRPr="00D27CFC" w:rsidRDefault="00B32AA4" w:rsidP="0028085E">
            <w:pPr>
              <w:jc w:val="right"/>
              <w:rPr>
                <w:szCs w:val="22"/>
              </w:rPr>
            </w:pPr>
          </w:p>
        </w:tc>
      </w:tr>
      <w:tr w:rsidR="00670EC7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Výnosy budúcich období dlhodobé</w:t>
            </w:r>
            <w:r w:rsidR="003C619E" w:rsidRPr="00D27CFC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7CFC" w:rsidRDefault="00FF7538" w:rsidP="00346D64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B74159">
            <w:pPr>
              <w:jc w:val="right"/>
              <w:rPr>
                <w:szCs w:val="22"/>
              </w:rPr>
            </w:pPr>
          </w:p>
        </w:tc>
      </w:tr>
      <w:tr w:rsidR="00576DC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A02F00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7CFC" w:rsidRDefault="00FF7538" w:rsidP="00346D64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FF7538" w:rsidP="00346D64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              </w:t>
            </w:r>
          </w:p>
        </w:tc>
      </w:tr>
      <w:tr w:rsidR="00576DC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</w:tr>
      <w:tr w:rsidR="00576DC5" w:rsidRPr="00D27C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</w:tr>
      <w:tr w:rsidR="00670EC7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670EC7" w:rsidP="00C6400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Výnosy budúcich období krátkodobé</w:t>
            </w:r>
            <w:r w:rsidR="003C619E" w:rsidRPr="00D27CFC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D27CFC" w:rsidRDefault="003A115C" w:rsidP="00BC56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7CFC" w:rsidRDefault="007D3C53" w:rsidP="00BC56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76DC5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346D64" w:rsidP="00F41C36">
            <w:pPr>
              <w:rPr>
                <w:szCs w:val="22"/>
              </w:rPr>
            </w:pPr>
            <w:r>
              <w:rPr>
                <w:szCs w:val="22"/>
              </w:rPr>
              <w:t>.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7CFC" w:rsidRDefault="003A115C" w:rsidP="00697E9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7D3C53" w:rsidP="00BC56E5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76DC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</w:tr>
      <w:tr w:rsidR="00576DC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</w:tr>
      <w:tr w:rsidR="00576DC5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7CFC" w:rsidRDefault="00576DC5" w:rsidP="00C64005">
            <w:pPr>
              <w:rPr>
                <w:szCs w:val="22"/>
              </w:rPr>
            </w:pPr>
          </w:p>
        </w:tc>
      </w:tr>
    </w:tbl>
    <w:p w:rsidR="003D7EC7" w:rsidRPr="00D27CFC" w:rsidRDefault="003D7EC7" w:rsidP="007C3558">
      <w:pPr>
        <w:pStyle w:val="Nzov"/>
        <w:spacing w:before="0" w:beforeAutospacing="0" w:after="0"/>
        <w:jc w:val="both"/>
      </w:pPr>
    </w:p>
    <w:p w:rsidR="00F075B2" w:rsidRPr="00D27CFC" w:rsidRDefault="00F075B2" w:rsidP="00F075B2"/>
    <w:p w:rsidR="00B8330A" w:rsidRPr="00D27CFC" w:rsidRDefault="00B8330A" w:rsidP="00F075B2">
      <w:pPr>
        <w:pStyle w:val="Nzov"/>
        <w:spacing w:before="0" w:beforeAutospacing="0" w:after="60"/>
        <w:ind w:firstLine="720"/>
        <w:jc w:val="left"/>
        <w:rPr>
          <w:u w:val="single"/>
        </w:rPr>
      </w:pPr>
      <w:r w:rsidRPr="00D27CFC">
        <w:rPr>
          <w:u w:val="single"/>
        </w:rPr>
        <w:t>Informácie o dani  z príjmov</w:t>
      </w:r>
    </w:p>
    <w:p w:rsidR="00B8330A" w:rsidRPr="00D27CFC" w:rsidRDefault="00B8330A" w:rsidP="00B8330A">
      <w:pPr>
        <w:ind w:left="720"/>
      </w:pP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B8330A" w:rsidRPr="00D27CFC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3B2F19" w:rsidRPr="00D27CFC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F19" w:rsidRPr="00D27CFC" w:rsidRDefault="003B2F19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7EBB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3A03">
            <w:pPr>
              <w:jc w:val="right"/>
              <w:rPr>
                <w:szCs w:val="22"/>
              </w:rPr>
            </w:pPr>
          </w:p>
        </w:tc>
      </w:tr>
      <w:tr w:rsidR="003B2F19" w:rsidRPr="00D27CFC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B2F19" w:rsidRPr="00D27CFC" w:rsidRDefault="003B2F19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7EBB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B2F19" w:rsidRPr="00D27CFC" w:rsidRDefault="003B2F19" w:rsidP="00CE3A03">
            <w:pPr>
              <w:jc w:val="right"/>
              <w:rPr>
                <w:szCs w:val="22"/>
              </w:rPr>
            </w:pPr>
          </w:p>
        </w:tc>
      </w:tr>
      <w:tr w:rsidR="00B8330A" w:rsidRPr="00D27CFC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B8330A" w:rsidRPr="00D27CFC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B8330A" w:rsidRPr="00D27CFC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B8330A" w:rsidRPr="00D27CF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8330A" w:rsidRPr="00D27CFC" w:rsidRDefault="00B8330A" w:rsidP="00CE7EBB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</w:tbl>
    <w:p w:rsidR="00B8330A" w:rsidRPr="00D27CFC" w:rsidRDefault="00B8330A" w:rsidP="00B8330A">
      <w:pPr>
        <w:pStyle w:val="Nzov"/>
        <w:keepNext w:val="0"/>
        <w:widowControl w:val="0"/>
        <w:spacing w:before="0" w:beforeAutospacing="0" w:after="60"/>
        <w:jc w:val="left"/>
      </w:pPr>
    </w:p>
    <w:p w:rsidR="00270E52" w:rsidRPr="00D27CFC" w:rsidRDefault="00270E52" w:rsidP="00270E52">
      <w:pPr>
        <w:rPr>
          <w:b/>
          <w:szCs w:val="22"/>
          <w:u w:val="single"/>
        </w:rPr>
      </w:pPr>
    </w:p>
    <w:p w:rsidR="005F1972" w:rsidRDefault="005F19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Default="007E0B72" w:rsidP="00270E52">
      <w:pPr>
        <w:rPr>
          <w:b/>
          <w:szCs w:val="22"/>
          <w:u w:val="single"/>
        </w:rPr>
      </w:pPr>
    </w:p>
    <w:p w:rsidR="007E0B72" w:rsidRPr="00D27CFC" w:rsidRDefault="007E0B72" w:rsidP="00270E52">
      <w:pPr>
        <w:rPr>
          <w:b/>
          <w:szCs w:val="22"/>
          <w:u w:val="single"/>
        </w:rPr>
      </w:pPr>
    </w:p>
    <w:p w:rsidR="0020256A" w:rsidRPr="00D27CFC" w:rsidRDefault="0020256A" w:rsidP="0020256A">
      <w:pPr>
        <w:jc w:val="center"/>
        <w:rPr>
          <w:b/>
        </w:rPr>
      </w:pPr>
      <w:r w:rsidRPr="00D27CFC">
        <w:rPr>
          <w:b/>
        </w:rPr>
        <w:t>Čl. IV</w:t>
      </w:r>
    </w:p>
    <w:p w:rsidR="0020256A" w:rsidRPr="00D27CFC" w:rsidRDefault="0020256A" w:rsidP="0020256A">
      <w:pPr>
        <w:jc w:val="center"/>
        <w:rPr>
          <w:b/>
        </w:rPr>
      </w:pPr>
      <w:r w:rsidRPr="00D27CFC">
        <w:rPr>
          <w:b/>
        </w:rPr>
        <w:lastRenderedPageBreak/>
        <w:t>Informácie, ktoré vysvetľujú a dopĺňajú položky výkazu ziskov a strát</w:t>
      </w:r>
    </w:p>
    <w:p w:rsidR="00E5320F" w:rsidRPr="00D27CFC" w:rsidRDefault="00E5320F" w:rsidP="00E5320F"/>
    <w:p w:rsidR="0055108A" w:rsidRPr="00D27CFC" w:rsidRDefault="00812030" w:rsidP="00812030">
      <w:pPr>
        <w:ind w:left="360"/>
        <w:rPr>
          <w:b/>
          <w:u w:val="single"/>
        </w:rPr>
      </w:pPr>
      <w:r>
        <w:rPr>
          <w:b/>
          <w:u w:val="single"/>
        </w:rPr>
        <w:t>i</w:t>
      </w:r>
      <w:r w:rsidR="0055108A" w:rsidRPr="00D27CFC">
        <w:rPr>
          <w:b/>
          <w:u w:val="single"/>
        </w:rPr>
        <w:t>nformácie o nákladoch a výnosoch</w:t>
      </w:r>
    </w:p>
    <w:p w:rsidR="0055108A" w:rsidRPr="00D27CFC" w:rsidRDefault="0055108A" w:rsidP="0055108A">
      <w:pPr>
        <w:ind w:left="720"/>
        <w:rPr>
          <w:b/>
        </w:rPr>
      </w:pPr>
    </w:p>
    <w:p w:rsidR="00E811FB" w:rsidRPr="00D27CFC" w:rsidRDefault="007E0B72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3920E7" w:rsidRPr="00D27CFC">
        <w:t>Informácie o</w:t>
      </w:r>
      <w:r w:rsidR="00384744" w:rsidRPr="00D27CFC">
        <w:t> </w:t>
      </w:r>
      <w:r w:rsidR="003920E7" w:rsidRPr="00D27CFC">
        <w:t>tržbách</w:t>
      </w:r>
    </w:p>
    <w:tbl>
      <w:tblPr>
        <w:tblW w:w="5000" w:type="pct"/>
        <w:jc w:val="center"/>
        <w:tblLayout w:type="fixed"/>
        <w:tblLook w:val="04A0"/>
      </w:tblPr>
      <w:tblGrid>
        <w:gridCol w:w="993"/>
        <w:gridCol w:w="1479"/>
        <w:gridCol w:w="1606"/>
        <w:gridCol w:w="1422"/>
        <w:gridCol w:w="1420"/>
        <w:gridCol w:w="1133"/>
        <w:gridCol w:w="1190"/>
      </w:tblGrid>
      <w:tr w:rsidR="00E811FB" w:rsidRPr="00D27CFC">
        <w:trPr>
          <w:trHeight w:val="330"/>
          <w:jc w:val="center"/>
        </w:trPr>
        <w:tc>
          <w:tcPr>
            <w:tcW w:w="53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Oblasť odbytu</w:t>
            </w:r>
          </w:p>
        </w:tc>
        <w:tc>
          <w:tcPr>
            <w:tcW w:w="166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B74159">
            <w:pPr>
              <w:pStyle w:val="TopHeader"/>
            </w:pPr>
            <w:r w:rsidRPr="00D27CFC">
              <w:t xml:space="preserve">Typ výrobkov, tovarov, služieb  </w:t>
            </w:r>
            <w:r w:rsidR="002A7291" w:rsidRPr="00D27CFC">
              <w:t>(</w:t>
            </w:r>
            <w:r w:rsidR="00B74159" w:rsidRPr="00D27CFC">
              <w:t>tovar</w:t>
            </w:r>
            <w:r w:rsidR="002A7291" w:rsidRPr="00D27CFC">
              <w:t>)</w:t>
            </w:r>
          </w:p>
        </w:tc>
        <w:tc>
          <w:tcPr>
            <w:tcW w:w="1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624B6A">
            <w:pPr>
              <w:pStyle w:val="TopHeader"/>
            </w:pPr>
            <w:r w:rsidRPr="00D27CFC">
              <w:t xml:space="preserve">Typ výrobkov, tovarov, služieb  </w:t>
            </w:r>
            <w:r w:rsidR="002A7291" w:rsidRPr="00D27CFC">
              <w:t>(</w:t>
            </w:r>
            <w:r w:rsidR="00624B6A" w:rsidRPr="00D27CFC">
              <w:t>služby</w:t>
            </w:r>
            <w:r w:rsidR="002A7291" w:rsidRPr="00D27CFC">
              <w:t>)</w:t>
            </w:r>
          </w:p>
        </w:tc>
        <w:tc>
          <w:tcPr>
            <w:tcW w:w="125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BC32A6">
            <w:pPr>
              <w:pStyle w:val="TopHeader"/>
            </w:pPr>
            <w:r w:rsidRPr="00D27CFC">
              <w:t xml:space="preserve">Typ výrobkov, tovarov, služieb  </w:t>
            </w:r>
            <w:r w:rsidR="002A7291" w:rsidRPr="00D27CFC">
              <w:t>(</w:t>
            </w:r>
            <w:r w:rsidR="00BC32A6" w:rsidRPr="00D27CFC">
              <w:t>predaj DM a materiálu</w:t>
            </w:r>
            <w:r w:rsidR="002A7291" w:rsidRPr="00D27CFC">
              <w:t>)</w:t>
            </w:r>
          </w:p>
        </w:tc>
      </w:tr>
      <w:tr w:rsidR="00B74159" w:rsidRPr="00D27CFC">
        <w:trPr>
          <w:trHeight w:val="1005"/>
          <w:jc w:val="center"/>
        </w:trPr>
        <w:tc>
          <w:tcPr>
            <w:tcW w:w="537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</w:p>
        </w:tc>
        <w:tc>
          <w:tcPr>
            <w:tcW w:w="80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8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Bezprostredne predchádzajúce účtovné obdobie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Bezprostredne predchádzajúce účtovné obdobie</w:t>
            </w:r>
          </w:p>
        </w:tc>
        <w:tc>
          <w:tcPr>
            <w:tcW w:w="61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6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D27CFC" w:rsidRDefault="00E811FB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B74159" w:rsidRPr="00D27CFC">
        <w:trPr>
          <w:trHeight w:val="116"/>
          <w:jc w:val="center"/>
        </w:trPr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a</w:t>
            </w:r>
          </w:p>
        </w:tc>
        <w:tc>
          <w:tcPr>
            <w:tcW w:w="80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b</w:t>
            </w:r>
          </w:p>
        </w:tc>
        <w:tc>
          <w:tcPr>
            <w:tcW w:w="8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c</w:t>
            </w:r>
          </w:p>
        </w:tc>
        <w:tc>
          <w:tcPr>
            <w:tcW w:w="7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d</w:t>
            </w:r>
          </w:p>
        </w:tc>
        <w:tc>
          <w:tcPr>
            <w:tcW w:w="7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e</w:t>
            </w:r>
          </w:p>
        </w:tc>
        <w:tc>
          <w:tcPr>
            <w:tcW w:w="61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BC32A6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F</w:t>
            </w:r>
          </w:p>
        </w:tc>
        <w:tc>
          <w:tcPr>
            <w:tcW w:w="6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7CFC" w:rsidRDefault="003920E7" w:rsidP="003920E7">
            <w:pPr>
              <w:jc w:val="center"/>
              <w:rPr>
                <w:szCs w:val="22"/>
              </w:rPr>
            </w:pPr>
            <w:r w:rsidRPr="00D27CFC">
              <w:rPr>
                <w:szCs w:val="22"/>
              </w:rPr>
              <w:t>g</w:t>
            </w:r>
          </w:p>
        </w:tc>
      </w:tr>
      <w:tr w:rsidR="00962B2A" w:rsidRPr="00D27CFC">
        <w:trPr>
          <w:trHeight w:val="330"/>
          <w:jc w:val="center"/>
        </w:trPr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14A6F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  <w:r w:rsidR="00F14A6F">
              <w:rPr>
                <w:szCs w:val="22"/>
              </w:rPr>
              <w:t>86.23.0</w:t>
            </w:r>
          </w:p>
        </w:tc>
        <w:tc>
          <w:tcPr>
            <w:tcW w:w="80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DD4614" w:rsidP="00F14A6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DD4614" w:rsidP="00F14A6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F14A6F" w:rsidP="00BD7DF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54501</w:t>
            </w: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F14A6F" w:rsidP="00F526BE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63219</w:t>
            </w:r>
          </w:p>
        </w:tc>
        <w:tc>
          <w:tcPr>
            <w:tcW w:w="6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743514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D96FD1">
            <w:pPr>
              <w:jc w:val="center"/>
              <w:rPr>
                <w:szCs w:val="22"/>
              </w:rPr>
            </w:pPr>
          </w:p>
        </w:tc>
      </w:tr>
      <w:tr w:rsidR="00962B2A" w:rsidRPr="00D27CFC">
        <w:trPr>
          <w:trHeight w:val="330"/>
          <w:jc w:val="center"/>
        </w:trPr>
        <w:tc>
          <w:tcPr>
            <w:tcW w:w="5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DD4614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8F64C3">
            <w:pPr>
              <w:jc w:val="right"/>
              <w:rPr>
                <w:szCs w:val="22"/>
              </w:rPr>
            </w:pP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right"/>
              <w:rPr>
                <w:szCs w:val="22"/>
              </w:rPr>
            </w:pP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8F64C3">
            <w:pPr>
              <w:jc w:val="right"/>
              <w:rPr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right"/>
              <w:rPr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743514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center"/>
              <w:rPr>
                <w:szCs w:val="22"/>
              </w:rPr>
            </w:pPr>
          </w:p>
        </w:tc>
      </w:tr>
      <w:tr w:rsidR="00962B2A" w:rsidRPr="00D27CFC">
        <w:trPr>
          <w:trHeight w:val="330"/>
          <w:jc w:val="center"/>
        </w:trPr>
        <w:tc>
          <w:tcPr>
            <w:tcW w:w="5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C6400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8F64C3">
            <w:pPr>
              <w:jc w:val="right"/>
              <w:rPr>
                <w:szCs w:val="22"/>
              </w:rPr>
            </w:pP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right"/>
              <w:rPr>
                <w:szCs w:val="22"/>
              </w:rPr>
            </w:pP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8F64C3">
            <w:pPr>
              <w:jc w:val="right"/>
              <w:rPr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right"/>
              <w:rPr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743514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center"/>
              <w:rPr>
                <w:szCs w:val="22"/>
              </w:rPr>
            </w:pPr>
          </w:p>
        </w:tc>
      </w:tr>
      <w:tr w:rsidR="00962B2A" w:rsidRPr="00D27CFC">
        <w:trPr>
          <w:trHeight w:val="330"/>
          <w:jc w:val="center"/>
        </w:trPr>
        <w:tc>
          <w:tcPr>
            <w:tcW w:w="5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C64005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8F64C3">
            <w:pPr>
              <w:jc w:val="right"/>
              <w:rPr>
                <w:szCs w:val="22"/>
              </w:rPr>
            </w:pP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right"/>
              <w:rPr>
                <w:szCs w:val="22"/>
              </w:rPr>
            </w:pP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8F64C3">
            <w:pPr>
              <w:jc w:val="right"/>
              <w:rPr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right"/>
              <w:rPr>
                <w:szCs w:val="22"/>
              </w:rPr>
            </w:pP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743514">
            <w:pPr>
              <w:jc w:val="center"/>
              <w:rPr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526BE">
            <w:pPr>
              <w:jc w:val="center"/>
              <w:rPr>
                <w:szCs w:val="22"/>
              </w:rPr>
            </w:pPr>
          </w:p>
        </w:tc>
      </w:tr>
      <w:tr w:rsidR="00962B2A" w:rsidRPr="00D27CFC">
        <w:trPr>
          <w:trHeight w:val="345"/>
          <w:jc w:val="center"/>
        </w:trPr>
        <w:tc>
          <w:tcPr>
            <w:tcW w:w="5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C64005">
            <w:pPr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Spolu</w:t>
            </w:r>
          </w:p>
        </w:tc>
        <w:tc>
          <w:tcPr>
            <w:tcW w:w="80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8F64C3">
            <w:pPr>
              <w:jc w:val="right"/>
              <w:rPr>
                <w:b/>
                <w:szCs w:val="22"/>
              </w:rPr>
            </w:pPr>
          </w:p>
        </w:tc>
        <w:tc>
          <w:tcPr>
            <w:tcW w:w="8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A02F00">
            <w:pPr>
              <w:jc w:val="right"/>
              <w:rPr>
                <w:b/>
                <w:szCs w:val="22"/>
              </w:rPr>
            </w:pPr>
          </w:p>
        </w:tc>
        <w:tc>
          <w:tcPr>
            <w:tcW w:w="7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F14A6F" w:rsidP="00DD4614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54501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F14A6F" w:rsidP="00223B6F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63219</w:t>
            </w:r>
          </w:p>
        </w:tc>
        <w:tc>
          <w:tcPr>
            <w:tcW w:w="6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D17E0">
            <w:pPr>
              <w:jc w:val="center"/>
              <w:rPr>
                <w:b/>
                <w:szCs w:val="22"/>
              </w:rPr>
            </w:pPr>
          </w:p>
        </w:tc>
        <w:tc>
          <w:tcPr>
            <w:tcW w:w="6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2B2A" w:rsidRPr="00D27CFC" w:rsidRDefault="00962B2A" w:rsidP="00FD17E0">
            <w:pPr>
              <w:jc w:val="center"/>
              <w:rPr>
                <w:b/>
                <w:szCs w:val="22"/>
              </w:rPr>
            </w:pPr>
          </w:p>
        </w:tc>
      </w:tr>
    </w:tbl>
    <w:p w:rsidR="00BF5038" w:rsidRPr="00D27CFC" w:rsidRDefault="00BF5038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5F3646" w:rsidRPr="00D27CFC" w:rsidRDefault="00150E7E" w:rsidP="00E5320F">
      <w:pPr>
        <w:pStyle w:val="Nzov"/>
        <w:spacing w:before="0" w:beforeAutospacing="0" w:after="60"/>
        <w:jc w:val="both"/>
      </w:pPr>
      <w:r w:rsidRPr="00D27CFC">
        <w:t xml:space="preserve"> </w:t>
      </w:r>
      <w:r w:rsidR="003920E7" w:rsidRPr="00D27CFC">
        <w:t xml:space="preserve"> Informácie o výnosoch pri aktivácii nákladov a</w:t>
      </w:r>
      <w:r w:rsidR="007E5C83" w:rsidRPr="00D27CFC">
        <w:t xml:space="preserve"> o </w:t>
      </w:r>
      <w:r w:rsidR="003920E7" w:rsidRPr="00D27CFC">
        <w:t>výnosoch z</w:t>
      </w:r>
      <w:r w:rsidR="00465B39" w:rsidRPr="00D27CFC">
        <w:t> </w:t>
      </w:r>
      <w:r w:rsidR="003920E7" w:rsidRPr="00D27CFC">
        <w:t>hospodárskej</w:t>
      </w:r>
      <w:r w:rsidR="00465B39" w:rsidRPr="00D27CFC">
        <w:t xml:space="preserve"> činnosti</w:t>
      </w:r>
      <w:r w:rsidR="003920E7" w:rsidRPr="00D27CFC">
        <w:t xml:space="preserve">, finančnej </w:t>
      </w:r>
      <w:r w:rsidR="005F1972" w:rsidRPr="00D27CFC">
        <w:t>činnosti</w:t>
      </w:r>
    </w:p>
    <w:tbl>
      <w:tblPr>
        <w:tblW w:w="5109" w:type="pct"/>
        <w:jc w:val="center"/>
        <w:tblLook w:val="04A0"/>
      </w:tblPr>
      <w:tblGrid>
        <w:gridCol w:w="6112"/>
        <w:gridCol w:w="1664"/>
        <w:gridCol w:w="1668"/>
      </w:tblGrid>
      <w:tr w:rsidR="00A13FCD" w:rsidRPr="00D27CF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Bežné účtovné obdobie</w:t>
            </w:r>
          </w:p>
        </w:tc>
        <w:tc>
          <w:tcPr>
            <w:tcW w:w="16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7CFC" w:rsidRDefault="00A13FCD" w:rsidP="00C64005">
            <w:pPr>
              <w:pStyle w:val="TopHeader"/>
            </w:pPr>
            <w:r w:rsidRPr="00D27CFC">
              <w:t>Bezprostredne predchádzajúce účtovné obdobie</w:t>
            </w:r>
          </w:p>
        </w:tc>
      </w:tr>
      <w:tr w:rsidR="00C81C92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C64005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Významné položky pri aktivácii nákladov, z toho:</w:t>
            </w:r>
            <w:r w:rsidRPr="00D27CFC">
              <w:rPr>
                <w:szCs w:val="22"/>
              </w:rPr>
              <w:t> 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8F64C3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F94C50" w:rsidP="00652E48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</w:tr>
      <w:tr w:rsidR="00C81C92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8F64C3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F94C50" w:rsidP="008F64C3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F94C50" w:rsidP="00652E48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0</w:t>
            </w:r>
          </w:p>
        </w:tc>
      </w:tr>
      <w:tr w:rsidR="00C81C92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C64005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8F64C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1C92" w:rsidRPr="00D27CFC" w:rsidRDefault="00C81C92" w:rsidP="00652E48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C64005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94C50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11383D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83D" w:rsidRPr="00D27CFC" w:rsidRDefault="0011383D" w:rsidP="009E7A8A">
            <w:pPr>
              <w:rPr>
                <w:b/>
                <w:bCs/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83D" w:rsidRDefault="0011383D" w:rsidP="00F94C50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383D" w:rsidRDefault="0011383D" w:rsidP="00F526BE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7F43" w:rsidRPr="00D27CFC" w:rsidRDefault="00F07F43" w:rsidP="009E7A8A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010559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07F43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9B6302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9B6302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07F43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0F02E0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C64005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71145D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264B55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8F64C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C64005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02FED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223B6F">
            <w:pPr>
              <w:rPr>
                <w:i/>
                <w:szCs w:val="22"/>
              </w:rPr>
            </w:pPr>
            <w:r w:rsidRPr="00D27CFC">
              <w:rPr>
                <w:i/>
                <w:szCs w:val="22"/>
              </w:rPr>
              <w:t>Kurzové zisky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010559">
            <w:pPr>
              <w:jc w:val="right"/>
              <w:rPr>
                <w:i/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010559">
            <w:pPr>
              <w:jc w:val="right"/>
              <w:rPr>
                <w:i/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223B6F" w:rsidP="00C64005">
            <w:pPr>
              <w:rPr>
                <w:szCs w:val="22"/>
              </w:rPr>
            </w:pPr>
            <w:r>
              <w:rPr>
                <w:szCs w:val="22"/>
              </w:rPr>
              <w:t>Ostatné výnosy z finančnej činnosti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8F64C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C64005">
            <w:pPr>
              <w:rPr>
                <w:i/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1B53A3">
            <w:pPr>
              <w:jc w:val="right"/>
              <w:rPr>
                <w:i/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i/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C64005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1B53A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4843C5" w:rsidRPr="00D27C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3C5" w:rsidRPr="00D27CFC" w:rsidRDefault="004843C5" w:rsidP="00C64005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8F64C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3C5" w:rsidRPr="00D27CFC" w:rsidRDefault="004843C5" w:rsidP="00F526BE">
            <w:pPr>
              <w:jc w:val="right"/>
              <w:rPr>
                <w:szCs w:val="22"/>
              </w:rPr>
            </w:pPr>
          </w:p>
        </w:tc>
      </w:tr>
      <w:tr w:rsidR="00A13FCD" w:rsidRPr="00D27C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7CFC" w:rsidRDefault="00A13FCD" w:rsidP="003920E7">
            <w:pPr>
              <w:rPr>
                <w:szCs w:val="22"/>
              </w:rPr>
            </w:pP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7CFC" w:rsidRDefault="00A13FCD" w:rsidP="008F64C3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6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7CFC" w:rsidRDefault="00A13FCD" w:rsidP="008F64C3">
            <w:pPr>
              <w:jc w:val="right"/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D00B9E" w:rsidRPr="00D27C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D27CFC" w:rsidRDefault="00D00B9E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7CFC" w:rsidRDefault="00D00B9E" w:rsidP="008F64C3">
            <w:pPr>
              <w:jc w:val="right"/>
              <w:rPr>
                <w:szCs w:val="22"/>
              </w:rPr>
            </w:pPr>
          </w:p>
        </w:tc>
        <w:tc>
          <w:tcPr>
            <w:tcW w:w="16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D27CFC" w:rsidRDefault="00D00B9E" w:rsidP="008F64C3">
            <w:pPr>
              <w:jc w:val="right"/>
              <w:rPr>
                <w:szCs w:val="22"/>
              </w:rPr>
            </w:pPr>
          </w:p>
        </w:tc>
      </w:tr>
    </w:tbl>
    <w:p w:rsidR="00E5320F" w:rsidRPr="00D27CFC" w:rsidRDefault="00E5320F" w:rsidP="00E5320F">
      <w:pPr>
        <w:pStyle w:val="Nzov"/>
        <w:spacing w:before="0" w:beforeAutospacing="0" w:after="0"/>
        <w:jc w:val="left"/>
      </w:pPr>
    </w:p>
    <w:p w:rsidR="001F384F" w:rsidRPr="00D27CFC" w:rsidRDefault="001F384F" w:rsidP="001F384F">
      <w:pPr>
        <w:rPr>
          <w:b/>
        </w:rPr>
      </w:pPr>
      <w:r w:rsidRPr="00D27CFC">
        <w:rPr>
          <w:b/>
        </w:rPr>
        <w:t xml:space="preserve"> Informácie o osobných nákladoch</w:t>
      </w:r>
    </w:p>
    <w:tbl>
      <w:tblPr>
        <w:tblW w:w="4129" w:type="pct"/>
        <w:jc w:val="center"/>
        <w:tblLayout w:type="fixed"/>
        <w:tblLook w:val="04A0"/>
      </w:tblPr>
      <w:tblGrid>
        <w:gridCol w:w="5861"/>
        <w:gridCol w:w="1772"/>
      </w:tblGrid>
      <w:tr w:rsidR="00A630E8" w:rsidRPr="00D27CFC" w:rsidTr="00A630E8">
        <w:trPr>
          <w:trHeight w:val="1005"/>
          <w:jc w:val="center"/>
        </w:trPr>
        <w:tc>
          <w:tcPr>
            <w:tcW w:w="383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ED0764">
            <w:pPr>
              <w:pStyle w:val="TopHeader"/>
            </w:pPr>
            <w:r w:rsidRPr="00D27CFC">
              <w:t>Názov položky</w:t>
            </w:r>
          </w:p>
        </w:tc>
        <w:tc>
          <w:tcPr>
            <w:tcW w:w="11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ED0764">
            <w:pPr>
              <w:pStyle w:val="TopHeader"/>
            </w:pPr>
            <w:r w:rsidRPr="00D27CFC">
              <w:t>Bežné účtovné obdobie</w:t>
            </w:r>
          </w:p>
        </w:tc>
      </w:tr>
      <w:tr w:rsidR="00A630E8" w:rsidRPr="00D27CFC" w:rsidTr="00A630E8">
        <w:trPr>
          <w:trHeight w:val="377"/>
          <w:jc w:val="center"/>
        </w:trPr>
        <w:tc>
          <w:tcPr>
            <w:tcW w:w="383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1F384F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 xml:space="preserve">Osobné náklady, z toho: 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303BA4" w:rsidP="00836DA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22203</w:t>
            </w: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3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ED0764">
            <w:pPr>
              <w:rPr>
                <w:szCs w:val="22"/>
              </w:rPr>
            </w:pPr>
            <w:r w:rsidRPr="00D27CFC">
              <w:rPr>
                <w:szCs w:val="22"/>
              </w:rPr>
              <w:t>Mzdy</w:t>
            </w:r>
          </w:p>
        </w:tc>
        <w:tc>
          <w:tcPr>
            <w:tcW w:w="11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F14A6F" w:rsidP="00F14A6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15678</w:t>
            </w: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3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223B6F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D27CFC">
              <w:rPr>
                <w:szCs w:val="22"/>
              </w:rPr>
              <w:t xml:space="preserve">áklady na </w:t>
            </w:r>
            <w:r>
              <w:rPr>
                <w:szCs w:val="22"/>
              </w:rPr>
              <w:t>sociálne a zdravotné poistenie</w:t>
            </w:r>
          </w:p>
        </w:tc>
        <w:tc>
          <w:tcPr>
            <w:tcW w:w="11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F14A6F" w:rsidP="00F07F43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5275</w:t>
            </w: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223B6F">
            <w:pPr>
              <w:rPr>
                <w:szCs w:val="22"/>
              </w:rPr>
            </w:pPr>
            <w:r>
              <w:rPr>
                <w:szCs w:val="22"/>
              </w:rPr>
              <w:t>Ostatné s</w:t>
            </w:r>
            <w:r w:rsidRPr="00D27CFC">
              <w:rPr>
                <w:szCs w:val="22"/>
              </w:rPr>
              <w:t xml:space="preserve">ociálne </w:t>
            </w:r>
            <w:r>
              <w:rPr>
                <w:szCs w:val="22"/>
              </w:rPr>
              <w:t>náklady</w:t>
            </w:r>
          </w:p>
        </w:tc>
        <w:tc>
          <w:tcPr>
            <w:tcW w:w="11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303BA4" w:rsidP="00303BA4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ED0764">
            <w:pPr>
              <w:rPr>
                <w:szCs w:val="22"/>
              </w:rPr>
            </w:pPr>
          </w:p>
        </w:tc>
        <w:tc>
          <w:tcPr>
            <w:tcW w:w="11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310F6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3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ED0764">
            <w:pPr>
              <w:rPr>
                <w:szCs w:val="22"/>
              </w:rPr>
            </w:pPr>
          </w:p>
        </w:tc>
        <w:tc>
          <w:tcPr>
            <w:tcW w:w="11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E226A7">
            <w:pPr>
              <w:jc w:val="right"/>
              <w:rPr>
                <w:szCs w:val="22"/>
              </w:rPr>
            </w:pPr>
          </w:p>
        </w:tc>
      </w:tr>
    </w:tbl>
    <w:p w:rsidR="001F384F" w:rsidRPr="00D27CFC" w:rsidRDefault="001F384F" w:rsidP="001F384F"/>
    <w:p w:rsidR="007E0B72" w:rsidRDefault="007E0B72" w:rsidP="00E5320F">
      <w:pPr>
        <w:pStyle w:val="Nzov"/>
        <w:spacing w:before="0" w:beforeAutospacing="0" w:after="60"/>
        <w:jc w:val="left"/>
      </w:pPr>
    </w:p>
    <w:p w:rsidR="007E0B72" w:rsidRDefault="007E0B72" w:rsidP="00E5320F">
      <w:pPr>
        <w:pStyle w:val="Nzov"/>
        <w:spacing w:before="0" w:beforeAutospacing="0" w:after="60"/>
        <w:jc w:val="left"/>
      </w:pPr>
    </w:p>
    <w:p w:rsidR="007E0B72" w:rsidRDefault="007E0B72" w:rsidP="00E5320F">
      <w:pPr>
        <w:pStyle w:val="Nzov"/>
        <w:spacing w:before="0" w:beforeAutospacing="0" w:after="60"/>
        <w:jc w:val="left"/>
      </w:pPr>
    </w:p>
    <w:p w:rsidR="007E0B72" w:rsidRDefault="007E0B72" w:rsidP="00E5320F">
      <w:pPr>
        <w:pStyle w:val="Nzov"/>
        <w:spacing w:before="0" w:beforeAutospacing="0" w:after="60"/>
        <w:jc w:val="left"/>
      </w:pPr>
    </w:p>
    <w:p w:rsidR="007E0B72" w:rsidRDefault="007E0B72" w:rsidP="00E5320F">
      <w:pPr>
        <w:pStyle w:val="Nzov"/>
        <w:spacing w:before="0" w:beforeAutospacing="0" w:after="60"/>
        <w:jc w:val="left"/>
      </w:pPr>
    </w:p>
    <w:p w:rsidR="007E0B72" w:rsidRDefault="007E0B72" w:rsidP="00E5320F">
      <w:pPr>
        <w:pStyle w:val="Nzov"/>
        <w:spacing w:before="0" w:beforeAutospacing="0" w:after="60"/>
        <w:jc w:val="left"/>
      </w:pPr>
    </w:p>
    <w:p w:rsidR="005F3646" w:rsidRPr="00D27CFC" w:rsidRDefault="003920E7" w:rsidP="00E5320F">
      <w:pPr>
        <w:pStyle w:val="Nzov"/>
        <w:spacing w:before="0" w:beforeAutospacing="0" w:after="60"/>
        <w:jc w:val="left"/>
      </w:pPr>
      <w:r w:rsidRPr="00D27CFC">
        <w:t xml:space="preserve"> Informácie o</w:t>
      </w:r>
      <w:r w:rsidR="007336C2" w:rsidRPr="00D27CFC">
        <w:t> </w:t>
      </w:r>
      <w:r w:rsidRPr="00D27CFC">
        <w:t>nákladoch</w:t>
      </w:r>
      <w:r w:rsidR="007336C2" w:rsidRPr="00D27CFC">
        <w:t xml:space="preserve"> za poskytnuté služby, z hospodárskej činnosti, finančných nákladoch</w:t>
      </w:r>
    </w:p>
    <w:tbl>
      <w:tblPr>
        <w:tblW w:w="4092" w:type="pct"/>
        <w:jc w:val="center"/>
        <w:tblLayout w:type="fixed"/>
        <w:tblLook w:val="04A0"/>
      </w:tblPr>
      <w:tblGrid>
        <w:gridCol w:w="5861"/>
        <w:gridCol w:w="1703"/>
      </w:tblGrid>
      <w:tr w:rsidR="00A630E8" w:rsidRPr="00D27CFC" w:rsidTr="00A630E8">
        <w:trPr>
          <w:trHeight w:val="1005"/>
          <w:jc w:val="center"/>
        </w:trPr>
        <w:tc>
          <w:tcPr>
            <w:tcW w:w="38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C64005">
            <w:pPr>
              <w:pStyle w:val="TopHeader"/>
            </w:pPr>
            <w:r w:rsidRPr="00D27CFC">
              <w:t>Názov položky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C64005">
            <w:pPr>
              <w:pStyle w:val="TopHeader"/>
            </w:pPr>
            <w:r w:rsidRPr="00D27CFC">
              <w:t>Bežné účtovné obdobie</w:t>
            </w:r>
          </w:p>
        </w:tc>
      </w:tr>
      <w:tr w:rsidR="00A630E8" w:rsidRPr="00D27CFC" w:rsidTr="00A630E8">
        <w:trPr>
          <w:trHeight w:val="377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1F384F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Náklady za poskytnuté služby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303BA4" w:rsidP="00F66CD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12913</w:t>
            </w: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383456">
            <w:pPr>
              <w:rPr>
                <w:i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A630E8">
            <w:pPr>
              <w:jc w:val="right"/>
              <w:rPr>
                <w:i/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A13FCD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66CD0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A630E8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66CD0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A630E8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66CD0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A13FCD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74227B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BF6986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BF6986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74227B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D533EA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74227B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D477E6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D533EA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D477E6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763C9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D477E6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763C9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EB5A6F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A13FCD">
            <w:pPr>
              <w:rPr>
                <w:b/>
                <w:szCs w:val="22"/>
              </w:rPr>
            </w:pPr>
            <w:r w:rsidRPr="00D27CFC">
              <w:rPr>
                <w:b/>
                <w:bCs/>
                <w:szCs w:val="22"/>
              </w:rPr>
              <w:t>Ostatné významné položky nákladov z hospodárskej činnosti</w:t>
            </w:r>
            <w:r w:rsidRPr="00D27CFC">
              <w:rPr>
                <w:b/>
                <w:szCs w:val="22"/>
              </w:rPr>
              <w:t>, z toho: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303BA4" w:rsidP="00317AF1">
            <w:pPr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5597</w:t>
            </w: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C64005">
            <w:pPr>
              <w:rPr>
                <w:szCs w:val="22"/>
              </w:rPr>
            </w:pPr>
            <w:r>
              <w:rPr>
                <w:szCs w:val="22"/>
              </w:rPr>
              <w:t>Odpisy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303BA4" w:rsidP="00F66CD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5597</w:t>
            </w: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C6400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BE556B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F66CD0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2D4315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F66CD0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2D4315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Default="00A630E8" w:rsidP="003410EF">
            <w:pPr>
              <w:rPr>
                <w:szCs w:val="22"/>
              </w:rPr>
            </w:pPr>
          </w:p>
          <w:p w:rsidR="00A630E8" w:rsidRPr="00D27CFC" w:rsidRDefault="00A630E8" w:rsidP="003410EF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Default="00A630E8" w:rsidP="00F66CD0">
            <w:pPr>
              <w:jc w:val="right"/>
              <w:rPr>
                <w:szCs w:val="22"/>
              </w:rPr>
            </w:pPr>
          </w:p>
          <w:p w:rsidR="00A630E8" w:rsidRPr="00D27CFC" w:rsidRDefault="00A630E8" w:rsidP="00F66CD0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Default="00A630E8" w:rsidP="00766126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Default="00A630E8" w:rsidP="00F66CD0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C64005">
            <w:pPr>
              <w:rPr>
                <w:szCs w:val="22"/>
              </w:rPr>
            </w:pPr>
            <w:r w:rsidRPr="00D27CFC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66CD0">
            <w:pPr>
              <w:jc w:val="right"/>
              <w:rPr>
                <w:b/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2D4315">
            <w:pPr>
              <w:rPr>
                <w:i/>
                <w:szCs w:val="22"/>
              </w:rPr>
            </w:pPr>
            <w:r w:rsidRPr="00D27CFC">
              <w:rPr>
                <w:i/>
                <w:szCs w:val="22"/>
              </w:rPr>
              <w:t>Kurzové straty: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66CD0">
            <w:pPr>
              <w:jc w:val="right"/>
              <w:rPr>
                <w:i/>
                <w:szCs w:val="22"/>
              </w:rPr>
            </w:pPr>
          </w:p>
        </w:tc>
      </w:tr>
      <w:tr w:rsidR="00A630E8" w:rsidRPr="00D27CFC" w:rsidTr="00A630E8">
        <w:trPr>
          <w:trHeight w:val="329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812CDD">
            <w:pPr>
              <w:rPr>
                <w:szCs w:val="22"/>
              </w:rPr>
            </w:pPr>
            <w:r>
              <w:rPr>
                <w:szCs w:val="22"/>
              </w:rPr>
              <w:t>Úroky</w:t>
            </w: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66CD0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D00B9E">
            <w:pPr>
              <w:rPr>
                <w:i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66CD0">
            <w:pPr>
              <w:jc w:val="right"/>
              <w:rPr>
                <w:i/>
                <w:szCs w:val="22"/>
              </w:rPr>
            </w:pPr>
          </w:p>
        </w:tc>
      </w:tr>
      <w:tr w:rsidR="00A630E8" w:rsidRPr="00D27CFC" w:rsidTr="00A630E8">
        <w:trPr>
          <w:trHeight w:val="330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C6400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C75266">
            <w:pPr>
              <w:jc w:val="right"/>
              <w:rPr>
                <w:szCs w:val="22"/>
              </w:rPr>
            </w:pPr>
          </w:p>
        </w:tc>
      </w:tr>
      <w:tr w:rsidR="00A630E8" w:rsidRPr="00D27CFC" w:rsidTr="00A630E8">
        <w:trPr>
          <w:trHeight w:val="383"/>
          <w:jc w:val="center"/>
        </w:trPr>
        <w:tc>
          <w:tcPr>
            <w:tcW w:w="3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30E8" w:rsidRPr="00D27CFC" w:rsidRDefault="00A630E8" w:rsidP="00C64005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30E8" w:rsidRPr="00D27CFC" w:rsidRDefault="00A630E8" w:rsidP="00F66CD0">
            <w:pPr>
              <w:jc w:val="right"/>
              <w:rPr>
                <w:szCs w:val="22"/>
              </w:rPr>
            </w:pPr>
          </w:p>
        </w:tc>
      </w:tr>
    </w:tbl>
    <w:p w:rsidR="009B6302" w:rsidRDefault="009B6302" w:rsidP="005D658F"/>
    <w:p w:rsidR="009B6302" w:rsidRDefault="009B6302" w:rsidP="005D658F"/>
    <w:p w:rsidR="009B6302" w:rsidRDefault="009B6302" w:rsidP="005D658F"/>
    <w:p w:rsidR="009B6302" w:rsidRDefault="009B6302" w:rsidP="005D658F"/>
    <w:p w:rsidR="009B6302" w:rsidRPr="00D27CFC" w:rsidRDefault="009B6302" w:rsidP="005D658F"/>
    <w:p w:rsidR="0055108A" w:rsidRPr="00D27CFC" w:rsidRDefault="0055108A" w:rsidP="0055108A">
      <w:pPr>
        <w:rPr>
          <w:u w:val="single"/>
        </w:rPr>
      </w:pPr>
    </w:p>
    <w:p w:rsidR="00BF5038" w:rsidRPr="00D27CFC" w:rsidRDefault="003206A0" w:rsidP="003206A0">
      <w:pPr>
        <w:pStyle w:val="Nadpis1"/>
        <w:ind w:left="1106" w:hanging="709"/>
        <w:jc w:val="center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Čl.V</w:t>
      </w:r>
    </w:p>
    <w:p w:rsidR="003206A0" w:rsidRPr="00D27CFC" w:rsidRDefault="003206A0" w:rsidP="003206A0">
      <w:pPr>
        <w:jc w:val="center"/>
        <w:rPr>
          <w:b/>
        </w:rPr>
      </w:pPr>
      <w:r w:rsidRPr="00D27CFC">
        <w:rPr>
          <w:b/>
        </w:rPr>
        <w:t>Informácie o iných aktívach a iných pasívach</w:t>
      </w:r>
    </w:p>
    <w:p w:rsidR="003A0BE6" w:rsidRPr="00D27CFC" w:rsidRDefault="003A0BE6" w:rsidP="003206A0">
      <w:pPr>
        <w:jc w:val="center"/>
        <w:rPr>
          <w:b/>
        </w:rPr>
      </w:pPr>
    </w:p>
    <w:p w:rsidR="00E5320F" w:rsidRPr="00D27CFC" w:rsidRDefault="003A0BE6" w:rsidP="003A0BE6">
      <w:pPr>
        <w:pStyle w:val="Nzov"/>
        <w:spacing w:before="0" w:beforeAutospacing="0" w:after="0"/>
        <w:ind w:firstLine="720"/>
        <w:jc w:val="left"/>
        <w:rPr>
          <w:u w:val="single"/>
        </w:rPr>
      </w:pPr>
      <w:r w:rsidRPr="00D27CFC">
        <w:rPr>
          <w:u w:val="single"/>
        </w:rPr>
        <w:t xml:space="preserve">1. </w:t>
      </w:r>
    </w:p>
    <w:p w:rsidR="003A0BE6" w:rsidRPr="00D27CFC" w:rsidRDefault="003A0BE6" w:rsidP="003A0BE6"/>
    <w:p w:rsidR="003A0BE6" w:rsidRPr="00D27CFC" w:rsidRDefault="003A0BE6" w:rsidP="003A0BE6">
      <w:r w:rsidRPr="00D27CFC">
        <w:t>a) Opis a hodnota podmieneného majetku</w:t>
      </w:r>
    </w:p>
    <w:p w:rsidR="003A0BE6" w:rsidRPr="00D27CFC" w:rsidRDefault="003A0BE6" w:rsidP="003A0BE6">
      <w:r w:rsidRPr="00D27CFC">
        <w:t>b) Opis a hodnota podmienených záväzkov</w:t>
      </w:r>
    </w:p>
    <w:p w:rsidR="003A0BE6" w:rsidRPr="00D27CFC" w:rsidRDefault="003A0BE6" w:rsidP="003A0BE6">
      <w:pPr>
        <w:ind w:firstLine="720"/>
        <w:rPr>
          <w:b/>
          <w:u w:val="single"/>
        </w:rPr>
      </w:pPr>
    </w:p>
    <w:p w:rsidR="003A0BE6" w:rsidRPr="00D27CFC" w:rsidRDefault="003A0BE6" w:rsidP="003A0BE6">
      <w:pPr>
        <w:ind w:firstLine="720"/>
        <w:rPr>
          <w:b/>
          <w:u w:val="single"/>
        </w:rPr>
      </w:pPr>
    </w:p>
    <w:p w:rsidR="0015408C" w:rsidRPr="00D27CFC" w:rsidRDefault="0015408C" w:rsidP="003A0BE6">
      <w:pPr>
        <w:pStyle w:val="Nadpis1"/>
        <w:ind w:left="1106" w:hanging="386"/>
        <w:jc w:val="both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 xml:space="preserve"> </w:t>
      </w:r>
      <w:r w:rsidRPr="00D27CFC">
        <w:rPr>
          <w:rFonts w:ascii="Arial Narrow" w:hAnsi="Arial Narrow"/>
          <w:sz w:val="22"/>
          <w:szCs w:val="22"/>
          <w:u w:val="single"/>
        </w:rPr>
        <w:t>Informácie o majetku evidovanom na podsúvahových účtoch</w:t>
      </w:r>
    </w:p>
    <w:p w:rsidR="00E96184" w:rsidRPr="00D27CFC" w:rsidRDefault="00E96184" w:rsidP="00E96184">
      <w:pPr>
        <w:pStyle w:val="Nzov"/>
        <w:spacing w:before="0" w:beforeAutospacing="0" w:after="0"/>
        <w:jc w:val="left"/>
      </w:pP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70743D" w:rsidRPr="00D27CFC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7CFC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D27CFC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D27CFC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124199">
            <w:pPr>
              <w:jc w:val="right"/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C21D23">
            <w:pPr>
              <w:jc w:val="right"/>
              <w:rPr>
                <w:szCs w:val="22"/>
              </w:rPr>
            </w:pP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9F2DF1">
            <w:pPr>
              <w:rPr>
                <w:szCs w:val="22"/>
              </w:rPr>
            </w:pPr>
            <w:r w:rsidRPr="00D27CFC">
              <w:rPr>
                <w:szCs w:val="22"/>
              </w:rPr>
              <w:t>Pohľadávky z</w:t>
            </w:r>
            <w:r w:rsidR="009F2DF1" w:rsidRPr="00D27CFC">
              <w:rPr>
                <w:szCs w:val="22"/>
              </w:rPr>
              <w:t> </w:t>
            </w:r>
            <w:r w:rsidRPr="00D27CFC">
              <w:rPr>
                <w:szCs w:val="22"/>
              </w:rPr>
              <w:t>deriváto</w:t>
            </w:r>
            <w:r w:rsidR="009F2DF1" w:rsidRPr="00D27CFC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9F2DF1">
            <w:pPr>
              <w:rPr>
                <w:szCs w:val="22"/>
              </w:rPr>
            </w:pPr>
            <w:r w:rsidRPr="00D27CFC">
              <w:rPr>
                <w:szCs w:val="22"/>
              </w:rPr>
              <w:t>Záväzky z opcií deriváto</w:t>
            </w:r>
            <w:r w:rsidR="009F2DF1" w:rsidRPr="00D27CFC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  <w:tr w:rsidR="0070743D" w:rsidRPr="00D27CF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D27CFC" w:rsidRDefault="0070743D" w:rsidP="00BE0230">
            <w:pPr>
              <w:rPr>
                <w:szCs w:val="22"/>
              </w:rPr>
            </w:pPr>
            <w:r w:rsidRPr="00D27CFC">
              <w:rPr>
                <w:szCs w:val="22"/>
              </w:rPr>
              <w:t> </w:t>
            </w:r>
          </w:p>
        </w:tc>
      </w:tr>
    </w:tbl>
    <w:p w:rsidR="003A0BE6" w:rsidRPr="00D27CFC" w:rsidRDefault="003A0BE6" w:rsidP="003A0BE6">
      <w:pPr>
        <w:pStyle w:val="Nadpis3"/>
        <w:ind w:left="1106" w:hanging="709"/>
        <w:jc w:val="center"/>
        <w:rPr>
          <w:rFonts w:ascii="Arial Narrow" w:hAnsi="Arial Narrow"/>
          <w:b w:val="0"/>
          <w:sz w:val="22"/>
          <w:szCs w:val="22"/>
        </w:rPr>
      </w:pPr>
    </w:p>
    <w:p w:rsidR="00026E64" w:rsidRPr="00D27CFC" w:rsidRDefault="003A0BE6" w:rsidP="003A0BE6">
      <w:pPr>
        <w:pStyle w:val="Nadpis3"/>
        <w:ind w:left="1106" w:hanging="709"/>
        <w:jc w:val="center"/>
        <w:rPr>
          <w:rFonts w:ascii="Arial Narrow" w:hAnsi="Arial Narrow"/>
          <w:sz w:val="22"/>
          <w:szCs w:val="22"/>
        </w:rPr>
      </w:pPr>
      <w:r w:rsidRPr="00D27CFC">
        <w:rPr>
          <w:rFonts w:ascii="Arial Narrow" w:hAnsi="Arial Narrow"/>
          <w:sz w:val="22"/>
          <w:szCs w:val="22"/>
        </w:rPr>
        <w:t>Čl. VI</w:t>
      </w:r>
    </w:p>
    <w:p w:rsidR="003A0BE6" w:rsidRPr="00D27CFC" w:rsidRDefault="003A0BE6" w:rsidP="003A0BE6">
      <w:pPr>
        <w:jc w:val="center"/>
        <w:rPr>
          <w:b/>
        </w:rPr>
      </w:pPr>
      <w:r w:rsidRPr="00D27CFC">
        <w:rPr>
          <w:b/>
        </w:rPr>
        <w:t>Udalosti, ktoré nastali po dni, ku ktorému sa zostavuje účtovná závierka</w:t>
      </w:r>
    </w:p>
    <w:p w:rsidR="000416DD" w:rsidRPr="00D27CFC" w:rsidRDefault="000416DD" w:rsidP="003A0BE6">
      <w:pPr>
        <w:jc w:val="center"/>
        <w:rPr>
          <w:b/>
        </w:rPr>
      </w:pPr>
    </w:p>
    <w:p w:rsidR="000416DD" w:rsidRDefault="000416DD" w:rsidP="000416DD">
      <w:pPr>
        <w:jc w:val="both"/>
      </w:pPr>
      <w:r w:rsidRPr="00D27CFC">
        <w:t xml:space="preserve">Informácie o charaktere a finančnom vplyve významných udalostí, ktoré nastali po dni, ku ktorému sa zostavuje účtovná závierka do dňa zostavenia účtovnej závierky </w:t>
      </w:r>
      <w:r w:rsidR="00A630E8">
        <w:t>.</w:t>
      </w:r>
    </w:p>
    <w:p w:rsidR="00A630E8" w:rsidRDefault="00A630E8" w:rsidP="000416DD">
      <w:pPr>
        <w:jc w:val="both"/>
      </w:pPr>
    </w:p>
    <w:p w:rsidR="00A630E8" w:rsidRDefault="00A630E8" w:rsidP="000416DD">
      <w:pPr>
        <w:jc w:val="both"/>
      </w:pPr>
      <w:r>
        <w:t>V čase od marca roka 2020</w:t>
      </w:r>
      <w:r w:rsidR="007E0B72">
        <w:t xml:space="preserve"> spoločnosť pracovala v sťažených podmienkach spôsobených opatreniami</w:t>
      </w:r>
    </w:p>
    <w:p w:rsidR="007E0B72" w:rsidRPr="00D27CFC" w:rsidRDefault="007E0B72" w:rsidP="000416DD">
      <w:pPr>
        <w:jc w:val="both"/>
      </w:pPr>
      <w:r>
        <w:t>Slovenskej vlády z dôvodu pan</w:t>
      </w:r>
      <w:r w:rsidR="00A862D5">
        <w:t>dé</w:t>
      </w:r>
      <w:r>
        <w:t xml:space="preserve">mie nového Corona vírusu. </w:t>
      </w:r>
    </w:p>
    <w:p w:rsidR="000416DD" w:rsidRPr="00D27CFC" w:rsidRDefault="002F7FA9" w:rsidP="000416DD">
      <w:pPr>
        <w:jc w:val="center"/>
        <w:rPr>
          <w:szCs w:val="22"/>
        </w:rPr>
      </w:pPr>
      <w:r w:rsidRPr="00D27CFC">
        <w:rPr>
          <w:szCs w:val="22"/>
        </w:rPr>
        <w:t>-----------------------------------</w:t>
      </w:r>
    </w:p>
    <w:p w:rsidR="009B6302" w:rsidRDefault="009B6302" w:rsidP="009B6302">
      <w:pPr>
        <w:rPr>
          <w:szCs w:val="22"/>
        </w:rPr>
      </w:pPr>
    </w:p>
    <w:p w:rsidR="009B6302" w:rsidRDefault="009B6302" w:rsidP="00C53C56">
      <w:pPr>
        <w:jc w:val="center"/>
        <w:rPr>
          <w:szCs w:val="22"/>
        </w:rPr>
      </w:pPr>
    </w:p>
    <w:p w:rsidR="009B6302" w:rsidRDefault="009B6302" w:rsidP="00C53C56">
      <w:pPr>
        <w:jc w:val="center"/>
        <w:rPr>
          <w:szCs w:val="22"/>
        </w:rPr>
      </w:pPr>
    </w:p>
    <w:p w:rsidR="009B6302" w:rsidRDefault="009B6302" w:rsidP="00C53C56">
      <w:pPr>
        <w:jc w:val="center"/>
        <w:rPr>
          <w:szCs w:val="22"/>
        </w:rPr>
      </w:pPr>
    </w:p>
    <w:p w:rsidR="009B6302" w:rsidRDefault="009B6302" w:rsidP="00C53C56">
      <w:pPr>
        <w:jc w:val="center"/>
        <w:rPr>
          <w:szCs w:val="22"/>
        </w:rPr>
      </w:pPr>
    </w:p>
    <w:p w:rsidR="00C53C56" w:rsidRPr="00D27CFC" w:rsidRDefault="00C53C56" w:rsidP="00C53C56">
      <w:pPr>
        <w:jc w:val="center"/>
        <w:rPr>
          <w:b/>
          <w:szCs w:val="22"/>
        </w:rPr>
      </w:pPr>
    </w:p>
    <w:p w:rsidR="0036468A" w:rsidRPr="00D27CFC" w:rsidRDefault="0036468A" w:rsidP="0036468A">
      <w:pPr>
        <w:pStyle w:val="Zkladntext"/>
        <w:rPr>
          <w:rFonts w:ascii="Arial Narrow" w:hAnsi="Arial Narrow"/>
          <w:sz w:val="22"/>
          <w:szCs w:val="22"/>
        </w:rPr>
      </w:pPr>
    </w:p>
    <w:p w:rsidR="0036468A" w:rsidRPr="00D27CFC" w:rsidRDefault="0036468A" w:rsidP="0036468A">
      <w:pPr>
        <w:pStyle w:val="Zkladntext"/>
        <w:rPr>
          <w:rFonts w:ascii="Arial Narrow" w:hAnsi="Arial Narrow"/>
          <w:b w:val="0"/>
          <w:sz w:val="22"/>
          <w:szCs w:val="22"/>
        </w:rPr>
      </w:pPr>
    </w:p>
    <w:sectPr w:rsidR="0036468A" w:rsidRPr="00D27CFC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45DD" w:rsidRDefault="000245DD" w:rsidP="008D6E2D">
      <w:r>
        <w:separator/>
      </w:r>
    </w:p>
  </w:endnote>
  <w:endnote w:type="continuationSeparator" w:id="1">
    <w:p w:rsidR="000245DD" w:rsidRDefault="000245D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4075" w:rsidRDefault="00A64075" w:rsidP="008D6E2D">
    <w:pPr>
      <w:jc w:val="right"/>
    </w:pPr>
    <w:fldSimple w:instr=" PAGE   \* MERGEFORMAT ">
      <w:r w:rsidR="006145B0">
        <w:rPr>
          <w:noProof/>
        </w:rPr>
        <w:t>2</w:t>
      </w:r>
    </w:fldSimple>
  </w:p>
  <w:p w:rsidR="00A64075" w:rsidRDefault="00A6407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45DD" w:rsidRDefault="000245DD" w:rsidP="008D6E2D">
      <w:r>
        <w:separator/>
      </w:r>
    </w:p>
  </w:footnote>
  <w:footnote w:type="continuationSeparator" w:id="1">
    <w:p w:rsidR="000245DD" w:rsidRDefault="000245DD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4075" w:rsidRDefault="00D619E7">
    <w:pPr>
      <w:pStyle w:val="Hlavika"/>
    </w:pPr>
    <w:r>
      <w:t>DENTOTH s.r.o. DIČ : 2023083601</w:t>
    </w:r>
  </w:p>
  <w:p w:rsidR="00995128" w:rsidRDefault="00995128">
    <w:pPr>
      <w:pStyle w:val="Hlavika"/>
    </w:pPr>
  </w:p>
  <w:p w:rsidR="00D619E7" w:rsidRDefault="00D619E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8217B"/>
    <w:multiLevelType w:val="hybridMultilevel"/>
    <w:tmpl w:val="061E31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3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4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5">
    <w:nsid w:val="361F0735"/>
    <w:multiLevelType w:val="multilevel"/>
    <w:tmpl w:val="D0DAD0FA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7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6FF7470"/>
    <w:multiLevelType w:val="hybridMultilevel"/>
    <w:tmpl w:val="59AEE4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11671C2"/>
    <w:multiLevelType w:val="hybridMultilevel"/>
    <w:tmpl w:val="70A6FE4E"/>
    <w:lvl w:ilvl="0" w:tplc="A9A81C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5F7556"/>
    <w:multiLevelType w:val="multilevel"/>
    <w:tmpl w:val="EE40A3EA"/>
    <w:lvl w:ilvl="0">
      <w:start w:val="3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5"/>
      <w:numFmt w:val="decimal"/>
      <w:lvlText w:val="%5"/>
      <w:lvlJc w:val="left"/>
      <w:pPr>
        <w:ind w:left="360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7A758ED"/>
    <w:multiLevelType w:val="hybridMultilevel"/>
    <w:tmpl w:val="70A6FE4E"/>
    <w:lvl w:ilvl="0" w:tplc="A9A81C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5">
    <w:nsid w:val="709311EB"/>
    <w:multiLevelType w:val="hybridMultilevel"/>
    <w:tmpl w:val="2E7E23F2"/>
    <w:lvl w:ilvl="0" w:tplc="3CDC3CA0">
      <w:start w:val="3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17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5"/>
  </w:num>
  <w:num w:numId="3">
    <w:abstractNumId w:val="3"/>
  </w:num>
  <w:num w:numId="4">
    <w:abstractNumId w:val="6"/>
  </w:num>
  <w:num w:numId="5">
    <w:abstractNumId w:val="14"/>
  </w:num>
  <w:num w:numId="6">
    <w:abstractNumId w:val="16"/>
  </w:num>
  <w:num w:numId="7">
    <w:abstractNumId w:val="4"/>
  </w:num>
  <w:num w:numId="8">
    <w:abstractNumId w:val="10"/>
  </w:num>
  <w:num w:numId="9">
    <w:abstractNumId w:val="7"/>
  </w:num>
  <w:num w:numId="10">
    <w:abstractNumId w:val="1"/>
  </w:num>
  <w:num w:numId="11">
    <w:abstractNumId w:val="17"/>
  </w:num>
  <w:num w:numId="12">
    <w:abstractNumId w:val="2"/>
  </w:num>
  <w:num w:numId="13">
    <w:abstractNumId w:val="8"/>
  </w:num>
  <w:num w:numId="14">
    <w:abstractNumId w:val="12"/>
  </w:num>
  <w:num w:numId="15">
    <w:abstractNumId w:val="9"/>
  </w:num>
  <w:num w:numId="16">
    <w:abstractNumId w:val="0"/>
  </w:num>
  <w:num w:numId="17">
    <w:abstractNumId w:val="15"/>
  </w:num>
  <w:num w:numId="18">
    <w:abstractNumId w:val="11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0D58"/>
    <w:rsid w:val="0000421F"/>
    <w:rsid w:val="00004693"/>
    <w:rsid w:val="0000524D"/>
    <w:rsid w:val="000061C1"/>
    <w:rsid w:val="00007DA6"/>
    <w:rsid w:val="00010559"/>
    <w:rsid w:val="000105FB"/>
    <w:rsid w:val="000114AA"/>
    <w:rsid w:val="00011BEE"/>
    <w:rsid w:val="00012637"/>
    <w:rsid w:val="00012DBD"/>
    <w:rsid w:val="000141C9"/>
    <w:rsid w:val="00014352"/>
    <w:rsid w:val="00016E12"/>
    <w:rsid w:val="00021712"/>
    <w:rsid w:val="000238F2"/>
    <w:rsid w:val="000245DD"/>
    <w:rsid w:val="00024901"/>
    <w:rsid w:val="00026E64"/>
    <w:rsid w:val="000271C3"/>
    <w:rsid w:val="00027E4F"/>
    <w:rsid w:val="00031A3C"/>
    <w:rsid w:val="000332DA"/>
    <w:rsid w:val="000333C6"/>
    <w:rsid w:val="0003513A"/>
    <w:rsid w:val="00036691"/>
    <w:rsid w:val="00036DE7"/>
    <w:rsid w:val="00037186"/>
    <w:rsid w:val="00037F58"/>
    <w:rsid w:val="000410A3"/>
    <w:rsid w:val="000416DD"/>
    <w:rsid w:val="00047292"/>
    <w:rsid w:val="00047631"/>
    <w:rsid w:val="000500D2"/>
    <w:rsid w:val="00050F36"/>
    <w:rsid w:val="00052F8B"/>
    <w:rsid w:val="0005541B"/>
    <w:rsid w:val="0005561E"/>
    <w:rsid w:val="00056D07"/>
    <w:rsid w:val="000613AF"/>
    <w:rsid w:val="00061B5A"/>
    <w:rsid w:val="00061CE4"/>
    <w:rsid w:val="000623E4"/>
    <w:rsid w:val="000632C8"/>
    <w:rsid w:val="00065D7E"/>
    <w:rsid w:val="00071BAC"/>
    <w:rsid w:val="00072CA7"/>
    <w:rsid w:val="00074E75"/>
    <w:rsid w:val="00075AEB"/>
    <w:rsid w:val="00076BE5"/>
    <w:rsid w:val="00077008"/>
    <w:rsid w:val="00080C53"/>
    <w:rsid w:val="00081F02"/>
    <w:rsid w:val="00082006"/>
    <w:rsid w:val="00082CD0"/>
    <w:rsid w:val="00084610"/>
    <w:rsid w:val="00085793"/>
    <w:rsid w:val="00086597"/>
    <w:rsid w:val="00086E82"/>
    <w:rsid w:val="00090CC0"/>
    <w:rsid w:val="000923BC"/>
    <w:rsid w:val="00095376"/>
    <w:rsid w:val="0009578A"/>
    <w:rsid w:val="000971B3"/>
    <w:rsid w:val="000A1408"/>
    <w:rsid w:val="000A482D"/>
    <w:rsid w:val="000A55A3"/>
    <w:rsid w:val="000A5993"/>
    <w:rsid w:val="000A6A13"/>
    <w:rsid w:val="000A758F"/>
    <w:rsid w:val="000A7F45"/>
    <w:rsid w:val="000B0839"/>
    <w:rsid w:val="000B227D"/>
    <w:rsid w:val="000B7B40"/>
    <w:rsid w:val="000C0D07"/>
    <w:rsid w:val="000C34F0"/>
    <w:rsid w:val="000C38FE"/>
    <w:rsid w:val="000C562B"/>
    <w:rsid w:val="000C7FB7"/>
    <w:rsid w:val="000D6CC5"/>
    <w:rsid w:val="000D7105"/>
    <w:rsid w:val="000D7822"/>
    <w:rsid w:val="000E19FF"/>
    <w:rsid w:val="000E2250"/>
    <w:rsid w:val="000E44D7"/>
    <w:rsid w:val="000E7AA9"/>
    <w:rsid w:val="000F02E0"/>
    <w:rsid w:val="000F1130"/>
    <w:rsid w:val="000F1662"/>
    <w:rsid w:val="000F4101"/>
    <w:rsid w:val="000F61FF"/>
    <w:rsid w:val="001019CC"/>
    <w:rsid w:val="00102968"/>
    <w:rsid w:val="001043CB"/>
    <w:rsid w:val="00104A90"/>
    <w:rsid w:val="0010547A"/>
    <w:rsid w:val="00106469"/>
    <w:rsid w:val="00106D5D"/>
    <w:rsid w:val="00111177"/>
    <w:rsid w:val="00112CD3"/>
    <w:rsid w:val="0011383D"/>
    <w:rsid w:val="00113CBB"/>
    <w:rsid w:val="00115DCE"/>
    <w:rsid w:val="001161C2"/>
    <w:rsid w:val="00122C89"/>
    <w:rsid w:val="00122C91"/>
    <w:rsid w:val="00122D3A"/>
    <w:rsid w:val="0012328D"/>
    <w:rsid w:val="00124199"/>
    <w:rsid w:val="0012524E"/>
    <w:rsid w:val="001264B9"/>
    <w:rsid w:val="00127489"/>
    <w:rsid w:val="0013092B"/>
    <w:rsid w:val="00130FDD"/>
    <w:rsid w:val="00131CD2"/>
    <w:rsid w:val="00134F3D"/>
    <w:rsid w:val="00135A0D"/>
    <w:rsid w:val="00137091"/>
    <w:rsid w:val="0014565D"/>
    <w:rsid w:val="00146201"/>
    <w:rsid w:val="001501C5"/>
    <w:rsid w:val="00150295"/>
    <w:rsid w:val="00150E7E"/>
    <w:rsid w:val="0015223C"/>
    <w:rsid w:val="00153B8F"/>
    <w:rsid w:val="0015408C"/>
    <w:rsid w:val="00154B24"/>
    <w:rsid w:val="001564E7"/>
    <w:rsid w:val="00162D29"/>
    <w:rsid w:val="00163FBB"/>
    <w:rsid w:val="00164CA0"/>
    <w:rsid w:val="0016517B"/>
    <w:rsid w:val="0016708A"/>
    <w:rsid w:val="001677D4"/>
    <w:rsid w:val="00171523"/>
    <w:rsid w:val="00172147"/>
    <w:rsid w:val="00172798"/>
    <w:rsid w:val="00173170"/>
    <w:rsid w:val="001767B5"/>
    <w:rsid w:val="00180861"/>
    <w:rsid w:val="0018141C"/>
    <w:rsid w:val="00185E5B"/>
    <w:rsid w:val="001869B3"/>
    <w:rsid w:val="00186B91"/>
    <w:rsid w:val="001878C4"/>
    <w:rsid w:val="00191CF8"/>
    <w:rsid w:val="00195A74"/>
    <w:rsid w:val="00195E21"/>
    <w:rsid w:val="00196A53"/>
    <w:rsid w:val="00196B45"/>
    <w:rsid w:val="00197137"/>
    <w:rsid w:val="001A1FD1"/>
    <w:rsid w:val="001A251A"/>
    <w:rsid w:val="001A3171"/>
    <w:rsid w:val="001A449A"/>
    <w:rsid w:val="001A599A"/>
    <w:rsid w:val="001A6481"/>
    <w:rsid w:val="001A6F05"/>
    <w:rsid w:val="001B13F4"/>
    <w:rsid w:val="001B29C8"/>
    <w:rsid w:val="001B53A3"/>
    <w:rsid w:val="001C0FB7"/>
    <w:rsid w:val="001C11E9"/>
    <w:rsid w:val="001C4DAE"/>
    <w:rsid w:val="001C4F0E"/>
    <w:rsid w:val="001C522F"/>
    <w:rsid w:val="001C546A"/>
    <w:rsid w:val="001C6640"/>
    <w:rsid w:val="001C7319"/>
    <w:rsid w:val="001C747D"/>
    <w:rsid w:val="001D003B"/>
    <w:rsid w:val="001D0575"/>
    <w:rsid w:val="001D2FB4"/>
    <w:rsid w:val="001D331E"/>
    <w:rsid w:val="001D3B33"/>
    <w:rsid w:val="001D4ED0"/>
    <w:rsid w:val="001D7086"/>
    <w:rsid w:val="001E1791"/>
    <w:rsid w:val="001E1FEC"/>
    <w:rsid w:val="001E351B"/>
    <w:rsid w:val="001E7182"/>
    <w:rsid w:val="001F0BA0"/>
    <w:rsid w:val="001F0C7D"/>
    <w:rsid w:val="001F1369"/>
    <w:rsid w:val="001F1529"/>
    <w:rsid w:val="001F3791"/>
    <w:rsid w:val="001F384F"/>
    <w:rsid w:val="001F5667"/>
    <w:rsid w:val="001F604A"/>
    <w:rsid w:val="001F6342"/>
    <w:rsid w:val="001F7C87"/>
    <w:rsid w:val="002014B5"/>
    <w:rsid w:val="00201DD1"/>
    <w:rsid w:val="00202548"/>
    <w:rsid w:val="0020256A"/>
    <w:rsid w:val="00204817"/>
    <w:rsid w:val="00205675"/>
    <w:rsid w:val="00205F85"/>
    <w:rsid w:val="00206365"/>
    <w:rsid w:val="0020703C"/>
    <w:rsid w:val="00212D3C"/>
    <w:rsid w:val="002137DC"/>
    <w:rsid w:val="002216A0"/>
    <w:rsid w:val="00223B6F"/>
    <w:rsid w:val="00226AD8"/>
    <w:rsid w:val="00233658"/>
    <w:rsid w:val="00233922"/>
    <w:rsid w:val="00237669"/>
    <w:rsid w:val="00243C63"/>
    <w:rsid w:val="00243DFC"/>
    <w:rsid w:val="00244A5C"/>
    <w:rsid w:val="00246095"/>
    <w:rsid w:val="00247BEA"/>
    <w:rsid w:val="002507B0"/>
    <w:rsid w:val="00252916"/>
    <w:rsid w:val="00253306"/>
    <w:rsid w:val="0025335E"/>
    <w:rsid w:val="002546F2"/>
    <w:rsid w:val="00256348"/>
    <w:rsid w:val="00260548"/>
    <w:rsid w:val="0026070E"/>
    <w:rsid w:val="00261C86"/>
    <w:rsid w:val="00264B55"/>
    <w:rsid w:val="00266BE0"/>
    <w:rsid w:val="00270E52"/>
    <w:rsid w:val="00271DBC"/>
    <w:rsid w:val="00271EAD"/>
    <w:rsid w:val="002738BD"/>
    <w:rsid w:val="00275E73"/>
    <w:rsid w:val="00277399"/>
    <w:rsid w:val="0028085E"/>
    <w:rsid w:val="00280D18"/>
    <w:rsid w:val="0028309C"/>
    <w:rsid w:val="00283114"/>
    <w:rsid w:val="002842EE"/>
    <w:rsid w:val="0028562A"/>
    <w:rsid w:val="0028669D"/>
    <w:rsid w:val="00290896"/>
    <w:rsid w:val="00292455"/>
    <w:rsid w:val="00292C6D"/>
    <w:rsid w:val="00293D80"/>
    <w:rsid w:val="00294F14"/>
    <w:rsid w:val="0029668E"/>
    <w:rsid w:val="00297350"/>
    <w:rsid w:val="00297485"/>
    <w:rsid w:val="00297E5D"/>
    <w:rsid w:val="002A1685"/>
    <w:rsid w:val="002A3029"/>
    <w:rsid w:val="002A46B5"/>
    <w:rsid w:val="002A5796"/>
    <w:rsid w:val="002A7291"/>
    <w:rsid w:val="002A7EC0"/>
    <w:rsid w:val="002B03F2"/>
    <w:rsid w:val="002B0C4F"/>
    <w:rsid w:val="002B2E75"/>
    <w:rsid w:val="002B48E3"/>
    <w:rsid w:val="002B5A69"/>
    <w:rsid w:val="002B79B8"/>
    <w:rsid w:val="002C14A1"/>
    <w:rsid w:val="002C3DAA"/>
    <w:rsid w:val="002C41CC"/>
    <w:rsid w:val="002C6CA4"/>
    <w:rsid w:val="002C7A15"/>
    <w:rsid w:val="002D23DF"/>
    <w:rsid w:val="002D2775"/>
    <w:rsid w:val="002D4315"/>
    <w:rsid w:val="002D6145"/>
    <w:rsid w:val="002E150B"/>
    <w:rsid w:val="002E304F"/>
    <w:rsid w:val="002E325E"/>
    <w:rsid w:val="002E359F"/>
    <w:rsid w:val="002E4BC3"/>
    <w:rsid w:val="002E51CD"/>
    <w:rsid w:val="002E7805"/>
    <w:rsid w:val="002F0352"/>
    <w:rsid w:val="002F15D1"/>
    <w:rsid w:val="002F19DA"/>
    <w:rsid w:val="002F2792"/>
    <w:rsid w:val="002F2900"/>
    <w:rsid w:val="002F4594"/>
    <w:rsid w:val="002F5983"/>
    <w:rsid w:val="002F6401"/>
    <w:rsid w:val="002F665C"/>
    <w:rsid w:val="002F7346"/>
    <w:rsid w:val="002F7EF4"/>
    <w:rsid w:val="002F7FA9"/>
    <w:rsid w:val="00302CDC"/>
    <w:rsid w:val="00302E77"/>
    <w:rsid w:val="00303BA4"/>
    <w:rsid w:val="00303E28"/>
    <w:rsid w:val="0030461D"/>
    <w:rsid w:val="00305DA1"/>
    <w:rsid w:val="00305DB4"/>
    <w:rsid w:val="003074C6"/>
    <w:rsid w:val="00307EED"/>
    <w:rsid w:val="0031090C"/>
    <w:rsid w:val="003132CA"/>
    <w:rsid w:val="003134CC"/>
    <w:rsid w:val="00313B9F"/>
    <w:rsid w:val="00315CAD"/>
    <w:rsid w:val="00317AAB"/>
    <w:rsid w:val="00317AF1"/>
    <w:rsid w:val="003206A0"/>
    <w:rsid w:val="003228B4"/>
    <w:rsid w:val="00324C96"/>
    <w:rsid w:val="00324F5A"/>
    <w:rsid w:val="0032543B"/>
    <w:rsid w:val="00327099"/>
    <w:rsid w:val="00330138"/>
    <w:rsid w:val="00330954"/>
    <w:rsid w:val="00337B82"/>
    <w:rsid w:val="00340B5E"/>
    <w:rsid w:val="003410EF"/>
    <w:rsid w:val="0034332C"/>
    <w:rsid w:val="003439F5"/>
    <w:rsid w:val="00345278"/>
    <w:rsid w:val="00345E5B"/>
    <w:rsid w:val="00346C94"/>
    <w:rsid w:val="00346D64"/>
    <w:rsid w:val="003546FD"/>
    <w:rsid w:val="00354F84"/>
    <w:rsid w:val="003562CF"/>
    <w:rsid w:val="00356C94"/>
    <w:rsid w:val="00357A16"/>
    <w:rsid w:val="00360B00"/>
    <w:rsid w:val="00361592"/>
    <w:rsid w:val="003623D5"/>
    <w:rsid w:val="00362851"/>
    <w:rsid w:val="00363386"/>
    <w:rsid w:val="0036468A"/>
    <w:rsid w:val="00366C8B"/>
    <w:rsid w:val="0036702E"/>
    <w:rsid w:val="003702E3"/>
    <w:rsid w:val="003740CA"/>
    <w:rsid w:val="00374CC8"/>
    <w:rsid w:val="00374CF4"/>
    <w:rsid w:val="00375BAD"/>
    <w:rsid w:val="00377535"/>
    <w:rsid w:val="0038099B"/>
    <w:rsid w:val="0038099D"/>
    <w:rsid w:val="00381184"/>
    <w:rsid w:val="00381612"/>
    <w:rsid w:val="00383456"/>
    <w:rsid w:val="00384744"/>
    <w:rsid w:val="00385D6A"/>
    <w:rsid w:val="00387DE5"/>
    <w:rsid w:val="003907BE"/>
    <w:rsid w:val="00390ED4"/>
    <w:rsid w:val="003920E7"/>
    <w:rsid w:val="0039336D"/>
    <w:rsid w:val="00393F8D"/>
    <w:rsid w:val="003940F1"/>
    <w:rsid w:val="003941B2"/>
    <w:rsid w:val="00394B73"/>
    <w:rsid w:val="00395266"/>
    <w:rsid w:val="0039715E"/>
    <w:rsid w:val="003A0BE6"/>
    <w:rsid w:val="003A115C"/>
    <w:rsid w:val="003A2317"/>
    <w:rsid w:val="003A2D1D"/>
    <w:rsid w:val="003A3A27"/>
    <w:rsid w:val="003A5A51"/>
    <w:rsid w:val="003A5CA2"/>
    <w:rsid w:val="003A7D0F"/>
    <w:rsid w:val="003B05FB"/>
    <w:rsid w:val="003B1B28"/>
    <w:rsid w:val="003B20A9"/>
    <w:rsid w:val="003B28A5"/>
    <w:rsid w:val="003B2F19"/>
    <w:rsid w:val="003B3214"/>
    <w:rsid w:val="003B3B74"/>
    <w:rsid w:val="003C524D"/>
    <w:rsid w:val="003C619E"/>
    <w:rsid w:val="003C75DE"/>
    <w:rsid w:val="003D1126"/>
    <w:rsid w:val="003D334A"/>
    <w:rsid w:val="003D3BF2"/>
    <w:rsid w:val="003D4F0B"/>
    <w:rsid w:val="003D51FD"/>
    <w:rsid w:val="003D55DB"/>
    <w:rsid w:val="003D6917"/>
    <w:rsid w:val="003D6B9B"/>
    <w:rsid w:val="003D6F89"/>
    <w:rsid w:val="003D7EC7"/>
    <w:rsid w:val="003E1D2B"/>
    <w:rsid w:val="003E27A7"/>
    <w:rsid w:val="003E2E75"/>
    <w:rsid w:val="003E3497"/>
    <w:rsid w:val="003E510B"/>
    <w:rsid w:val="003E5390"/>
    <w:rsid w:val="003E587D"/>
    <w:rsid w:val="003E60AF"/>
    <w:rsid w:val="003F0BFD"/>
    <w:rsid w:val="003F780D"/>
    <w:rsid w:val="00400B6D"/>
    <w:rsid w:val="00400F28"/>
    <w:rsid w:val="00401494"/>
    <w:rsid w:val="00401B9D"/>
    <w:rsid w:val="0040263B"/>
    <w:rsid w:val="00405937"/>
    <w:rsid w:val="004068AD"/>
    <w:rsid w:val="00411AF9"/>
    <w:rsid w:val="00414F13"/>
    <w:rsid w:val="00416DB3"/>
    <w:rsid w:val="00417357"/>
    <w:rsid w:val="00421987"/>
    <w:rsid w:val="0042264E"/>
    <w:rsid w:val="00422BF0"/>
    <w:rsid w:val="004234A9"/>
    <w:rsid w:val="00424A60"/>
    <w:rsid w:val="004258C3"/>
    <w:rsid w:val="00426688"/>
    <w:rsid w:val="00426E29"/>
    <w:rsid w:val="00427827"/>
    <w:rsid w:val="004358EA"/>
    <w:rsid w:val="00436B14"/>
    <w:rsid w:val="00440D26"/>
    <w:rsid w:val="00441C8F"/>
    <w:rsid w:val="00442B5E"/>
    <w:rsid w:val="0044306F"/>
    <w:rsid w:val="00444510"/>
    <w:rsid w:val="00445F3D"/>
    <w:rsid w:val="00447448"/>
    <w:rsid w:val="00450D9D"/>
    <w:rsid w:val="00453B94"/>
    <w:rsid w:val="00454958"/>
    <w:rsid w:val="00454B93"/>
    <w:rsid w:val="00455407"/>
    <w:rsid w:val="00456025"/>
    <w:rsid w:val="004576AF"/>
    <w:rsid w:val="00460D53"/>
    <w:rsid w:val="004613D0"/>
    <w:rsid w:val="0046251C"/>
    <w:rsid w:val="0046253C"/>
    <w:rsid w:val="00462BF0"/>
    <w:rsid w:val="00464744"/>
    <w:rsid w:val="00465B39"/>
    <w:rsid w:val="00476D13"/>
    <w:rsid w:val="00480433"/>
    <w:rsid w:val="00480B19"/>
    <w:rsid w:val="00482742"/>
    <w:rsid w:val="00483354"/>
    <w:rsid w:val="0048387E"/>
    <w:rsid w:val="004840FA"/>
    <w:rsid w:val="004843C5"/>
    <w:rsid w:val="00484BFD"/>
    <w:rsid w:val="004903B7"/>
    <w:rsid w:val="00492324"/>
    <w:rsid w:val="00493306"/>
    <w:rsid w:val="004943CB"/>
    <w:rsid w:val="00494BD1"/>
    <w:rsid w:val="00497964"/>
    <w:rsid w:val="004A2C01"/>
    <w:rsid w:val="004A2C32"/>
    <w:rsid w:val="004A2E32"/>
    <w:rsid w:val="004A3C0B"/>
    <w:rsid w:val="004B0272"/>
    <w:rsid w:val="004B0773"/>
    <w:rsid w:val="004B11A9"/>
    <w:rsid w:val="004B3110"/>
    <w:rsid w:val="004B32BC"/>
    <w:rsid w:val="004B38FA"/>
    <w:rsid w:val="004B6EC8"/>
    <w:rsid w:val="004B7BEF"/>
    <w:rsid w:val="004C0F02"/>
    <w:rsid w:val="004C0FFB"/>
    <w:rsid w:val="004C10D5"/>
    <w:rsid w:val="004C2789"/>
    <w:rsid w:val="004C6E98"/>
    <w:rsid w:val="004D0A2B"/>
    <w:rsid w:val="004D2179"/>
    <w:rsid w:val="004D423D"/>
    <w:rsid w:val="004E0F7A"/>
    <w:rsid w:val="004E10EC"/>
    <w:rsid w:val="004E1A68"/>
    <w:rsid w:val="004E45A5"/>
    <w:rsid w:val="004E4E94"/>
    <w:rsid w:val="004E5E88"/>
    <w:rsid w:val="004E759B"/>
    <w:rsid w:val="004F2F4B"/>
    <w:rsid w:val="004F3181"/>
    <w:rsid w:val="004F3A85"/>
    <w:rsid w:val="004F3B0D"/>
    <w:rsid w:val="004F4316"/>
    <w:rsid w:val="004F6B9E"/>
    <w:rsid w:val="004F7E61"/>
    <w:rsid w:val="0050056D"/>
    <w:rsid w:val="005013CA"/>
    <w:rsid w:val="0050249C"/>
    <w:rsid w:val="005029E0"/>
    <w:rsid w:val="005041EB"/>
    <w:rsid w:val="00504FBB"/>
    <w:rsid w:val="00507055"/>
    <w:rsid w:val="0051251D"/>
    <w:rsid w:val="0051294A"/>
    <w:rsid w:val="00512A1D"/>
    <w:rsid w:val="00514F86"/>
    <w:rsid w:val="00517A7A"/>
    <w:rsid w:val="00517F20"/>
    <w:rsid w:val="005211C1"/>
    <w:rsid w:val="005211EC"/>
    <w:rsid w:val="005234BF"/>
    <w:rsid w:val="00524073"/>
    <w:rsid w:val="0052569A"/>
    <w:rsid w:val="00525A7B"/>
    <w:rsid w:val="0052730F"/>
    <w:rsid w:val="00527ECB"/>
    <w:rsid w:val="00533DED"/>
    <w:rsid w:val="005353DB"/>
    <w:rsid w:val="00536923"/>
    <w:rsid w:val="00542DAB"/>
    <w:rsid w:val="00543B7D"/>
    <w:rsid w:val="0054406D"/>
    <w:rsid w:val="005440C4"/>
    <w:rsid w:val="00546689"/>
    <w:rsid w:val="00547B4D"/>
    <w:rsid w:val="00547FF9"/>
    <w:rsid w:val="0055108A"/>
    <w:rsid w:val="00551C68"/>
    <w:rsid w:val="005532C4"/>
    <w:rsid w:val="0055651E"/>
    <w:rsid w:val="00557E0B"/>
    <w:rsid w:val="00561AA7"/>
    <w:rsid w:val="00571044"/>
    <w:rsid w:val="00572215"/>
    <w:rsid w:val="00573391"/>
    <w:rsid w:val="00573443"/>
    <w:rsid w:val="00573BCD"/>
    <w:rsid w:val="00575253"/>
    <w:rsid w:val="00576634"/>
    <w:rsid w:val="00576DC5"/>
    <w:rsid w:val="00580555"/>
    <w:rsid w:val="00580682"/>
    <w:rsid w:val="005818BB"/>
    <w:rsid w:val="005820C8"/>
    <w:rsid w:val="00585C6E"/>
    <w:rsid w:val="00586395"/>
    <w:rsid w:val="00586407"/>
    <w:rsid w:val="00586763"/>
    <w:rsid w:val="00591541"/>
    <w:rsid w:val="00595952"/>
    <w:rsid w:val="005A2F22"/>
    <w:rsid w:val="005A4FF9"/>
    <w:rsid w:val="005A7851"/>
    <w:rsid w:val="005A79E6"/>
    <w:rsid w:val="005B2599"/>
    <w:rsid w:val="005B7542"/>
    <w:rsid w:val="005B773F"/>
    <w:rsid w:val="005C6919"/>
    <w:rsid w:val="005D0A99"/>
    <w:rsid w:val="005D1DD6"/>
    <w:rsid w:val="005D247B"/>
    <w:rsid w:val="005D26F0"/>
    <w:rsid w:val="005D32EA"/>
    <w:rsid w:val="005D3607"/>
    <w:rsid w:val="005D43C0"/>
    <w:rsid w:val="005D4EC4"/>
    <w:rsid w:val="005D51C2"/>
    <w:rsid w:val="005D6492"/>
    <w:rsid w:val="005D658F"/>
    <w:rsid w:val="005E0E9A"/>
    <w:rsid w:val="005E2BAD"/>
    <w:rsid w:val="005E396B"/>
    <w:rsid w:val="005E4C5D"/>
    <w:rsid w:val="005F0DB1"/>
    <w:rsid w:val="005F1972"/>
    <w:rsid w:val="005F2C6A"/>
    <w:rsid w:val="005F3646"/>
    <w:rsid w:val="005F4162"/>
    <w:rsid w:val="005F44BC"/>
    <w:rsid w:val="005F469C"/>
    <w:rsid w:val="005F4AAE"/>
    <w:rsid w:val="005F6F6D"/>
    <w:rsid w:val="005F7836"/>
    <w:rsid w:val="00602B4C"/>
    <w:rsid w:val="00603152"/>
    <w:rsid w:val="00606ADC"/>
    <w:rsid w:val="00606B00"/>
    <w:rsid w:val="006072F2"/>
    <w:rsid w:val="006116B0"/>
    <w:rsid w:val="00612920"/>
    <w:rsid w:val="006133F9"/>
    <w:rsid w:val="006145B0"/>
    <w:rsid w:val="00615936"/>
    <w:rsid w:val="00616F6D"/>
    <w:rsid w:val="00617F29"/>
    <w:rsid w:val="0062000F"/>
    <w:rsid w:val="0062053D"/>
    <w:rsid w:val="00621470"/>
    <w:rsid w:val="00622D14"/>
    <w:rsid w:val="00623249"/>
    <w:rsid w:val="006232FB"/>
    <w:rsid w:val="00623D5A"/>
    <w:rsid w:val="00624B3C"/>
    <w:rsid w:val="00624B6A"/>
    <w:rsid w:val="00625655"/>
    <w:rsid w:val="00634954"/>
    <w:rsid w:val="006351EF"/>
    <w:rsid w:val="006364DE"/>
    <w:rsid w:val="00636D1A"/>
    <w:rsid w:val="006373C6"/>
    <w:rsid w:val="006375BA"/>
    <w:rsid w:val="00640730"/>
    <w:rsid w:val="00640D25"/>
    <w:rsid w:val="00646170"/>
    <w:rsid w:val="006471DD"/>
    <w:rsid w:val="00647F36"/>
    <w:rsid w:val="0065201C"/>
    <w:rsid w:val="00652B41"/>
    <w:rsid w:val="00652C58"/>
    <w:rsid w:val="00652E48"/>
    <w:rsid w:val="006555D7"/>
    <w:rsid w:val="00655718"/>
    <w:rsid w:val="006602E0"/>
    <w:rsid w:val="00660D2D"/>
    <w:rsid w:val="006614CC"/>
    <w:rsid w:val="00661CC4"/>
    <w:rsid w:val="006633D7"/>
    <w:rsid w:val="00663629"/>
    <w:rsid w:val="00665328"/>
    <w:rsid w:val="00667AAB"/>
    <w:rsid w:val="00667C8C"/>
    <w:rsid w:val="00667F47"/>
    <w:rsid w:val="00670EC7"/>
    <w:rsid w:val="00671005"/>
    <w:rsid w:val="00671949"/>
    <w:rsid w:val="00674FE6"/>
    <w:rsid w:val="00675CFC"/>
    <w:rsid w:val="00676414"/>
    <w:rsid w:val="006772BE"/>
    <w:rsid w:val="00677548"/>
    <w:rsid w:val="006804E1"/>
    <w:rsid w:val="00680E73"/>
    <w:rsid w:val="00681E5E"/>
    <w:rsid w:val="006830EB"/>
    <w:rsid w:val="006838A9"/>
    <w:rsid w:val="0068493F"/>
    <w:rsid w:val="00691660"/>
    <w:rsid w:val="00692293"/>
    <w:rsid w:val="00692E62"/>
    <w:rsid w:val="00693D59"/>
    <w:rsid w:val="00694D1A"/>
    <w:rsid w:val="00695B52"/>
    <w:rsid w:val="006962CC"/>
    <w:rsid w:val="00697E9C"/>
    <w:rsid w:val="006A1B9F"/>
    <w:rsid w:val="006A2F54"/>
    <w:rsid w:val="006A74E5"/>
    <w:rsid w:val="006B0B13"/>
    <w:rsid w:val="006B0CEE"/>
    <w:rsid w:val="006B520B"/>
    <w:rsid w:val="006B63C8"/>
    <w:rsid w:val="006B6677"/>
    <w:rsid w:val="006B7481"/>
    <w:rsid w:val="006C0B11"/>
    <w:rsid w:val="006C12B5"/>
    <w:rsid w:val="006C1697"/>
    <w:rsid w:val="006C1AC8"/>
    <w:rsid w:val="006C1C40"/>
    <w:rsid w:val="006C2BCB"/>
    <w:rsid w:val="006C30A2"/>
    <w:rsid w:val="006C3C26"/>
    <w:rsid w:val="006C55B6"/>
    <w:rsid w:val="006C5A37"/>
    <w:rsid w:val="006C5F51"/>
    <w:rsid w:val="006D066F"/>
    <w:rsid w:val="006D2B33"/>
    <w:rsid w:val="006D3412"/>
    <w:rsid w:val="006D3A4A"/>
    <w:rsid w:val="006D3ED4"/>
    <w:rsid w:val="006D3FA1"/>
    <w:rsid w:val="006D4A4C"/>
    <w:rsid w:val="006D51B9"/>
    <w:rsid w:val="006D63B9"/>
    <w:rsid w:val="006E1317"/>
    <w:rsid w:val="006E73C9"/>
    <w:rsid w:val="006E7C2A"/>
    <w:rsid w:val="006E7F39"/>
    <w:rsid w:val="006F0F82"/>
    <w:rsid w:val="006F2135"/>
    <w:rsid w:val="006F3E1A"/>
    <w:rsid w:val="006F50F2"/>
    <w:rsid w:val="006F57A7"/>
    <w:rsid w:val="006F6D65"/>
    <w:rsid w:val="006F6D9C"/>
    <w:rsid w:val="006F7DE3"/>
    <w:rsid w:val="007012C4"/>
    <w:rsid w:val="0070200F"/>
    <w:rsid w:val="007048B1"/>
    <w:rsid w:val="007048D5"/>
    <w:rsid w:val="0070502C"/>
    <w:rsid w:val="00705969"/>
    <w:rsid w:val="00705FDE"/>
    <w:rsid w:val="0070743D"/>
    <w:rsid w:val="007079C1"/>
    <w:rsid w:val="00707AAA"/>
    <w:rsid w:val="00707C5D"/>
    <w:rsid w:val="00710030"/>
    <w:rsid w:val="0071010F"/>
    <w:rsid w:val="00710AE4"/>
    <w:rsid w:val="00710FEE"/>
    <w:rsid w:val="0071145D"/>
    <w:rsid w:val="007129F9"/>
    <w:rsid w:val="00714AEA"/>
    <w:rsid w:val="0071668C"/>
    <w:rsid w:val="00716EA8"/>
    <w:rsid w:val="0072257E"/>
    <w:rsid w:val="00722C97"/>
    <w:rsid w:val="00726A4F"/>
    <w:rsid w:val="0073272E"/>
    <w:rsid w:val="00733255"/>
    <w:rsid w:val="00733547"/>
    <w:rsid w:val="007336C2"/>
    <w:rsid w:val="00734C54"/>
    <w:rsid w:val="0073586D"/>
    <w:rsid w:val="00735CED"/>
    <w:rsid w:val="00740AFE"/>
    <w:rsid w:val="0074227B"/>
    <w:rsid w:val="0074265D"/>
    <w:rsid w:val="007433F5"/>
    <w:rsid w:val="00743514"/>
    <w:rsid w:val="00744282"/>
    <w:rsid w:val="0075132B"/>
    <w:rsid w:val="0075405E"/>
    <w:rsid w:val="007612F4"/>
    <w:rsid w:val="0076177B"/>
    <w:rsid w:val="00761792"/>
    <w:rsid w:val="00763C95"/>
    <w:rsid w:val="00763CBD"/>
    <w:rsid w:val="00765AF1"/>
    <w:rsid w:val="00765B19"/>
    <w:rsid w:val="00766126"/>
    <w:rsid w:val="00770199"/>
    <w:rsid w:val="00772145"/>
    <w:rsid w:val="00773CD8"/>
    <w:rsid w:val="007746B9"/>
    <w:rsid w:val="007772A6"/>
    <w:rsid w:val="0077758E"/>
    <w:rsid w:val="00780BCD"/>
    <w:rsid w:val="0078666A"/>
    <w:rsid w:val="0079529A"/>
    <w:rsid w:val="00796137"/>
    <w:rsid w:val="007A1018"/>
    <w:rsid w:val="007A11C4"/>
    <w:rsid w:val="007A18C1"/>
    <w:rsid w:val="007A286D"/>
    <w:rsid w:val="007A4117"/>
    <w:rsid w:val="007A6AAB"/>
    <w:rsid w:val="007B0174"/>
    <w:rsid w:val="007B0218"/>
    <w:rsid w:val="007B0F82"/>
    <w:rsid w:val="007B1587"/>
    <w:rsid w:val="007B19C0"/>
    <w:rsid w:val="007B3B75"/>
    <w:rsid w:val="007B5D02"/>
    <w:rsid w:val="007C1B50"/>
    <w:rsid w:val="007C1BC9"/>
    <w:rsid w:val="007C2382"/>
    <w:rsid w:val="007C27EF"/>
    <w:rsid w:val="007C3558"/>
    <w:rsid w:val="007C3CD9"/>
    <w:rsid w:val="007C40F2"/>
    <w:rsid w:val="007C4433"/>
    <w:rsid w:val="007C5662"/>
    <w:rsid w:val="007C5B47"/>
    <w:rsid w:val="007C67B9"/>
    <w:rsid w:val="007C7F8C"/>
    <w:rsid w:val="007D0F54"/>
    <w:rsid w:val="007D3834"/>
    <w:rsid w:val="007D3C53"/>
    <w:rsid w:val="007D3EE3"/>
    <w:rsid w:val="007D4484"/>
    <w:rsid w:val="007D5258"/>
    <w:rsid w:val="007E0796"/>
    <w:rsid w:val="007E087F"/>
    <w:rsid w:val="007E0B72"/>
    <w:rsid w:val="007E1930"/>
    <w:rsid w:val="007E452D"/>
    <w:rsid w:val="007E5117"/>
    <w:rsid w:val="007E5C83"/>
    <w:rsid w:val="007E67A5"/>
    <w:rsid w:val="007E7830"/>
    <w:rsid w:val="007E7B36"/>
    <w:rsid w:val="007F0C81"/>
    <w:rsid w:val="007F1CA6"/>
    <w:rsid w:val="007F2B5C"/>
    <w:rsid w:val="007F2B70"/>
    <w:rsid w:val="007F2BF6"/>
    <w:rsid w:val="007F3EB6"/>
    <w:rsid w:val="007F467A"/>
    <w:rsid w:val="007F5808"/>
    <w:rsid w:val="007F617C"/>
    <w:rsid w:val="007F64CB"/>
    <w:rsid w:val="00805943"/>
    <w:rsid w:val="00806A8B"/>
    <w:rsid w:val="00806DA7"/>
    <w:rsid w:val="00807BCC"/>
    <w:rsid w:val="00810738"/>
    <w:rsid w:val="00812030"/>
    <w:rsid w:val="00812CDD"/>
    <w:rsid w:val="00813CC4"/>
    <w:rsid w:val="00814343"/>
    <w:rsid w:val="00814F9A"/>
    <w:rsid w:val="00822472"/>
    <w:rsid w:val="008230BA"/>
    <w:rsid w:val="0082671E"/>
    <w:rsid w:val="00827296"/>
    <w:rsid w:val="00827605"/>
    <w:rsid w:val="00830390"/>
    <w:rsid w:val="0083121E"/>
    <w:rsid w:val="0083193A"/>
    <w:rsid w:val="00831D0C"/>
    <w:rsid w:val="00832670"/>
    <w:rsid w:val="008333E2"/>
    <w:rsid w:val="00836DA8"/>
    <w:rsid w:val="0083729C"/>
    <w:rsid w:val="00837F7B"/>
    <w:rsid w:val="00841758"/>
    <w:rsid w:val="0084379C"/>
    <w:rsid w:val="00843862"/>
    <w:rsid w:val="008439CA"/>
    <w:rsid w:val="0084517F"/>
    <w:rsid w:val="008540A4"/>
    <w:rsid w:val="008544F4"/>
    <w:rsid w:val="008554E1"/>
    <w:rsid w:val="00857BD6"/>
    <w:rsid w:val="00857E56"/>
    <w:rsid w:val="00860C44"/>
    <w:rsid w:val="008626A4"/>
    <w:rsid w:val="00862C3A"/>
    <w:rsid w:val="00863405"/>
    <w:rsid w:val="008644D7"/>
    <w:rsid w:val="008652FE"/>
    <w:rsid w:val="00866322"/>
    <w:rsid w:val="00866BD2"/>
    <w:rsid w:val="00867974"/>
    <w:rsid w:val="00871807"/>
    <w:rsid w:val="008725EA"/>
    <w:rsid w:val="0087581E"/>
    <w:rsid w:val="008761AD"/>
    <w:rsid w:val="008764A5"/>
    <w:rsid w:val="00876EA8"/>
    <w:rsid w:val="00876FE5"/>
    <w:rsid w:val="00877E7F"/>
    <w:rsid w:val="00882DD3"/>
    <w:rsid w:val="008876AC"/>
    <w:rsid w:val="00887918"/>
    <w:rsid w:val="00887D26"/>
    <w:rsid w:val="008912BE"/>
    <w:rsid w:val="00895E1F"/>
    <w:rsid w:val="00897B53"/>
    <w:rsid w:val="008A03FF"/>
    <w:rsid w:val="008A0604"/>
    <w:rsid w:val="008A13F8"/>
    <w:rsid w:val="008A1633"/>
    <w:rsid w:val="008A1839"/>
    <w:rsid w:val="008A1CCD"/>
    <w:rsid w:val="008A2097"/>
    <w:rsid w:val="008A3096"/>
    <w:rsid w:val="008A5E29"/>
    <w:rsid w:val="008A7BBA"/>
    <w:rsid w:val="008B3160"/>
    <w:rsid w:val="008B585C"/>
    <w:rsid w:val="008B6613"/>
    <w:rsid w:val="008B66DC"/>
    <w:rsid w:val="008B6EBB"/>
    <w:rsid w:val="008C2C72"/>
    <w:rsid w:val="008C335F"/>
    <w:rsid w:val="008C4035"/>
    <w:rsid w:val="008C423C"/>
    <w:rsid w:val="008C47DE"/>
    <w:rsid w:val="008C51CD"/>
    <w:rsid w:val="008C53BE"/>
    <w:rsid w:val="008C728F"/>
    <w:rsid w:val="008C73A8"/>
    <w:rsid w:val="008C74A6"/>
    <w:rsid w:val="008D1753"/>
    <w:rsid w:val="008D25A1"/>
    <w:rsid w:val="008D2D35"/>
    <w:rsid w:val="008D37F3"/>
    <w:rsid w:val="008D470C"/>
    <w:rsid w:val="008D51FF"/>
    <w:rsid w:val="008D60EE"/>
    <w:rsid w:val="008D6E2D"/>
    <w:rsid w:val="008E42B0"/>
    <w:rsid w:val="008E4925"/>
    <w:rsid w:val="008E78DE"/>
    <w:rsid w:val="008F1B91"/>
    <w:rsid w:val="008F25C7"/>
    <w:rsid w:val="008F4DFF"/>
    <w:rsid w:val="008F4E43"/>
    <w:rsid w:val="008F5491"/>
    <w:rsid w:val="008F5498"/>
    <w:rsid w:val="008F64C3"/>
    <w:rsid w:val="008F67AE"/>
    <w:rsid w:val="008F68CE"/>
    <w:rsid w:val="009006E7"/>
    <w:rsid w:val="009062A9"/>
    <w:rsid w:val="00906CB4"/>
    <w:rsid w:val="00907263"/>
    <w:rsid w:val="00910CFC"/>
    <w:rsid w:val="0091268D"/>
    <w:rsid w:val="00913399"/>
    <w:rsid w:val="00916075"/>
    <w:rsid w:val="009167C6"/>
    <w:rsid w:val="00922454"/>
    <w:rsid w:val="00926CB6"/>
    <w:rsid w:val="0092778D"/>
    <w:rsid w:val="00932F79"/>
    <w:rsid w:val="00933FE7"/>
    <w:rsid w:val="009342AD"/>
    <w:rsid w:val="00937F85"/>
    <w:rsid w:val="009400A7"/>
    <w:rsid w:val="009405CB"/>
    <w:rsid w:val="00944CDB"/>
    <w:rsid w:val="00946110"/>
    <w:rsid w:val="00950578"/>
    <w:rsid w:val="00950F5D"/>
    <w:rsid w:val="0095109B"/>
    <w:rsid w:val="00954DB7"/>
    <w:rsid w:val="00956A57"/>
    <w:rsid w:val="00957506"/>
    <w:rsid w:val="00962B2A"/>
    <w:rsid w:val="00965224"/>
    <w:rsid w:val="0096631E"/>
    <w:rsid w:val="00966A31"/>
    <w:rsid w:val="0096701F"/>
    <w:rsid w:val="00967134"/>
    <w:rsid w:val="00973762"/>
    <w:rsid w:val="00981C85"/>
    <w:rsid w:val="00983249"/>
    <w:rsid w:val="009852A2"/>
    <w:rsid w:val="00987D73"/>
    <w:rsid w:val="00987F48"/>
    <w:rsid w:val="0099031B"/>
    <w:rsid w:val="00990545"/>
    <w:rsid w:val="00995128"/>
    <w:rsid w:val="00997217"/>
    <w:rsid w:val="009A2701"/>
    <w:rsid w:val="009A5A14"/>
    <w:rsid w:val="009A62DC"/>
    <w:rsid w:val="009A67E7"/>
    <w:rsid w:val="009A7D36"/>
    <w:rsid w:val="009B19B0"/>
    <w:rsid w:val="009B2022"/>
    <w:rsid w:val="009B2069"/>
    <w:rsid w:val="009B3C2A"/>
    <w:rsid w:val="009B3ED6"/>
    <w:rsid w:val="009B4064"/>
    <w:rsid w:val="009B4341"/>
    <w:rsid w:val="009B4754"/>
    <w:rsid w:val="009B60FC"/>
    <w:rsid w:val="009B6302"/>
    <w:rsid w:val="009C29DD"/>
    <w:rsid w:val="009C30A2"/>
    <w:rsid w:val="009C44AC"/>
    <w:rsid w:val="009C59E3"/>
    <w:rsid w:val="009C66C6"/>
    <w:rsid w:val="009C6D0B"/>
    <w:rsid w:val="009C7191"/>
    <w:rsid w:val="009C7DE1"/>
    <w:rsid w:val="009D08B6"/>
    <w:rsid w:val="009D217D"/>
    <w:rsid w:val="009D2497"/>
    <w:rsid w:val="009D5601"/>
    <w:rsid w:val="009D7DB0"/>
    <w:rsid w:val="009E30DA"/>
    <w:rsid w:val="009E5CF1"/>
    <w:rsid w:val="009E6C99"/>
    <w:rsid w:val="009E7696"/>
    <w:rsid w:val="009E7A8A"/>
    <w:rsid w:val="009F1304"/>
    <w:rsid w:val="009F1FF4"/>
    <w:rsid w:val="009F2DF1"/>
    <w:rsid w:val="009F5CE6"/>
    <w:rsid w:val="00A00AB1"/>
    <w:rsid w:val="00A013A4"/>
    <w:rsid w:val="00A017BE"/>
    <w:rsid w:val="00A02F00"/>
    <w:rsid w:val="00A11EF8"/>
    <w:rsid w:val="00A13DDF"/>
    <w:rsid w:val="00A13FCD"/>
    <w:rsid w:val="00A160E7"/>
    <w:rsid w:val="00A21089"/>
    <w:rsid w:val="00A212D4"/>
    <w:rsid w:val="00A21946"/>
    <w:rsid w:val="00A23DBA"/>
    <w:rsid w:val="00A248C1"/>
    <w:rsid w:val="00A25E96"/>
    <w:rsid w:val="00A30662"/>
    <w:rsid w:val="00A37014"/>
    <w:rsid w:val="00A4011B"/>
    <w:rsid w:val="00A40343"/>
    <w:rsid w:val="00A411C2"/>
    <w:rsid w:val="00A43492"/>
    <w:rsid w:val="00A43F62"/>
    <w:rsid w:val="00A47214"/>
    <w:rsid w:val="00A501E2"/>
    <w:rsid w:val="00A54CC7"/>
    <w:rsid w:val="00A55F75"/>
    <w:rsid w:val="00A6037A"/>
    <w:rsid w:val="00A60E0A"/>
    <w:rsid w:val="00A61D70"/>
    <w:rsid w:val="00A62D64"/>
    <w:rsid w:val="00A630E8"/>
    <w:rsid w:val="00A64075"/>
    <w:rsid w:val="00A64A2C"/>
    <w:rsid w:val="00A67113"/>
    <w:rsid w:val="00A73167"/>
    <w:rsid w:val="00A7377C"/>
    <w:rsid w:val="00A74086"/>
    <w:rsid w:val="00A7486C"/>
    <w:rsid w:val="00A76539"/>
    <w:rsid w:val="00A80118"/>
    <w:rsid w:val="00A8290E"/>
    <w:rsid w:val="00A82A4E"/>
    <w:rsid w:val="00A852CC"/>
    <w:rsid w:val="00A862D5"/>
    <w:rsid w:val="00A90114"/>
    <w:rsid w:val="00A905AA"/>
    <w:rsid w:val="00A9065B"/>
    <w:rsid w:val="00A906B2"/>
    <w:rsid w:val="00A91EC0"/>
    <w:rsid w:val="00A92257"/>
    <w:rsid w:val="00A9426E"/>
    <w:rsid w:val="00A96741"/>
    <w:rsid w:val="00A97B89"/>
    <w:rsid w:val="00AA48E7"/>
    <w:rsid w:val="00AA4B43"/>
    <w:rsid w:val="00AB058F"/>
    <w:rsid w:val="00AB2D86"/>
    <w:rsid w:val="00AB37F6"/>
    <w:rsid w:val="00AB596C"/>
    <w:rsid w:val="00AC0B79"/>
    <w:rsid w:val="00AC13D7"/>
    <w:rsid w:val="00AC1BFF"/>
    <w:rsid w:val="00AC26AE"/>
    <w:rsid w:val="00AC3F95"/>
    <w:rsid w:val="00AC5B26"/>
    <w:rsid w:val="00AC6558"/>
    <w:rsid w:val="00AC6F5C"/>
    <w:rsid w:val="00AD02F5"/>
    <w:rsid w:val="00AD05C8"/>
    <w:rsid w:val="00AD1B6F"/>
    <w:rsid w:val="00AD1C77"/>
    <w:rsid w:val="00AD1CE8"/>
    <w:rsid w:val="00AD2D9A"/>
    <w:rsid w:val="00AD7021"/>
    <w:rsid w:val="00AD73A8"/>
    <w:rsid w:val="00AD77E3"/>
    <w:rsid w:val="00AE0C64"/>
    <w:rsid w:val="00AE1431"/>
    <w:rsid w:val="00AE1575"/>
    <w:rsid w:val="00AE2871"/>
    <w:rsid w:val="00AE28EC"/>
    <w:rsid w:val="00AE3470"/>
    <w:rsid w:val="00AE35F3"/>
    <w:rsid w:val="00AE6119"/>
    <w:rsid w:val="00AF1000"/>
    <w:rsid w:val="00AF27EE"/>
    <w:rsid w:val="00AF4429"/>
    <w:rsid w:val="00AF590F"/>
    <w:rsid w:val="00AF5F1B"/>
    <w:rsid w:val="00AF5F58"/>
    <w:rsid w:val="00AF64E9"/>
    <w:rsid w:val="00B01143"/>
    <w:rsid w:val="00B0139A"/>
    <w:rsid w:val="00B017F2"/>
    <w:rsid w:val="00B01EFC"/>
    <w:rsid w:val="00B03667"/>
    <w:rsid w:val="00B049AD"/>
    <w:rsid w:val="00B05AC3"/>
    <w:rsid w:val="00B105F8"/>
    <w:rsid w:val="00B10775"/>
    <w:rsid w:val="00B124D1"/>
    <w:rsid w:val="00B13B48"/>
    <w:rsid w:val="00B13C8B"/>
    <w:rsid w:val="00B1501E"/>
    <w:rsid w:val="00B165A4"/>
    <w:rsid w:val="00B17A56"/>
    <w:rsid w:val="00B17CC4"/>
    <w:rsid w:val="00B20405"/>
    <w:rsid w:val="00B20727"/>
    <w:rsid w:val="00B22212"/>
    <w:rsid w:val="00B22E10"/>
    <w:rsid w:val="00B24AC0"/>
    <w:rsid w:val="00B24E05"/>
    <w:rsid w:val="00B25FA6"/>
    <w:rsid w:val="00B26ACE"/>
    <w:rsid w:val="00B32AA4"/>
    <w:rsid w:val="00B341BF"/>
    <w:rsid w:val="00B367D3"/>
    <w:rsid w:val="00B3732F"/>
    <w:rsid w:val="00B379F5"/>
    <w:rsid w:val="00B40FAC"/>
    <w:rsid w:val="00B4337B"/>
    <w:rsid w:val="00B46091"/>
    <w:rsid w:val="00B50B96"/>
    <w:rsid w:val="00B51558"/>
    <w:rsid w:val="00B51E2F"/>
    <w:rsid w:val="00B5372C"/>
    <w:rsid w:val="00B61F66"/>
    <w:rsid w:val="00B6504C"/>
    <w:rsid w:val="00B65A54"/>
    <w:rsid w:val="00B705C4"/>
    <w:rsid w:val="00B74032"/>
    <w:rsid w:val="00B74159"/>
    <w:rsid w:val="00B74234"/>
    <w:rsid w:val="00B748EC"/>
    <w:rsid w:val="00B81740"/>
    <w:rsid w:val="00B81F6C"/>
    <w:rsid w:val="00B831FF"/>
    <w:rsid w:val="00B8330A"/>
    <w:rsid w:val="00B840E5"/>
    <w:rsid w:val="00B8511A"/>
    <w:rsid w:val="00B8513F"/>
    <w:rsid w:val="00B85CA3"/>
    <w:rsid w:val="00B86170"/>
    <w:rsid w:val="00B86918"/>
    <w:rsid w:val="00B91660"/>
    <w:rsid w:val="00B917B2"/>
    <w:rsid w:val="00B92A03"/>
    <w:rsid w:val="00B92B7A"/>
    <w:rsid w:val="00B936C3"/>
    <w:rsid w:val="00B94B53"/>
    <w:rsid w:val="00B94B5A"/>
    <w:rsid w:val="00B958BA"/>
    <w:rsid w:val="00B97E75"/>
    <w:rsid w:val="00BA1EFD"/>
    <w:rsid w:val="00BA27B1"/>
    <w:rsid w:val="00BA2B2B"/>
    <w:rsid w:val="00BA3B74"/>
    <w:rsid w:val="00BA486C"/>
    <w:rsid w:val="00BA5EE6"/>
    <w:rsid w:val="00BB0E3A"/>
    <w:rsid w:val="00BB1081"/>
    <w:rsid w:val="00BB1A1B"/>
    <w:rsid w:val="00BB2591"/>
    <w:rsid w:val="00BC0524"/>
    <w:rsid w:val="00BC1086"/>
    <w:rsid w:val="00BC2488"/>
    <w:rsid w:val="00BC32A6"/>
    <w:rsid w:val="00BC3910"/>
    <w:rsid w:val="00BC4BA8"/>
    <w:rsid w:val="00BC4F85"/>
    <w:rsid w:val="00BC54FA"/>
    <w:rsid w:val="00BC56E5"/>
    <w:rsid w:val="00BC6319"/>
    <w:rsid w:val="00BC66EF"/>
    <w:rsid w:val="00BC7972"/>
    <w:rsid w:val="00BC7EC5"/>
    <w:rsid w:val="00BD2A1D"/>
    <w:rsid w:val="00BD2BA5"/>
    <w:rsid w:val="00BD3AC9"/>
    <w:rsid w:val="00BD4D2D"/>
    <w:rsid w:val="00BD5A46"/>
    <w:rsid w:val="00BD7DF4"/>
    <w:rsid w:val="00BE0230"/>
    <w:rsid w:val="00BE21C5"/>
    <w:rsid w:val="00BE4FFF"/>
    <w:rsid w:val="00BE556B"/>
    <w:rsid w:val="00BE563D"/>
    <w:rsid w:val="00BE5F51"/>
    <w:rsid w:val="00BE67CF"/>
    <w:rsid w:val="00BE78E3"/>
    <w:rsid w:val="00BE7A06"/>
    <w:rsid w:val="00BF0448"/>
    <w:rsid w:val="00BF16B9"/>
    <w:rsid w:val="00BF1FCB"/>
    <w:rsid w:val="00BF2C43"/>
    <w:rsid w:val="00BF34D0"/>
    <w:rsid w:val="00BF3B34"/>
    <w:rsid w:val="00BF5038"/>
    <w:rsid w:val="00BF5738"/>
    <w:rsid w:val="00BF6986"/>
    <w:rsid w:val="00BF6D52"/>
    <w:rsid w:val="00C01089"/>
    <w:rsid w:val="00C0196D"/>
    <w:rsid w:val="00C02C63"/>
    <w:rsid w:val="00C03A30"/>
    <w:rsid w:val="00C05FD8"/>
    <w:rsid w:val="00C06EE1"/>
    <w:rsid w:val="00C121D9"/>
    <w:rsid w:val="00C12330"/>
    <w:rsid w:val="00C123CF"/>
    <w:rsid w:val="00C149FA"/>
    <w:rsid w:val="00C161FD"/>
    <w:rsid w:val="00C1670D"/>
    <w:rsid w:val="00C16D4B"/>
    <w:rsid w:val="00C176E0"/>
    <w:rsid w:val="00C21D23"/>
    <w:rsid w:val="00C2255F"/>
    <w:rsid w:val="00C22EF4"/>
    <w:rsid w:val="00C24E22"/>
    <w:rsid w:val="00C30238"/>
    <w:rsid w:val="00C302B9"/>
    <w:rsid w:val="00C30921"/>
    <w:rsid w:val="00C30B11"/>
    <w:rsid w:val="00C31148"/>
    <w:rsid w:val="00C31271"/>
    <w:rsid w:val="00C34C21"/>
    <w:rsid w:val="00C36265"/>
    <w:rsid w:val="00C363AF"/>
    <w:rsid w:val="00C3790A"/>
    <w:rsid w:val="00C408DF"/>
    <w:rsid w:val="00C44D91"/>
    <w:rsid w:val="00C45722"/>
    <w:rsid w:val="00C471D5"/>
    <w:rsid w:val="00C5063A"/>
    <w:rsid w:val="00C528B9"/>
    <w:rsid w:val="00C5295F"/>
    <w:rsid w:val="00C5385C"/>
    <w:rsid w:val="00C53C56"/>
    <w:rsid w:val="00C547BE"/>
    <w:rsid w:val="00C636D1"/>
    <w:rsid w:val="00C64005"/>
    <w:rsid w:val="00C64BAC"/>
    <w:rsid w:val="00C6517C"/>
    <w:rsid w:val="00C65B97"/>
    <w:rsid w:val="00C7282D"/>
    <w:rsid w:val="00C73288"/>
    <w:rsid w:val="00C7387F"/>
    <w:rsid w:val="00C744E3"/>
    <w:rsid w:val="00C75266"/>
    <w:rsid w:val="00C75EE1"/>
    <w:rsid w:val="00C80311"/>
    <w:rsid w:val="00C81C92"/>
    <w:rsid w:val="00C83611"/>
    <w:rsid w:val="00C83CAA"/>
    <w:rsid w:val="00C8767D"/>
    <w:rsid w:val="00C9007F"/>
    <w:rsid w:val="00C918F2"/>
    <w:rsid w:val="00C93B6C"/>
    <w:rsid w:val="00C94549"/>
    <w:rsid w:val="00C9610E"/>
    <w:rsid w:val="00C963E6"/>
    <w:rsid w:val="00CA037E"/>
    <w:rsid w:val="00CA0517"/>
    <w:rsid w:val="00CA0ED2"/>
    <w:rsid w:val="00CA39B5"/>
    <w:rsid w:val="00CA3EBC"/>
    <w:rsid w:val="00CA6236"/>
    <w:rsid w:val="00CA71D2"/>
    <w:rsid w:val="00CB3616"/>
    <w:rsid w:val="00CB51C1"/>
    <w:rsid w:val="00CB5F02"/>
    <w:rsid w:val="00CB6E73"/>
    <w:rsid w:val="00CC5D25"/>
    <w:rsid w:val="00CC77B5"/>
    <w:rsid w:val="00CD0C70"/>
    <w:rsid w:val="00CD0C87"/>
    <w:rsid w:val="00CD1793"/>
    <w:rsid w:val="00CD350A"/>
    <w:rsid w:val="00CD3B27"/>
    <w:rsid w:val="00CD6402"/>
    <w:rsid w:val="00CD66C8"/>
    <w:rsid w:val="00CD7078"/>
    <w:rsid w:val="00CE002F"/>
    <w:rsid w:val="00CE01E5"/>
    <w:rsid w:val="00CE0E61"/>
    <w:rsid w:val="00CE3A03"/>
    <w:rsid w:val="00CE4CC1"/>
    <w:rsid w:val="00CE720B"/>
    <w:rsid w:val="00CE78A8"/>
    <w:rsid w:val="00CE7B3F"/>
    <w:rsid w:val="00CE7C50"/>
    <w:rsid w:val="00CE7EBB"/>
    <w:rsid w:val="00D00B9E"/>
    <w:rsid w:val="00D01634"/>
    <w:rsid w:val="00D06E1C"/>
    <w:rsid w:val="00D147F7"/>
    <w:rsid w:val="00D14B81"/>
    <w:rsid w:val="00D16E6A"/>
    <w:rsid w:val="00D20918"/>
    <w:rsid w:val="00D234CA"/>
    <w:rsid w:val="00D24429"/>
    <w:rsid w:val="00D25F8C"/>
    <w:rsid w:val="00D261B6"/>
    <w:rsid w:val="00D270D2"/>
    <w:rsid w:val="00D27CFC"/>
    <w:rsid w:val="00D313D5"/>
    <w:rsid w:val="00D36E0C"/>
    <w:rsid w:val="00D3730E"/>
    <w:rsid w:val="00D407BC"/>
    <w:rsid w:val="00D415FB"/>
    <w:rsid w:val="00D41D19"/>
    <w:rsid w:val="00D42B0A"/>
    <w:rsid w:val="00D4312B"/>
    <w:rsid w:val="00D43DA9"/>
    <w:rsid w:val="00D469C5"/>
    <w:rsid w:val="00D477E6"/>
    <w:rsid w:val="00D47A0C"/>
    <w:rsid w:val="00D506D0"/>
    <w:rsid w:val="00D512B5"/>
    <w:rsid w:val="00D53283"/>
    <w:rsid w:val="00D533EA"/>
    <w:rsid w:val="00D54AE3"/>
    <w:rsid w:val="00D54FDA"/>
    <w:rsid w:val="00D55121"/>
    <w:rsid w:val="00D55617"/>
    <w:rsid w:val="00D563D8"/>
    <w:rsid w:val="00D56889"/>
    <w:rsid w:val="00D56B4F"/>
    <w:rsid w:val="00D57DDE"/>
    <w:rsid w:val="00D619E7"/>
    <w:rsid w:val="00D6426F"/>
    <w:rsid w:val="00D6507B"/>
    <w:rsid w:val="00D67D8A"/>
    <w:rsid w:val="00D71CF2"/>
    <w:rsid w:val="00D72173"/>
    <w:rsid w:val="00D765F6"/>
    <w:rsid w:val="00D815F6"/>
    <w:rsid w:val="00D82F9C"/>
    <w:rsid w:val="00D84695"/>
    <w:rsid w:val="00D911D9"/>
    <w:rsid w:val="00D9212A"/>
    <w:rsid w:val="00D93186"/>
    <w:rsid w:val="00D938EE"/>
    <w:rsid w:val="00D94126"/>
    <w:rsid w:val="00D950B4"/>
    <w:rsid w:val="00D96EE7"/>
    <w:rsid w:val="00D96FD1"/>
    <w:rsid w:val="00D97050"/>
    <w:rsid w:val="00DA061B"/>
    <w:rsid w:val="00DA10BB"/>
    <w:rsid w:val="00DA215E"/>
    <w:rsid w:val="00DA254A"/>
    <w:rsid w:val="00DA2B4F"/>
    <w:rsid w:val="00DA3DFE"/>
    <w:rsid w:val="00DA3F45"/>
    <w:rsid w:val="00DA4334"/>
    <w:rsid w:val="00DA4C73"/>
    <w:rsid w:val="00DA5FDE"/>
    <w:rsid w:val="00DA638B"/>
    <w:rsid w:val="00DA6AF3"/>
    <w:rsid w:val="00DA72B8"/>
    <w:rsid w:val="00DB18DC"/>
    <w:rsid w:val="00DB387B"/>
    <w:rsid w:val="00DB43A9"/>
    <w:rsid w:val="00DB4A54"/>
    <w:rsid w:val="00DB627C"/>
    <w:rsid w:val="00DB6879"/>
    <w:rsid w:val="00DB688E"/>
    <w:rsid w:val="00DB7E8E"/>
    <w:rsid w:val="00DB7EDB"/>
    <w:rsid w:val="00DC0250"/>
    <w:rsid w:val="00DC15E5"/>
    <w:rsid w:val="00DC42FA"/>
    <w:rsid w:val="00DC64FA"/>
    <w:rsid w:val="00DC790E"/>
    <w:rsid w:val="00DD07F0"/>
    <w:rsid w:val="00DD1342"/>
    <w:rsid w:val="00DD3DB3"/>
    <w:rsid w:val="00DD4614"/>
    <w:rsid w:val="00DD6C98"/>
    <w:rsid w:val="00DE2FF4"/>
    <w:rsid w:val="00DE3582"/>
    <w:rsid w:val="00DE373D"/>
    <w:rsid w:val="00DE3F6E"/>
    <w:rsid w:val="00DE483D"/>
    <w:rsid w:val="00DE4961"/>
    <w:rsid w:val="00DE678D"/>
    <w:rsid w:val="00DE6A97"/>
    <w:rsid w:val="00DE7B1A"/>
    <w:rsid w:val="00DF11DD"/>
    <w:rsid w:val="00DF2529"/>
    <w:rsid w:val="00DF3B23"/>
    <w:rsid w:val="00DF433E"/>
    <w:rsid w:val="00DF722E"/>
    <w:rsid w:val="00E0050C"/>
    <w:rsid w:val="00E01513"/>
    <w:rsid w:val="00E02DEE"/>
    <w:rsid w:val="00E045AB"/>
    <w:rsid w:val="00E052E6"/>
    <w:rsid w:val="00E066FC"/>
    <w:rsid w:val="00E07113"/>
    <w:rsid w:val="00E07725"/>
    <w:rsid w:val="00E13331"/>
    <w:rsid w:val="00E1442C"/>
    <w:rsid w:val="00E14C75"/>
    <w:rsid w:val="00E16166"/>
    <w:rsid w:val="00E17C0D"/>
    <w:rsid w:val="00E2086A"/>
    <w:rsid w:val="00E21EEF"/>
    <w:rsid w:val="00E226A7"/>
    <w:rsid w:val="00E2378A"/>
    <w:rsid w:val="00E31643"/>
    <w:rsid w:val="00E31AF1"/>
    <w:rsid w:val="00E31FDD"/>
    <w:rsid w:val="00E34057"/>
    <w:rsid w:val="00E34840"/>
    <w:rsid w:val="00E36F78"/>
    <w:rsid w:val="00E3714A"/>
    <w:rsid w:val="00E3763F"/>
    <w:rsid w:val="00E41F2A"/>
    <w:rsid w:val="00E426BF"/>
    <w:rsid w:val="00E42E85"/>
    <w:rsid w:val="00E47A88"/>
    <w:rsid w:val="00E50794"/>
    <w:rsid w:val="00E50A16"/>
    <w:rsid w:val="00E52EBB"/>
    <w:rsid w:val="00E5320F"/>
    <w:rsid w:val="00E55847"/>
    <w:rsid w:val="00E567BB"/>
    <w:rsid w:val="00E56806"/>
    <w:rsid w:val="00E56CBC"/>
    <w:rsid w:val="00E6025D"/>
    <w:rsid w:val="00E6200C"/>
    <w:rsid w:val="00E62593"/>
    <w:rsid w:val="00E62E31"/>
    <w:rsid w:val="00E64F3C"/>
    <w:rsid w:val="00E66242"/>
    <w:rsid w:val="00E67FB0"/>
    <w:rsid w:val="00E75C7E"/>
    <w:rsid w:val="00E808E7"/>
    <w:rsid w:val="00E811FB"/>
    <w:rsid w:val="00E81BE8"/>
    <w:rsid w:val="00E81D7C"/>
    <w:rsid w:val="00E83222"/>
    <w:rsid w:val="00E83900"/>
    <w:rsid w:val="00E839B5"/>
    <w:rsid w:val="00E857DF"/>
    <w:rsid w:val="00E86272"/>
    <w:rsid w:val="00E872A8"/>
    <w:rsid w:val="00E9049B"/>
    <w:rsid w:val="00E90AFD"/>
    <w:rsid w:val="00E90C6F"/>
    <w:rsid w:val="00E93D08"/>
    <w:rsid w:val="00E9430C"/>
    <w:rsid w:val="00E96184"/>
    <w:rsid w:val="00E96E2E"/>
    <w:rsid w:val="00E96F0D"/>
    <w:rsid w:val="00EA0B60"/>
    <w:rsid w:val="00EA2869"/>
    <w:rsid w:val="00EA3E59"/>
    <w:rsid w:val="00EB0103"/>
    <w:rsid w:val="00EB1AC4"/>
    <w:rsid w:val="00EB1B63"/>
    <w:rsid w:val="00EB2134"/>
    <w:rsid w:val="00EB3E29"/>
    <w:rsid w:val="00EB42E6"/>
    <w:rsid w:val="00EB5A6F"/>
    <w:rsid w:val="00EB676B"/>
    <w:rsid w:val="00EB757F"/>
    <w:rsid w:val="00EC04B2"/>
    <w:rsid w:val="00EC06C1"/>
    <w:rsid w:val="00EC36B7"/>
    <w:rsid w:val="00EC7DA8"/>
    <w:rsid w:val="00ED0764"/>
    <w:rsid w:val="00ED1EE2"/>
    <w:rsid w:val="00ED449C"/>
    <w:rsid w:val="00ED47B8"/>
    <w:rsid w:val="00ED5C4A"/>
    <w:rsid w:val="00ED5F59"/>
    <w:rsid w:val="00EE75E9"/>
    <w:rsid w:val="00EF010A"/>
    <w:rsid w:val="00EF2F77"/>
    <w:rsid w:val="00EF3D95"/>
    <w:rsid w:val="00EF3E0F"/>
    <w:rsid w:val="00EF436C"/>
    <w:rsid w:val="00EF4E9A"/>
    <w:rsid w:val="00EF524D"/>
    <w:rsid w:val="00EF6A82"/>
    <w:rsid w:val="00EF7D02"/>
    <w:rsid w:val="00F00C2D"/>
    <w:rsid w:val="00F02FED"/>
    <w:rsid w:val="00F06B02"/>
    <w:rsid w:val="00F075B2"/>
    <w:rsid w:val="00F07E77"/>
    <w:rsid w:val="00F07F43"/>
    <w:rsid w:val="00F118DE"/>
    <w:rsid w:val="00F11C5A"/>
    <w:rsid w:val="00F12FC4"/>
    <w:rsid w:val="00F14A6F"/>
    <w:rsid w:val="00F168D2"/>
    <w:rsid w:val="00F22F1A"/>
    <w:rsid w:val="00F23D5B"/>
    <w:rsid w:val="00F2616C"/>
    <w:rsid w:val="00F27D85"/>
    <w:rsid w:val="00F310F6"/>
    <w:rsid w:val="00F32510"/>
    <w:rsid w:val="00F3410E"/>
    <w:rsid w:val="00F3421A"/>
    <w:rsid w:val="00F3486D"/>
    <w:rsid w:val="00F34878"/>
    <w:rsid w:val="00F41436"/>
    <w:rsid w:val="00F41C36"/>
    <w:rsid w:val="00F423EA"/>
    <w:rsid w:val="00F450D1"/>
    <w:rsid w:val="00F46FD7"/>
    <w:rsid w:val="00F47C4F"/>
    <w:rsid w:val="00F50374"/>
    <w:rsid w:val="00F50E6A"/>
    <w:rsid w:val="00F51676"/>
    <w:rsid w:val="00F51D18"/>
    <w:rsid w:val="00F521EA"/>
    <w:rsid w:val="00F526BE"/>
    <w:rsid w:val="00F55204"/>
    <w:rsid w:val="00F5550A"/>
    <w:rsid w:val="00F55D54"/>
    <w:rsid w:val="00F56C09"/>
    <w:rsid w:val="00F56E78"/>
    <w:rsid w:val="00F62A9E"/>
    <w:rsid w:val="00F62FD6"/>
    <w:rsid w:val="00F646BB"/>
    <w:rsid w:val="00F65A02"/>
    <w:rsid w:val="00F65A7A"/>
    <w:rsid w:val="00F66CD0"/>
    <w:rsid w:val="00F671AD"/>
    <w:rsid w:val="00F672CA"/>
    <w:rsid w:val="00F67E62"/>
    <w:rsid w:val="00F7185C"/>
    <w:rsid w:val="00F71A47"/>
    <w:rsid w:val="00F744E4"/>
    <w:rsid w:val="00F749AF"/>
    <w:rsid w:val="00F75187"/>
    <w:rsid w:val="00F76BCB"/>
    <w:rsid w:val="00F8136A"/>
    <w:rsid w:val="00F81B13"/>
    <w:rsid w:val="00F904AA"/>
    <w:rsid w:val="00F9084E"/>
    <w:rsid w:val="00F91EB5"/>
    <w:rsid w:val="00F924A9"/>
    <w:rsid w:val="00F92DD8"/>
    <w:rsid w:val="00F934F2"/>
    <w:rsid w:val="00F94C50"/>
    <w:rsid w:val="00F94F27"/>
    <w:rsid w:val="00FA0953"/>
    <w:rsid w:val="00FA28CE"/>
    <w:rsid w:val="00FA30BB"/>
    <w:rsid w:val="00FA3377"/>
    <w:rsid w:val="00FA3CE7"/>
    <w:rsid w:val="00FA50CE"/>
    <w:rsid w:val="00FA5C30"/>
    <w:rsid w:val="00FA5D61"/>
    <w:rsid w:val="00FA5E03"/>
    <w:rsid w:val="00FB643B"/>
    <w:rsid w:val="00FB6DBF"/>
    <w:rsid w:val="00FB6EC9"/>
    <w:rsid w:val="00FB794E"/>
    <w:rsid w:val="00FC6A93"/>
    <w:rsid w:val="00FD17E0"/>
    <w:rsid w:val="00FD5876"/>
    <w:rsid w:val="00FD6157"/>
    <w:rsid w:val="00FD649E"/>
    <w:rsid w:val="00FD6908"/>
    <w:rsid w:val="00FD7650"/>
    <w:rsid w:val="00FD78EA"/>
    <w:rsid w:val="00FE12F9"/>
    <w:rsid w:val="00FE1FED"/>
    <w:rsid w:val="00FE26DD"/>
    <w:rsid w:val="00FE29E3"/>
    <w:rsid w:val="00FE304F"/>
    <w:rsid w:val="00FE42BA"/>
    <w:rsid w:val="00FE6601"/>
    <w:rsid w:val="00FE7E21"/>
    <w:rsid w:val="00FF0AD8"/>
    <w:rsid w:val="00FF0F57"/>
    <w:rsid w:val="00FF3970"/>
    <w:rsid w:val="00FF7102"/>
    <w:rsid w:val="00FF7538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  <w:lang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  <w:lang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  <w:lang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table" w:customStyle="1" w:styleId="Mriekatabukysvetl">
    <w:name w:val="Mriežka tabuľky – svetlá"/>
    <w:basedOn w:val="Normlnatabuka"/>
    <w:uiPriority w:val="40"/>
    <w:rsid w:val="0029668E"/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Obyajntabuka1">
    <w:name w:val="Obyčajná tabuľka 1"/>
    <w:basedOn w:val="Normlnatabuka"/>
    <w:uiPriority w:val="41"/>
    <w:rsid w:val="0029668E"/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Obyajntabuka2">
    <w:name w:val="Obyčajná tabuľka 2"/>
    <w:basedOn w:val="Normlnatabuka"/>
    <w:uiPriority w:val="42"/>
    <w:rsid w:val="0029668E"/>
    <w:tblPr>
      <w:tblStyleRowBandSize w:val="1"/>
      <w:tblStyleColBandSize w:val="1"/>
      <w:tblInd w:w="0" w:type="dxa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Obyajntabuka3">
    <w:name w:val="Obyčajná tabuľka 3"/>
    <w:basedOn w:val="Normlnatabuka"/>
    <w:uiPriority w:val="43"/>
    <w:rsid w:val="0029668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Tabukasmriekou1svetl">
    <w:name w:val="Tabuľka s mriežkou 1 – svetlá"/>
    <w:basedOn w:val="Normlnatabuka"/>
    <w:uiPriority w:val="46"/>
    <w:rsid w:val="0029668E"/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ukasmriekou1svetlzvraznenie1">
    <w:name w:val="Tabuľka s mriežkou 1 – svetlá – zvýraznenie 1"/>
    <w:basedOn w:val="Normlnatabuka"/>
    <w:uiPriority w:val="46"/>
    <w:rsid w:val="0029668E"/>
    <w:tblPr>
      <w:tblStyleRowBandSize w:val="1"/>
      <w:tblStyleColBandSize w:val="1"/>
      <w:tblInd w:w="0" w:type="dxa"/>
      <w:tblBorders>
        <w:top w:val="single" w:sz="4" w:space="0" w:color="BDD6EE"/>
        <w:left w:val="single" w:sz="4" w:space="0" w:color="BDD6EE"/>
        <w:bottom w:val="single" w:sz="4" w:space="0" w:color="BDD6EE"/>
        <w:right w:val="single" w:sz="4" w:space="0" w:color="BDD6EE"/>
        <w:insideH w:val="single" w:sz="4" w:space="0" w:color="BDD6EE"/>
        <w:insideV w:val="single" w:sz="4" w:space="0" w:color="BDD6E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CC2E5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ukasmriekou1svetlzvraznenie2">
    <w:name w:val="Tabuľka s mriežkou 1 – svetlá – zvýraznenie 2"/>
    <w:basedOn w:val="Normlnatabuka"/>
    <w:uiPriority w:val="46"/>
    <w:rsid w:val="0029668E"/>
    <w:tblPr>
      <w:tblStyleRowBandSize w:val="1"/>
      <w:tblStyleColBandSize w:val="1"/>
      <w:tblInd w:w="0" w:type="dxa"/>
      <w:tblBorders>
        <w:top w:val="single" w:sz="4" w:space="0" w:color="F7CAAC"/>
        <w:left w:val="single" w:sz="4" w:space="0" w:color="F7CAAC"/>
        <w:bottom w:val="single" w:sz="4" w:space="0" w:color="F7CAAC"/>
        <w:right w:val="single" w:sz="4" w:space="0" w:color="F7CAAC"/>
        <w:insideH w:val="single" w:sz="4" w:space="0" w:color="F7CAAC"/>
        <w:insideV w:val="single" w:sz="4" w:space="0" w:color="F7CAA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F4B083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Odkaznakomentr">
    <w:name w:val="annotation reference"/>
    <w:uiPriority w:val="99"/>
    <w:semiHidden/>
    <w:unhideWhenUsed/>
    <w:rsid w:val="006D3A4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D3A4A"/>
    <w:rPr>
      <w:sz w:val="20"/>
      <w:szCs w:val="20"/>
      <w:lang/>
    </w:rPr>
  </w:style>
  <w:style w:type="character" w:customStyle="1" w:styleId="TextkomentraChar">
    <w:name w:val="Text komentára Char"/>
    <w:link w:val="Textkomentra"/>
    <w:uiPriority w:val="99"/>
    <w:semiHidden/>
    <w:rsid w:val="006D3A4A"/>
    <w:rPr>
      <w:rFonts w:ascii="Arial Narrow" w:hAnsi="Arial Narrow" w:cs="Times New Roman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D3A4A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6D3A4A"/>
    <w:rPr>
      <w:rFonts w:ascii="Arial Narrow" w:hAnsi="Arial Narrow" w:cs="Times New Roman"/>
      <w:b/>
      <w:bCs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3AA91A9-6174-4B72-B5BD-55AB04DC3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2416</Words>
  <Characters>13773</Characters>
  <Application>Microsoft Office Word</Application>
  <DocSecurity>0</DocSecurity>
  <Lines>114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16157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HP</cp:lastModifiedBy>
  <cp:revision>2</cp:revision>
  <cp:lastPrinted>2021-04-14T10:21:00Z</cp:lastPrinted>
  <dcterms:created xsi:type="dcterms:W3CDTF">2021-04-14T10:26:00Z</dcterms:created>
  <dcterms:modified xsi:type="dcterms:W3CDTF">2021-04-14T10:26:00Z</dcterms:modified>
</cp:coreProperties>
</file>