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16660" w14:textId="75695866" w:rsidR="00B1277C" w:rsidRPr="00BB0FAA" w:rsidRDefault="00B1277C" w:rsidP="00B1277C">
      <w:pPr>
        <w:jc w:val="center"/>
        <w:rPr>
          <w:b/>
          <w:color w:val="000000" w:themeColor="text1"/>
          <w:sz w:val="36"/>
        </w:rPr>
      </w:pPr>
      <w:r w:rsidRPr="00BB0FAA">
        <w:rPr>
          <w:b/>
          <w:color w:val="000000" w:themeColor="text1"/>
          <w:sz w:val="36"/>
        </w:rPr>
        <w:t>Poznámky k 31.12.20</w:t>
      </w:r>
      <w:r>
        <w:rPr>
          <w:b/>
          <w:color w:val="000000" w:themeColor="text1"/>
          <w:sz w:val="36"/>
        </w:rPr>
        <w:t>20</w:t>
      </w:r>
    </w:p>
    <w:p w14:paraId="40E153EE" w14:textId="77777777" w:rsidR="00B1277C" w:rsidRPr="00BB0FAA" w:rsidRDefault="00B1277C" w:rsidP="00B1277C">
      <w:pPr>
        <w:rPr>
          <w:b/>
          <w:color w:val="000000" w:themeColor="text1"/>
          <w:sz w:val="24"/>
          <w:szCs w:val="24"/>
          <w:u w:val="single"/>
        </w:rPr>
      </w:pPr>
    </w:p>
    <w:p w14:paraId="1F5DB066" w14:textId="77777777" w:rsidR="00B1277C" w:rsidRPr="00BB0FAA" w:rsidRDefault="00B1277C" w:rsidP="00B1277C">
      <w:pPr>
        <w:jc w:val="center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>Čl. I</w:t>
      </w:r>
    </w:p>
    <w:p w14:paraId="6844F1D9" w14:textId="77777777" w:rsidR="00B1277C" w:rsidRPr="00BB0FAA" w:rsidRDefault="00B1277C" w:rsidP="00B1277C">
      <w:pPr>
        <w:jc w:val="center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>Všeobecné údaje</w:t>
      </w:r>
    </w:p>
    <w:p w14:paraId="37FF05E6" w14:textId="77777777" w:rsidR="00B1277C" w:rsidRPr="00BB0FAA" w:rsidRDefault="00B1277C" w:rsidP="00B1277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 xml:space="preserve">Identifikačné údaje účtovnej jednotky </w:t>
      </w:r>
    </w:p>
    <w:p w14:paraId="4D9209E4" w14:textId="77777777" w:rsidR="00B1277C" w:rsidRPr="00BB0FAA" w:rsidRDefault="00B1277C" w:rsidP="00B1277C">
      <w:pPr>
        <w:rPr>
          <w:b/>
          <w:color w:val="000000" w:themeColor="text1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1277C" w:rsidRPr="00BB0FAA" w14:paraId="63AB5D6B" w14:textId="77777777" w:rsidTr="00B1277C">
        <w:tc>
          <w:tcPr>
            <w:tcW w:w="4781" w:type="dxa"/>
            <w:shd w:val="clear" w:color="auto" w:fill="F2F2F2"/>
          </w:tcPr>
          <w:p w14:paraId="769258A6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675FDCED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1277C" w:rsidRPr="00BB0FAA" w14:paraId="249AA202" w14:textId="77777777" w:rsidTr="00B1277C">
        <w:tc>
          <w:tcPr>
            <w:tcW w:w="4781" w:type="dxa"/>
            <w:shd w:val="clear" w:color="auto" w:fill="F2F2F2"/>
          </w:tcPr>
          <w:p w14:paraId="402BAC3C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67B55E2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Základná škola  E. Ruffinyho</w:t>
            </w:r>
          </w:p>
        </w:tc>
      </w:tr>
      <w:tr w:rsidR="00B1277C" w:rsidRPr="00BB0FAA" w14:paraId="3E6368D8" w14:textId="77777777" w:rsidTr="00B1277C">
        <w:tc>
          <w:tcPr>
            <w:tcW w:w="4781" w:type="dxa"/>
            <w:shd w:val="clear" w:color="auto" w:fill="F2F2F2"/>
          </w:tcPr>
          <w:p w14:paraId="5B45F793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26379BDE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Zimná 190/144 Dobšiná</w:t>
            </w:r>
          </w:p>
        </w:tc>
      </w:tr>
      <w:tr w:rsidR="00B1277C" w:rsidRPr="00BB0FAA" w14:paraId="09339A79" w14:textId="77777777" w:rsidTr="00B1277C">
        <w:tc>
          <w:tcPr>
            <w:tcW w:w="4781" w:type="dxa"/>
            <w:shd w:val="clear" w:color="auto" w:fill="F2F2F2"/>
          </w:tcPr>
          <w:p w14:paraId="06B9EE1B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25F027CD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35543752</w:t>
            </w:r>
          </w:p>
        </w:tc>
      </w:tr>
      <w:tr w:rsidR="00B1277C" w:rsidRPr="00BB0FAA" w14:paraId="3B68BFE0" w14:textId="77777777" w:rsidTr="00B1277C">
        <w:tc>
          <w:tcPr>
            <w:tcW w:w="4781" w:type="dxa"/>
            <w:shd w:val="clear" w:color="auto" w:fill="F2F2F2"/>
          </w:tcPr>
          <w:p w14:paraId="1BB9D3E0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301E987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 xml:space="preserve">1.4.2002  </w:t>
            </w:r>
          </w:p>
        </w:tc>
      </w:tr>
      <w:tr w:rsidR="00B1277C" w:rsidRPr="00BB0FAA" w14:paraId="25907D3D" w14:textId="77777777" w:rsidTr="00B1277C">
        <w:tc>
          <w:tcPr>
            <w:tcW w:w="4781" w:type="dxa"/>
            <w:shd w:val="clear" w:color="auto" w:fill="F2F2F2"/>
          </w:tcPr>
          <w:p w14:paraId="3C95DA6E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5BE97092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Rozhodnutím zriaďovateľa</w:t>
            </w:r>
          </w:p>
        </w:tc>
      </w:tr>
      <w:tr w:rsidR="00B1277C" w:rsidRPr="00BB0FAA" w14:paraId="30FADBAC" w14:textId="77777777" w:rsidTr="00B1277C">
        <w:tc>
          <w:tcPr>
            <w:tcW w:w="4781" w:type="dxa"/>
            <w:shd w:val="clear" w:color="auto" w:fill="F2F2F2"/>
          </w:tcPr>
          <w:p w14:paraId="33214BBA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1F62EBC0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Mesto Dobšiná</w:t>
            </w:r>
          </w:p>
        </w:tc>
      </w:tr>
      <w:tr w:rsidR="00B1277C" w:rsidRPr="00BB0FAA" w14:paraId="4B852E0F" w14:textId="77777777" w:rsidTr="00B1277C">
        <w:tc>
          <w:tcPr>
            <w:tcW w:w="4781" w:type="dxa"/>
            <w:shd w:val="clear" w:color="auto" w:fill="F2F2F2"/>
          </w:tcPr>
          <w:p w14:paraId="22CA34CC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42582B62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SNP 554 Dobšiná</w:t>
            </w:r>
          </w:p>
        </w:tc>
      </w:tr>
      <w:tr w:rsidR="00B1277C" w:rsidRPr="00BB0FAA" w14:paraId="2B0EE2A1" w14:textId="77777777" w:rsidTr="00B1277C">
        <w:tc>
          <w:tcPr>
            <w:tcW w:w="4781" w:type="dxa"/>
            <w:shd w:val="clear" w:color="auto" w:fill="F2F2F2"/>
          </w:tcPr>
          <w:p w14:paraId="4F44DF06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202CC066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t>x</w:t>
            </w:r>
            <w:r w:rsidRPr="00BB0FAA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FAA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00235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r>
            <w:r w:rsidR="00F00235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BB0FAA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BB0FAA">
              <w:rPr>
                <w:b/>
                <w:color w:val="000000" w:themeColor="text1"/>
                <w:sz w:val="24"/>
                <w:szCs w:val="24"/>
              </w:rPr>
              <w:t xml:space="preserve">    </w:t>
            </w:r>
            <w:r w:rsidRPr="00BB0FAA">
              <w:rPr>
                <w:color w:val="000000" w:themeColor="text1"/>
                <w:sz w:val="24"/>
                <w:szCs w:val="24"/>
              </w:rPr>
              <w:t>riadna</w:t>
            </w:r>
          </w:p>
          <w:p w14:paraId="6FDDCD03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FAA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00235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r>
            <w:r w:rsidR="00F00235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BB0FAA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BB0FAA">
              <w:rPr>
                <w:color w:val="000000" w:themeColor="text1"/>
                <w:sz w:val="24"/>
                <w:szCs w:val="24"/>
              </w:rPr>
              <w:t xml:space="preserve">    mimoriadna </w:t>
            </w:r>
          </w:p>
        </w:tc>
      </w:tr>
      <w:tr w:rsidR="00B1277C" w:rsidRPr="00BB0FAA" w14:paraId="2F073E7A" w14:textId="77777777" w:rsidTr="00B1277C">
        <w:tc>
          <w:tcPr>
            <w:tcW w:w="4781" w:type="dxa"/>
            <w:shd w:val="clear" w:color="auto" w:fill="F2F2F2"/>
          </w:tcPr>
          <w:p w14:paraId="7518FBBF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5A7ED69B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t>x</w:t>
            </w:r>
            <w:r w:rsidRPr="00BB0FAA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FAA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00235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r>
            <w:r w:rsidR="00F00235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BB0FAA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BB0FAA">
              <w:rPr>
                <w:b/>
                <w:color w:val="000000" w:themeColor="text1"/>
                <w:sz w:val="24"/>
                <w:szCs w:val="24"/>
              </w:rPr>
              <w:t xml:space="preserve">    </w:t>
            </w:r>
            <w:r w:rsidRPr="00BB0FAA">
              <w:rPr>
                <w:color w:val="000000" w:themeColor="text1"/>
                <w:sz w:val="24"/>
                <w:szCs w:val="24"/>
              </w:rPr>
              <w:t>áno</w:t>
            </w:r>
          </w:p>
          <w:p w14:paraId="4EFBDAD7" w14:textId="77777777" w:rsidR="00B1277C" w:rsidRPr="00BB0FAA" w:rsidRDefault="00B1277C" w:rsidP="00B1277C">
            <w:pPr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pPr>
            <w:r w:rsidRPr="00BB0FAA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FAA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00235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r>
            <w:r w:rsidR="00F00235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BB0FAA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BB0FAA">
              <w:rPr>
                <w:color w:val="000000" w:themeColor="text1"/>
                <w:sz w:val="24"/>
                <w:szCs w:val="24"/>
              </w:rPr>
              <w:t xml:space="preserve">    nie</w:t>
            </w:r>
          </w:p>
        </w:tc>
      </w:tr>
      <w:tr w:rsidR="00B1277C" w:rsidRPr="00BB0FAA" w14:paraId="34FBBB55" w14:textId="77777777" w:rsidTr="00B1277C">
        <w:tc>
          <w:tcPr>
            <w:tcW w:w="4781" w:type="dxa"/>
            <w:shd w:val="clear" w:color="auto" w:fill="F2F2F2"/>
          </w:tcPr>
          <w:p w14:paraId="43F49607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14:paraId="192C5DDE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FAA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00235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r>
            <w:r w:rsidR="00F00235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BB0FAA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BB0FAA">
              <w:rPr>
                <w:b/>
                <w:color w:val="000000" w:themeColor="text1"/>
                <w:sz w:val="24"/>
                <w:szCs w:val="24"/>
              </w:rPr>
              <w:t xml:space="preserve">    </w:t>
            </w:r>
            <w:r w:rsidRPr="00BB0FAA">
              <w:rPr>
                <w:color w:val="000000" w:themeColor="text1"/>
                <w:sz w:val="24"/>
                <w:szCs w:val="24"/>
              </w:rPr>
              <w:t>áno</w:t>
            </w:r>
          </w:p>
          <w:p w14:paraId="5619C086" w14:textId="77777777" w:rsidR="00B1277C" w:rsidRPr="00BB0FAA" w:rsidRDefault="00B1277C" w:rsidP="00B1277C">
            <w:pPr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pPr>
            <w:r w:rsidRPr="00BB0FAA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t>x</w:t>
            </w:r>
            <w:r w:rsidRPr="00BB0FAA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FAA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00235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r>
            <w:r w:rsidR="00F00235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BB0FAA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BB0FAA">
              <w:rPr>
                <w:color w:val="000000" w:themeColor="text1"/>
                <w:sz w:val="24"/>
                <w:szCs w:val="24"/>
              </w:rPr>
              <w:t xml:space="preserve">    nie</w:t>
            </w:r>
          </w:p>
        </w:tc>
      </w:tr>
    </w:tbl>
    <w:p w14:paraId="384E7FE0" w14:textId="77777777" w:rsidR="00B1277C" w:rsidRPr="00BB0FAA" w:rsidRDefault="00B1277C" w:rsidP="00B1277C">
      <w:pPr>
        <w:jc w:val="center"/>
        <w:rPr>
          <w:b/>
          <w:color w:val="000000" w:themeColor="text1"/>
          <w:sz w:val="24"/>
          <w:szCs w:val="24"/>
        </w:rPr>
      </w:pPr>
    </w:p>
    <w:p w14:paraId="368C7F9B" w14:textId="77777777" w:rsidR="00B1277C" w:rsidRPr="00BB0FAA" w:rsidRDefault="00B1277C" w:rsidP="00B1277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 xml:space="preserve">Opis činnosti účtovnej jednotky </w:t>
      </w:r>
    </w:p>
    <w:p w14:paraId="47081EDF" w14:textId="77777777" w:rsidR="00B1277C" w:rsidRPr="00BB0FAA" w:rsidRDefault="00B1277C" w:rsidP="00B1277C">
      <w:pPr>
        <w:rPr>
          <w:b/>
          <w:color w:val="000000" w:themeColor="text1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1277C" w:rsidRPr="00BB0FAA" w14:paraId="34287DA6" w14:textId="77777777" w:rsidTr="00B1277C">
        <w:tc>
          <w:tcPr>
            <w:tcW w:w="4781" w:type="dxa"/>
            <w:shd w:val="clear" w:color="auto" w:fill="F2F2F2"/>
          </w:tcPr>
          <w:p w14:paraId="1D952861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7E3AE322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Výchovno-vzdelávacia</w:t>
            </w:r>
          </w:p>
        </w:tc>
      </w:tr>
    </w:tbl>
    <w:p w14:paraId="10690B2B" w14:textId="77777777" w:rsidR="00B1277C" w:rsidRPr="00BB0FAA" w:rsidRDefault="00B1277C" w:rsidP="00B1277C">
      <w:pPr>
        <w:rPr>
          <w:b/>
          <w:color w:val="000000" w:themeColor="text1"/>
          <w:sz w:val="24"/>
          <w:szCs w:val="24"/>
        </w:rPr>
      </w:pPr>
    </w:p>
    <w:p w14:paraId="28DE3D80" w14:textId="77777777" w:rsidR="00B1277C" w:rsidRPr="00BB0FAA" w:rsidRDefault="00B1277C" w:rsidP="00B1277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 xml:space="preserve">Informácie o štatutárnych zástupcoch a o organizačnej štruktúre účtovnej jednotky </w:t>
      </w:r>
    </w:p>
    <w:p w14:paraId="70EA18E9" w14:textId="77777777" w:rsidR="00B1277C" w:rsidRPr="00BB0FAA" w:rsidRDefault="00B1277C" w:rsidP="00B1277C">
      <w:pPr>
        <w:rPr>
          <w:b/>
          <w:color w:val="000000" w:themeColor="text1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1277C" w:rsidRPr="00BB0FAA" w14:paraId="505612CA" w14:textId="77777777" w:rsidTr="00B1277C">
        <w:tc>
          <w:tcPr>
            <w:tcW w:w="4781" w:type="dxa"/>
            <w:shd w:val="clear" w:color="auto" w:fill="F2F2F2"/>
          </w:tcPr>
          <w:p w14:paraId="5FCA9270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Štatutárny zástupca (meno a priezvisko)</w:t>
            </w:r>
          </w:p>
          <w:p w14:paraId="7960ACD3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0CD30833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 xml:space="preserve">Mgr. Jaroslav Hutník </w:t>
            </w:r>
          </w:p>
          <w:p w14:paraId="16EE5596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riaditeľ</w:t>
            </w:r>
          </w:p>
        </w:tc>
      </w:tr>
      <w:tr w:rsidR="00B1277C" w:rsidRPr="00BB0FAA" w14:paraId="00F824B4" w14:textId="77777777" w:rsidTr="00B1277C">
        <w:tc>
          <w:tcPr>
            <w:tcW w:w="4781" w:type="dxa"/>
            <w:shd w:val="clear" w:color="auto" w:fill="F2F2F2"/>
          </w:tcPr>
          <w:p w14:paraId="111BAB2C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Štatutárny zástupca (meno a priezvisko)</w:t>
            </w:r>
          </w:p>
          <w:p w14:paraId="6D827E04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422940C9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Ing. Janka Liptáková – zástupkyňa</w:t>
            </w:r>
          </w:p>
          <w:p w14:paraId="43A7370F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 xml:space="preserve">Mgr. Pavol </w:t>
            </w:r>
            <w:proofErr w:type="spellStart"/>
            <w:r w:rsidRPr="00BB0FAA">
              <w:rPr>
                <w:color w:val="000000" w:themeColor="text1"/>
                <w:sz w:val="24"/>
                <w:szCs w:val="24"/>
              </w:rPr>
              <w:t>Fajdek</w:t>
            </w:r>
            <w:proofErr w:type="spellEnd"/>
            <w:r w:rsidRPr="00BB0FAA">
              <w:rPr>
                <w:color w:val="000000" w:themeColor="text1"/>
                <w:sz w:val="24"/>
                <w:szCs w:val="24"/>
              </w:rPr>
              <w:t xml:space="preserve"> - zástupca</w:t>
            </w:r>
          </w:p>
        </w:tc>
      </w:tr>
      <w:tr w:rsidR="00B1277C" w:rsidRPr="00BB0FAA" w14:paraId="2E2618EB" w14:textId="77777777" w:rsidTr="00B1277C">
        <w:tc>
          <w:tcPr>
            <w:tcW w:w="4781" w:type="dxa"/>
            <w:shd w:val="clear" w:color="auto" w:fill="F2F2F2"/>
          </w:tcPr>
          <w:p w14:paraId="4AA4B03B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2B09B309" w14:textId="15523A12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B1277C" w:rsidRPr="00BB0FAA" w14:paraId="28165318" w14:textId="77777777" w:rsidTr="00B1277C">
        <w:tc>
          <w:tcPr>
            <w:tcW w:w="4781" w:type="dxa"/>
            <w:shd w:val="clear" w:color="auto" w:fill="F2F2F2"/>
          </w:tcPr>
          <w:p w14:paraId="0696AF24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5DC99B4B" w14:textId="77777777" w:rsidR="00B1277C" w:rsidRPr="00BB0FAA" w:rsidRDefault="00B1277C" w:rsidP="00B1277C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14:paraId="1A577453" w14:textId="006D5EE1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BB0FAA">
              <w:rPr>
                <w:color w:val="000000" w:themeColor="text1"/>
                <w:sz w:val="24"/>
                <w:szCs w:val="24"/>
              </w:rPr>
              <w:t xml:space="preserve"> z toho 3 vedúci  zamestnanci</w:t>
            </w:r>
          </w:p>
        </w:tc>
      </w:tr>
      <w:tr w:rsidR="00B1277C" w:rsidRPr="00BB0FAA" w14:paraId="14E158EC" w14:textId="77777777" w:rsidTr="00B1277C">
        <w:tc>
          <w:tcPr>
            <w:tcW w:w="4781" w:type="dxa"/>
            <w:shd w:val="clear" w:color="auto" w:fill="F2F2F2"/>
          </w:tcPr>
          <w:p w14:paraId="7B7E895F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14:paraId="4068F08E" w14:textId="77777777" w:rsidR="00B1277C" w:rsidRPr="00BB0FAA" w:rsidRDefault="00B1277C" w:rsidP="00B1277C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B1277C" w:rsidRPr="00BB0FAA" w14:paraId="48D74F01" w14:textId="77777777" w:rsidTr="00B1277C">
        <w:tc>
          <w:tcPr>
            <w:tcW w:w="4781" w:type="dxa"/>
            <w:shd w:val="clear" w:color="auto" w:fill="F2F2F2"/>
          </w:tcPr>
          <w:p w14:paraId="241D0757" w14:textId="77777777" w:rsidR="00B1277C" w:rsidRPr="00BB0FAA" w:rsidRDefault="00B1277C" w:rsidP="00B1277C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479" w:type="dxa"/>
          </w:tcPr>
          <w:p w14:paraId="08AF5187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1277C" w:rsidRPr="00BB0FAA" w14:paraId="05B89B57" w14:textId="77777777" w:rsidTr="00B1277C">
        <w:tc>
          <w:tcPr>
            <w:tcW w:w="4781" w:type="dxa"/>
            <w:shd w:val="clear" w:color="auto" w:fill="F2F2F2"/>
          </w:tcPr>
          <w:p w14:paraId="06FEC497" w14:textId="77777777" w:rsidR="00B1277C" w:rsidRPr="00BB0FAA" w:rsidRDefault="00B1277C" w:rsidP="00B1277C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479" w:type="dxa"/>
          </w:tcPr>
          <w:p w14:paraId="76C8858E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1277C" w:rsidRPr="00BB0FAA" w14:paraId="6F0D1854" w14:textId="77777777" w:rsidTr="00B1277C">
        <w:tc>
          <w:tcPr>
            <w:tcW w:w="4781" w:type="dxa"/>
            <w:shd w:val="clear" w:color="auto" w:fill="F2F2F2"/>
          </w:tcPr>
          <w:p w14:paraId="162C0ABC" w14:textId="77777777" w:rsidR="00B1277C" w:rsidRPr="00BB0FAA" w:rsidRDefault="00B1277C" w:rsidP="00B1277C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neziskové organizácie založené/zriadené  účtovnou jednotkou (názov, sídlo, IČO - počet)</w:t>
            </w:r>
          </w:p>
        </w:tc>
        <w:tc>
          <w:tcPr>
            <w:tcW w:w="5479" w:type="dxa"/>
          </w:tcPr>
          <w:p w14:paraId="32A495A1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1277C" w:rsidRPr="00BB0FAA" w14:paraId="311D9BDF" w14:textId="77777777" w:rsidTr="00B1277C">
        <w:tc>
          <w:tcPr>
            <w:tcW w:w="4781" w:type="dxa"/>
            <w:shd w:val="clear" w:color="auto" w:fill="F2F2F2"/>
          </w:tcPr>
          <w:p w14:paraId="646B3C5C" w14:textId="77777777" w:rsidR="00B1277C" w:rsidRPr="00BB0FAA" w:rsidRDefault="00B1277C" w:rsidP="00B1277C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479" w:type="dxa"/>
          </w:tcPr>
          <w:p w14:paraId="00F77A5B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57F1974C" w14:textId="77777777" w:rsidR="00B1277C" w:rsidRPr="00BB0FAA" w:rsidRDefault="00B1277C" w:rsidP="00B1277C">
      <w:pPr>
        <w:jc w:val="center"/>
        <w:rPr>
          <w:b/>
          <w:color w:val="000000" w:themeColor="text1"/>
          <w:sz w:val="24"/>
          <w:szCs w:val="24"/>
        </w:rPr>
      </w:pPr>
    </w:p>
    <w:p w14:paraId="6A46296B" w14:textId="77777777" w:rsidR="00B1277C" w:rsidRPr="00BB0FAA" w:rsidRDefault="00B1277C" w:rsidP="00B1277C">
      <w:pPr>
        <w:rPr>
          <w:b/>
          <w:color w:val="000000" w:themeColor="text1"/>
          <w:sz w:val="24"/>
          <w:szCs w:val="24"/>
        </w:rPr>
      </w:pPr>
    </w:p>
    <w:p w14:paraId="20AFD81F" w14:textId="77777777" w:rsidR="00B1277C" w:rsidRPr="00BB0FAA" w:rsidRDefault="00B1277C" w:rsidP="00B1277C">
      <w:pPr>
        <w:rPr>
          <w:b/>
          <w:color w:val="000000" w:themeColor="text1"/>
          <w:sz w:val="24"/>
          <w:szCs w:val="24"/>
        </w:rPr>
      </w:pPr>
    </w:p>
    <w:p w14:paraId="1502E678" w14:textId="77777777" w:rsidR="00B1277C" w:rsidRPr="00BB0FAA" w:rsidRDefault="00B1277C" w:rsidP="00B1277C">
      <w:pPr>
        <w:rPr>
          <w:b/>
          <w:color w:val="000000" w:themeColor="text1"/>
          <w:sz w:val="24"/>
          <w:szCs w:val="24"/>
        </w:rPr>
      </w:pPr>
    </w:p>
    <w:p w14:paraId="2B504ED4" w14:textId="77777777" w:rsidR="00B1277C" w:rsidRPr="00BB0FAA" w:rsidRDefault="00B1277C" w:rsidP="00B1277C">
      <w:pPr>
        <w:rPr>
          <w:b/>
          <w:color w:val="000000" w:themeColor="text1"/>
          <w:sz w:val="24"/>
          <w:szCs w:val="24"/>
        </w:rPr>
      </w:pPr>
    </w:p>
    <w:p w14:paraId="42ECEE90" w14:textId="77777777" w:rsidR="00B1277C" w:rsidRPr="00BB0FAA" w:rsidRDefault="00B1277C" w:rsidP="00B1277C">
      <w:pPr>
        <w:jc w:val="center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>Čl. II</w:t>
      </w:r>
    </w:p>
    <w:p w14:paraId="1688D219" w14:textId="77777777" w:rsidR="00B1277C" w:rsidRPr="00BB0FAA" w:rsidRDefault="00B1277C" w:rsidP="00B1277C">
      <w:pPr>
        <w:jc w:val="center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 xml:space="preserve">Informácie o účtovných zásadách a účtovných metódach </w:t>
      </w:r>
    </w:p>
    <w:p w14:paraId="19F0BD03" w14:textId="77777777" w:rsidR="00B1277C" w:rsidRPr="00BB0FAA" w:rsidRDefault="00B1277C" w:rsidP="00B1277C">
      <w:pPr>
        <w:rPr>
          <w:color w:val="000000" w:themeColor="text1"/>
          <w:sz w:val="24"/>
          <w:szCs w:val="24"/>
        </w:rPr>
      </w:pPr>
    </w:p>
    <w:p w14:paraId="438FCAD8" w14:textId="77777777" w:rsidR="00B1277C" w:rsidRPr="00BB0FAA" w:rsidRDefault="00B1277C" w:rsidP="00B1277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BB0FAA">
        <w:rPr>
          <w:rFonts w:cs="Tahoma"/>
          <w:b/>
          <w:bCs/>
          <w:color w:val="000000" w:themeColor="text1"/>
          <w:sz w:val="22"/>
          <w:szCs w:val="22"/>
        </w:rPr>
        <w:t xml:space="preserve">                                                            x</w:t>
      </w:r>
      <w:r w:rsidRPr="00BB0FAA">
        <w:rPr>
          <w:rFonts w:cs="Tahoma"/>
          <w:b/>
          <w:bCs/>
          <w:color w:val="000000" w:themeColor="text1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0FAA">
        <w:rPr>
          <w:rFonts w:cs="Tahoma"/>
          <w:b/>
          <w:bCs/>
          <w:color w:val="000000" w:themeColor="text1"/>
          <w:sz w:val="22"/>
          <w:szCs w:val="22"/>
        </w:rPr>
        <w:instrText xml:space="preserve"> FORMCHECKBOX </w:instrText>
      </w:r>
      <w:r w:rsidR="00F00235">
        <w:rPr>
          <w:rFonts w:cs="Tahoma"/>
          <w:b/>
          <w:bCs/>
          <w:color w:val="000000" w:themeColor="text1"/>
          <w:sz w:val="22"/>
          <w:szCs w:val="22"/>
        </w:rPr>
      </w:r>
      <w:r w:rsidR="00F00235">
        <w:rPr>
          <w:rFonts w:cs="Tahoma"/>
          <w:b/>
          <w:bCs/>
          <w:color w:val="000000" w:themeColor="text1"/>
          <w:sz w:val="22"/>
          <w:szCs w:val="22"/>
        </w:rPr>
        <w:fldChar w:fldCharType="separate"/>
      </w:r>
      <w:r w:rsidRPr="00BB0FAA">
        <w:rPr>
          <w:rFonts w:cs="Tahoma"/>
          <w:b/>
          <w:bCs/>
          <w:color w:val="000000" w:themeColor="text1"/>
          <w:sz w:val="22"/>
          <w:szCs w:val="22"/>
        </w:rPr>
        <w:fldChar w:fldCharType="end"/>
      </w:r>
      <w:r w:rsidRPr="00BB0FAA">
        <w:rPr>
          <w:rFonts w:cs="Tahoma"/>
          <w:b/>
          <w:bCs/>
          <w:color w:val="000000" w:themeColor="text1"/>
          <w:sz w:val="22"/>
          <w:szCs w:val="22"/>
        </w:rPr>
        <w:t xml:space="preserve">  áno            </w:t>
      </w:r>
      <w:r w:rsidRPr="00BB0FAA">
        <w:rPr>
          <w:rFonts w:cs="Tahoma"/>
          <w:b/>
          <w:bCs/>
          <w:color w:val="000000" w:themeColor="text1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0FAA">
        <w:rPr>
          <w:rFonts w:cs="Tahoma"/>
          <w:b/>
          <w:bCs/>
          <w:color w:val="000000" w:themeColor="text1"/>
          <w:sz w:val="22"/>
          <w:szCs w:val="22"/>
        </w:rPr>
        <w:instrText xml:space="preserve"> FORMCHECKBOX </w:instrText>
      </w:r>
      <w:r w:rsidR="00F00235">
        <w:rPr>
          <w:rFonts w:cs="Tahoma"/>
          <w:b/>
          <w:bCs/>
          <w:color w:val="000000" w:themeColor="text1"/>
          <w:sz w:val="22"/>
          <w:szCs w:val="22"/>
        </w:rPr>
      </w:r>
      <w:r w:rsidR="00F00235">
        <w:rPr>
          <w:rFonts w:cs="Tahoma"/>
          <w:b/>
          <w:bCs/>
          <w:color w:val="000000" w:themeColor="text1"/>
          <w:sz w:val="22"/>
          <w:szCs w:val="22"/>
        </w:rPr>
        <w:fldChar w:fldCharType="separate"/>
      </w:r>
      <w:r w:rsidRPr="00BB0FAA">
        <w:rPr>
          <w:rFonts w:cs="Tahoma"/>
          <w:b/>
          <w:bCs/>
          <w:color w:val="000000" w:themeColor="text1"/>
          <w:sz w:val="22"/>
          <w:szCs w:val="22"/>
        </w:rPr>
        <w:fldChar w:fldCharType="end"/>
      </w:r>
      <w:r w:rsidRPr="00BB0FAA">
        <w:rPr>
          <w:rFonts w:cs="Tahoma"/>
          <w:b/>
          <w:bCs/>
          <w:color w:val="000000" w:themeColor="text1"/>
          <w:sz w:val="22"/>
          <w:szCs w:val="22"/>
        </w:rPr>
        <w:t xml:space="preserve">  nie</w:t>
      </w:r>
    </w:p>
    <w:p w14:paraId="7E65A77E" w14:textId="77777777" w:rsidR="00B1277C" w:rsidRPr="00BB0FAA" w:rsidRDefault="00B1277C" w:rsidP="00B1277C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1CD7839D" w14:textId="77777777" w:rsidR="00B1277C" w:rsidRPr="00BB0FAA" w:rsidRDefault="00B1277C" w:rsidP="00B1277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 xml:space="preserve">Zmeny účtovných metód a účtovných zásad </w:t>
      </w:r>
    </w:p>
    <w:p w14:paraId="12E0D4D0" w14:textId="77777777" w:rsidR="00B1277C" w:rsidRPr="00BB0FAA" w:rsidRDefault="00B1277C" w:rsidP="00B1277C">
      <w:pPr>
        <w:ind w:left="284"/>
        <w:jc w:val="both"/>
        <w:rPr>
          <w:rFonts w:cs="Tahoma"/>
          <w:b/>
          <w:bCs/>
          <w:color w:val="000000" w:themeColor="text1"/>
          <w:sz w:val="22"/>
          <w:szCs w:val="22"/>
        </w:rPr>
      </w:pPr>
      <w:r w:rsidRPr="00BB0FAA">
        <w:rPr>
          <w:color w:val="000000" w:themeColor="text1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BB0FAA">
        <w:rPr>
          <w:rFonts w:cs="Tahoma"/>
          <w:b/>
          <w:bCs/>
          <w:color w:val="000000" w:themeColor="text1"/>
          <w:sz w:val="22"/>
          <w:szCs w:val="22"/>
        </w:rPr>
        <w:t xml:space="preserve"> </w:t>
      </w:r>
      <w:r w:rsidRPr="00BB0FAA">
        <w:rPr>
          <w:rFonts w:cs="Tahoma"/>
          <w:b/>
          <w:bCs/>
          <w:color w:val="000000" w:themeColor="text1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0FAA">
        <w:rPr>
          <w:rFonts w:cs="Tahoma"/>
          <w:b/>
          <w:bCs/>
          <w:color w:val="000000" w:themeColor="text1"/>
          <w:sz w:val="22"/>
          <w:szCs w:val="22"/>
        </w:rPr>
        <w:instrText xml:space="preserve"> FORMCHECKBOX </w:instrText>
      </w:r>
      <w:r w:rsidR="00F00235">
        <w:rPr>
          <w:rFonts w:cs="Tahoma"/>
          <w:b/>
          <w:bCs/>
          <w:color w:val="000000" w:themeColor="text1"/>
          <w:sz w:val="22"/>
          <w:szCs w:val="22"/>
        </w:rPr>
      </w:r>
      <w:r w:rsidR="00F00235">
        <w:rPr>
          <w:rFonts w:cs="Tahoma"/>
          <w:b/>
          <w:bCs/>
          <w:color w:val="000000" w:themeColor="text1"/>
          <w:sz w:val="22"/>
          <w:szCs w:val="22"/>
        </w:rPr>
        <w:fldChar w:fldCharType="separate"/>
      </w:r>
      <w:r w:rsidRPr="00BB0FAA">
        <w:rPr>
          <w:rFonts w:cs="Tahoma"/>
          <w:b/>
          <w:bCs/>
          <w:color w:val="000000" w:themeColor="text1"/>
          <w:sz w:val="22"/>
          <w:szCs w:val="22"/>
        </w:rPr>
        <w:fldChar w:fldCharType="end"/>
      </w:r>
      <w:r w:rsidRPr="00BB0FAA">
        <w:rPr>
          <w:rFonts w:cs="Tahoma"/>
          <w:b/>
          <w:bCs/>
          <w:color w:val="000000" w:themeColor="text1"/>
          <w:sz w:val="22"/>
          <w:szCs w:val="22"/>
        </w:rPr>
        <w:t xml:space="preserve">  áno            x</w:t>
      </w:r>
      <w:r w:rsidRPr="00BB0FAA">
        <w:rPr>
          <w:rFonts w:cs="Tahoma"/>
          <w:b/>
          <w:bCs/>
          <w:color w:val="000000" w:themeColor="text1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0FAA">
        <w:rPr>
          <w:rFonts w:cs="Tahoma"/>
          <w:b/>
          <w:bCs/>
          <w:color w:val="000000" w:themeColor="text1"/>
          <w:sz w:val="22"/>
          <w:szCs w:val="22"/>
        </w:rPr>
        <w:instrText xml:space="preserve"> FORMCHECKBOX </w:instrText>
      </w:r>
      <w:r w:rsidR="00F00235">
        <w:rPr>
          <w:rFonts w:cs="Tahoma"/>
          <w:b/>
          <w:bCs/>
          <w:color w:val="000000" w:themeColor="text1"/>
          <w:sz w:val="22"/>
          <w:szCs w:val="22"/>
        </w:rPr>
      </w:r>
      <w:r w:rsidR="00F00235">
        <w:rPr>
          <w:rFonts w:cs="Tahoma"/>
          <w:b/>
          <w:bCs/>
          <w:color w:val="000000" w:themeColor="text1"/>
          <w:sz w:val="22"/>
          <w:szCs w:val="22"/>
        </w:rPr>
        <w:fldChar w:fldCharType="separate"/>
      </w:r>
      <w:r w:rsidRPr="00BB0FAA">
        <w:rPr>
          <w:rFonts w:cs="Tahoma"/>
          <w:b/>
          <w:bCs/>
          <w:color w:val="000000" w:themeColor="text1"/>
          <w:sz w:val="22"/>
          <w:szCs w:val="22"/>
        </w:rPr>
        <w:fldChar w:fldCharType="end"/>
      </w:r>
      <w:r w:rsidRPr="00BB0FAA">
        <w:rPr>
          <w:rFonts w:cs="Tahoma"/>
          <w:b/>
          <w:bCs/>
          <w:color w:val="000000" w:themeColor="text1"/>
          <w:sz w:val="22"/>
          <w:szCs w:val="22"/>
        </w:rPr>
        <w:t xml:space="preserve">  nie</w:t>
      </w:r>
    </w:p>
    <w:p w14:paraId="5650DA92" w14:textId="77777777" w:rsidR="00B1277C" w:rsidRPr="00BB0FAA" w:rsidRDefault="00B1277C" w:rsidP="00B1277C">
      <w:pPr>
        <w:jc w:val="both"/>
        <w:rPr>
          <w:color w:val="000000" w:themeColor="text1"/>
          <w:sz w:val="24"/>
          <w:szCs w:val="24"/>
        </w:rPr>
      </w:pPr>
    </w:p>
    <w:p w14:paraId="76DDF6EA" w14:textId="77777777" w:rsidR="00B1277C" w:rsidRPr="00BB0FAA" w:rsidRDefault="00B1277C" w:rsidP="00B1277C">
      <w:pPr>
        <w:ind w:left="284"/>
        <w:jc w:val="both"/>
        <w:rPr>
          <w:b/>
          <w:color w:val="000000" w:themeColor="text1"/>
          <w:sz w:val="24"/>
          <w:szCs w:val="24"/>
        </w:rPr>
      </w:pPr>
    </w:p>
    <w:p w14:paraId="3C567415" w14:textId="77777777" w:rsidR="00B1277C" w:rsidRPr="00BB0FAA" w:rsidRDefault="00B1277C" w:rsidP="00B1277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 xml:space="preserve">Spôsob ocenenia jednotlivých položiek majetku a záväzkov </w:t>
      </w:r>
    </w:p>
    <w:p w14:paraId="5BB013E2" w14:textId="77777777" w:rsidR="00B1277C" w:rsidRPr="00BB0FAA" w:rsidRDefault="00B1277C" w:rsidP="00B1277C">
      <w:pPr>
        <w:jc w:val="both"/>
        <w:rPr>
          <w:b/>
          <w:color w:val="000000" w:themeColor="text1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1277C" w:rsidRPr="00BB0FAA" w14:paraId="6A3A82C4" w14:textId="77777777" w:rsidTr="00B1277C">
        <w:tc>
          <w:tcPr>
            <w:tcW w:w="6379" w:type="dxa"/>
            <w:shd w:val="clear" w:color="auto" w:fill="F2F2F2"/>
          </w:tcPr>
          <w:p w14:paraId="0CF79F2B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B0FAA">
              <w:rPr>
                <w:b/>
                <w:color w:val="000000" w:themeColor="text1"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2A1F4D6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B0FAA">
              <w:rPr>
                <w:b/>
                <w:color w:val="000000" w:themeColor="text1"/>
                <w:sz w:val="24"/>
                <w:szCs w:val="24"/>
              </w:rPr>
              <w:t>Spôsob oceňovania</w:t>
            </w:r>
          </w:p>
        </w:tc>
      </w:tr>
      <w:tr w:rsidR="00B1277C" w:rsidRPr="00BB0FAA" w14:paraId="4953DED6" w14:textId="77777777" w:rsidTr="00B1277C">
        <w:tc>
          <w:tcPr>
            <w:tcW w:w="6379" w:type="dxa"/>
          </w:tcPr>
          <w:p w14:paraId="61B78EEA" w14:textId="77777777" w:rsidR="00B1277C" w:rsidRPr="00BB0FAA" w:rsidRDefault="00B1277C" w:rsidP="00B1277C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14:paraId="59F28E8F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obstarávacou cenou</w:t>
            </w:r>
          </w:p>
        </w:tc>
      </w:tr>
      <w:tr w:rsidR="00B1277C" w:rsidRPr="00BB0FAA" w14:paraId="3DC0C362" w14:textId="77777777" w:rsidTr="00B1277C">
        <w:tc>
          <w:tcPr>
            <w:tcW w:w="6379" w:type="dxa"/>
          </w:tcPr>
          <w:p w14:paraId="31989E3F" w14:textId="77777777" w:rsidR="00B1277C" w:rsidRPr="00BB0FAA" w:rsidRDefault="00B1277C" w:rsidP="00B1277C">
            <w:pPr>
              <w:numPr>
                <w:ilvl w:val="0"/>
                <w:numId w:val="4"/>
              </w:numPr>
              <w:ind w:left="284" w:hanging="283"/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 xml:space="preserve">dlhodobý nehmotný majetok </w:t>
            </w:r>
            <w:r w:rsidRPr="00BB0FAA">
              <w:rPr>
                <w:color w:val="000000" w:themeColor="text1"/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46FB9CF2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 xml:space="preserve">vlastnými nákladmi </w:t>
            </w:r>
          </w:p>
        </w:tc>
      </w:tr>
      <w:tr w:rsidR="00B1277C" w:rsidRPr="00BB0FAA" w14:paraId="664C5322" w14:textId="77777777" w:rsidTr="00B1277C">
        <w:tc>
          <w:tcPr>
            <w:tcW w:w="6379" w:type="dxa"/>
          </w:tcPr>
          <w:p w14:paraId="27146DC8" w14:textId="77777777" w:rsidR="00B1277C" w:rsidRPr="00BB0FAA" w:rsidRDefault="00B1277C" w:rsidP="00B1277C">
            <w:pPr>
              <w:numPr>
                <w:ilvl w:val="0"/>
                <w:numId w:val="4"/>
              </w:numPr>
              <w:ind w:left="284" w:hanging="283"/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14:paraId="55C449B4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obstarávacou cenou</w:t>
            </w:r>
          </w:p>
        </w:tc>
      </w:tr>
      <w:tr w:rsidR="00B1277C" w:rsidRPr="00BB0FAA" w14:paraId="16F4BEF8" w14:textId="77777777" w:rsidTr="00B1277C">
        <w:tc>
          <w:tcPr>
            <w:tcW w:w="6379" w:type="dxa"/>
          </w:tcPr>
          <w:p w14:paraId="191E29E7" w14:textId="77777777" w:rsidR="00B1277C" w:rsidRPr="00BB0FAA" w:rsidRDefault="00B1277C" w:rsidP="00B1277C">
            <w:pPr>
              <w:numPr>
                <w:ilvl w:val="0"/>
                <w:numId w:val="4"/>
              </w:numPr>
              <w:ind w:left="284" w:hanging="283"/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</w:tcPr>
          <w:p w14:paraId="353A41A2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vlastnými nákladmi</w:t>
            </w:r>
          </w:p>
        </w:tc>
      </w:tr>
      <w:tr w:rsidR="00B1277C" w:rsidRPr="00BB0FAA" w14:paraId="5A1B8B81" w14:textId="77777777" w:rsidTr="00B1277C">
        <w:tc>
          <w:tcPr>
            <w:tcW w:w="6379" w:type="dxa"/>
          </w:tcPr>
          <w:p w14:paraId="464EDEC6" w14:textId="77777777" w:rsidR="00B1277C" w:rsidRPr="00BB0FAA" w:rsidRDefault="00B1277C" w:rsidP="00B1277C">
            <w:pPr>
              <w:numPr>
                <w:ilvl w:val="0"/>
                <w:numId w:val="4"/>
              </w:numPr>
              <w:ind w:left="284" w:hanging="283"/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5AC531FD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B1277C" w:rsidRPr="00BB0FAA" w14:paraId="092F213C" w14:textId="77777777" w:rsidTr="00B1277C">
        <w:tc>
          <w:tcPr>
            <w:tcW w:w="6379" w:type="dxa"/>
          </w:tcPr>
          <w:p w14:paraId="6DC3B079" w14:textId="77777777" w:rsidR="00B1277C" w:rsidRPr="00BB0FAA" w:rsidRDefault="00B1277C" w:rsidP="00B1277C">
            <w:pPr>
              <w:numPr>
                <w:ilvl w:val="0"/>
                <w:numId w:val="4"/>
              </w:numPr>
              <w:ind w:left="284" w:hanging="283"/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</w:rPr>
              <w:t>dlhodobý finančný majetok</w:t>
            </w:r>
          </w:p>
        </w:tc>
        <w:tc>
          <w:tcPr>
            <w:tcW w:w="3881" w:type="dxa"/>
          </w:tcPr>
          <w:p w14:paraId="0755FF48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obstarávacou cenou</w:t>
            </w:r>
          </w:p>
        </w:tc>
      </w:tr>
      <w:tr w:rsidR="00B1277C" w:rsidRPr="00BB0FAA" w14:paraId="6D7FF075" w14:textId="77777777" w:rsidTr="00B1277C">
        <w:tc>
          <w:tcPr>
            <w:tcW w:w="6379" w:type="dxa"/>
          </w:tcPr>
          <w:p w14:paraId="701AB77C" w14:textId="77777777" w:rsidR="00B1277C" w:rsidRPr="00BB0FAA" w:rsidRDefault="00B1277C" w:rsidP="00B1277C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 w:themeColor="text1"/>
                <w:sz w:val="24"/>
              </w:rPr>
            </w:pPr>
            <w:r w:rsidRPr="00BB0FAA">
              <w:rPr>
                <w:color w:val="000000" w:themeColor="text1"/>
                <w:sz w:val="24"/>
              </w:rPr>
              <w:t xml:space="preserve">zásoby </w:t>
            </w:r>
            <w:r w:rsidRPr="00BB0FAA">
              <w:rPr>
                <w:color w:val="000000" w:themeColor="text1"/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BFE1532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obstarávacou cenou</w:t>
            </w:r>
          </w:p>
        </w:tc>
      </w:tr>
      <w:tr w:rsidR="00B1277C" w:rsidRPr="00BB0FAA" w14:paraId="440D2981" w14:textId="77777777" w:rsidTr="00B1277C">
        <w:tc>
          <w:tcPr>
            <w:tcW w:w="6379" w:type="dxa"/>
          </w:tcPr>
          <w:p w14:paraId="6038BBC7" w14:textId="77777777" w:rsidR="00B1277C" w:rsidRPr="00BB0FAA" w:rsidRDefault="00B1277C" w:rsidP="00B1277C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 w:themeColor="text1"/>
                <w:sz w:val="24"/>
              </w:rPr>
            </w:pPr>
            <w:r w:rsidRPr="00BB0FAA">
              <w:rPr>
                <w:color w:val="000000" w:themeColor="text1"/>
                <w:sz w:val="24"/>
              </w:rPr>
              <w:t>zásoby vytvorené vlastnou činnosťou</w:t>
            </w:r>
          </w:p>
        </w:tc>
        <w:tc>
          <w:tcPr>
            <w:tcW w:w="3881" w:type="dxa"/>
          </w:tcPr>
          <w:p w14:paraId="7B88A41F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vlastnými nákladmi</w:t>
            </w:r>
          </w:p>
        </w:tc>
      </w:tr>
      <w:tr w:rsidR="00B1277C" w:rsidRPr="00BB0FAA" w14:paraId="0E776B85" w14:textId="77777777" w:rsidTr="00B1277C">
        <w:tc>
          <w:tcPr>
            <w:tcW w:w="6379" w:type="dxa"/>
          </w:tcPr>
          <w:p w14:paraId="47FE1799" w14:textId="77777777" w:rsidR="00B1277C" w:rsidRPr="00BB0FAA" w:rsidRDefault="00B1277C" w:rsidP="00B1277C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 w:themeColor="text1"/>
                <w:sz w:val="24"/>
              </w:rPr>
            </w:pPr>
            <w:r w:rsidRPr="00BB0FAA">
              <w:rPr>
                <w:color w:val="000000" w:themeColor="text1"/>
                <w:sz w:val="24"/>
              </w:rPr>
              <w:t>zásoby získané bezodplatne</w:t>
            </w:r>
          </w:p>
        </w:tc>
        <w:tc>
          <w:tcPr>
            <w:tcW w:w="3881" w:type="dxa"/>
          </w:tcPr>
          <w:p w14:paraId="79DC2B56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B1277C" w:rsidRPr="00BB0FAA" w14:paraId="557063AB" w14:textId="77777777" w:rsidTr="00B1277C">
        <w:tc>
          <w:tcPr>
            <w:tcW w:w="6379" w:type="dxa"/>
          </w:tcPr>
          <w:p w14:paraId="166488BD" w14:textId="77777777" w:rsidR="00B1277C" w:rsidRPr="00BB0FAA" w:rsidRDefault="00B1277C" w:rsidP="00B1277C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 w:themeColor="text1"/>
                <w:sz w:val="24"/>
              </w:rPr>
            </w:pPr>
            <w:r w:rsidRPr="00BB0FAA">
              <w:rPr>
                <w:color w:val="000000" w:themeColor="text1"/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14:paraId="29DE6FB6" w14:textId="77777777" w:rsidR="00B1277C" w:rsidRPr="00BB0FAA" w:rsidRDefault="00B1277C" w:rsidP="00B1277C">
            <w:pPr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</w:rPr>
              <w:t>menovitou hodnotou</w:t>
            </w:r>
          </w:p>
        </w:tc>
      </w:tr>
      <w:tr w:rsidR="00B1277C" w:rsidRPr="00BB0FAA" w14:paraId="764DF905" w14:textId="77777777" w:rsidTr="00B1277C">
        <w:tc>
          <w:tcPr>
            <w:tcW w:w="6379" w:type="dxa"/>
          </w:tcPr>
          <w:p w14:paraId="53AC8D0F" w14:textId="77777777" w:rsidR="00B1277C" w:rsidRPr="00BB0FAA" w:rsidRDefault="00B1277C" w:rsidP="00B1277C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 w:themeColor="text1"/>
                <w:sz w:val="24"/>
              </w:rPr>
            </w:pPr>
            <w:r w:rsidRPr="00BB0FAA">
              <w:rPr>
                <w:color w:val="000000" w:themeColor="text1"/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1DAC4E8B" w14:textId="77777777" w:rsidR="00B1277C" w:rsidRPr="00BB0FAA" w:rsidRDefault="00B1277C" w:rsidP="00B1277C">
            <w:pPr>
              <w:rPr>
                <w:color w:val="000000" w:themeColor="text1"/>
                <w:sz w:val="24"/>
              </w:rPr>
            </w:pPr>
            <w:r w:rsidRPr="00BB0FAA">
              <w:rPr>
                <w:color w:val="000000" w:themeColor="text1"/>
                <w:sz w:val="24"/>
              </w:rPr>
              <w:t>menovitou hodnotou</w:t>
            </w:r>
          </w:p>
        </w:tc>
      </w:tr>
      <w:tr w:rsidR="00B1277C" w:rsidRPr="00BB0FAA" w14:paraId="41F81288" w14:textId="77777777" w:rsidTr="00B1277C">
        <w:tc>
          <w:tcPr>
            <w:tcW w:w="6379" w:type="dxa"/>
          </w:tcPr>
          <w:p w14:paraId="28571C72" w14:textId="77777777" w:rsidR="00B1277C" w:rsidRPr="00BB0FAA" w:rsidRDefault="00B1277C" w:rsidP="00B1277C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 w:themeColor="text1"/>
                <w:sz w:val="24"/>
              </w:rPr>
            </w:pPr>
            <w:r w:rsidRPr="00BB0FAA">
              <w:rPr>
                <w:color w:val="000000" w:themeColor="text1"/>
                <w:sz w:val="24"/>
              </w:rPr>
              <w:t xml:space="preserve">časové rozlíšenie na strane </w:t>
            </w:r>
            <w:r w:rsidRPr="00BB0FAA">
              <w:rPr>
                <w:color w:val="000000" w:themeColor="text1"/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30EAFCFC" w14:textId="77777777" w:rsidR="00B1277C" w:rsidRPr="00BB0FAA" w:rsidRDefault="00B1277C" w:rsidP="00B1277C">
            <w:pPr>
              <w:pStyle w:val="Zkladntext"/>
              <w:ind w:left="1"/>
              <w:jc w:val="left"/>
              <w:rPr>
                <w:color w:val="000000" w:themeColor="text1"/>
                <w:sz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1277C" w:rsidRPr="00BB0FAA" w14:paraId="30F34332" w14:textId="77777777" w:rsidTr="00B1277C">
        <w:tc>
          <w:tcPr>
            <w:tcW w:w="6379" w:type="dxa"/>
          </w:tcPr>
          <w:p w14:paraId="64EBD414" w14:textId="77777777" w:rsidR="00B1277C" w:rsidRPr="00BB0FAA" w:rsidRDefault="00B1277C" w:rsidP="00B1277C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 w:themeColor="text1"/>
                <w:sz w:val="24"/>
              </w:rPr>
            </w:pPr>
            <w:r w:rsidRPr="00BB0FAA">
              <w:rPr>
                <w:color w:val="000000" w:themeColor="text1"/>
                <w:sz w:val="24"/>
              </w:rPr>
              <w:t xml:space="preserve">záväzky, vrátane dlhopisov, pôžičiek a úverov </w:t>
            </w:r>
          </w:p>
          <w:p w14:paraId="4633F9F4" w14:textId="77777777" w:rsidR="00B1277C" w:rsidRPr="00BB0FAA" w:rsidRDefault="00B1277C" w:rsidP="00B1277C">
            <w:pPr>
              <w:ind w:left="284"/>
              <w:jc w:val="both"/>
              <w:rPr>
                <w:color w:val="000000" w:themeColor="text1"/>
                <w:sz w:val="24"/>
              </w:rPr>
            </w:pPr>
            <w:r w:rsidRPr="00BB0FAA">
              <w:rPr>
                <w:color w:val="000000" w:themeColor="text1"/>
                <w:sz w:val="24"/>
              </w:rPr>
              <w:t>rezervy</w:t>
            </w:r>
          </w:p>
        </w:tc>
        <w:tc>
          <w:tcPr>
            <w:tcW w:w="3881" w:type="dxa"/>
          </w:tcPr>
          <w:p w14:paraId="5308D4B0" w14:textId="77777777" w:rsidR="00B1277C" w:rsidRPr="00BB0FAA" w:rsidRDefault="00B1277C" w:rsidP="00B1277C">
            <w:pPr>
              <w:pStyle w:val="Zkladntext"/>
              <w:ind w:left="1"/>
              <w:jc w:val="left"/>
              <w:rPr>
                <w:color w:val="000000" w:themeColor="text1"/>
                <w:sz w:val="24"/>
              </w:rPr>
            </w:pPr>
            <w:r w:rsidRPr="00BB0FAA">
              <w:rPr>
                <w:color w:val="000000" w:themeColor="text1"/>
                <w:sz w:val="24"/>
              </w:rPr>
              <w:t>menovitou hodnotou</w:t>
            </w:r>
          </w:p>
          <w:p w14:paraId="14D455FB" w14:textId="77777777" w:rsidR="00B1277C" w:rsidRPr="00BB0FAA" w:rsidRDefault="00B1277C" w:rsidP="00B1277C">
            <w:pPr>
              <w:pStyle w:val="Zkladntext"/>
              <w:ind w:left="1"/>
              <w:jc w:val="left"/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oceňujú sa v očakávanej výške záväzku</w:t>
            </w:r>
          </w:p>
        </w:tc>
      </w:tr>
      <w:tr w:rsidR="00B1277C" w:rsidRPr="00BB0FAA" w14:paraId="27C58B6D" w14:textId="77777777" w:rsidTr="00B1277C">
        <w:tc>
          <w:tcPr>
            <w:tcW w:w="6379" w:type="dxa"/>
          </w:tcPr>
          <w:p w14:paraId="7F6593CD" w14:textId="77777777" w:rsidR="00B1277C" w:rsidRPr="00BB0FAA" w:rsidRDefault="00B1277C" w:rsidP="00B1277C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 w:themeColor="text1"/>
                <w:sz w:val="24"/>
              </w:rPr>
            </w:pPr>
            <w:r w:rsidRPr="00BB0FAA">
              <w:rPr>
                <w:color w:val="000000" w:themeColor="text1"/>
                <w:sz w:val="24"/>
              </w:rPr>
              <w:t xml:space="preserve">časové rozlíšenie na strane </w:t>
            </w:r>
            <w:r w:rsidRPr="00BB0FAA">
              <w:rPr>
                <w:color w:val="000000" w:themeColor="text1"/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76E419FA" w14:textId="77777777" w:rsidR="00B1277C" w:rsidRPr="00BB0FAA" w:rsidRDefault="00B1277C" w:rsidP="00B1277C">
            <w:pPr>
              <w:pStyle w:val="Zkladntext"/>
              <w:ind w:left="34"/>
              <w:jc w:val="left"/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1277C" w:rsidRPr="00BB0FAA" w14:paraId="77438FFC" w14:textId="77777777" w:rsidTr="00B1277C">
        <w:tc>
          <w:tcPr>
            <w:tcW w:w="6379" w:type="dxa"/>
          </w:tcPr>
          <w:p w14:paraId="608294F6" w14:textId="77777777" w:rsidR="00B1277C" w:rsidRPr="00BB0FAA" w:rsidRDefault="00B1277C" w:rsidP="00B1277C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 w:themeColor="text1"/>
                <w:sz w:val="24"/>
              </w:rPr>
            </w:pPr>
            <w:r w:rsidRPr="00BB0FAA">
              <w:rPr>
                <w:color w:val="000000" w:themeColor="text1"/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0C997C55" w14:textId="77777777" w:rsidR="00B1277C" w:rsidRPr="00BB0FAA" w:rsidRDefault="00B1277C" w:rsidP="00B1277C">
            <w:pPr>
              <w:pStyle w:val="Zkladntext"/>
              <w:ind w:left="34"/>
              <w:jc w:val="left"/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B1277C" w:rsidRPr="00BB0FAA" w14:paraId="06C0D695" w14:textId="77777777" w:rsidTr="00B1277C">
        <w:tc>
          <w:tcPr>
            <w:tcW w:w="6379" w:type="dxa"/>
          </w:tcPr>
          <w:p w14:paraId="75F79ED8" w14:textId="77777777" w:rsidR="00B1277C" w:rsidRPr="00BB0FAA" w:rsidRDefault="00B1277C" w:rsidP="00B1277C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 w:themeColor="text1"/>
                <w:sz w:val="24"/>
              </w:rPr>
            </w:pPr>
            <w:r w:rsidRPr="00BB0FAA">
              <w:rPr>
                <w:color w:val="000000" w:themeColor="text1"/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3795BEAD" w14:textId="77777777" w:rsidR="00B1277C" w:rsidRPr="00BB0FAA" w:rsidRDefault="00B1277C" w:rsidP="00B1277C">
            <w:pPr>
              <w:pStyle w:val="Zkladntext"/>
              <w:ind w:left="34"/>
              <w:jc w:val="left"/>
              <w:rPr>
                <w:color w:val="000000" w:themeColor="text1"/>
                <w:sz w:val="24"/>
                <w:szCs w:val="24"/>
              </w:rPr>
            </w:pPr>
            <w:r w:rsidRPr="00BB0FAA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</w:tbl>
    <w:p w14:paraId="2EF4BC8A" w14:textId="77777777" w:rsidR="00B1277C" w:rsidRPr="00BB0FAA" w:rsidRDefault="00B1277C" w:rsidP="00B1277C">
      <w:pPr>
        <w:ind w:left="284"/>
        <w:jc w:val="both"/>
        <w:rPr>
          <w:rFonts w:cs="Tahoma"/>
          <w:bCs/>
          <w:color w:val="000000" w:themeColor="text1"/>
          <w:sz w:val="22"/>
          <w:szCs w:val="22"/>
        </w:rPr>
      </w:pPr>
    </w:p>
    <w:p w14:paraId="7DF1CCA0" w14:textId="77777777" w:rsidR="00B1277C" w:rsidRPr="00BB0FAA" w:rsidRDefault="00B1277C" w:rsidP="00B1277C">
      <w:pPr>
        <w:jc w:val="both"/>
        <w:rPr>
          <w:rFonts w:cs="Tahoma"/>
          <w:bCs/>
          <w:color w:val="000000" w:themeColor="text1"/>
          <w:sz w:val="22"/>
          <w:szCs w:val="22"/>
        </w:rPr>
      </w:pPr>
    </w:p>
    <w:p w14:paraId="404415CE" w14:textId="77777777" w:rsidR="00B1277C" w:rsidRPr="00BB0FAA" w:rsidRDefault="00B1277C" w:rsidP="00B1277C">
      <w:pPr>
        <w:jc w:val="both"/>
        <w:rPr>
          <w:rFonts w:cs="Tahoma"/>
          <w:bCs/>
          <w:color w:val="000000" w:themeColor="text1"/>
          <w:sz w:val="22"/>
          <w:szCs w:val="22"/>
        </w:rPr>
      </w:pPr>
    </w:p>
    <w:p w14:paraId="0F054719" w14:textId="77777777" w:rsidR="00B1277C" w:rsidRPr="00BB0FAA" w:rsidRDefault="00B1277C" w:rsidP="00B1277C">
      <w:pPr>
        <w:jc w:val="both"/>
        <w:rPr>
          <w:rFonts w:cs="Tahoma"/>
          <w:bCs/>
          <w:color w:val="000000" w:themeColor="text1"/>
          <w:sz w:val="22"/>
          <w:szCs w:val="22"/>
        </w:rPr>
      </w:pPr>
    </w:p>
    <w:p w14:paraId="58853397" w14:textId="77777777" w:rsidR="00B1277C" w:rsidRPr="00BB0FAA" w:rsidRDefault="00B1277C" w:rsidP="00B1277C">
      <w:pPr>
        <w:jc w:val="both"/>
        <w:rPr>
          <w:rFonts w:cs="Tahoma"/>
          <w:bCs/>
          <w:color w:val="000000" w:themeColor="text1"/>
          <w:sz w:val="22"/>
          <w:szCs w:val="22"/>
        </w:rPr>
      </w:pPr>
    </w:p>
    <w:p w14:paraId="091919D3" w14:textId="77777777" w:rsidR="00B1277C" w:rsidRPr="00BB0FAA" w:rsidRDefault="00B1277C" w:rsidP="00B1277C">
      <w:pPr>
        <w:ind w:left="284"/>
        <w:jc w:val="both"/>
        <w:rPr>
          <w:rFonts w:cs="Tahoma"/>
          <w:bCs/>
          <w:color w:val="000000" w:themeColor="text1"/>
          <w:sz w:val="22"/>
          <w:szCs w:val="22"/>
        </w:rPr>
      </w:pPr>
    </w:p>
    <w:p w14:paraId="230071B2" w14:textId="77777777" w:rsidR="00B1277C" w:rsidRPr="00BB0FAA" w:rsidRDefault="00B1277C" w:rsidP="00B1277C">
      <w:pPr>
        <w:ind w:left="284"/>
        <w:jc w:val="both"/>
        <w:rPr>
          <w:rFonts w:cs="Tahoma"/>
          <w:bCs/>
          <w:color w:val="000000" w:themeColor="text1"/>
          <w:sz w:val="22"/>
          <w:szCs w:val="22"/>
        </w:rPr>
      </w:pPr>
    </w:p>
    <w:p w14:paraId="63167C6C" w14:textId="77777777" w:rsidR="00B1277C" w:rsidRPr="00BB0FAA" w:rsidRDefault="00B1277C" w:rsidP="00B1277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color w:val="000000" w:themeColor="text1"/>
          <w:sz w:val="22"/>
          <w:szCs w:val="22"/>
        </w:rPr>
      </w:pPr>
      <w:r w:rsidRPr="00BB0FAA">
        <w:rPr>
          <w:b/>
          <w:color w:val="000000" w:themeColor="text1"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14:paraId="70B0355D" w14:textId="77777777" w:rsidR="00B1277C" w:rsidRPr="00BB0FAA" w:rsidRDefault="00B1277C" w:rsidP="00B1277C">
      <w:pPr>
        <w:ind w:left="284"/>
        <w:jc w:val="both"/>
        <w:rPr>
          <w:rFonts w:cs="Tahoma"/>
          <w:bCs/>
          <w:color w:val="000000" w:themeColor="text1"/>
          <w:sz w:val="22"/>
          <w:szCs w:val="22"/>
        </w:rPr>
      </w:pPr>
      <w:r w:rsidRPr="00BB0FAA">
        <w:rPr>
          <w:color w:val="000000" w:themeColor="text1"/>
          <w:sz w:val="24"/>
          <w:szCs w:val="24"/>
        </w:rPr>
        <w:t xml:space="preserve"> </w:t>
      </w:r>
    </w:p>
    <w:p w14:paraId="32FC33D6" w14:textId="77777777" w:rsidR="00B1277C" w:rsidRPr="00BB0FAA" w:rsidRDefault="00B1277C" w:rsidP="00B1277C">
      <w:pPr>
        <w:jc w:val="both"/>
        <w:rPr>
          <w:color w:val="000000" w:themeColor="text1"/>
          <w:sz w:val="24"/>
          <w:szCs w:val="24"/>
        </w:rPr>
      </w:pPr>
      <w:r w:rsidRPr="00BB0FAA">
        <w:rPr>
          <w:color w:val="000000" w:themeColor="text1"/>
          <w:sz w:val="24"/>
          <w:szCs w:val="24"/>
        </w:rPr>
        <w:t>Odpisy dlhodobého nehmotného majetku a dlhodobého hmotného majetku sú stanovené tak, že</w:t>
      </w:r>
      <w:r w:rsidRPr="00BB0FAA">
        <w:rPr>
          <w:i/>
          <w:color w:val="000000" w:themeColor="text1"/>
          <w:sz w:val="24"/>
          <w:szCs w:val="24"/>
        </w:rPr>
        <w:t xml:space="preserve"> </w:t>
      </w:r>
      <w:r w:rsidRPr="00BB0FAA">
        <w:rPr>
          <w:color w:val="000000" w:themeColor="text1"/>
          <w:sz w:val="24"/>
          <w:szCs w:val="24"/>
        </w:rPr>
        <w:t>sa vychádza z predpokladanej doby jeho užívania a predpokladaného priebehu jeho opotrebenia. Odpisovať sa začína</w:t>
      </w:r>
      <w:r w:rsidRPr="00BB0FAA">
        <w:rPr>
          <w:b/>
          <w:bCs/>
          <w:color w:val="000000" w:themeColor="text1"/>
          <w:sz w:val="24"/>
          <w:szCs w:val="24"/>
        </w:rPr>
        <w:t xml:space="preserve"> </w:t>
      </w:r>
      <w:r w:rsidRPr="00BB0FAA">
        <w:rPr>
          <w:bCs/>
          <w:color w:val="000000" w:themeColor="text1"/>
          <w:sz w:val="24"/>
          <w:szCs w:val="24"/>
        </w:rPr>
        <w:t xml:space="preserve">prvým dňom </w:t>
      </w:r>
      <w:r w:rsidRPr="00BB0FAA">
        <w:rPr>
          <w:color w:val="000000" w:themeColor="text1"/>
          <w:sz w:val="24"/>
          <w:szCs w:val="24"/>
        </w:rPr>
        <w:t xml:space="preserve"> mesiaca, v ktorom bol dlhodobý majetok uvedený do používania.</w:t>
      </w:r>
    </w:p>
    <w:p w14:paraId="105D66BF" w14:textId="77777777" w:rsidR="00B1277C" w:rsidRPr="00BB0FAA" w:rsidRDefault="00B1277C" w:rsidP="00B1277C">
      <w:pPr>
        <w:jc w:val="both"/>
        <w:rPr>
          <w:color w:val="000000" w:themeColor="text1"/>
          <w:sz w:val="24"/>
          <w:szCs w:val="24"/>
        </w:rPr>
      </w:pPr>
      <w:r w:rsidRPr="00BB0FAA">
        <w:rPr>
          <w:color w:val="000000" w:themeColor="text1"/>
          <w:sz w:val="24"/>
          <w:szCs w:val="24"/>
        </w:rPr>
        <w:t>Účtovné odpisy sa zaokrúhľujú na celé eurá nahor.</w:t>
      </w:r>
    </w:p>
    <w:p w14:paraId="6A3B643B" w14:textId="77777777" w:rsidR="00B1277C" w:rsidRPr="00BB0FAA" w:rsidRDefault="00B1277C" w:rsidP="00B1277C">
      <w:pPr>
        <w:jc w:val="both"/>
        <w:rPr>
          <w:color w:val="000000" w:themeColor="text1"/>
          <w:sz w:val="24"/>
          <w:szCs w:val="24"/>
        </w:rPr>
      </w:pPr>
    </w:p>
    <w:p w14:paraId="03812A24" w14:textId="77777777" w:rsidR="00B1277C" w:rsidRPr="00BB0FAA" w:rsidRDefault="00B1277C" w:rsidP="00B1277C">
      <w:pPr>
        <w:pStyle w:val="Zkladntext"/>
        <w:ind w:left="0"/>
        <w:rPr>
          <w:color w:val="000000" w:themeColor="text1"/>
          <w:sz w:val="24"/>
          <w:szCs w:val="24"/>
        </w:rPr>
      </w:pPr>
      <w:r w:rsidRPr="00BB0FAA">
        <w:rPr>
          <w:color w:val="000000" w:themeColor="text1"/>
          <w:sz w:val="24"/>
          <w:szCs w:val="24"/>
        </w:rPr>
        <w:t xml:space="preserve"> Predpokladaná doba užívania a odpisové sadzby sú stanovené takto:</w:t>
      </w:r>
    </w:p>
    <w:tbl>
      <w:tblPr>
        <w:tblW w:w="9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6"/>
        <w:gridCol w:w="3003"/>
        <w:gridCol w:w="4080"/>
      </w:tblGrid>
      <w:tr w:rsidR="00B1277C" w:rsidRPr="00BB0FAA" w14:paraId="68F4B839" w14:textId="77777777" w:rsidTr="00B1277C">
        <w:trPr>
          <w:trHeight w:val="442"/>
        </w:trPr>
        <w:tc>
          <w:tcPr>
            <w:tcW w:w="2896" w:type="dxa"/>
            <w:shd w:val="clear" w:color="auto" w:fill="F2F2F2"/>
          </w:tcPr>
          <w:p w14:paraId="0D3A607A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Odpisová skupina</w:t>
            </w:r>
          </w:p>
        </w:tc>
        <w:tc>
          <w:tcPr>
            <w:tcW w:w="3003" w:type="dxa"/>
            <w:shd w:val="clear" w:color="auto" w:fill="F2F2F2"/>
          </w:tcPr>
          <w:p w14:paraId="1393E10B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Predpokladaná doba </w:t>
            </w:r>
          </w:p>
          <w:p w14:paraId="2B2D29BB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používania v rokoch </w:t>
            </w:r>
          </w:p>
        </w:tc>
        <w:tc>
          <w:tcPr>
            <w:tcW w:w="4080" w:type="dxa"/>
            <w:shd w:val="clear" w:color="auto" w:fill="F2F2F2"/>
          </w:tcPr>
          <w:p w14:paraId="7EA6B063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Ročná odpisová sadzba</w:t>
            </w:r>
          </w:p>
          <w:p w14:paraId="5BC9D4C7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v %</w:t>
            </w:r>
          </w:p>
        </w:tc>
      </w:tr>
      <w:tr w:rsidR="00B1277C" w:rsidRPr="00BB0FAA" w14:paraId="5410A44E" w14:textId="77777777" w:rsidTr="00B1277C">
        <w:trPr>
          <w:trHeight w:val="221"/>
        </w:trPr>
        <w:tc>
          <w:tcPr>
            <w:tcW w:w="2896" w:type="dxa"/>
          </w:tcPr>
          <w:p w14:paraId="0F4C4C0F" w14:textId="77777777" w:rsidR="00B1277C" w:rsidRPr="00BB0FAA" w:rsidRDefault="00B1277C" w:rsidP="00B1277C">
            <w:pPr>
              <w:jc w:val="center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Budovy</w:t>
            </w:r>
          </w:p>
        </w:tc>
        <w:tc>
          <w:tcPr>
            <w:tcW w:w="3003" w:type="dxa"/>
          </w:tcPr>
          <w:p w14:paraId="7D0E9DC2" w14:textId="77777777" w:rsidR="00B1277C" w:rsidRPr="00BB0FAA" w:rsidRDefault="00B1277C" w:rsidP="00B1277C">
            <w:pPr>
              <w:jc w:val="center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20</w:t>
            </w:r>
          </w:p>
        </w:tc>
        <w:tc>
          <w:tcPr>
            <w:tcW w:w="4080" w:type="dxa"/>
          </w:tcPr>
          <w:p w14:paraId="34C7122A" w14:textId="77777777" w:rsidR="00B1277C" w:rsidRPr="00BB0FAA" w:rsidRDefault="00B1277C" w:rsidP="00B1277C">
            <w:pPr>
              <w:jc w:val="center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1/20</w:t>
            </w:r>
          </w:p>
        </w:tc>
      </w:tr>
      <w:tr w:rsidR="00B1277C" w:rsidRPr="00BB0FAA" w14:paraId="058D2BFA" w14:textId="77777777" w:rsidTr="00B1277C">
        <w:trPr>
          <w:trHeight w:val="221"/>
        </w:trPr>
        <w:tc>
          <w:tcPr>
            <w:tcW w:w="2896" w:type="dxa"/>
          </w:tcPr>
          <w:p w14:paraId="1D7C3661" w14:textId="77777777" w:rsidR="00B1277C" w:rsidRPr="00BB0FAA" w:rsidRDefault="00B1277C" w:rsidP="00B1277C">
            <w:pPr>
              <w:jc w:val="center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Stroje, prístroje a zariadenia</w:t>
            </w:r>
          </w:p>
        </w:tc>
        <w:tc>
          <w:tcPr>
            <w:tcW w:w="3003" w:type="dxa"/>
          </w:tcPr>
          <w:p w14:paraId="413EEC3F" w14:textId="77777777" w:rsidR="00B1277C" w:rsidRPr="00BB0FAA" w:rsidRDefault="00B1277C" w:rsidP="00B1277C">
            <w:pPr>
              <w:jc w:val="center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4</w:t>
            </w:r>
          </w:p>
        </w:tc>
        <w:tc>
          <w:tcPr>
            <w:tcW w:w="4080" w:type="dxa"/>
          </w:tcPr>
          <w:p w14:paraId="25FA11E4" w14:textId="77777777" w:rsidR="00B1277C" w:rsidRPr="00BB0FAA" w:rsidRDefault="00B1277C" w:rsidP="00B1277C">
            <w:pPr>
              <w:jc w:val="center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1/4</w:t>
            </w:r>
          </w:p>
        </w:tc>
      </w:tr>
      <w:tr w:rsidR="00B1277C" w:rsidRPr="00BB0FAA" w14:paraId="12B5B843" w14:textId="77777777" w:rsidTr="00B1277C">
        <w:trPr>
          <w:trHeight w:val="221"/>
        </w:trPr>
        <w:tc>
          <w:tcPr>
            <w:tcW w:w="2896" w:type="dxa"/>
          </w:tcPr>
          <w:p w14:paraId="13DCC8A0" w14:textId="77777777" w:rsidR="00B1277C" w:rsidRPr="00BB0FAA" w:rsidRDefault="00B1277C" w:rsidP="00B1277C">
            <w:pPr>
              <w:jc w:val="center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Stroje, prístroje a zariadenia</w:t>
            </w:r>
          </w:p>
        </w:tc>
        <w:tc>
          <w:tcPr>
            <w:tcW w:w="3003" w:type="dxa"/>
          </w:tcPr>
          <w:p w14:paraId="18095B73" w14:textId="77777777" w:rsidR="00B1277C" w:rsidRPr="00BB0FAA" w:rsidRDefault="00B1277C" w:rsidP="00B1277C">
            <w:pPr>
              <w:jc w:val="center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</w:t>
            </w:r>
          </w:p>
        </w:tc>
        <w:tc>
          <w:tcPr>
            <w:tcW w:w="4080" w:type="dxa"/>
          </w:tcPr>
          <w:p w14:paraId="3A05FC88" w14:textId="77777777" w:rsidR="00B1277C" w:rsidRPr="00BB0FAA" w:rsidRDefault="00B1277C" w:rsidP="00B1277C">
            <w:pPr>
              <w:jc w:val="center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1/6</w:t>
            </w:r>
          </w:p>
        </w:tc>
      </w:tr>
      <w:tr w:rsidR="00B1277C" w:rsidRPr="00BB0FAA" w14:paraId="4B9E1055" w14:textId="77777777" w:rsidTr="00B1277C">
        <w:trPr>
          <w:trHeight w:val="221"/>
        </w:trPr>
        <w:tc>
          <w:tcPr>
            <w:tcW w:w="2896" w:type="dxa"/>
          </w:tcPr>
          <w:p w14:paraId="606AA76C" w14:textId="77777777" w:rsidR="00B1277C" w:rsidRPr="00BB0FAA" w:rsidRDefault="00B1277C" w:rsidP="00B1277C">
            <w:pPr>
              <w:jc w:val="center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Dopravné prostriedky</w:t>
            </w:r>
          </w:p>
        </w:tc>
        <w:tc>
          <w:tcPr>
            <w:tcW w:w="3003" w:type="dxa"/>
          </w:tcPr>
          <w:p w14:paraId="76A5C634" w14:textId="77777777" w:rsidR="00B1277C" w:rsidRPr="00BB0FAA" w:rsidRDefault="00B1277C" w:rsidP="00B1277C">
            <w:pPr>
              <w:jc w:val="center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12</w:t>
            </w:r>
          </w:p>
        </w:tc>
        <w:tc>
          <w:tcPr>
            <w:tcW w:w="4080" w:type="dxa"/>
          </w:tcPr>
          <w:p w14:paraId="50B1AF47" w14:textId="77777777" w:rsidR="00B1277C" w:rsidRPr="00BB0FAA" w:rsidRDefault="00B1277C" w:rsidP="00B1277C">
            <w:pPr>
              <w:jc w:val="center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1/12</w:t>
            </w:r>
          </w:p>
        </w:tc>
      </w:tr>
    </w:tbl>
    <w:p w14:paraId="09E5690B" w14:textId="77777777" w:rsidR="00B1277C" w:rsidRPr="00BB0FAA" w:rsidRDefault="00B1277C" w:rsidP="00B1277C">
      <w:pPr>
        <w:jc w:val="both"/>
        <w:rPr>
          <w:color w:val="000000" w:themeColor="text1"/>
          <w:sz w:val="24"/>
        </w:rPr>
      </w:pPr>
    </w:p>
    <w:p w14:paraId="40FB8E82" w14:textId="77777777" w:rsidR="00B1277C" w:rsidRPr="00BB0FAA" w:rsidRDefault="00B1277C" w:rsidP="00B1277C">
      <w:pPr>
        <w:jc w:val="both"/>
        <w:rPr>
          <w:color w:val="000000" w:themeColor="text1"/>
          <w:sz w:val="24"/>
        </w:rPr>
      </w:pPr>
      <w:r w:rsidRPr="00BB0FAA">
        <w:rPr>
          <w:color w:val="000000" w:themeColor="text1"/>
          <w:sz w:val="24"/>
        </w:rPr>
        <w:t>Drobný nehmotný majetok od 170,- Eur do 2 400,- Eur, ktorý podľa vnútorného predpisu účtovnej jednotky nie je dlhodobým nehmotným majetkom sa účtuje pri obstaraní do nákladov na účet 518 - Ostatné služby.</w:t>
      </w:r>
    </w:p>
    <w:p w14:paraId="0D96DDF5" w14:textId="77777777" w:rsidR="00B1277C" w:rsidRPr="00BB0FAA" w:rsidRDefault="00B1277C" w:rsidP="00B1277C">
      <w:pPr>
        <w:jc w:val="both"/>
        <w:rPr>
          <w:color w:val="000000" w:themeColor="text1"/>
          <w:sz w:val="24"/>
        </w:rPr>
      </w:pPr>
      <w:r w:rsidRPr="00BB0FAA">
        <w:rPr>
          <w:color w:val="000000" w:themeColor="text1"/>
          <w:sz w:val="24"/>
        </w:rPr>
        <w:t>Drobný hmotný majetok od 170,-Eur do 1700,- Eur, ktorý podľa vnútorného predpisu účtovnej jednotky nie je dlhodobým hmotným majetkom sa účtuje ako zásob.</w:t>
      </w:r>
    </w:p>
    <w:p w14:paraId="6FCDB37A" w14:textId="77777777" w:rsidR="00B1277C" w:rsidRPr="00BB0FAA" w:rsidRDefault="00B1277C" w:rsidP="00B1277C">
      <w:pPr>
        <w:pStyle w:val="Zkladntext"/>
        <w:ind w:left="0"/>
        <w:rPr>
          <w:color w:val="000000" w:themeColor="text1"/>
          <w:sz w:val="24"/>
          <w:szCs w:val="24"/>
        </w:rPr>
      </w:pPr>
    </w:p>
    <w:p w14:paraId="416B475B" w14:textId="77777777" w:rsidR="00B1277C" w:rsidRPr="00BB0FAA" w:rsidRDefault="00B1277C" w:rsidP="00B1277C">
      <w:pPr>
        <w:pStyle w:val="Zkladntext"/>
        <w:ind w:left="0"/>
        <w:rPr>
          <w:color w:val="000000" w:themeColor="text1"/>
          <w:sz w:val="24"/>
          <w:szCs w:val="24"/>
          <w:u w:val="single"/>
        </w:rPr>
      </w:pPr>
    </w:p>
    <w:p w14:paraId="4B9D4799" w14:textId="77777777" w:rsidR="00B1277C" w:rsidRPr="00BB0FAA" w:rsidRDefault="00B1277C" w:rsidP="00B1277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>Zásady pre vykazovanie transferov.</w:t>
      </w:r>
    </w:p>
    <w:p w14:paraId="6BD094BE" w14:textId="77777777" w:rsidR="00B1277C" w:rsidRPr="00BB0FAA" w:rsidRDefault="00B1277C" w:rsidP="00B1277C">
      <w:pPr>
        <w:jc w:val="both"/>
        <w:rPr>
          <w:color w:val="000000" w:themeColor="text1"/>
          <w:sz w:val="24"/>
          <w:szCs w:val="24"/>
        </w:rPr>
      </w:pPr>
      <w:r w:rsidRPr="00BB0FAA">
        <w:rPr>
          <w:color w:val="000000" w:themeColor="text1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BE726E6" w14:textId="77777777" w:rsidR="00B1277C" w:rsidRPr="00BB0FAA" w:rsidRDefault="00B1277C" w:rsidP="00B1277C">
      <w:pPr>
        <w:jc w:val="both"/>
        <w:rPr>
          <w:b/>
          <w:color w:val="000000" w:themeColor="text1"/>
          <w:sz w:val="24"/>
          <w:szCs w:val="24"/>
        </w:rPr>
      </w:pPr>
    </w:p>
    <w:p w14:paraId="2DCC125C" w14:textId="77777777" w:rsidR="00B1277C" w:rsidRPr="00BB0FAA" w:rsidRDefault="00B1277C" w:rsidP="00B1277C">
      <w:pPr>
        <w:jc w:val="both"/>
        <w:rPr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>Bežný transfer</w:t>
      </w:r>
      <w:r w:rsidRPr="00BB0FAA">
        <w:rPr>
          <w:color w:val="000000" w:themeColor="text1"/>
          <w:sz w:val="24"/>
          <w:szCs w:val="24"/>
        </w:rPr>
        <w:t xml:space="preserve"> </w:t>
      </w:r>
    </w:p>
    <w:p w14:paraId="08E90DDF" w14:textId="77777777" w:rsidR="00B1277C" w:rsidRPr="00BB0FAA" w:rsidRDefault="00B1277C" w:rsidP="00B1277C">
      <w:pPr>
        <w:numPr>
          <w:ilvl w:val="0"/>
          <w:numId w:val="26"/>
        </w:numPr>
        <w:jc w:val="both"/>
        <w:rPr>
          <w:color w:val="000000" w:themeColor="text1"/>
          <w:sz w:val="24"/>
          <w:szCs w:val="24"/>
        </w:rPr>
      </w:pPr>
      <w:r w:rsidRPr="00BB0FAA">
        <w:rPr>
          <w:color w:val="000000" w:themeColor="text1"/>
          <w:sz w:val="24"/>
          <w:szCs w:val="24"/>
        </w:rPr>
        <w:t xml:space="preserve">prijatý od </w:t>
      </w:r>
      <w:r w:rsidRPr="00BB0FAA">
        <w:rPr>
          <w:color w:val="000000" w:themeColor="text1"/>
          <w:sz w:val="24"/>
          <w:szCs w:val="24"/>
          <w:u w:val="single"/>
        </w:rPr>
        <w:t>cudzích subjektov</w:t>
      </w:r>
      <w:r w:rsidRPr="00BB0FAA">
        <w:rPr>
          <w:color w:val="000000" w:themeColor="text1"/>
          <w:sz w:val="24"/>
          <w:szCs w:val="24"/>
        </w:rPr>
        <w:t xml:space="preserve"> - sa  zúčtuje do výnosov  vo vecnej a časovej súvislosti s nákladmi</w:t>
      </w:r>
    </w:p>
    <w:p w14:paraId="6FC5CB32" w14:textId="77777777" w:rsidR="00B1277C" w:rsidRPr="00BB0FAA" w:rsidRDefault="00B1277C" w:rsidP="00B1277C">
      <w:pPr>
        <w:numPr>
          <w:ilvl w:val="0"/>
          <w:numId w:val="26"/>
        </w:numPr>
        <w:jc w:val="both"/>
        <w:rPr>
          <w:color w:val="000000" w:themeColor="text1"/>
          <w:sz w:val="24"/>
          <w:szCs w:val="24"/>
        </w:rPr>
      </w:pPr>
      <w:r w:rsidRPr="00BB0FAA">
        <w:rPr>
          <w:color w:val="000000" w:themeColor="text1"/>
          <w:sz w:val="24"/>
          <w:szCs w:val="24"/>
        </w:rPr>
        <w:t xml:space="preserve">prijatý od </w:t>
      </w:r>
      <w:r w:rsidRPr="00BB0FAA">
        <w:rPr>
          <w:color w:val="000000" w:themeColor="text1"/>
          <w:sz w:val="24"/>
          <w:szCs w:val="24"/>
          <w:u w:val="single"/>
        </w:rPr>
        <w:t>zriaďovateľa</w:t>
      </w:r>
      <w:r w:rsidRPr="00BB0FAA">
        <w:rPr>
          <w:color w:val="000000" w:themeColor="text1"/>
          <w:sz w:val="24"/>
          <w:szCs w:val="24"/>
        </w:rPr>
        <w:t xml:space="preserve"> - sa  zúčtuje do výnosov  vo vecnej a časovej súvislosti s výdavkami</w:t>
      </w:r>
    </w:p>
    <w:p w14:paraId="12113D4B" w14:textId="77777777" w:rsidR="00B1277C" w:rsidRPr="00BB0FAA" w:rsidRDefault="00B1277C" w:rsidP="00B1277C">
      <w:pPr>
        <w:jc w:val="center"/>
        <w:rPr>
          <w:b/>
          <w:color w:val="000000" w:themeColor="text1"/>
          <w:sz w:val="24"/>
          <w:szCs w:val="24"/>
        </w:rPr>
      </w:pPr>
    </w:p>
    <w:p w14:paraId="3A69311A" w14:textId="77777777" w:rsidR="00B1277C" w:rsidRPr="00BB0FAA" w:rsidRDefault="00B1277C" w:rsidP="00B1277C">
      <w:pPr>
        <w:jc w:val="center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>Čl. III</w:t>
      </w:r>
    </w:p>
    <w:p w14:paraId="708D7787" w14:textId="77777777" w:rsidR="00B1277C" w:rsidRPr="00BB0FAA" w:rsidRDefault="00B1277C" w:rsidP="00B1277C">
      <w:pPr>
        <w:jc w:val="center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>Informácie o údajoch na strane aktív súvahy</w:t>
      </w:r>
    </w:p>
    <w:p w14:paraId="7E2F6203" w14:textId="77777777" w:rsidR="00B1277C" w:rsidRPr="00BB0FAA" w:rsidRDefault="00B1277C" w:rsidP="00B1277C">
      <w:pPr>
        <w:pStyle w:val="Pismenka"/>
        <w:tabs>
          <w:tab w:val="clear" w:pos="426"/>
        </w:tabs>
        <w:ind w:left="425" w:hanging="425"/>
        <w:rPr>
          <w:color w:val="000000" w:themeColor="text1"/>
          <w:sz w:val="24"/>
          <w:szCs w:val="24"/>
        </w:rPr>
      </w:pPr>
    </w:p>
    <w:p w14:paraId="7AD0038C" w14:textId="77777777" w:rsidR="00B1277C" w:rsidRPr="00BB0FAA" w:rsidRDefault="00B1277C" w:rsidP="00B1277C">
      <w:pPr>
        <w:pStyle w:val="Pismenka"/>
        <w:tabs>
          <w:tab w:val="clear" w:pos="426"/>
        </w:tabs>
        <w:ind w:left="425" w:hanging="425"/>
        <w:rPr>
          <w:color w:val="000000" w:themeColor="text1"/>
          <w:sz w:val="24"/>
          <w:szCs w:val="24"/>
        </w:rPr>
      </w:pPr>
      <w:r w:rsidRPr="00BB0FAA">
        <w:rPr>
          <w:color w:val="000000" w:themeColor="text1"/>
          <w:sz w:val="24"/>
          <w:szCs w:val="24"/>
        </w:rPr>
        <w:t>A Neobežný majetok</w:t>
      </w:r>
    </w:p>
    <w:p w14:paraId="192518CF" w14:textId="77777777" w:rsidR="00B1277C" w:rsidRPr="00BB0FAA" w:rsidRDefault="00B1277C" w:rsidP="00B1277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 xml:space="preserve">Dlhodobý nehmotný majetok a dlhodobý hmotný majetok </w:t>
      </w:r>
    </w:p>
    <w:p w14:paraId="3F3575EC" w14:textId="77777777" w:rsidR="00B1277C" w:rsidRPr="00BB0FAA" w:rsidRDefault="00B1277C" w:rsidP="00B1277C">
      <w:pPr>
        <w:pStyle w:val="Pismenka"/>
        <w:numPr>
          <w:ilvl w:val="0"/>
          <w:numId w:val="6"/>
        </w:numPr>
        <w:ind w:left="284" w:hanging="284"/>
        <w:rPr>
          <w:b w:val="0"/>
          <w:color w:val="000000" w:themeColor="text1"/>
          <w:sz w:val="24"/>
          <w:szCs w:val="24"/>
        </w:rPr>
      </w:pPr>
      <w:r w:rsidRPr="00BB0FAA">
        <w:rPr>
          <w:color w:val="000000" w:themeColor="text1"/>
          <w:sz w:val="24"/>
          <w:szCs w:val="24"/>
        </w:rPr>
        <w:t xml:space="preserve">prehľad o pohybe dlhodobého majetku </w:t>
      </w:r>
      <w:r w:rsidRPr="00BB0FAA">
        <w:rPr>
          <w:b w:val="0"/>
          <w:color w:val="000000" w:themeColor="text1"/>
          <w:sz w:val="24"/>
          <w:szCs w:val="24"/>
        </w:rPr>
        <w:t>(tabuľka č.1)</w:t>
      </w:r>
    </w:p>
    <w:p w14:paraId="00F9A579" w14:textId="77777777" w:rsidR="00B1277C" w:rsidRPr="00BB0FAA" w:rsidRDefault="00B1277C" w:rsidP="00B1277C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BB0FAA">
        <w:rPr>
          <w:b w:val="0"/>
          <w:color w:val="000000" w:themeColor="text1"/>
          <w:sz w:val="24"/>
          <w:szCs w:val="24"/>
        </w:rPr>
        <w:t xml:space="preserve">Textová časť k tabuľke č.1  </w:t>
      </w:r>
    </w:p>
    <w:p w14:paraId="044DB20E" w14:textId="77777777" w:rsidR="00B1277C" w:rsidRPr="00BB0FAA" w:rsidRDefault="00B1277C" w:rsidP="00B1277C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14:paraId="33B4852D" w14:textId="77777777" w:rsidR="00B1277C" w:rsidRPr="00BB0FAA" w:rsidRDefault="00B1277C" w:rsidP="00B1277C">
      <w:pPr>
        <w:pStyle w:val="Pismenka"/>
        <w:tabs>
          <w:tab w:val="clear" w:pos="426"/>
        </w:tabs>
        <w:ind w:left="425" w:hanging="425"/>
        <w:rPr>
          <w:b w:val="0"/>
          <w:color w:val="000000" w:themeColor="text1"/>
          <w:sz w:val="24"/>
          <w:szCs w:val="24"/>
        </w:rPr>
      </w:pPr>
    </w:p>
    <w:p w14:paraId="2F65D644" w14:textId="77777777" w:rsidR="00B1277C" w:rsidRPr="00BB0FAA" w:rsidRDefault="00B1277C" w:rsidP="00B1277C">
      <w:pPr>
        <w:pStyle w:val="Pismenka"/>
        <w:numPr>
          <w:ilvl w:val="0"/>
          <w:numId w:val="6"/>
        </w:numPr>
        <w:ind w:left="284" w:hanging="284"/>
        <w:rPr>
          <w:b w:val="0"/>
          <w:color w:val="000000" w:themeColor="text1"/>
          <w:sz w:val="24"/>
          <w:szCs w:val="24"/>
        </w:rPr>
      </w:pPr>
      <w:r w:rsidRPr="00BB0FAA">
        <w:rPr>
          <w:color w:val="000000" w:themeColor="text1"/>
          <w:sz w:val="24"/>
          <w:szCs w:val="24"/>
        </w:rPr>
        <w:t xml:space="preserve">spôsob a výška poistenia </w:t>
      </w:r>
      <w:r w:rsidRPr="00BB0FAA">
        <w:rPr>
          <w:b w:val="0"/>
          <w:color w:val="000000" w:themeColor="text1"/>
          <w:sz w:val="24"/>
          <w:szCs w:val="24"/>
        </w:rPr>
        <w:t xml:space="preserve">dlhodobého nehmotného majetku a dlhodobého hmotného majetku </w:t>
      </w:r>
    </w:p>
    <w:p w14:paraId="70D9AAC1" w14:textId="77777777" w:rsidR="00B1277C" w:rsidRPr="00BB0FAA" w:rsidRDefault="00B1277C" w:rsidP="00B1277C">
      <w:pPr>
        <w:pStyle w:val="Pismenka"/>
        <w:tabs>
          <w:tab w:val="clear" w:pos="426"/>
        </w:tabs>
        <w:ind w:left="284" w:firstLine="0"/>
        <w:rPr>
          <w:b w:val="0"/>
          <w:color w:val="000000" w:themeColor="text1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3"/>
        <w:gridCol w:w="3082"/>
      </w:tblGrid>
      <w:tr w:rsidR="00B1277C" w:rsidRPr="00BB0FAA" w14:paraId="39E446AF" w14:textId="77777777" w:rsidTr="00B1277C">
        <w:tc>
          <w:tcPr>
            <w:tcW w:w="3544" w:type="dxa"/>
            <w:shd w:val="clear" w:color="auto" w:fill="F2F2F2"/>
          </w:tcPr>
          <w:p w14:paraId="6978B193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56413595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Spôsob poistenia, </w:t>
            </w:r>
          </w:p>
          <w:p w14:paraId="1EB18586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14:paraId="1B5C2AD7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Výška poistenia</w:t>
            </w:r>
          </w:p>
        </w:tc>
      </w:tr>
      <w:tr w:rsidR="00B1277C" w:rsidRPr="00BB0FAA" w14:paraId="538E4D08" w14:textId="77777777" w:rsidTr="00B1277C">
        <w:tc>
          <w:tcPr>
            <w:tcW w:w="3544" w:type="dxa"/>
          </w:tcPr>
          <w:p w14:paraId="0578737B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Poistenie budovy</w:t>
            </w:r>
          </w:p>
        </w:tc>
        <w:tc>
          <w:tcPr>
            <w:tcW w:w="3544" w:type="dxa"/>
          </w:tcPr>
          <w:p w14:paraId="78F2E93B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Živelné poistenie </w:t>
            </w:r>
          </w:p>
        </w:tc>
        <w:tc>
          <w:tcPr>
            <w:tcW w:w="3118" w:type="dxa"/>
          </w:tcPr>
          <w:p w14:paraId="19EA7B71" w14:textId="77777777" w:rsidR="00B1277C" w:rsidRPr="00BB0FAA" w:rsidRDefault="00B1277C" w:rsidP="00B1277C">
            <w:pPr>
              <w:jc w:val="center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3407,84</w:t>
            </w:r>
          </w:p>
        </w:tc>
      </w:tr>
      <w:tr w:rsidR="00B1277C" w:rsidRPr="00BB0FAA" w14:paraId="28FFB4C6" w14:textId="77777777" w:rsidTr="00B1277C">
        <w:trPr>
          <w:trHeight w:val="70"/>
        </w:trPr>
        <w:tc>
          <w:tcPr>
            <w:tcW w:w="3544" w:type="dxa"/>
          </w:tcPr>
          <w:p w14:paraId="152E017A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Poistenie majetku</w:t>
            </w:r>
          </w:p>
        </w:tc>
        <w:tc>
          <w:tcPr>
            <w:tcW w:w="3544" w:type="dxa"/>
          </w:tcPr>
          <w:p w14:paraId="20FB696F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Poistenie pre prípad odcudzenia </w:t>
            </w:r>
          </w:p>
        </w:tc>
        <w:tc>
          <w:tcPr>
            <w:tcW w:w="3118" w:type="dxa"/>
          </w:tcPr>
          <w:p w14:paraId="68087F12" w14:textId="01365B32" w:rsidR="00B1277C" w:rsidRPr="00BB0FAA" w:rsidRDefault="00B1277C" w:rsidP="00B1277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376,96</w:t>
            </w:r>
          </w:p>
        </w:tc>
      </w:tr>
      <w:tr w:rsidR="00B1277C" w:rsidRPr="00BB0FAA" w14:paraId="0A81F655" w14:textId="77777777" w:rsidTr="00B1277C">
        <w:tc>
          <w:tcPr>
            <w:tcW w:w="3544" w:type="dxa"/>
          </w:tcPr>
          <w:p w14:paraId="74C6E499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Poistenie žiakov</w:t>
            </w:r>
          </w:p>
        </w:tc>
        <w:tc>
          <w:tcPr>
            <w:tcW w:w="3544" w:type="dxa"/>
          </w:tcPr>
          <w:p w14:paraId="0D3CA52A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 Poistenie pre prípad úrazu</w:t>
            </w:r>
          </w:p>
        </w:tc>
        <w:tc>
          <w:tcPr>
            <w:tcW w:w="3118" w:type="dxa"/>
          </w:tcPr>
          <w:p w14:paraId="6A98FF2B" w14:textId="7A9438AE" w:rsidR="00B1277C" w:rsidRPr="00BB0FAA" w:rsidRDefault="00B1277C" w:rsidP="00B1277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1006,56</w:t>
            </w:r>
          </w:p>
        </w:tc>
      </w:tr>
    </w:tbl>
    <w:p w14:paraId="36D3C8F6" w14:textId="77777777" w:rsidR="00B1277C" w:rsidRPr="00BB0FAA" w:rsidRDefault="00B1277C" w:rsidP="00B1277C">
      <w:pPr>
        <w:ind w:left="426"/>
        <w:jc w:val="both"/>
        <w:rPr>
          <w:color w:val="000000" w:themeColor="text1"/>
          <w:sz w:val="24"/>
          <w:szCs w:val="24"/>
        </w:rPr>
      </w:pPr>
    </w:p>
    <w:p w14:paraId="75D1540A" w14:textId="77777777" w:rsidR="00B1277C" w:rsidRPr="00BB0FAA" w:rsidRDefault="00B1277C" w:rsidP="00B1277C">
      <w:pPr>
        <w:ind w:left="426"/>
        <w:jc w:val="both"/>
        <w:rPr>
          <w:color w:val="000000" w:themeColor="text1"/>
          <w:sz w:val="24"/>
          <w:szCs w:val="24"/>
        </w:rPr>
      </w:pPr>
    </w:p>
    <w:p w14:paraId="7A91F931" w14:textId="77777777" w:rsidR="00B1277C" w:rsidRPr="00BB0FAA" w:rsidRDefault="00B1277C" w:rsidP="00B1277C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14:paraId="4D11CCDA" w14:textId="77777777" w:rsidR="00B1277C" w:rsidRPr="00BB0FAA" w:rsidRDefault="00B1277C" w:rsidP="00B1277C">
      <w:pPr>
        <w:pStyle w:val="Pismenka"/>
        <w:numPr>
          <w:ilvl w:val="0"/>
          <w:numId w:val="6"/>
        </w:numPr>
        <w:ind w:left="284" w:hanging="284"/>
        <w:rPr>
          <w:color w:val="000000" w:themeColor="text1"/>
          <w:sz w:val="24"/>
          <w:szCs w:val="24"/>
        </w:rPr>
      </w:pPr>
      <w:r w:rsidRPr="00BB0FAA">
        <w:rPr>
          <w:color w:val="000000" w:themeColor="text1"/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1277C" w:rsidRPr="00BB0FAA" w14:paraId="6402B4FA" w14:textId="77777777" w:rsidTr="00B1277C">
        <w:tc>
          <w:tcPr>
            <w:tcW w:w="5220" w:type="dxa"/>
            <w:shd w:val="clear" w:color="auto" w:fill="F2F2F2"/>
          </w:tcPr>
          <w:p w14:paraId="3EECB15E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Majetok, </w:t>
            </w:r>
          </w:p>
          <w:p w14:paraId="195D4BC0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color w:val="000000" w:themeColor="text1"/>
              </w:rPr>
              <w:t>ku ktorému</w:t>
            </w:r>
            <w:r w:rsidRPr="00BB0FAA">
              <w:rPr>
                <w:b/>
                <w:color w:val="000000" w:themeColor="text1"/>
              </w:rPr>
              <w:t xml:space="preserve"> má</w:t>
            </w:r>
            <w:r w:rsidRPr="00BB0FAA">
              <w:rPr>
                <w:color w:val="000000" w:themeColor="text1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2B2FCE1B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Suma </w:t>
            </w:r>
          </w:p>
        </w:tc>
      </w:tr>
      <w:tr w:rsidR="00B1277C" w:rsidRPr="00BB0FAA" w14:paraId="391EB3CC" w14:textId="77777777" w:rsidTr="00B1277C">
        <w:tc>
          <w:tcPr>
            <w:tcW w:w="5220" w:type="dxa"/>
          </w:tcPr>
          <w:p w14:paraId="56E5CC7C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Pozemky</w:t>
            </w:r>
          </w:p>
        </w:tc>
        <w:tc>
          <w:tcPr>
            <w:tcW w:w="4986" w:type="dxa"/>
          </w:tcPr>
          <w:p w14:paraId="48E29FF1" w14:textId="77777777" w:rsidR="00B1277C" w:rsidRPr="00BB0FAA" w:rsidRDefault="00B1277C" w:rsidP="00B1277C">
            <w:pPr>
              <w:jc w:val="center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73 871,07</w:t>
            </w:r>
          </w:p>
        </w:tc>
      </w:tr>
      <w:tr w:rsidR="00B1277C" w:rsidRPr="00BB0FAA" w14:paraId="23956DB6" w14:textId="77777777" w:rsidTr="00B1277C">
        <w:tc>
          <w:tcPr>
            <w:tcW w:w="5220" w:type="dxa"/>
          </w:tcPr>
          <w:p w14:paraId="69E46B61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lastRenderedPageBreak/>
              <w:t>Budovy, stavby</w:t>
            </w:r>
          </w:p>
        </w:tc>
        <w:tc>
          <w:tcPr>
            <w:tcW w:w="4986" w:type="dxa"/>
          </w:tcPr>
          <w:p w14:paraId="7AF85302" w14:textId="77777777" w:rsidR="00B1277C" w:rsidRPr="00BB0FAA" w:rsidRDefault="00B1277C" w:rsidP="00B1277C">
            <w:pPr>
              <w:jc w:val="center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2 684 103,74</w:t>
            </w:r>
          </w:p>
        </w:tc>
      </w:tr>
      <w:tr w:rsidR="00B1277C" w:rsidRPr="00BB0FAA" w14:paraId="6E166E6B" w14:textId="77777777" w:rsidTr="00B1277C">
        <w:tc>
          <w:tcPr>
            <w:tcW w:w="5220" w:type="dxa"/>
          </w:tcPr>
          <w:p w14:paraId="369EADDE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Stroje, prístroje, zariadenia, inventár</w:t>
            </w:r>
          </w:p>
        </w:tc>
        <w:tc>
          <w:tcPr>
            <w:tcW w:w="4986" w:type="dxa"/>
          </w:tcPr>
          <w:p w14:paraId="0080F3D2" w14:textId="602538A0" w:rsidR="00B1277C" w:rsidRPr="00BB0FAA" w:rsidRDefault="00B1277C" w:rsidP="00B1277C">
            <w:pPr>
              <w:jc w:val="center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8 880,17</w:t>
            </w:r>
          </w:p>
        </w:tc>
      </w:tr>
      <w:tr w:rsidR="00B1277C" w:rsidRPr="00BB0FAA" w14:paraId="104319D4" w14:textId="77777777" w:rsidTr="00B1277C">
        <w:tc>
          <w:tcPr>
            <w:tcW w:w="5220" w:type="dxa"/>
          </w:tcPr>
          <w:p w14:paraId="6D96E260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Dopravné prostriedky </w:t>
            </w:r>
          </w:p>
        </w:tc>
        <w:tc>
          <w:tcPr>
            <w:tcW w:w="4986" w:type="dxa"/>
          </w:tcPr>
          <w:p w14:paraId="50776AA5" w14:textId="77777777" w:rsidR="00B1277C" w:rsidRPr="00BB0FAA" w:rsidRDefault="00B1277C" w:rsidP="00B1277C">
            <w:pPr>
              <w:jc w:val="center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463,65</w:t>
            </w:r>
          </w:p>
        </w:tc>
      </w:tr>
    </w:tbl>
    <w:p w14:paraId="7942A457" w14:textId="77777777" w:rsidR="00B1277C" w:rsidRPr="00BB0FAA" w:rsidRDefault="00B1277C" w:rsidP="00B1277C">
      <w:pPr>
        <w:pStyle w:val="Pismenka"/>
        <w:tabs>
          <w:tab w:val="clear" w:pos="426"/>
        </w:tabs>
        <w:ind w:left="0" w:firstLine="0"/>
        <w:rPr>
          <w:color w:val="000000" w:themeColor="text1"/>
          <w:sz w:val="24"/>
          <w:szCs w:val="24"/>
        </w:rPr>
      </w:pPr>
    </w:p>
    <w:p w14:paraId="0CA7A501" w14:textId="77777777" w:rsidR="00B1277C" w:rsidRPr="00BB0FAA" w:rsidRDefault="00B1277C" w:rsidP="00B1277C">
      <w:pPr>
        <w:pStyle w:val="Pismenka"/>
        <w:numPr>
          <w:ilvl w:val="0"/>
          <w:numId w:val="6"/>
        </w:numPr>
        <w:ind w:left="284" w:hanging="284"/>
        <w:rPr>
          <w:b w:val="0"/>
          <w:color w:val="000000" w:themeColor="text1"/>
          <w:sz w:val="24"/>
          <w:szCs w:val="24"/>
        </w:rPr>
      </w:pPr>
      <w:r w:rsidRPr="00BB0FAA">
        <w:rPr>
          <w:color w:val="000000" w:themeColor="text1"/>
          <w:sz w:val="24"/>
          <w:szCs w:val="24"/>
        </w:rPr>
        <w:t>opis a hodnota majetku</w:t>
      </w:r>
      <w:r w:rsidRPr="00BB0FAA">
        <w:rPr>
          <w:b w:val="0"/>
          <w:color w:val="000000" w:themeColor="text1"/>
          <w:sz w:val="24"/>
          <w:szCs w:val="24"/>
        </w:rPr>
        <w:t>, ku ktorému účtovná jednotka</w:t>
      </w:r>
      <w:r w:rsidRPr="00BB0FAA">
        <w:rPr>
          <w:color w:val="000000" w:themeColor="text1"/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1277C" w:rsidRPr="00BB0FAA" w14:paraId="6EA78151" w14:textId="77777777" w:rsidTr="00B1277C">
        <w:tc>
          <w:tcPr>
            <w:tcW w:w="5220" w:type="dxa"/>
            <w:shd w:val="clear" w:color="auto" w:fill="F2F2F2"/>
          </w:tcPr>
          <w:p w14:paraId="1671D389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BB0FAA">
              <w:rPr>
                <w:b/>
                <w:color w:val="000000" w:themeColor="text1"/>
              </w:rPr>
              <w:t xml:space="preserve">Majetok, </w:t>
            </w:r>
          </w:p>
          <w:p w14:paraId="27CCDCC7" w14:textId="77777777" w:rsidR="00B1277C" w:rsidRPr="00BB0FAA" w:rsidRDefault="00B1277C" w:rsidP="00B1277C">
            <w:pPr>
              <w:jc w:val="center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ku ktorému </w:t>
            </w:r>
            <w:r w:rsidRPr="00BB0FAA">
              <w:rPr>
                <w:b/>
                <w:color w:val="000000" w:themeColor="text1"/>
              </w:rPr>
              <w:t>nemá</w:t>
            </w:r>
            <w:r w:rsidRPr="00BB0FAA">
              <w:rPr>
                <w:color w:val="000000" w:themeColor="text1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793E85FF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Suma </w:t>
            </w:r>
          </w:p>
        </w:tc>
      </w:tr>
      <w:tr w:rsidR="00B1277C" w:rsidRPr="00BB0FAA" w14:paraId="0E6159F5" w14:textId="77777777" w:rsidTr="00B1277C">
        <w:tc>
          <w:tcPr>
            <w:tcW w:w="5220" w:type="dxa"/>
          </w:tcPr>
          <w:p w14:paraId="2B190008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Majetok, ktorý využíva účtovná jednotka na základe zmluvy</w:t>
            </w:r>
          </w:p>
          <w:p w14:paraId="7922F344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 o výpožičke</w:t>
            </w:r>
          </w:p>
        </w:tc>
        <w:tc>
          <w:tcPr>
            <w:tcW w:w="4986" w:type="dxa"/>
          </w:tcPr>
          <w:p w14:paraId="4CDB7907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  <w:p w14:paraId="1ABEEF2A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  <w:p w14:paraId="29E9EE22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713A0607" w14:textId="77777777" w:rsidTr="00B1277C">
        <w:tc>
          <w:tcPr>
            <w:tcW w:w="5220" w:type="dxa"/>
          </w:tcPr>
          <w:p w14:paraId="47C4CA0B" w14:textId="77777777" w:rsidR="00B1277C" w:rsidRPr="00BB0FAA" w:rsidRDefault="00B1277C" w:rsidP="00B1277C">
            <w:pPr>
              <w:rPr>
                <w:color w:val="000000" w:themeColor="text1"/>
              </w:rPr>
            </w:pPr>
          </w:p>
        </w:tc>
        <w:tc>
          <w:tcPr>
            <w:tcW w:w="4986" w:type="dxa"/>
          </w:tcPr>
          <w:p w14:paraId="6387F11E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</w:tbl>
    <w:p w14:paraId="5A063D97" w14:textId="77777777" w:rsidR="00B1277C" w:rsidRPr="00BB0FAA" w:rsidRDefault="00B1277C" w:rsidP="00B1277C">
      <w:pPr>
        <w:jc w:val="both"/>
        <w:rPr>
          <w:b/>
          <w:color w:val="000000" w:themeColor="text1"/>
          <w:sz w:val="24"/>
          <w:szCs w:val="24"/>
        </w:rPr>
      </w:pPr>
    </w:p>
    <w:p w14:paraId="3C75BE38" w14:textId="77777777" w:rsidR="00B1277C" w:rsidRPr="00BB0FAA" w:rsidRDefault="00B1277C" w:rsidP="00B1277C">
      <w:pPr>
        <w:ind w:left="284"/>
        <w:rPr>
          <w:b/>
          <w:color w:val="000000" w:themeColor="text1"/>
          <w:sz w:val="24"/>
          <w:szCs w:val="24"/>
        </w:rPr>
      </w:pPr>
    </w:p>
    <w:p w14:paraId="0C0F478F" w14:textId="77777777" w:rsidR="00B1277C" w:rsidRPr="00BB0FAA" w:rsidRDefault="00B1277C" w:rsidP="00B1277C">
      <w:pPr>
        <w:numPr>
          <w:ilvl w:val="0"/>
          <w:numId w:val="10"/>
        </w:numPr>
        <w:ind w:left="284" w:hanging="284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>Pohľadávky</w:t>
      </w:r>
    </w:p>
    <w:p w14:paraId="4138EAED" w14:textId="77777777" w:rsidR="00B1277C" w:rsidRPr="00BB0FAA" w:rsidRDefault="00B1277C" w:rsidP="00B1277C">
      <w:pPr>
        <w:pStyle w:val="Pismenka"/>
        <w:numPr>
          <w:ilvl w:val="0"/>
          <w:numId w:val="11"/>
        </w:numPr>
        <w:ind w:left="284" w:hanging="284"/>
        <w:rPr>
          <w:color w:val="000000" w:themeColor="text1"/>
          <w:sz w:val="24"/>
          <w:szCs w:val="24"/>
        </w:rPr>
      </w:pPr>
      <w:r w:rsidRPr="00BB0FAA">
        <w:rPr>
          <w:color w:val="000000" w:themeColor="text1"/>
          <w:sz w:val="24"/>
          <w:szCs w:val="24"/>
        </w:rPr>
        <w:t>opis významných pohľadávok</w:t>
      </w:r>
      <w:r w:rsidRPr="00BB0FAA">
        <w:rPr>
          <w:b w:val="0"/>
          <w:color w:val="000000" w:themeColor="text1"/>
          <w:sz w:val="24"/>
          <w:szCs w:val="24"/>
        </w:rPr>
        <w:t xml:space="preserve"> podľa jednotlivých položiek súvahy </w:t>
      </w:r>
    </w:p>
    <w:p w14:paraId="3F9965DB" w14:textId="77777777" w:rsidR="00B1277C" w:rsidRPr="00BB0FAA" w:rsidRDefault="00B1277C" w:rsidP="00B1277C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B1277C" w:rsidRPr="00BB0FAA" w14:paraId="458D8464" w14:textId="77777777" w:rsidTr="00B1277C">
        <w:tc>
          <w:tcPr>
            <w:tcW w:w="2694" w:type="dxa"/>
            <w:shd w:val="clear" w:color="auto" w:fill="F2F2F2"/>
          </w:tcPr>
          <w:p w14:paraId="7AE561A4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4CDFBDAC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B0FAA">
              <w:rPr>
                <w:b/>
                <w:color w:val="000000" w:themeColor="text1"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3E7C5B4E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B0FAA">
              <w:rPr>
                <w:b/>
                <w:color w:val="000000" w:themeColor="text1"/>
                <w:sz w:val="16"/>
                <w:szCs w:val="16"/>
              </w:rPr>
              <w:t xml:space="preserve">Hodnota </w:t>
            </w:r>
          </w:p>
          <w:p w14:paraId="43C7A7C9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B0FAA">
              <w:rPr>
                <w:b/>
                <w:color w:val="000000" w:themeColor="text1"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5D7CABCD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B0FAA">
              <w:rPr>
                <w:b/>
                <w:color w:val="000000" w:themeColor="text1"/>
                <w:sz w:val="16"/>
                <w:szCs w:val="16"/>
              </w:rPr>
              <w:t xml:space="preserve">Hodnota </w:t>
            </w:r>
          </w:p>
          <w:p w14:paraId="12D7B2E3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B0FAA">
              <w:rPr>
                <w:b/>
                <w:color w:val="000000" w:themeColor="text1"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77F67904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Opis</w:t>
            </w:r>
          </w:p>
        </w:tc>
      </w:tr>
      <w:tr w:rsidR="00B1277C" w:rsidRPr="00BB0FAA" w14:paraId="2A88274E" w14:textId="77777777" w:rsidTr="00B1277C">
        <w:tc>
          <w:tcPr>
            <w:tcW w:w="2694" w:type="dxa"/>
          </w:tcPr>
          <w:p w14:paraId="611CC692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Pohľadávky z </w:t>
            </w:r>
            <w:proofErr w:type="spellStart"/>
            <w:r w:rsidRPr="00BB0FAA">
              <w:rPr>
                <w:color w:val="000000" w:themeColor="text1"/>
              </w:rPr>
              <w:t>nedaň.príjmov</w:t>
            </w:r>
            <w:proofErr w:type="spellEnd"/>
          </w:p>
        </w:tc>
        <w:tc>
          <w:tcPr>
            <w:tcW w:w="850" w:type="dxa"/>
          </w:tcPr>
          <w:p w14:paraId="27FAAB81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068</w:t>
            </w:r>
          </w:p>
        </w:tc>
        <w:tc>
          <w:tcPr>
            <w:tcW w:w="1559" w:type="dxa"/>
          </w:tcPr>
          <w:p w14:paraId="56922CE2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8 728,39</w:t>
            </w:r>
          </w:p>
        </w:tc>
        <w:tc>
          <w:tcPr>
            <w:tcW w:w="1560" w:type="dxa"/>
          </w:tcPr>
          <w:p w14:paraId="40D0BCB5" w14:textId="77777777" w:rsidR="00B1277C" w:rsidRPr="00BB0FAA" w:rsidRDefault="00B1277C" w:rsidP="00B1277C">
            <w:pPr>
              <w:jc w:val="both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8728,39</w:t>
            </w:r>
          </w:p>
        </w:tc>
        <w:tc>
          <w:tcPr>
            <w:tcW w:w="3261" w:type="dxa"/>
          </w:tcPr>
          <w:p w14:paraId="22E44718" w14:textId="77777777" w:rsidR="00B1277C" w:rsidRPr="00BB0FAA" w:rsidRDefault="00B1277C" w:rsidP="00B1277C">
            <w:pPr>
              <w:jc w:val="both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Krátkodobá pohľadávka</w:t>
            </w:r>
          </w:p>
        </w:tc>
      </w:tr>
      <w:tr w:rsidR="00B1277C" w:rsidRPr="00BB0FAA" w14:paraId="295D4D57" w14:textId="77777777" w:rsidTr="00B1277C">
        <w:tc>
          <w:tcPr>
            <w:tcW w:w="2694" w:type="dxa"/>
          </w:tcPr>
          <w:p w14:paraId="4458AF08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Iné pohľadávky</w:t>
            </w:r>
          </w:p>
        </w:tc>
        <w:tc>
          <w:tcPr>
            <w:tcW w:w="850" w:type="dxa"/>
          </w:tcPr>
          <w:p w14:paraId="193F9BA0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065</w:t>
            </w:r>
          </w:p>
        </w:tc>
        <w:tc>
          <w:tcPr>
            <w:tcW w:w="1559" w:type="dxa"/>
          </w:tcPr>
          <w:p w14:paraId="38421B2C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54,82</w:t>
            </w:r>
          </w:p>
        </w:tc>
        <w:tc>
          <w:tcPr>
            <w:tcW w:w="1560" w:type="dxa"/>
          </w:tcPr>
          <w:p w14:paraId="5B193CDA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54,82</w:t>
            </w:r>
          </w:p>
        </w:tc>
        <w:tc>
          <w:tcPr>
            <w:tcW w:w="3261" w:type="dxa"/>
          </w:tcPr>
          <w:p w14:paraId="7240572D" w14:textId="77777777" w:rsidR="00B1277C" w:rsidRPr="00BB0FAA" w:rsidRDefault="00B1277C" w:rsidP="00B1277C">
            <w:pPr>
              <w:jc w:val="both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Krátkodobá pohľadávka</w:t>
            </w:r>
          </w:p>
        </w:tc>
      </w:tr>
      <w:tr w:rsidR="00B1277C" w:rsidRPr="00BB0FAA" w14:paraId="19569E52" w14:textId="77777777" w:rsidTr="00B1277C">
        <w:tc>
          <w:tcPr>
            <w:tcW w:w="2694" w:type="dxa"/>
          </w:tcPr>
          <w:p w14:paraId="7B6CBCF9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Iné pohľadávky </w:t>
            </w:r>
          </w:p>
        </w:tc>
        <w:tc>
          <w:tcPr>
            <w:tcW w:w="850" w:type="dxa"/>
          </w:tcPr>
          <w:p w14:paraId="159A8968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081</w:t>
            </w:r>
          </w:p>
        </w:tc>
        <w:tc>
          <w:tcPr>
            <w:tcW w:w="1559" w:type="dxa"/>
          </w:tcPr>
          <w:p w14:paraId="64961273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0</w:t>
            </w:r>
          </w:p>
        </w:tc>
        <w:tc>
          <w:tcPr>
            <w:tcW w:w="1560" w:type="dxa"/>
          </w:tcPr>
          <w:p w14:paraId="6C4EC467" w14:textId="77777777" w:rsidR="00B1277C" w:rsidRPr="00BB0FAA" w:rsidRDefault="00B1277C" w:rsidP="00B1277C">
            <w:pPr>
              <w:jc w:val="both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0</w:t>
            </w:r>
          </w:p>
        </w:tc>
        <w:tc>
          <w:tcPr>
            <w:tcW w:w="3261" w:type="dxa"/>
          </w:tcPr>
          <w:p w14:paraId="24D1A293" w14:textId="77777777" w:rsidR="00B1277C" w:rsidRPr="00BB0FAA" w:rsidRDefault="00B1277C" w:rsidP="00B1277C">
            <w:pPr>
              <w:jc w:val="both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Krátkodobá pohľadávka</w:t>
            </w:r>
          </w:p>
        </w:tc>
      </w:tr>
    </w:tbl>
    <w:p w14:paraId="2B047D1E" w14:textId="0EFA38C8" w:rsidR="00B1277C" w:rsidRPr="00BB0FAA" w:rsidRDefault="00B1277C" w:rsidP="00B1277C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BB0FAA">
        <w:rPr>
          <w:b w:val="0"/>
          <w:color w:val="000000" w:themeColor="text1"/>
          <w:sz w:val="24"/>
          <w:szCs w:val="24"/>
        </w:rPr>
        <w:t xml:space="preserve">Pohľadávky sa týkajú nedoplatky v školskej jedálni </w:t>
      </w:r>
    </w:p>
    <w:p w14:paraId="6640ACC1" w14:textId="77777777" w:rsidR="00B1277C" w:rsidRPr="00BB0FAA" w:rsidRDefault="00B1277C" w:rsidP="00B1277C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14:paraId="5A30658B" w14:textId="77777777" w:rsidR="00B1277C" w:rsidRPr="00BB0FAA" w:rsidRDefault="00B1277C" w:rsidP="00B1277C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B1277C" w:rsidRPr="00BB0FAA" w14:paraId="1132EF2D" w14:textId="77777777" w:rsidTr="00B1277C">
        <w:tc>
          <w:tcPr>
            <w:tcW w:w="7230" w:type="dxa"/>
            <w:shd w:val="clear" w:color="auto" w:fill="F2F2F2"/>
          </w:tcPr>
          <w:p w14:paraId="0DB461E3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5C1BF384" w14:textId="12127074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Zostatok k 31.12.20</w:t>
            </w:r>
            <w:r>
              <w:rPr>
                <w:b/>
                <w:color w:val="000000" w:themeColor="text1"/>
              </w:rPr>
              <w:t>20</w:t>
            </w:r>
            <w:r w:rsidRPr="00BB0FAA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3759F5AE" w14:textId="48295DC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Zostatok k 31.12.201</w:t>
            </w:r>
            <w:r>
              <w:rPr>
                <w:b/>
                <w:color w:val="000000" w:themeColor="text1"/>
              </w:rPr>
              <w:t>9</w:t>
            </w:r>
            <w:r w:rsidRPr="00BB0FAA">
              <w:rPr>
                <w:b/>
                <w:color w:val="000000" w:themeColor="text1"/>
              </w:rPr>
              <w:t xml:space="preserve">   </w:t>
            </w:r>
          </w:p>
        </w:tc>
      </w:tr>
      <w:tr w:rsidR="00B1277C" w:rsidRPr="00BB0FAA" w14:paraId="0C3C80D9" w14:textId="77777777" w:rsidTr="00B1277C">
        <w:tc>
          <w:tcPr>
            <w:tcW w:w="7230" w:type="dxa"/>
          </w:tcPr>
          <w:p w14:paraId="6A0E5874" w14:textId="77777777" w:rsidR="00B1277C" w:rsidRPr="00BB0FAA" w:rsidRDefault="00B1277C" w:rsidP="00B1277C">
            <w:pPr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Pohľadávky z toho: </w:t>
            </w:r>
          </w:p>
        </w:tc>
        <w:tc>
          <w:tcPr>
            <w:tcW w:w="1417" w:type="dxa"/>
          </w:tcPr>
          <w:p w14:paraId="43644271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7855BCE4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017C8A0D" w14:textId="77777777" w:rsidTr="00B1277C">
        <w:tc>
          <w:tcPr>
            <w:tcW w:w="7230" w:type="dxa"/>
          </w:tcPr>
          <w:p w14:paraId="0827CECA" w14:textId="77777777" w:rsidR="00B1277C" w:rsidRPr="00BB0FAA" w:rsidRDefault="00B1277C" w:rsidP="00B1277C">
            <w:pPr>
              <w:numPr>
                <w:ilvl w:val="0"/>
                <w:numId w:val="35"/>
              </w:numPr>
              <w:ind w:left="356" w:hanging="284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so zostatkovou dobou splatnosti do 1 roka z toho:</w:t>
            </w:r>
          </w:p>
        </w:tc>
        <w:tc>
          <w:tcPr>
            <w:tcW w:w="1417" w:type="dxa"/>
          </w:tcPr>
          <w:p w14:paraId="7A34D992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8783,21</w:t>
            </w:r>
          </w:p>
        </w:tc>
        <w:tc>
          <w:tcPr>
            <w:tcW w:w="1418" w:type="dxa"/>
          </w:tcPr>
          <w:p w14:paraId="588BAD19" w14:textId="3C987E3F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8783,21</w:t>
            </w:r>
          </w:p>
        </w:tc>
      </w:tr>
    </w:tbl>
    <w:p w14:paraId="21C8D2C4" w14:textId="77777777" w:rsidR="00B1277C" w:rsidRPr="00BB0FAA" w:rsidRDefault="00B1277C" w:rsidP="00B1277C">
      <w:pPr>
        <w:pStyle w:val="Pismenka"/>
        <w:tabs>
          <w:tab w:val="clear" w:pos="426"/>
        </w:tabs>
        <w:ind w:left="0" w:firstLine="0"/>
        <w:rPr>
          <w:color w:val="000000" w:themeColor="text1"/>
          <w:sz w:val="24"/>
          <w:szCs w:val="24"/>
        </w:rPr>
      </w:pPr>
    </w:p>
    <w:p w14:paraId="304A6BF7" w14:textId="77777777" w:rsidR="00B1277C" w:rsidRPr="00BB0FAA" w:rsidRDefault="00B1277C" w:rsidP="00B1277C">
      <w:pPr>
        <w:ind w:left="284"/>
        <w:rPr>
          <w:b/>
          <w:color w:val="000000" w:themeColor="text1"/>
          <w:sz w:val="24"/>
          <w:szCs w:val="24"/>
        </w:rPr>
      </w:pPr>
    </w:p>
    <w:p w14:paraId="321CC201" w14:textId="77777777" w:rsidR="00B1277C" w:rsidRPr="00BB0FAA" w:rsidRDefault="00B1277C" w:rsidP="00B1277C">
      <w:pPr>
        <w:numPr>
          <w:ilvl w:val="0"/>
          <w:numId w:val="10"/>
        </w:numPr>
        <w:ind w:left="284" w:hanging="284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 xml:space="preserve">Finančný majetok </w:t>
      </w:r>
    </w:p>
    <w:p w14:paraId="144B6556" w14:textId="77777777" w:rsidR="00B1277C" w:rsidRPr="00BB0FAA" w:rsidRDefault="00B1277C" w:rsidP="00B1277C">
      <w:pPr>
        <w:pStyle w:val="Pismenka"/>
        <w:numPr>
          <w:ilvl w:val="0"/>
          <w:numId w:val="12"/>
        </w:numPr>
        <w:ind w:left="284" w:hanging="284"/>
        <w:rPr>
          <w:color w:val="000000" w:themeColor="text1"/>
          <w:sz w:val="24"/>
          <w:szCs w:val="24"/>
        </w:rPr>
      </w:pPr>
      <w:r w:rsidRPr="00BB0FAA">
        <w:rPr>
          <w:b w:val="0"/>
          <w:color w:val="000000" w:themeColor="text1"/>
          <w:sz w:val="24"/>
          <w:szCs w:val="24"/>
        </w:rPr>
        <w:t xml:space="preserve">opis významných zložiek </w:t>
      </w:r>
      <w:r w:rsidRPr="00BB0FAA">
        <w:rPr>
          <w:color w:val="000000" w:themeColor="text1"/>
          <w:sz w:val="24"/>
          <w:szCs w:val="24"/>
        </w:rPr>
        <w:t>krátkodobého finančného majetku</w:t>
      </w:r>
      <w:r w:rsidRPr="00BB0FAA">
        <w:rPr>
          <w:b w:val="0"/>
          <w:color w:val="000000" w:themeColor="text1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1277C" w:rsidRPr="00BB0FAA" w14:paraId="1AA3B2DA" w14:textId="77777777" w:rsidTr="00B1277C">
        <w:tc>
          <w:tcPr>
            <w:tcW w:w="4962" w:type="dxa"/>
            <w:shd w:val="clear" w:color="auto" w:fill="F2F2F2"/>
          </w:tcPr>
          <w:p w14:paraId="2B7B6295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3781B127" w14:textId="3006288F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Zostatok k 31.12.20</w:t>
            </w:r>
            <w:r>
              <w:rPr>
                <w:b/>
                <w:color w:val="000000" w:themeColor="text1"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14:paraId="0575FE26" w14:textId="22BA8A42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Zostatok k 31.12.201</w:t>
            </w:r>
            <w:r>
              <w:rPr>
                <w:b/>
                <w:color w:val="000000" w:themeColor="text1"/>
              </w:rPr>
              <w:t>9</w:t>
            </w:r>
          </w:p>
        </w:tc>
      </w:tr>
      <w:tr w:rsidR="00B1277C" w:rsidRPr="00BB0FAA" w14:paraId="245214C0" w14:textId="77777777" w:rsidTr="00B1277C">
        <w:tc>
          <w:tcPr>
            <w:tcW w:w="4962" w:type="dxa"/>
          </w:tcPr>
          <w:p w14:paraId="15110DC5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Pokladnica</w:t>
            </w:r>
          </w:p>
        </w:tc>
        <w:tc>
          <w:tcPr>
            <w:tcW w:w="2693" w:type="dxa"/>
          </w:tcPr>
          <w:p w14:paraId="4A49F75D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0</w:t>
            </w:r>
          </w:p>
        </w:tc>
        <w:tc>
          <w:tcPr>
            <w:tcW w:w="2693" w:type="dxa"/>
          </w:tcPr>
          <w:p w14:paraId="12A3787D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0</w:t>
            </w:r>
          </w:p>
        </w:tc>
      </w:tr>
      <w:tr w:rsidR="00B1277C" w:rsidRPr="00BB0FAA" w14:paraId="2832A608" w14:textId="77777777" w:rsidTr="00B1277C">
        <w:tc>
          <w:tcPr>
            <w:tcW w:w="4962" w:type="dxa"/>
          </w:tcPr>
          <w:p w14:paraId="7BF2CC35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Ceniny</w:t>
            </w:r>
          </w:p>
        </w:tc>
        <w:tc>
          <w:tcPr>
            <w:tcW w:w="2693" w:type="dxa"/>
          </w:tcPr>
          <w:p w14:paraId="2C9111E1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0</w:t>
            </w:r>
          </w:p>
        </w:tc>
        <w:tc>
          <w:tcPr>
            <w:tcW w:w="2693" w:type="dxa"/>
          </w:tcPr>
          <w:p w14:paraId="5467ABB2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0</w:t>
            </w:r>
          </w:p>
        </w:tc>
      </w:tr>
      <w:tr w:rsidR="00B1277C" w:rsidRPr="00BB0FAA" w14:paraId="094A379A" w14:textId="77777777" w:rsidTr="00B1277C">
        <w:tc>
          <w:tcPr>
            <w:tcW w:w="4962" w:type="dxa"/>
          </w:tcPr>
          <w:p w14:paraId="3A1836A1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Bankové účty</w:t>
            </w:r>
          </w:p>
        </w:tc>
        <w:tc>
          <w:tcPr>
            <w:tcW w:w="2693" w:type="dxa"/>
          </w:tcPr>
          <w:p w14:paraId="4DF4A165" w14:textId="1B893143" w:rsidR="00B1277C" w:rsidRPr="00BB0FAA" w:rsidRDefault="00B1277C" w:rsidP="00B1277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217 148,59</w:t>
            </w:r>
          </w:p>
        </w:tc>
        <w:tc>
          <w:tcPr>
            <w:tcW w:w="2693" w:type="dxa"/>
          </w:tcPr>
          <w:p w14:paraId="3CE0708A" w14:textId="075B27A0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202 072,82</w:t>
            </w:r>
          </w:p>
        </w:tc>
      </w:tr>
    </w:tbl>
    <w:p w14:paraId="7F43BDC6" w14:textId="77777777" w:rsidR="00B1277C" w:rsidRPr="00BB0FAA" w:rsidRDefault="00B1277C" w:rsidP="00B1277C">
      <w:pPr>
        <w:pStyle w:val="Pismenka"/>
        <w:tabs>
          <w:tab w:val="clear" w:pos="426"/>
        </w:tabs>
        <w:ind w:left="0" w:firstLine="0"/>
        <w:rPr>
          <w:color w:val="000000" w:themeColor="text1"/>
          <w:sz w:val="24"/>
          <w:szCs w:val="24"/>
        </w:rPr>
      </w:pPr>
    </w:p>
    <w:p w14:paraId="64D442EC" w14:textId="77777777" w:rsidR="00B1277C" w:rsidRPr="00BB0FAA" w:rsidRDefault="00B1277C" w:rsidP="00B1277C">
      <w:pPr>
        <w:ind w:left="284"/>
        <w:rPr>
          <w:b/>
          <w:color w:val="000000" w:themeColor="text1"/>
          <w:sz w:val="24"/>
          <w:szCs w:val="24"/>
        </w:rPr>
      </w:pPr>
    </w:p>
    <w:p w14:paraId="3E184A73" w14:textId="77777777" w:rsidR="00B1277C" w:rsidRPr="00BB0FAA" w:rsidRDefault="00B1277C" w:rsidP="00B1277C">
      <w:pPr>
        <w:numPr>
          <w:ilvl w:val="0"/>
          <w:numId w:val="10"/>
        </w:numPr>
        <w:ind w:left="284" w:hanging="284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 xml:space="preserve">Časové rozlíšenie </w:t>
      </w:r>
    </w:p>
    <w:p w14:paraId="44ECFB23" w14:textId="77777777" w:rsidR="00B1277C" w:rsidRPr="00BB0FAA" w:rsidRDefault="00B1277C" w:rsidP="00B1277C">
      <w:pPr>
        <w:jc w:val="both"/>
        <w:rPr>
          <w:color w:val="000000" w:themeColor="text1"/>
          <w:sz w:val="24"/>
          <w:szCs w:val="24"/>
        </w:rPr>
      </w:pPr>
      <w:r w:rsidRPr="00BB0FAA">
        <w:rPr>
          <w:color w:val="000000" w:themeColor="text1"/>
          <w:sz w:val="24"/>
          <w:szCs w:val="24"/>
        </w:rPr>
        <w:t xml:space="preserve">Významné položky časového rozlíšenia </w:t>
      </w:r>
      <w:r w:rsidRPr="00BB0FAA">
        <w:rPr>
          <w:b/>
          <w:color w:val="000000" w:themeColor="text1"/>
          <w:sz w:val="24"/>
          <w:szCs w:val="24"/>
        </w:rPr>
        <w:t>nákladov budúcich období</w:t>
      </w:r>
      <w:r w:rsidRPr="00BB0FAA">
        <w:rPr>
          <w:color w:val="000000" w:themeColor="text1"/>
          <w:sz w:val="24"/>
          <w:szCs w:val="24"/>
        </w:rPr>
        <w:t xml:space="preserve"> a </w:t>
      </w:r>
      <w:r w:rsidRPr="00BB0FAA">
        <w:rPr>
          <w:b/>
          <w:color w:val="000000" w:themeColor="text1"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B1277C" w:rsidRPr="00BB0FAA" w14:paraId="07B2931D" w14:textId="77777777" w:rsidTr="00B1277C">
        <w:tc>
          <w:tcPr>
            <w:tcW w:w="5670" w:type="dxa"/>
            <w:shd w:val="clear" w:color="auto" w:fill="F2F2F2"/>
          </w:tcPr>
          <w:p w14:paraId="526B53FE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7A820EC9" w14:textId="5A665AAD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Zostatok k 31.12.20</w:t>
            </w:r>
            <w:r>
              <w:rPr>
                <w:b/>
                <w:color w:val="000000" w:themeColor="text1"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14:paraId="6A7E3B37" w14:textId="54FCEC90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Zostatok k 31.12.201</w:t>
            </w:r>
            <w:r>
              <w:rPr>
                <w:b/>
                <w:color w:val="000000" w:themeColor="text1"/>
              </w:rPr>
              <w:t>9</w:t>
            </w:r>
          </w:p>
        </w:tc>
      </w:tr>
      <w:tr w:rsidR="00B1277C" w:rsidRPr="00BB0FAA" w14:paraId="6F9CD6A8" w14:textId="77777777" w:rsidTr="00B1277C">
        <w:tc>
          <w:tcPr>
            <w:tcW w:w="5670" w:type="dxa"/>
          </w:tcPr>
          <w:p w14:paraId="68C262C0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Náklady budúcich období  spolu z toho:</w:t>
            </w:r>
          </w:p>
        </w:tc>
        <w:tc>
          <w:tcPr>
            <w:tcW w:w="2410" w:type="dxa"/>
          </w:tcPr>
          <w:p w14:paraId="045347D4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2 646,49</w:t>
            </w:r>
          </w:p>
        </w:tc>
        <w:tc>
          <w:tcPr>
            <w:tcW w:w="2126" w:type="dxa"/>
          </w:tcPr>
          <w:p w14:paraId="09F74EF6" w14:textId="197541CF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2 646,49</w:t>
            </w:r>
          </w:p>
        </w:tc>
      </w:tr>
      <w:tr w:rsidR="00B1277C" w:rsidRPr="00BB0FAA" w14:paraId="2C27A8FE" w14:textId="77777777" w:rsidTr="00B1277C">
        <w:tc>
          <w:tcPr>
            <w:tcW w:w="5670" w:type="dxa"/>
          </w:tcPr>
          <w:p w14:paraId="6EE3DA13" w14:textId="77777777" w:rsidR="00B1277C" w:rsidRPr="00B1277C" w:rsidRDefault="00B1277C" w:rsidP="00B1277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1277C">
              <w:t>poistné</w:t>
            </w:r>
          </w:p>
        </w:tc>
        <w:tc>
          <w:tcPr>
            <w:tcW w:w="2410" w:type="dxa"/>
          </w:tcPr>
          <w:p w14:paraId="3631EC3C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2 390,05</w:t>
            </w:r>
          </w:p>
        </w:tc>
        <w:tc>
          <w:tcPr>
            <w:tcW w:w="2126" w:type="dxa"/>
          </w:tcPr>
          <w:p w14:paraId="344091D7" w14:textId="06CFA3B8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2 390,05</w:t>
            </w:r>
          </w:p>
        </w:tc>
      </w:tr>
      <w:tr w:rsidR="00B1277C" w:rsidRPr="00BB0FAA" w14:paraId="1BC41128" w14:textId="77777777" w:rsidTr="00B1277C">
        <w:tc>
          <w:tcPr>
            <w:tcW w:w="5670" w:type="dxa"/>
          </w:tcPr>
          <w:p w14:paraId="088AE17B" w14:textId="77777777" w:rsidR="00B1277C" w:rsidRPr="00B1277C" w:rsidRDefault="00B1277C" w:rsidP="00B1277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1277C">
              <w:t>predplatné</w:t>
            </w:r>
          </w:p>
        </w:tc>
        <w:tc>
          <w:tcPr>
            <w:tcW w:w="2410" w:type="dxa"/>
          </w:tcPr>
          <w:p w14:paraId="52F8F0EB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     94,61</w:t>
            </w:r>
          </w:p>
        </w:tc>
        <w:tc>
          <w:tcPr>
            <w:tcW w:w="2126" w:type="dxa"/>
          </w:tcPr>
          <w:p w14:paraId="333F3AEB" w14:textId="33DE6B93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     94,61</w:t>
            </w:r>
          </w:p>
        </w:tc>
      </w:tr>
      <w:tr w:rsidR="00B1277C" w:rsidRPr="00BB0FAA" w14:paraId="09F507EF" w14:textId="77777777" w:rsidTr="00B1277C">
        <w:tc>
          <w:tcPr>
            <w:tcW w:w="5670" w:type="dxa"/>
          </w:tcPr>
          <w:p w14:paraId="4BD2DF75" w14:textId="77777777" w:rsidR="00B1277C" w:rsidRPr="00B1277C" w:rsidRDefault="00B1277C" w:rsidP="00B1277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1277C">
              <w:t>IVES</w:t>
            </w:r>
          </w:p>
        </w:tc>
        <w:tc>
          <w:tcPr>
            <w:tcW w:w="2410" w:type="dxa"/>
          </w:tcPr>
          <w:p w14:paraId="73D3609F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   161,83</w:t>
            </w:r>
          </w:p>
        </w:tc>
        <w:tc>
          <w:tcPr>
            <w:tcW w:w="2126" w:type="dxa"/>
          </w:tcPr>
          <w:p w14:paraId="0F2E9ACB" w14:textId="6730830C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   161,83</w:t>
            </w:r>
          </w:p>
        </w:tc>
      </w:tr>
      <w:tr w:rsidR="00B1277C" w:rsidRPr="00BB0FAA" w14:paraId="410CFB7A" w14:textId="77777777" w:rsidTr="00B1277C">
        <w:tc>
          <w:tcPr>
            <w:tcW w:w="5670" w:type="dxa"/>
          </w:tcPr>
          <w:p w14:paraId="183E196B" w14:textId="77777777" w:rsidR="00B1277C" w:rsidRPr="00B1277C" w:rsidRDefault="00B1277C" w:rsidP="00B1277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1277C">
              <w:t>ŠJ</w:t>
            </w:r>
          </w:p>
        </w:tc>
        <w:tc>
          <w:tcPr>
            <w:tcW w:w="2410" w:type="dxa"/>
          </w:tcPr>
          <w:p w14:paraId="2161DD30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0</w:t>
            </w:r>
          </w:p>
        </w:tc>
        <w:tc>
          <w:tcPr>
            <w:tcW w:w="2126" w:type="dxa"/>
          </w:tcPr>
          <w:p w14:paraId="426F4092" w14:textId="32C6B1F0" w:rsidR="00B1277C" w:rsidRPr="00BB0FAA" w:rsidRDefault="00B1277C" w:rsidP="00B1277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</w:tbl>
    <w:p w14:paraId="2A185A61" w14:textId="77777777" w:rsidR="00B1277C" w:rsidRPr="00BB0FAA" w:rsidRDefault="00B1277C" w:rsidP="00B1277C">
      <w:pPr>
        <w:jc w:val="center"/>
        <w:rPr>
          <w:b/>
          <w:color w:val="000000" w:themeColor="text1"/>
          <w:sz w:val="24"/>
          <w:szCs w:val="24"/>
        </w:rPr>
      </w:pPr>
    </w:p>
    <w:p w14:paraId="034FF3AA" w14:textId="77777777" w:rsidR="00B1277C" w:rsidRPr="00BB0FAA" w:rsidRDefault="00B1277C" w:rsidP="00B1277C">
      <w:pPr>
        <w:spacing w:after="160" w:line="259" w:lineRule="auto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br w:type="page"/>
      </w:r>
    </w:p>
    <w:p w14:paraId="2D436B9E" w14:textId="77777777" w:rsidR="00B1277C" w:rsidRPr="00BB0FAA" w:rsidRDefault="00B1277C" w:rsidP="00B1277C">
      <w:pPr>
        <w:rPr>
          <w:b/>
          <w:color w:val="000000" w:themeColor="text1"/>
          <w:sz w:val="24"/>
          <w:szCs w:val="24"/>
        </w:rPr>
      </w:pPr>
    </w:p>
    <w:p w14:paraId="0E846259" w14:textId="77777777" w:rsidR="00B1277C" w:rsidRPr="00BB0FAA" w:rsidRDefault="00B1277C" w:rsidP="00B1277C">
      <w:pPr>
        <w:jc w:val="center"/>
        <w:rPr>
          <w:b/>
          <w:color w:val="000000" w:themeColor="text1"/>
          <w:sz w:val="24"/>
          <w:szCs w:val="24"/>
        </w:rPr>
      </w:pPr>
    </w:p>
    <w:p w14:paraId="07BDA190" w14:textId="77777777" w:rsidR="00B1277C" w:rsidRPr="00BB0FAA" w:rsidRDefault="00B1277C" w:rsidP="00B1277C">
      <w:pPr>
        <w:jc w:val="center"/>
        <w:rPr>
          <w:b/>
          <w:color w:val="000000" w:themeColor="text1"/>
          <w:sz w:val="24"/>
          <w:szCs w:val="24"/>
        </w:rPr>
      </w:pPr>
    </w:p>
    <w:p w14:paraId="10EBD1C1" w14:textId="77777777" w:rsidR="00B1277C" w:rsidRPr="00BB0FAA" w:rsidRDefault="00B1277C" w:rsidP="00B1277C">
      <w:pPr>
        <w:jc w:val="center"/>
        <w:rPr>
          <w:b/>
          <w:color w:val="000000" w:themeColor="text1"/>
          <w:sz w:val="24"/>
          <w:szCs w:val="24"/>
        </w:rPr>
      </w:pPr>
    </w:p>
    <w:p w14:paraId="41DA94AE" w14:textId="77777777" w:rsidR="00B1277C" w:rsidRPr="00BB0FAA" w:rsidRDefault="00B1277C" w:rsidP="00B1277C">
      <w:pPr>
        <w:jc w:val="center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>Čl. IV</w:t>
      </w:r>
    </w:p>
    <w:p w14:paraId="7986C08F" w14:textId="77777777" w:rsidR="00B1277C" w:rsidRPr="00BB0FAA" w:rsidRDefault="00B1277C" w:rsidP="00B1277C">
      <w:pPr>
        <w:jc w:val="center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>Informácie o údajoch na strane pasív súvahy</w:t>
      </w:r>
    </w:p>
    <w:p w14:paraId="419616A0" w14:textId="77777777" w:rsidR="00B1277C" w:rsidRPr="00BB0FAA" w:rsidRDefault="00B1277C" w:rsidP="00B1277C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14:paraId="35EEC886" w14:textId="77777777" w:rsidR="00B1277C" w:rsidRPr="00BB0FAA" w:rsidRDefault="00B1277C" w:rsidP="00B1277C">
      <w:pPr>
        <w:rPr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 xml:space="preserve">A  Vlastné imanie </w:t>
      </w:r>
      <w:r w:rsidRPr="00BB0FAA">
        <w:rPr>
          <w:color w:val="000000" w:themeColor="text1"/>
          <w:sz w:val="24"/>
          <w:szCs w:val="24"/>
        </w:rPr>
        <w:t>- tabuľka č.5</w:t>
      </w:r>
    </w:p>
    <w:p w14:paraId="248F92B3" w14:textId="77777777" w:rsidR="00B1277C" w:rsidRPr="00BB0FAA" w:rsidRDefault="00B1277C" w:rsidP="00B1277C">
      <w:pPr>
        <w:rPr>
          <w:color w:val="000000" w:themeColor="text1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992"/>
        <w:gridCol w:w="709"/>
        <w:gridCol w:w="1134"/>
        <w:gridCol w:w="3226"/>
      </w:tblGrid>
      <w:tr w:rsidR="00B1277C" w:rsidRPr="00BB0FAA" w14:paraId="71BDC257" w14:textId="77777777" w:rsidTr="00B1277C">
        <w:tc>
          <w:tcPr>
            <w:tcW w:w="2268" w:type="dxa"/>
            <w:shd w:val="clear" w:color="auto" w:fill="F2F2F2"/>
          </w:tcPr>
          <w:p w14:paraId="32FBA496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B0FAA">
              <w:rPr>
                <w:b/>
                <w:color w:val="000000" w:themeColor="text1"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7AE5D3DF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B0FAA">
              <w:rPr>
                <w:b/>
                <w:color w:val="000000" w:themeColor="text1"/>
                <w:sz w:val="16"/>
                <w:szCs w:val="16"/>
              </w:rPr>
              <w:t xml:space="preserve">Zostatok </w:t>
            </w:r>
          </w:p>
          <w:p w14:paraId="5DFE19DB" w14:textId="3AABFE54" w:rsidR="00B1277C" w:rsidRPr="00BB0FAA" w:rsidRDefault="00B1277C" w:rsidP="00B1277C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B0FAA">
              <w:rPr>
                <w:b/>
                <w:color w:val="000000" w:themeColor="text1"/>
                <w:sz w:val="16"/>
                <w:szCs w:val="16"/>
              </w:rPr>
              <w:t>k 31.12.201</w:t>
            </w:r>
            <w:r w:rsidR="008A7424">
              <w:rPr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14:paraId="7832CC88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B0FAA">
              <w:rPr>
                <w:b/>
                <w:color w:val="000000" w:themeColor="text1"/>
                <w:sz w:val="16"/>
                <w:szCs w:val="16"/>
              </w:rPr>
              <w:t xml:space="preserve">Zvýšenie </w:t>
            </w:r>
          </w:p>
          <w:p w14:paraId="4FDD85C6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14:paraId="0061ED40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B0FAA">
              <w:rPr>
                <w:b/>
                <w:color w:val="000000" w:themeColor="text1"/>
                <w:sz w:val="16"/>
                <w:szCs w:val="16"/>
              </w:rPr>
              <w:t xml:space="preserve">Zníženie </w:t>
            </w:r>
          </w:p>
          <w:p w14:paraId="47D76E71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2EB4B5C0" w14:textId="77777777" w:rsidR="00B1277C" w:rsidRPr="00BB0FAA" w:rsidRDefault="00B1277C" w:rsidP="00B1277C">
            <w:pPr>
              <w:rPr>
                <w:b/>
                <w:color w:val="000000" w:themeColor="text1"/>
                <w:sz w:val="16"/>
                <w:szCs w:val="16"/>
              </w:rPr>
            </w:pPr>
            <w:r w:rsidRPr="00BB0FAA">
              <w:rPr>
                <w:b/>
                <w:color w:val="000000" w:themeColor="text1"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65AD60A9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B0FAA">
              <w:rPr>
                <w:b/>
                <w:color w:val="000000" w:themeColor="text1"/>
                <w:sz w:val="16"/>
                <w:szCs w:val="16"/>
              </w:rPr>
              <w:t xml:space="preserve">Zostatok </w:t>
            </w:r>
          </w:p>
          <w:p w14:paraId="47623266" w14:textId="0EC16041" w:rsidR="00B1277C" w:rsidRPr="00BB0FAA" w:rsidRDefault="00B1277C" w:rsidP="00B1277C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B0FAA">
              <w:rPr>
                <w:b/>
                <w:color w:val="000000" w:themeColor="text1"/>
                <w:sz w:val="16"/>
                <w:szCs w:val="16"/>
              </w:rPr>
              <w:t>k 31.12.20</w:t>
            </w:r>
            <w:r w:rsidR="008A7424">
              <w:rPr>
                <w:b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14:paraId="1D344853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B0FAA">
              <w:rPr>
                <w:b/>
                <w:color w:val="000000" w:themeColor="text1"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79C766C0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  <w:sz w:val="16"/>
                <w:szCs w:val="16"/>
              </w:rPr>
              <w:t>opravy významných chýb minulých rokov</w:t>
            </w:r>
          </w:p>
        </w:tc>
      </w:tr>
      <w:tr w:rsidR="008A7424" w:rsidRPr="00BB0FAA" w14:paraId="0B72BD90" w14:textId="77777777" w:rsidTr="00B1277C">
        <w:tc>
          <w:tcPr>
            <w:tcW w:w="2268" w:type="dxa"/>
          </w:tcPr>
          <w:p w14:paraId="17D587B5" w14:textId="77777777" w:rsidR="008A7424" w:rsidRPr="00BB0FAA" w:rsidRDefault="008A7424" w:rsidP="008A7424">
            <w:pPr>
              <w:rPr>
                <w:color w:val="000000" w:themeColor="text1"/>
              </w:rPr>
            </w:pPr>
            <w:proofErr w:type="spellStart"/>
            <w:r w:rsidRPr="00BB0FAA">
              <w:rPr>
                <w:color w:val="000000" w:themeColor="text1"/>
              </w:rPr>
              <w:t>Nevyspor</w:t>
            </w:r>
            <w:proofErr w:type="spellEnd"/>
            <w:r w:rsidRPr="00BB0FAA">
              <w:rPr>
                <w:color w:val="000000" w:themeColor="text1"/>
              </w:rPr>
              <w:t xml:space="preserve">. výsledok </w:t>
            </w:r>
            <w:proofErr w:type="spellStart"/>
            <w:r w:rsidRPr="00BB0FAA">
              <w:rPr>
                <w:color w:val="000000" w:themeColor="text1"/>
              </w:rPr>
              <w:t>hos</w:t>
            </w:r>
            <w:proofErr w:type="spellEnd"/>
            <w:r w:rsidRPr="00BB0FAA">
              <w:rPr>
                <w:color w:val="000000" w:themeColor="text1"/>
              </w:rPr>
              <w:t>.</w:t>
            </w:r>
          </w:p>
        </w:tc>
        <w:tc>
          <w:tcPr>
            <w:tcW w:w="1134" w:type="dxa"/>
          </w:tcPr>
          <w:p w14:paraId="75C3E738" w14:textId="42D93BFC" w:rsidR="008A7424" w:rsidRPr="00BB0FAA" w:rsidRDefault="008A7424" w:rsidP="008A7424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 4315,73</w:t>
            </w:r>
          </w:p>
        </w:tc>
        <w:tc>
          <w:tcPr>
            <w:tcW w:w="851" w:type="dxa"/>
          </w:tcPr>
          <w:p w14:paraId="778A3F95" w14:textId="77777777" w:rsidR="008A7424" w:rsidRPr="00BB0FAA" w:rsidRDefault="008A7424" w:rsidP="008A7424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0DB63B3B" w14:textId="7377044F" w:rsidR="008A7424" w:rsidRPr="00BB0FAA" w:rsidRDefault="008A7424" w:rsidP="008A742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202,57</w:t>
            </w:r>
          </w:p>
        </w:tc>
        <w:tc>
          <w:tcPr>
            <w:tcW w:w="709" w:type="dxa"/>
          </w:tcPr>
          <w:p w14:paraId="230B02E7" w14:textId="77777777" w:rsidR="008A7424" w:rsidRPr="00BB0FAA" w:rsidRDefault="008A7424" w:rsidP="008A7424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787B21CB" w14:textId="5113C55A" w:rsidR="008A7424" w:rsidRPr="00BB0FAA" w:rsidRDefault="008A7424" w:rsidP="008A7424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4113,16</w:t>
            </w:r>
          </w:p>
        </w:tc>
        <w:tc>
          <w:tcPr>
            <w:tcW w:w="3226" w:type="dxa"/>
          </w:tcPr>
          <w:p w14:paraId="26CC6CB2" w14:textId="77777777" w:rsidR="008A7424" w:rsidRPr="00BB0FAA" w:rsidRDefault="008A7424" w:rsidP="008A7424">
            <w:pPr>
              <w:rPr>
                <w:color w:val="000000" w:themeColor="text1"/>
              </w:rPr>
            </w:pPr>
          </w:p>
        </w:tc>
      </w:tr>
      <w:tr w:rsidR="008A7424" w:rsidRPr="00BB0FAA" w14:paraId="6B39B0E5" w14:textId="77777777" w:rsidTr="00B1277C">
        <w:tc>
          <w:tcPr>
            <w:tcW w:w="2268" w:type="dxa"/>
          </w:tcPr>
          <w:p w14:paraId="4BDEE912" w14:textId="77777777" w:rsidR="008A7424" w:rsidRPr="00BB0FAA" w:rsidRDefault="008A7424" w:rsidP="008A7424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Výsledok hospodárenia</w:t>
            </w:r>
          </w:p>
        </w:tc>
        <w:tc>
          <w:tcPr>
            <w:tcW w:w="1134" w:type="dxa"/>
          </w:tcPr>
          <w:p w14:paraId="41A03460" w14:textId="63A5AFB8" w:rsidR="008A7424" w:rsidRPr="00BB0FAA" w:rsidRDefault="008A7424" w:rsidP="008A7424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-172,11</w:t>
            </w:r>
          </w:p>
        </w:tc>
        <w:tc>
          <w:tcPr>
            <w:tcW w:w="851" w:type="dxa"/>
          </w:tcPr>
          <w:p w14:paraId="3A0622BD" w14:textId="77777777" w:rsidR="008A7424" w:rsidRPr="00BB0FAA" w:rsidRDefault="008A7424" w:rsidP="008A7424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186F7AAA" w14:textId="39FE0D6F" w:rsidR="008A7424" w:rsidRPr="00BB0FAA" w:rsidRDefault="00CC24FD" w:rsidP="008A742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1538,72</w:t>
            </w:r>
          </w:p>
        </w:tc>
        <w:tc>
          <w:tcPr>
            <w:tcW w:w="709" w:type="dxa"/>
          </w:tcPr>
          <w:p w14:paraId="07C1829C" w14:textId="77777777" w:rsidR="008A7424" w:rsidRPr="00BB0FAA" w:rsidRDefault="008A7424" w:rsidP="008A7424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25BC4CA7" w14:textId="61F1C04A" w:rsidR="008A7424" w:rsidRPr="00BB0FAA" w:rsidRDefault="00CC24FD" w:rsidP="008A742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1366,61</w:t>
            </w:r>
          </w:p>
        </w:tc>
        <w:tc>
          <w:tcPr>
            <w:tcW w:w="3226" w:type="dxa"/>
          </w:tcPr>
          <w:p w14:paraId="43D55C10" w14:textId="77777777" w:rsidR="008A7424" w:rsidRPr="00BB0FAA" w:rsidRDefault="008A7424" w:rsidP="008A7424">
            <w:pPr>
              <w:rPr>
                <w:color w:val="000000" w:themeColor="text1"/>
              </w:rPr>
            </w:pPr>
          </w:p>
        </w:tc>
      </w:tr>
    </w:tbl>
    <w:p w14:paraId="1F442E4A" w14:textId="77777777" w:rsidR="00B1277C" w:rsidRPr="00BB0FAA" w:rsidRDefault="00B1277C" w:rsidP="00B1277C">
      <w:pPr>
        <w:rPr>
          <w:color w:val="000000" w:themeColor="text1"/>
          <w:sz w:val="24"/>
          <w:szCs w:val="24"/>
        </w:rPr>
      </w:pPr>
    </w:p>
    <w:p w14:paraId="15B09258" w14:textId="77777777" w:rsidR="00B1277C" w:rsidRPr="00BB0FAA" w:rsidRDefault="00B1277C" w:rsidP="00B1277C">
      <w:pPr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>B  Záväzky</w:t>
      </w:r>
    </w:p>
    <w:p w14:paraId="31EAFC0F" w14:textId="77777777" w:rsidR="00B1277C" w:rsidRPr="00BB0FAA" w:rsidRDefault="00B1277C" w:rsidP="00B1277C">
      <w:pPr>
        <w:ind w:left="284"/>
        <w:rPr>
          <w:b/>
          <w:color w:val="000000" w:themeColor="text1"/>
          <w:sz w:val="24"/>
          <w:szCs w:val="24"/>
        </w:rPr>
      </w:pPr>
    </w:p>
    <w:p w14:paraId="1ED486DF" w14:textId="77777777" w:rsidR="00B1277C" w:rsidRPr="00BB0FAA" w:rsidRDefault="00B1277C" w:rsidP="00B1277C">
      <w:pPr>
        <w:numPr>
          <w:ilvl w:val="0"/>
          <w:numId w:val="13"/>
        </w:numPr>
        <w:ind w:left="284" w:hanging="284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 xml:space="preserve">Záväzky podľa doby splatnosti </w:t>
      </w:r>
    </w:p>
    <w:p w14:paraId="5A46CE0F" w14:textId="77777777" w:rsidR="00B1277C" w:rsidRPr="00BB0FAA" w:rsidRDefault="00B1277C" w:rsidP="00B1277C">
      <w:pPr>
        <w:pStyle w:val="Pismenka"/>
        <w:numPr>
          <w:ilvl w:val="0"/>
          <w:numId w:val="14"/>
        </w:numPr>
        <w:ind w:left="284" w:hanging="284"/>
        <w:rPr>
          <w:b w:val="0"/>
          <w:color w:val="000000" w:themeColor="text1"/>
          <w:sz w:val="24"/>
          <w:szCs w:val="24"/>
        </w:rPr>
      </w:pPr>
      <w:r w:rsidRPr="00BB0FAA">
        <w:rPr>
          <w:b w:val="0"/>
          <w:color w:val="000000" w:themeColor="text1"/>
          <w:sz w:val="24"/>
          <w:szCs w:val="24"/>
        </w:rPr>
        <w:t xml:space="preserve">záväzky podľa </w:t>
      </w:r>
      <w:r w:rsidRPr="00BB0FAA">
        <w:rPr>
          <w:color w:val="000000" w:themeColor="text1"/>
          <w:sz w:val="24"/>
          <w:szCs w:val="24"/>
        </w:rPr>
        <w:t>doby splatnosti</w:t>
      </w:r>
      <w:r w:rsidRPr="00BB0FAA">
        <w:rPr>
          <w:b w:val="0"/>
          <w:color w:val="000000" w:themeColor="text1"/>
          <w:sz w:val="24"/>
          <w:szCs w:val="24"/>
        </w:rPr>
        <w:t xml:space="preserve"> (riadky 140 a 151 súvahy) - tabuľka č.8</w:t>
      </w:r>
    </w:p>
    <w:p w14:paraId="695C065D" w14:textId="77777777" w:rsidR="00B1277C" w:rsidRPr="00BB0FAA" w:rsidRDefault="00B1277C" w:rsidP="00B1277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BB0FAA">
        <w:rPr>
          <w:b w:val="0"/>
          <w:color w:val="000000" w:themeColor="text1"/>
          <w:sz w:val="24"/>
          <w:szCs w:val="24"/>
        </w:rPr>
        <w:t>Účtovná  jednotka neeviduje žiadne záväzky po lehote splatnosti.</w:t>
      </w:r>
    </w:p>
    <w:p w14:paraId="0A6D13BA" w14:textId="77777777" w:rsidR="00B1277C" w:rsidRPr="00BB0FAA" w:rsidRDefault="00B1277C" w:rsidP="00B1277C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B1277C" w:rsidRPr="00BB0FAA" w14:paraId="748753B1" w14:textId="77777777" w:rsidTr="00B1277C">
        <w:tc>
          <w:tcPr>
            <w:tcW w:w="7230" w:type="dxa"/>
            <w:shd w:val="clear" w:color="auto" w:fill="F2F2F2"/>
          </w:tcPr>
          <w:p w14:paraId="159A764D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61B9367F" w14:textId="3EDAFB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Zostatok k 31.12.20</w:t>
            </w:r>
            <w:r w:rsidR="00CC24FD">
              <w:rPr>
                <w:b/>
                <w:color w:val="000000" w:themeColor="text1"/>
              </w:rPr>
              <w:t>20</w:t>
            </w:r>
            <w:r w:rsidRPr="00BB0FAA"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196C8DC4" w14:textId="4FA090DD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Zostatok k 31.12.201</w:t>
            </w:r>
            <w:r w:rsidR="00CC24FD">
              <w:rPr>
                <w:b/>
                <w:color w:val="000000" w:themeColor="text1"/>
              </w:rPr>
              <w:t>9</w:t>
            </w:r>
            <w:r w:rsidRPr="00BB0FAA">
              <w:rPr>
                <w:b/>
                <w:color w:val="000000" w:themeColor="text1"/>
              </w:rPr>
              <w:t xml:space="preserve">   </w:t>
            </w:r>
          </w:p>
        </w:tc>
      </w:tr>
      <w:tr w:rsidR="00CC24FD" w:rsidRPr="00BB0FAA" w14:paraId="027C8821" w14:textId="77777777" w:rsidTr="00B1277C">
        <w:tc>
          <w:tcPr>
            <w:tcW w:w="7230" w:type="dxa"/>
          </w:tcPr>
          <w:p w14:paraId="06A2B60C" w14:textId="77777777" w:rsidR="00CC24FD" w:rsidRPr="00BB0FAA" w:rsidRDefault="00CC24FD" w:rsidP="00CC24FD">
            <w:pPr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2B2EB0DE" w14:textId="7E7E9F0B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17 169,35</w:t>
            </w:r>
          </w:p>
        </w:tc>
        <w:tc>
          <w:tcPr>
            <w:tcW w:w="1417" w:type="dxa"/>
          </w:tcPr>
          <w:p w14:paraId="39440B91" w14:textId="082929C7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12 546,56</w:t>
            </w:r>
          </w:p>
        </w:tc>
      </w:tr>
      <w:tr w:rsidR="00CC24FD" w:rsidRPr="00BB0FAA" w14:paraId="6DD571BF" w14:textId="77777777" w:rsidTr="00B1277C">
        <w:tc>
          <w:tcPr>
            <w:tcW w:w="7230" w:type="dxa"/>
          </w:tcPr>
          <w:p w14:paraId="7E7F1447" w14:textId="77777777" w:rsidR="00CC24FD" w:rsidRPr="00BB0FAA" w:rsidRDefault="00CC24FD" w:rsidP="00CC2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záväzky zo sociálneho fondu</w:t>
            </w:r>
          </w:p>
        </w:tc>
        <w:tc>
          <w:tcPr>
            <w:tcW w:w="1559" w:type="dxa"/>
          </w:tcPr>
          <w:p w14:paraId="6C39F422" w14:textId="77777777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14:paraId="0657B55D" w14:textId="77777777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</w:p>
        </w:tc>
      </w:tr>
      <w:tr w:rsidR="00CC24FD" w:rsidRPr="00BB0FAA" w14:paraId="1E66609A" w14:textId="77777777" w:rsidTr="00B1277C">
        <w:tc>
          <w:tcPr>
            <w:tcW w:w="7230" w:type="dxa"/>
          </w:tcPr>
          <w:p w14:paraId="307998BC" w14:textId="77777777" w:rsidR="00CC24FD" w:rsidRPr="00BB0FAA" w:rsidRDefault="00CC24FD" w:rsidP="00CC24FD">
            <w:pPr>
              <w:ind w:left="678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43E530F3" w14:textId="59AE5737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14:paraId="4A93AD26" w14:textId="66EA045C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</w:p>
        </w:tc>
      </w:tr>
      <w:tr w:rsidR="00CC24FD" w:rsidRPr="00BB0FAA" w14:paraId="1D9D6E7B" w14:textId="77777777" w:rsidTr="00B1277C">
        <w:tc>
          <w:tcPr>
            <w:tcW w:w="7230" w:type="dxa"/>
          </w:tcPr>
          <w:p w14:paraId="5894A698" w14:textId="77777777" w:rsidR="00CC24FD" w:rsidRPr="00BB0FAA" w:rsidRDefault="00CC24FD" w:rsidP="00CC24FD">
            <w:pPr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59C80D54" w14:textId="62511517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205 221,88</w:t>
            </w:r>
          </w:p>
        </w:tc>
        <w:tc>
          <w:tcPr>
            <w:tcW w:w="1417" w:type="dxa"/>
          </w:tcPr>
          <w:p w14:paraId="6AB42FDF" w14:textId="3AB635C2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195 780,26</w:t>
            </w:r>
          </w:p>
        </w:tc>
      </w:tr>
      <w:tr w:rsidR="00CC24FD" w:rsidRPr="00BB0FAA" w14:paraId="461FCF1C" w14:textId="77777777" w:rsidTr="00B1277C">
        <w:tc>
          <w:tcPr>
            <w:tcW w:w="7230" w:type="dxa"/>
          </w:tcPr>
          <w:p w14:paraId="3BA430D0" w14:textId="77777777" w:rsidR="00CC24FD" w:rsidRPr="00BB0FAA" w:rsidRDefault="00CC24FD" w:rsidP="00CC2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záväzky voči dodávateľom</w:t>
            </w:r>
          </w:p>
        </w:tc>
        <w:tc>
          <w:tcPr>
            <w:tcW w:w="1559" w:type="dxa"/>
          </w:tcPr>
          <w:p w14:paraId="24F16405" w14:textId="05BE8D72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10 951,81</w:t>
            </w:r>
          </w:p>
        </w:tc>
        <w:tc>
          <w:tcPr>
            <w:tcW w:w="1417" w:type="dxa"/>
          </w:tcPr>
          <w:p w14:paraId="5B96E018" w14:textId="337F3D86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4601,86</w:t>
            </w:r>
          </w:p>
        </w:tc>
      </w:tr>
      <w:tr w:rsidR="00CC24FD" w:rsidRPr="00BB0FAA" w14:paraId="7E800B9E" w14:textId="77777777" w:rsidTr="00B1277C">
        <w:tc>
          <w:tcPr>
            <w:tcW w:w="7230" w:type="dxa"/>
          </w:tcPr>
          <w:p w14:paraId="4D594F92" w14:textId="77777777" w:rsidR="00CC24FD" w:rsidRPr="00BB0FAA" w:rsidRDefault="00CC24FD" w:rsidP="00CC2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záväzky voči zamestnancom</w:t>
            </w:r>
          </w:p>
        </w:tc>
        <w:tc>
          <w:tcPr>
            <w:tcW w:w="1559" w:type="dxa"/>
          </w:tcPr>
          <w:p w14:paraId="764E6B2D" w14:textId="6B6EB23E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13 588,61</w:t>
            </w:r>
          </w:p>
        </w:tc>
        <w:tc>
          <w:tcPr>
            <w:tcW w:w="1417" w:type="dxa"/>
          </w:tcPr>
          <w:p w14:paraId="3972A711" w14:textId="533DD26D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17 826,95</w:t>
            </w:r>
          </w:p>
        </w:tc>
      </w:tr>
      <w:tr w:rsidR="00CC24FD" w:rsidRPr="00BB0FAA" w14:paraId="6F8B1053" w14:textId="77777777" w:rsidTr="00B1277C">
        <w:tc>
          <w:tcPr>
            <w:tcW w:w="7230" w:type="dxa"/>
          </w:tcPr>
          <w:p w14:paraId="114AA171" w14:textId="77777777" w:rsidR="00CC24FD" w:rsidRPr="00BB0FAA" w:rsidRDefault="00CC24FD" w:rsidP="00CC2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ostatné záväzky</w:t>
            </w:r>
          </w:p>
        </w:tc>
        <w:tc>
          <w:tcPr>
            <w:tcW w:w="1559" w:type="dxa"/>
          </w:tcPr>
          <w:p w14:paraId="77201509" w14:textId="7C06BF78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109 641,16</w:t>
            </w:r>
          </w:p>
        </w:tc>
        <w:tc>
          <w:tcPr>
            <w:tcW w:w="1417" w:type="dxa"/>
          </w:tcPr>
          <w:p w14:paraId="24D3E1D3" w14:textId="4B0BEA28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102 819,19</w:t>
            </w:r>
          </w:p>
        </w:tc>
      </w:tr>
      <w:tr w:rsidR="00CC24FD" w:rsidRPr="00BB0FAA" w14:paraId="772C3952" w14:textId="77777777" w:rsidTr="00B1277C">
        <w:tc>
          <w:tcPr>
            <w:tcW w:w="7230" w:type="dxa"/>
          </w:tcPr>
          <w:p w14:paraId="44FE3497" w14:textId="77777777" w:rsidR="00CC24FD" w:rsidRPr="00BB0FAA" w:rsidRDefault="00CC24FD" w:rsidP="00CC2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záväzky voči daňovému úradu</w:t>
            </w:r>
          </w:p>
        </w:tc>
        <w:tc>
          <w:tcPr>
            <w:tcW w:w="1559" w:type="dxa"/>
          </w:tcPr>
          <w:p w14:paraId="6734692F" w14:textId="1B3026E3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19 293,85</w:t>
            </w:r>
          </w:p>
        </w:tc>
        <w:tc>
          <w:tcPr>
            <w:tcW w:w="1417" w:type="dxa"/>
          </w:tcPr>
          <w:p w14:paraId="60B4123B" w14:textId="0AB8C4D8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19 276,65</w:t>
            </w:r>
          </w:p>
        </w:tc>
      </w:tr>
      <w:tr w:rsidR="00CC24FD" w:rsidRPr="00BB0FAA" w14:paraId="26B6DD33" w14:textId="77777777" w:rsidTr="00B1277C">
        <w:tc>
          <w:tcPr>
            <w:tcW w:w="7230" w:type="dxa"/>
          </w:tcPr>
          <w:p w14:paraId="76A00176" w14:textId="77777777" w:rsidR="00CC24FD" w:rsidRPr="00BB0FAA" w:rsidRDefault="00CC24FD" w:rsidP="00CC2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zúčtovanie s orgánmi soc. zabezpečenia                                                                           </w:t>
            </w:r>
          </w:p>
        </w:tc>
        <w:tc>
          <w:tcPr>
            <w:tcW w:w="1559" w:type="dxa"/>
          </w:tcPr>
          <w:p w14:paraId="736503AD" w14:textId="580AAACB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50 352,39</w:t>
            </w:r>
          </w:p>
        </w:tc>
        <w:tc>
          <w:tcPr>
            <w:tcW w:w="1417" w:type="dxa"/>
          </w:tcPr>
          <w:p w14:paraId="054AEEC6" w14:textId="3A077028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49 382,20</w:t>
            </w:r>
          </w:p>
        </w:tc>
      </w:tr>
      <w:tr w:rsidR="00CC24FD" w:rsidRPr="00BB0FAA" w14:paraId="1DCCDEFB" w14:textId="77777777" w:rsidTr="00B1277C">
        <w:tc>
          <w:tcPr>
            <w:tcW w:w="7230" w:type="dxa"/>
          </w:tcPr>
          <w:p w14:paraId="5050BB01" w14:textId="77777777" w:rsidR="00CC24FD" w:rsidRPr="00BB0FAA" w:rsidRDefault="00CC24FD" w:rsidP="00CC2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proofErr w:type="spellStart"/>
            <w:r w:rsidRPr="00BB0FAA">
              <w:rPr>
                <w:color w:val="000000" w:themeColor="text1"/>
              </w:rPr>
              <w:t>predddavky</w:t>
            </w:r>
            <w:proofErr w:type="spellEnd"/>
          </w:p>
        </w:tc>
        <w:tc>
          <w:tcPr>
            <w:tcW w:w="1559" w:type="dxa"/>
          </w:tcPr>
          <w:p w14:paraId="4422E829" w14:textId="6D3F77F4" w:rsidR="00CC24FD" w:rsidRPr="00BB0FAA" w:rsidRDefault="00CC24FD" w:rsidP="00CC24FD">
            <w:pPr>
              <w:jc w:val="center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              </w:t>
            </w:r>
            <w:r>
              <w:rPr>
                <w:color w:val="000000" w:themeColor="text1"/>
              </w:rPr>
              <w:t>1 394,06</w:t>
            </w:r>
          </w:p>
        </w:tc>
        <w:tc>
          <w:tcPr>
            <w:tcW w:w="1417" w:type="dxa"/>
          </w:tcPr>
          <w:p w14:paraId="0A313BB9" w14:textId="557B16F7" w:rsidR="00CC24FD" w:rsidRPr="00BB0FAA" w:rsidRDefault="00CC24FD" w:rsidP="00CC24FD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            1873,33</w:t>
            </w:r>
          </w:p>
        </w:tc>
      </w:tr>
    </w:tbl>
    <w:p w14:paraId="5793148E" w14:textId="77777777" w:rsidR="00B1277C" w:rsidRPr="00BB0FAA" w:rsidRDefault="00B1277C" w:rsidP="00B1277C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14:paraId="40886F77" w14:textId="77777777" w:rsidR="00B1277C" w:rsidRPr="00BB0FAA" w:rsidRDefault="00B1277C" w:rsidP="00B1277C">
      <w:pPr>
        <w:rPr>
          <w:b/>
          <w:color w:val="000000" w:themeColor="text1"/>
          <w:sz w:val="24"/>
          <w:szCs w:val="24"/>
        </w:rPr>
      </w:pPr>
    </w:p>
    <w:p w14:paraId="4D2906F0" w14:textId="77777777" w:rsidR="00B1277C" w:rsidRPr="00BB0FAA" w:rsidRDefault="00B1277C" w:rsidP="00B1277C">
      <w:pPr>
        <w:rPr>
          <w:b/>
          <w:color w:val="000000" w:themeColor="text1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B1277C" w:rsidRPr="00BB0FAA" w14:paraId="48BAEC61" w14:textId="77777777" w:rsidTr="00B1277C">
        <w:tc>
          <w:tcPr>
            <w:tcW w:w="7230" w:type="dxa"/>
            <w:shd w:val="clear" w:color="auto" w:fill="F2F2F2"/>
          </w:tcPr>
          <w:p w14:paraId="39FC15CE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6DD59E7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Zostatok k 31.12.2019   </w:t>
            </w:r>
          </w:p>
        </w:tc>
        <w:tc>
          <w:tcPr>
            <w:tcW w:w="1559" w:type="dxa"/>
            <w:shd w:val="clear" w:color="auto" w:fill="F2F2F2"/>
          </w:tcPr>
          <w:p w14:paraId="44CEB322" w14:textId="176666D3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Zostatok k 31.12.201</w:t>
            </w:r>
            <w:r w:rsidR="00CC24FD">
              <w:rPr>
                <w:b/>
                <w:color w:val="000000" w:themeColor="text1"/>
              </w:rPr>
              <w:t>9</w:t>
            </w:r>
            <w:r w:rsidRPr="00BB0FAA">
              <w:rPr>
                <w:b/>
                <w:color w:val="000000" w:themeColor="text1"/>
              </w:rPr>
              <w:t xml:space="preserve">   </w:t>
            </w:r>
          </w:p>
        </w:tc>
      </w:tr>
      <w:tr w:rsidR="00B1277C" w:rsidRPr="00BB0FAA" w14:paraId="246C9A9B" w14:textId="77777777" w:rsidTr="00B1277C">
        <w:tc>
          <w:tcPr>
            <w:tcW w:w="7230" w:type="dxa"/>
          </w:tcPr>
          <w:p w14:paraId="460B1496" w14:textId="77777777" w:rsidR="00B1277C" w:rsidRPr="00BB0FAA" w:rsidRDefault="00B1277C" w:rsidP="00B1277C">
            <w:pPr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Záväzky z toho: </w:t>
            </w:r>
          </w:p>
        </w:tc>
        <w:tc>
          <w:tcPr>
            <w:tcW w:w="1559" w:type="dxa"/>
          </w:tcPr>
          <w:p w14:paraId="3221A60B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4FEBCEE2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CC24FD" w:rsidRPr="00BB0FAA" w14:paraId="38E414A1" w14:textId="77777777" w:rsidTr="00B1277C">
        <w:tc>
          <w:tcPr>
            <w:tcW w:w="7230" w:type="dxa"/>
          </w:tcPr>
          <w:p w14:paraId="7573F25D" w14:textId="77777777" w:rsidR="00CC24FD" w:rsidRPr="00BB0FAA" w:rsidRDefault="00CC24FD" w:rsidP="00CC24FD">
            <w:pPr>
              <w:numPr>
                <w:ilvl w:val="0"/>
                <w:numId w:val="36"/>
              </w:numPr>
              <w:ind w:left="356" w:hanging="284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so zostatkovou dobou splatnosti  do 1 roka  z toho:</w:t>
            </w:r>
          </w:p>
        </w:tc>
        <w:tc>
          <w:tcPr>
            <w:tcW w:w="1559" w:type="dxa"/>
          </w:tcPr>
          <w:p w14:paraId="7C25D39D" w14:textId="552F37BB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205 221,88</w:t>
            </w:r>
          </w:p>
        </w:tc>
        <w:tc>
          <w:tcPr>
            <w:tcW w:w="1559" w:type="dxa"/>
          </w:tcPr>
          <w:p w14:paraId="52343BB9" w14:textId="546B3CB5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195 780,26</w:t>
            </w:r>
          </w:p>
        </w:tc>
      </w:tr>
      <w:tr w:rsidR="00CC24FD" w:rsidRPr="00BB0FAA" w14:paraId="229D7202" w14:textId="77777777" w:rsidTr="00B1277C">
        <w:tc>
          <w:tcPr>
            <w:tcW w:w="7230" w:type="dxa"/>
          </w:tcPr>
          <w:p w14:paraId="20F837F6" w14:textId="77777777" w:rsidR="00CC24FD" w:rsidRPr="00BB0FAA" w:rsidRDefault="00CC24FD" w:rsidP="00CC24FD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        -dodávatelia ŠJ</w:t>
            </w:r>
          </w:p>
        </w:tc>
        <w:tc>
          <w:tcPr>
            <w:tcW w:w="1559" w:type="dxa"/>
          </w:tcPr>
          <w:p w14:paraId="6D87992D" w14:textId="50DECEB2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10 951,81</w:t>
            </w:r>
          </w:p>
        </w:tc>
        <w:tc>
          <w:tcPr>
            <w:tcW w:w="1559" w:type="dxa"/>
          </w:tcPr>
          <w:p w14:paraId="060C5820" w14:textId="1E0C162E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4 601,86</w:t>
            </w:r>
          </w:p>
        </w:tc>
      </w:tr>
      <w:tr w:rsidR="00CC24FD" w:rsidRPr="00BB0FAA" w14:paraId="5B54CBD5" w14:textId="77777777" w:rsidTr="00B1277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7AEA" w14:textId="77777777" w:rsidR="00CC24FD" w:rsidRPr="00BB0FAA" w:rsidRDefault="00CC24FD" w:rsidP="00CC24FD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        -preddavky ŠJ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21B9" w14:textId="43FB77EE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              </w:t>
            </w:r>
            <w:r>
              <w:rPr>
                <w:color w:val="000000" w:themeColor="text1"/>
              </w:rPr>
              <w:t>1 394,06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9153" w14:textId="489A144E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1 873,33</w:t>
            </w:r>
          </w:p>
        </w:tc>
      </w:tr>
      <w:tr w:rsidR="00CC24FD" w:rsidRPr="00BB0FAA" w14:paraId="24ED9187" w14:textId="77777777" w:rsidTr="00B1277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8A6F" w14:textId="77777777" w:rsidR="00CC24FD" w:rsidRPr="00BB0FAA" w:rsidRDefault="00CC24FD" w:rsidP="00CC24FD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        -zamestnanci /mzdy vyplatenie v januári/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BF48" w14:textId="0983A98E" w:rsidR="00CC24FD" w:rsidRPr="00BB0FAA" w:rsidRDefault="00AD723F" w:rsidP="00CC24F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13 588,61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09C5" w14:textId="473FAE9D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17 826,95</w:t>
            </w:r>
          </w:p>
        </w:tc>
      </w:tr>
      <w:tr w:rsidR="00CC24FD" w:rsidRPr="00BB0FAA" w14:paraId="5E295E9E" w14:textId="77777777" w:rsidTr="00B1277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9C0B" w14:textId="77777777" w:rsidR="00CC24FD" w:rsidRPr="00BB0FAA" w:rsidRDefault="00CC24FD" w:rsidP="00CC24FD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        -ostatné záväzky /mzdy vyplatené v januári/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2E15" w14:textId="5EBCA328" w:rsidR="00CC24FD" w:rsidRPr="00BB0FAA" w:rsidRDefault="00AD723F" w:rsidP="00CC24F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109 641,16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BE88" w14:textId="217D1F2F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102 819,19</w:t>
            </w:r>
          </w:p>
        </w:tc>
      </w:tr>
      <w:tr w:rsidR="00CC24FD" w:rsidRPr="00BB0FAA" w14:paraId="6EEF94B9" w14:textId="77777777" w:rsidTr="00B1277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ACDC" w14:textId="77777777" w:rsidR="00CC24FD" w:rsidRPr="00BB0FAA" w:rsidRDefault="00CC24FD" w:rsidP="00CC24FD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        -zúčtovanie  s orgánmi soc. poistenia /mzdy vyplatené v januári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6F7A" w14:textId="0C4A392E" w:rsidR="00CC24FD" w:rsidRPr="00BB0FAA" w:rsidRDefault="00AD723F" w:rsidP="00CC24F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50 352,39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8964" w14:textId="2BBF0E9A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49 382,20</w:t>
            </w:r>
          </w:p>
        </w:tc>
      </w:tr>
      <w:tr w:rsidR="00CC24FD" w:rsidRPr="00BB0FAA" w14:paraId="623ACFF0" w14:textId="77777777" w:rsidTr="00B1277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5D69" w14:textId="77777777" w:rsidR="00CC24FD" w:rsidRPr="00BB0FAA" w:rsidRDefault="00CC24FD" w:rsidP="00CC24FD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        -daň /mzdy vyplatené v januári/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8E09" w14:textId="4729BBEA" w:rsidR="00CC24FD" w:rsidRPr="00BB0FAA" w:rsidRDefault="00AD723F" w:rsidP="00CC24F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19 293,85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EA13" w14:textId="243F8D62" w:rsidR="00CC24FD" w:rsidRPr="00BB0FAA" w:rsidRDefault="00CC24FD" w:rsidP="00CC24FD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19 276,65</w:t>
            </w:r>
          </w:p>
        </w:tc>
      </w:tr>
    </w:tbl>
    <w:p w14:paraId="05481FE7" w14:textId="77777777" w:rsidR="00B1277C" w:rsidRPr="00BB0FAA" w:rsidRDefault="00B1277C" w:rsidP="00B1277C">
      <w:pPr>
        <w:pStyle w:val="Pismenka"/>
        <w:tabs>
          <w:tab w:val="clear" w:pos="426"/>
        </w:tabs>
        <w:ind w:left="0" w:firstLine="0"/>
        <w:rPr>
          <w:color w:val="000000" w:themeColor="text1"/>
          <w:sz w:val="24"/>
          <w:szCs w:val="24"/>
        </w:rPr>
      </w:pPr>
    </w:p>
    <w:p w14:paraId="3AFCA21B" w14:textId="77777777" w:rsidR="00B1277C" w:rsidRPr="00BB0FAA" w:rsidRDefault="00B1277C" w:rsidP="00B1277C">
      <w:pPr>
        <w:pStyle w:val="Pismenka"/>
        <w:tabs>
          <w:tab w:val="clear" w:pos="426"/>
        </w:tabs>
        <w:ind w:left="0" w:firstLine="0"/>
        <w:rPr>
          <w:color w:val="000000" w:themeColor="text1"/>
          <w:sz w:val="24"/>
          <w:szCs w:val="24"/>
        </w:rPr>
      </w:pPr>
    </w:p>
    <w:p w14:paraId="08E3C0B3" w14:textId="4E409331" w:rsidR="00B1277C" w:rsidRPr="00BB0FAA" w:rsidRDefault="00B1277C" w:rsidP="00B1277C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BB0FAA">
        <w:rPr>
          <w:b w:val="0"/>
          <w:color w:val="000000" w:themeColor="text1"/>
          <w:sz w:val="24"/>
          <w:szCs w:val="24"/>
        </w:rPr>
        <w:t>Záväzky sa týkali neuhradených faktúr a preddavkov v školskej jedálni. Ostatné záväzky-mzdy boli vyplatené v mesiaci január 202</w:t>
      </w:r>
      <w:r w:rsidR="00AD723F">
        <w:rPr>
          <w:b w:val="0"/>
          <w:color w:val="000000" w:themeColor="text1"/>
          <w:sz w:val="24"/>
          <w:szCs w:val="24"/>
        </w:rPr>
        <w:t>1</w:t>
      </w:r>
      <w:r w:rsidRPr="00BB0FAA">
        <w:rPr>
          <w:b w:val="0"/>
          <w:color w:val="000000" w:themeColor="text1"/>
          <w:sz w:val="24"/>
          <w:szCs w:val="24"/>
        </w:rPr>
        <w:t>.</w:t>
      </w:r>
    </w:p>
    <w:p w14:paraId="2464532B" w14:textId="77777777" w:rsidR="00B1277C" w:rsidRPr="00BB0FAA" w:rsidRDefault="00B1277C" w:rsidP="00B1277C">
      <w:pPr>
        <w:pStyle w:val="Pismenka"/>
        <w:tabs>
          <w:tab w:val="clear" w:pos="426"/>
        </w:tabs>
        <w:ind w:left="360" w:firstLine="0"/>
        <w:rPr>
          <w:color w:val="000000" w:themeColor="text1"/>
          <w:sz w:val="24"/>
          <w:szCs w:val="24"/>
        </w:rPr>
      </w:pPr>
    </w:p>
    <w:p w14:paraId="37D75EAE" w14:textId="77777777" w:rsidR="00B1277C" w:rsidRPr="00BB0FAA" w:rsidRDefault="00B1277C" w:rsidP="00B1277C">
      <w:pPr>
        <w:jc w:val="center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>Čl. V</w:t>
      </w:r>
    </w:p>
    <w:p w14:paraId="5C580CAE" w14:textId="77777777" w:rsidR="00B1277C" w:rsidRPr="00BB0FAA" w:rsidRDefault="00B1277C" w:rsidP="00B1277C">
      <w:pPr>
        <w:jc w:val="center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 xml:space="preserve">Informácie o výnosoch a nákladoch </w:t>
      </w:r>
    </w:p>
    <w:p w14:paraId="38EB5663" w14:textId="77777777" w:rsidR="00B1277C" w:rsidRPr="00BB0FAA" w:rsidRDefault="00B1277C" w:rsidP="00B1277C">
      <w:pPr>
        <w:pStyle w:val="Pismenka"/>
        <w:tabs>
          <w:tab w:val="clear" w:pos="426"/>
        </w:tabs>
        <w:ind w:left="360" w:firstLine="0"/>
        <w:rPr>
          <w:color w:val="000000" w:themeColor="text1"/>
          <w:sz w:val="24"/>
          <w:szCs w:val="24"/>
        </w:rPr>
      </w:pPr>
    </w:p>
    <w:p w14:paraId="375DF260" w14:textId="77777777" w:rsidR="00B1277C" w:rsidRPr="00BB0FAA" w:rsidRDefault="00B1277C" w:rsidP="00B1277C">
      <w:pPr>
        <w:numPr>
          <w:ilvl w:val="0"/>
          <w:numId w:val="17"/>
        </w:numPr>
        <w:ind w:left="284" w:hanging="284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B1277C" w:rsidRPr="00BB0FAA" w14:paraId="23C4A763" w14:textId="77777777" w:rsidTr="00AD723F">
        <w:trPr>
          <w:trHeight w:val="456"/>
        </w:trPr>
        <w:tc>
          <w:tcPr>
            <w:tcW w:w="6096" w:type="dxa"/>
            <w:shd w:val="clear" w:color="auto" w:fill="F2F2F2"/>
          </w:tcPr>
          <w:p w14:paraId="2A28219F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lastRenderedPageBreak/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609E94F2" w14:textId="5E324F54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Suma k 31.12.20</w:t>
            </w:r>
            <w:r w:rsidR="00AD723F">
              <w:rPr>
                <w:b/>
                <w:color w:val="000000" w:themeColor="text1"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14:paraId="3EC4ECFE" w14:textId="39CAEAF6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Suma k 31.12.201</w:t>
            </w:r>
            <w:r w:rsidR="00AD723F">
              <w:rPr>
                <w:b/>
                <w:color w:val="000000" w:themeColor="text1"/>
              </w:rPr>
              <w:t>9</w:t>
            </w:r>
          </w:p>
        </w:tc>
      </w:tr>
      <w:tr w:rsidR="00AD723F" w:rsidRPr="00BB0FAA" w14:paraId="6D83E4B8" w14:textId="77777777" w:rsidTr="00B1277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A565602" w14:textId="77777777" w:rsidR="00AD723F" w:rsidRPr="00BB0FAA" w:rsidRDefault="00AD723F" w:rsidP="00AD723F">
            <w:pPr>
              <w:numPr>
                <w:ilvl w:val="0"/>
                <w:numId w:val="27"/>
              </w:numPr>
              <w:ind w:left="185" w:hanging="185"/>
              <w:rPr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6D2E6AC8" w14:textId="5E8AEC85" w:rsidR="00AD723F" w:rsidRPr="00BB0FAA" w:rsidRDefault="00AD723F" w:rsidP="00AD723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92 019,01</w:t>
            </w:r>
          </w:p>
        </w:tc>
        <w:tc>
          <w:tcPr>
            <w:tcW w:w="1984" w:type="dxa"/>
          </w:tcPr>
          <w:p w14:paraId="28C3759E" w14:textId="51089AF9" w:rsidR="00AD723F" w:rsidRPr="00BB0FAA" w:rsidRDefault="00AD723F" w:rsidP="00AD723F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130 973,78</w:t>
            </w:r>
          </w:p>
        </w:tc>
      </w:tr>
      <w:tr w:rsidR="00AD723F" w:rsidRPr="00BB0FAA" w14:paraId="06B6A76F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77EA5B21" w14:textId="77777777" w:rsidR="00AD723F" w:rsidRPr="00BB0FAA" w:rsidRDefault="00AD723F" w:rsidP="00AD723F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602 - Tržby z predaja služieb z toho:</w:t>
            </w:r>
          </w:p>
          <w:p w14:paraId="74B6FD97" w14:textId="2AD77E87" w:rsidR="00AD723F" w:rsidRPr="00BB0FAA" w:rsidRDefault="00AD723F" w:rsidP="00AD72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Školné                                                         </w:t>
            </w:r>
            <w:r>
              <w:rPr>
                <w:color w:val="000000" w:themeColor="text1"/>
              </w:rPr>
              <w:t>2 019</w:t>
            </w:r>
          </w:p>
          <w:p w14:paraId="2B2B8CC2" w14:textId="2352B83F" w:rsidR="00AD723F" w:rsidRPr="00BB0FAA" w:rsidRDefault="00AD723F" w:rsidP="00AD72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Stravné                                              </w:t>
            </w:r>
            <w:r>
              <w:rPr>
                <w:color w:val="000000" w:themeColor="text1"/>
              </w:rPr>
              <w:t xml:space="preserve">  </w:t>
            </w:r>
            <w:r w:rsidRPr="00BB0FA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89 903,85</w:t>
            </w:r>
          </w:p>
          <w:p w14:paraId="40C3AE8A" w14:textId="63973A9F" w:rsidR="00AD723F" w:rsidRPr="00BB0FAA" w:rsidRDefault="00AD723F" w:rsidP="00AD72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proofErr w:type="spellStart"/>
            <w:r w:rsidRPr="00BB0FAA">
              <w:rPr>
                <w:color w:val="000000" w:themeColor="text1"/>
              </w:rPr>
              <w:t>Vratky</w:t>
            </w:r>
            <w:proofErr w:type="spellEnd"/>
            <w:r w:rsidRPr="00BB0FAA">
              <w:rPr>
                <w:color w:val="000000" w:themeColor="text1"/>
              </w:rPr>
              <w:t xml:space="preserve">                                                         </w:t>
            </w:r>
            <w:r>
              <w:rPr>
                <w:color w:val="000000" w:themeColor="text1"/>
              </w:rPr>
              <w:t>96,16</w:t>
            </w:r>
          </w:p>
        </w:tc>
        <w:tc>
          <w:tcPr>
            <w:tcW w:w="2268" w:type="dxa"/>
          </w:tcPr>
          <w:p w14:paraId="2E0BC996" w14:textId="5A070479" w:rsidR="00AD723F" w:rsidRPr="00BB0FAA" w:rsidRDefault="00AD723F" w:rsidP="00AD723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92 019,01</w:t>
            </w:r>
          </w:p>
        </w:tc>
        <w:tc>
          <w:tcPr>
            <w:tcW w:w="1984" w:type="dxa"/>
          </w:tcPr>
          <w:p w14:paraId="15415716" w14:textId="4D3CEA13" w:rsidR="00AD723F" w:rsidRPr="00BB0FAA" w:rsidRDefault="00AD723F" w:rsidP="00AD723F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130 973,78</w:t>
            </w:r>
          </w:p>
        </w:tc>
      </w:tr>
      <w:tr w:rsidR="00B1277C" w:rsidRPr="00BB0FAA" w14:paraId="59403D80" w14:textId="77777777" w:rsidTr="00B1277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84208E5" w14:textId="77777777" w:rsidR="00B1277C" w:rsidRPr="00BB0FAA" w:rsidRDefault="00B1277C" w:rsidP="00B1277C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14:paraId="085BFC2E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4BE63306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6BB674EA" w14:textId="77777777" w:rsidTr="00B1277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0844CEA" w14:textId="77777777" w:rsidR="00B1277C" w:rsidRPr="00BB0FAA" w:rsidRDefault="00B1277C" w:rsidP="00B1277C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 aktivácia</w:t>
            </w:r>
          </w:p>
        </w:tc>
        <w:tc>
          <w:tcPr>
            <w:tcW w:w="2268" w:type="dxa"/>
          </w:tcPr>
          <w:p w14:paraId="3E8778B0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6E2DBCF2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13EA99B0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51B02F84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622 - Aktivácia vnútroorganizačných služieb z toho:</w:t>
            </w:r>
          </w:p>
          <w:p w14:paraId="6F1BB431" w14:textId="77777777" w:rsidR="00B1277C" w:rsidRPr="00BB0FAA" w:rsidRDefault="00B1277C" w:rsidP="00B1277C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14DCA275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6F511048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5F19C0C1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2A16AE69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624 - Aktivácia DHM z toho:</w:t>
            </w:r>
          </w:p>
          <w:p w14:paraId="432DB1D5" w14:textId="77777777" w:rsidR="00B1277C" w:rsidRPr="00BB0FAA" w:rsidRDefault="00B1277C" w:rsidP="00B1277C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4B0C215A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2B6865E5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0448CECA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7A049FA6" w14:textId="77777777" w:rsidR="00B1277C" w:rsidRPr="00BB0FAA" w:rsidRDefault="00B1277C" w:rsidP="00B1277C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1E6DA6F5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6FAABE06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2A1229B2" w14:textId="77777777" w:rsidTr="00B1277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831D05B" w14:textId="77777777" w:rsidR="00B1277C" w:rsidRPr="00BB0FAA" w:rsidRDefault="00B1277C" w:rsidP="00B1277C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2A131D02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3A4CA992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7A194071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15D65B79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632 - Daňové výnosy samosprávy z toho:</w:t>
            </w:r>
          </w:p>
          <w:p w14:paraId="5B7FE136" w14:textId="77777777" w:rsidR="00B1277C" w:rsidRPr="00BB0FAA" w:rsidRDefault="00B1277C" w:rsidP="00B1277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podielové dane</w:t>
            </w:r>
          </w:p>
          <w:p w14:paraId="53EFAD8E" w14:textId="77777777" w:rsidR="00B1277C" w:rsidRPr="00BB0FAA" w:rsidRDefault="00B1277C" w:rsidP="00B1277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daň z nehnuteľností </w:t>
            </w:r>
          </w:p>
          <w:p w14:paraId="2CE211BB" w14:textId="77777777" w:rsidR="00B1277C" w:rsidRPr="00BB0FAA" w:rsidRDefault="00B1277C" w:rsidP="00B1277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daň za psa</w:t>
            </w:r>
          </w:p>
          <w:p w14:paraId="77CEF10C" w14:textId="77777777" w:rsidR="00B1277C" w:rsidRPr="00BB0FAA" w:rsidRDefault="00B1277C" w:rsidP="00B1277C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59024973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47C8B6CA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496F18AE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35CA1FD2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633 - Výnosy z poplatkov z toho:</w:t>
            </w:r>
          </w:p>
          <w:p w14:paraId="26337D01" w14:textId="77777777" w:rsidR="00B1277C" w:rsidRPr="00BB0FAA" w:rsidRDefault="00B1277C" w:rsidP="00B1277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správne poplatky </w:t>
            </w:r>
          </w:p>
          <w:p w14:paraId="204F4E4E" w14:textId="77777777" w:rsidR="00B1277C" w:rsidRPr="00BB0FAA" w:rsidRDefault="00B1277C" w:rsidP="00B1277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KO a DSO</w:t>
            </w:r>
          </w:p>
          <w:p w14:paraId="1D7BCFFE" w14:textId="77777777" w:rsidR="00B1277C" w:rsidRPr="00BB0FAA" w:rsidRDefault="00B1277C" w:rsidP="00B1277C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31E70BF4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07C270D4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758D8CB4" w14:textId="77777777" w:rsidTr="00B1277C">
        <w:tc>
          <w:tcPr>
            <w:tcW w:w="6096" w:type="dxa"/>
            <w:shd w:val="clear" w:color="auto" w:fill="F2F2F2"/>
          </w:tcPr>
          <w:p w14:paraId="4612B6BC" w14:textId="77777777" w:rsidR="00B1277C" w:rsidRPr="00BB0FAA" w:rsidRDefault="00B1277C" w:rsidP="00B1277C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 finančné výnosy</w:t>
            </w:r>
          </w:p>
        </w:tc>
        <w:tc>
          <w:tcPr>
            <w:tcW w:w="2268" w:type="dxa"/>
          </w:tcPr>
          <w:p w14:paraId="56F916DF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2CEF5B47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52C8FB97" w14:textId="77777777" w:rsidTr="00B1277C">
        <w:tc>
          <w:tcPr>
            <w:tcW w:w="6096" w:type="dxa"/>
          </w:tcPr>
          <w:p w14:paraId="525BD465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661 - Tržby z predaja CP z toho:</w:t>
            </w:r>
          </w:p>
          <w:p w14:paraId="27EFFC09" w14:textId="77777777" w:rsidR="00B1277C" w:rsidRPr="00BB0FAA" w:rsidRDefault="00B1277C" w:rsidP="00B1277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predaj akcií </w:t>
            </w:r>
          </w:p>
          <w:p w14:paraId="3CA4BAD7" w14:textId="77777777" w:rsidR="00B1277C" w:rsidRPr="00BB0FAA" w:rsidRDefault="00B1277C" w:rsidP="00B1277C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16A08E38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287CB218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7AF36A8E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0368A487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662 - Úroky z toho:</w:t>
            </w:r>
          </w:p>
          <w:p w14:paraId="607C8C42" w14:textId="77777777" w:rsidR="00B1277C" w:rsidRPr="00BB0FAA" w:rsidRDefault="00B1277C" w:rsidP="00B1277C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251DA92E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7DEFFE15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1570C2BB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674BBE66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668 - Ostatné finančné výnosy z toho:</w:t>
            </w:r>
          </w:p>
          <w:p w14:paraId="5FD42FC9" w14:textId="77777777" w:rsidR="00B1277C" w:rsidRPr="00BB0FAA" w:rsidRDefault="00B1277C" w:rsidP="00B1277C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6A3A1EF7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52C2C79D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4818581E" w14:textId="77777777" w:rsidTr="00B1277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1EB3A9B" w14:textId="77777777" w:rsidR="00B1277C" w:rsidRPr="00BB0FAA" w:rsidRDefault="00B1277C" w:rsidP="00B1277C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mimoriadne výnosy</w:t>
            </w:r>
          </w:p>
        </w:tc>
        <w:tc>
          <w:tcPr>
            <w:tcW w:w="2268" w:type="dxa"/>
          </w:tcPr>
          <w:p w14:paraId="58340866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5F3324D1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6FADDE0C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68F949D8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672 - Náhrady škôd z toho:</w:t>
            </w:r>
          </w:p>
          <w:p w14:paraId="3E92C03B" w14:textId="77777777" w:rsidR="00B1277C" w:rsidRPr="00BB0FAA" w:rsidRDefault="00B1277C" w:rsidP="00B1277C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1EE56C54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6279A4A3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AD723F" w:rsidRPr="00BB0FAA" w14:paraId="5ED8218A" w14:textId="77777777" w:rsidTr="00B1277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C2C7495" w14:textId="77777777" w:rsidR="00AD723F" w:rsidRPr="00BB0FAA" w:rsidRDefault="00AD723F" w:rsidP="00AD723F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50816CA4" w14:textId="397A50A0" w:rsidR="00AD723F" w:rsidRPr="00BB0FAA" w:rsidRDefault="00AD723F" w:rsidP="00AD723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2 097 831,31</w:t>
            </w:r>
          </w:p>
        </w:tc>
        <w:tc>
          <w:tcPr>
            <w:tcW w:w="1984" w:type="dxa"/>
          </w:tcPr>
          <w:p w14:paraId="1031BACE" w14:textId="0D3DEAEC" w:rsidR="00AD723F" w:rsidRPr="00BB0FAA" w:rsidRDefault="00AD723F" w:rsidP="00AD723F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1 957 391,66</w:t>
            </w:r>
          </w:p>
        </w:tc>
      </w:tr>
      <w:tr w:rsidR="00AD723F" w:rsidRPr="00BB0FAA" w14:paraId="3FE3024C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248B8785" w14:textId="77777777" w:rsidR="00AD723F" w:rsidRPr="00BB0FAA" w:rsidRDefault="00AD723F" w:rsidP="00AD723F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691 - Výnosy z bežných transferov z rozpočtu obce, VÚC z toho:</w:t>
            </w:r>
          </w:p>
          <w:p w14:paraId="17DAD1BC" w14:textId="05AF35F0" w:rsidR="00AD723F" w:rsidRPr="00BB0FAA" w:rsidRDefault="00AD723F" w:rsidP="00AD72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bežný transfer na školský klub          </w:t>
            </w:r>
            <w:r w:rsidR="003E3D0E">
              <w:rPr>
                <w:color w:val="000000" w:themeColor="text1"/>
              </w:rPr>
              <w:t>147 808,86</w:t>
            </w:r>
            <w:r w:rsidRPr="00BB0FAA">
              <w:rPr>
                <w:color w:val="000000" w:themeColor="text1"/>
              </w:rPr>
              <w:t xml:space="preserve">              </w:t>
            </w:r>
          </w:p>
          <w:p w14:paraId="40ACD9A9" w14:textId="3A01BCC4" w:rsidR="00AD723F" w:rsidRPr="00BB0FAA" w:rsidRDefault="00AD723F" w:rsidP="00AD72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bežný transfer na školskú jedáleň </w:t>
            </w:r>
            <w:r w:rsidR="003E3D0E">
              <w:rPr>
                <w:color w:val="000000" w:themeColor="text1"/>
              </w:rPr>
              <w:t xml:space="preserve">     96 795</w:t>
            </w:r>
            <w:r w:rsidR="003E3D0E" w:rsidRPr="00BB0FAA">
              <w:rPr>
                <w:color w:val="000000" w:themeColor="text1"/>
              </w:rPr>
              <w:t xml:space="preserve">                                                    </w:t>
            </w:r>
          </w:p>
          <w:p w14:paraId="4227035C" w14:textId="77777777" w:rsidR="00AD723F" w:rsidRPr="00BB0FAA" w:rsidRDefault="00AD723F" w:rsidP="00AD723F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6DB8A787" w14:textId="4558EC72" w:rsidR="00AD723F" w:rsidRPr="00BB0FAA" w:rsidRDefault="00AD723F" w:rsidP="00AD723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244 603,86</w:t>
            </w:r>
          </w:p>
          <w:p w14:paraId="5FFFCE57" w14:textId="77777777" w:rsidR="00AD723F" w:rsidRPr="00BB0FAA" w:rsidRDefault="00AD723F" w:rsidP="00AD723F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1B6A0D5E" w14:textId="77777777" w:rsidR="00AD723F" w:rsidRPr="00BB0FAA" w:rsidRDefault="00AD723F" w:rsidP="00AD723F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353 656,54</w:t>
            </w:r>
          </w:p>
          <w:p w14:paraId="3CFFE438" w14:textId="77777777" w:rsidR="00AD723F" w:rsidRPr="00BB0FAA" w:rsidRDefault="00AD723F" w:rsidP="00AD723F">
            <w:pPr>
              <w:jc w:val="right"/>
              <w:rPr>
                <w:color w:val="000000" w:themeColor="text1"/>
              </w:rPr>
            </w:pPr>
          </w:p>
        </w:tc>
      </w:tr>
      <w:tr w:rsidR="00AD723F" w:rsidRPr="00BB0FAA" w14:paraId="1DA35ECD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02DC022B" w14:textId="77777777" w:rsidR="00AD723F" w:rsidRPr="00BB0FAA" w:rsidRDefault="00AD723F" w:rsidP="00AD723F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692 - Výnosy z kapitálových transferov z rozpočtu obce, VÚC z toho:</w:t>
            </w:r>
          </w:p>
          <w:p w14:paraId="4D4BD5F5" w14:textId="77777777" w:rsidR="00AD723F" w:rsidRPr="00BB0FAA" w:rsidRDefault="00AD723F" w:rsidP="00AD723F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715BE388" w14:textId="4BAD6F21" w:rsidR="00AD723F" w:rsidRPr="00BB0FAA" w:rsidRDefault="00AD723F" w:rsidP="00AD723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100 052,50</w:t>
            </w:r>
          </w:p>
        </w:tc>
        <w:tc>
          <w:tcPr>
            <w:tcW w:w="1984" w:type="dxa"/>
          </w:tcPr>
          <w:p w14:paraId="6D34CCD8" w14:textId="76223CCC" w:rsidR="00AD723F" w:rsidRPr="00BB0FAA" w:rsidRDefault="00AD723F" w:rsidP="00AD723F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100 917,40</w:t>
            </w:r>
          </w:p>
        </w:tc>
      </w:tr>
      <w:tr w:rsidR="00AD723F" w:rsidRPr="00BB0FAA" w14:paraId="0C5A1641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1F789A58" w14:textId="77777777" w:rsidR="00AD723F" w:rsidRPr="00BB0FAA" w:rsidRDefault="00AD723F" w:rsidP="00AD723F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693 - Výnosy samosprávy z bežných transferov zo ŠR z toho:</w:t>
            </w:r>
          </w:p>
          <w:p w14:paraId="70C5DA76" w14:textId="77777777" w:rsidR="00AD723F" w:rsidRPr="00BB0FAA" w:rsidRDefault="00AD723F" w:rsidP="00AD72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bežný transfer na </w:t>
            </w:r>
          </w:p>
          <w:p w14:paraId="715ADF6B" w14:textId="77777777" w:rsidR="00AD723F" w:rsidRPr="00BB0FAA" w:rsidRDefault="00AD723F" w:rsidP="00AD723F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463A0422" w14:textId="2D957A23" w:rsidR="00AD723F" w:rsidRPr="00BB0FAA" w:rsidRDefault="003E3D0E" w:rsidP="00AD723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1 753 174,95</w:t>
            </w:r>
          </w:p>
        </w:tc>
        <w:tc>
          <w:tcPr>
            <w:tcW w:w="1984" w:type="dxa"/>
          </w:tcPr>
          <w:p w14:paraId="3ABD545C" w14:textId="3C671927" w:rsidR="00AD723F" w:rsidRPr="00BB0FAA" w:rsidRDefault="00AD723F" w:rsidP="00AD723F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1 502 817,72</w:t>
            </w:r>
          </w:p>
        </w:tc>
      </w:tr>
      <w:tr w:rsidR="00B1277C" w:rsidRPr="00BB0FAA" w14:paraId="5E11020D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7714845E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694 - Výnosy samosprávy z kapitálových transferov zo ŠR z toho:</w:t>
            </w:r>
          </w:p>
          <w:p w14:paraId="6926F24C" w14:textId="77777777" w:rsidR="00B1277C" w:rsidRPr="00BB0FAA" w:rsidRDefault="00B1277C" w:rsidP="00B1277C">
            <w:pPr>
              <w:ind w:left="318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zúčtovanie kapitálového transferu zo ŠR</w:t>
            </w:r>
          </w:p>
        </w:tc>
        <w:tc>
          <w:tcPr>
            <w:tcW w:w="2268" w:type="dxa"/>
          </w:tcPr>
          <w:p w14:paraId="162A3A09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6D011860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0FE2434B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4D888B35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695 - Výnosy samosprávy z bežných transferov od EÚ z toho:</w:t>
            </w:r>
          </w:p>
          <w:p w14:paraId="0A514BF8" w14:textId="77777777" w:rsidR="00B1277C" w:rsidRPr="00BB0FAA" w:rsidRDefault="00B1277C" w:rsidP="00B1277C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6BDC2928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7823C8FB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01161F4D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763C3C54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696 - Výnosy samosprávy z kapitálových transferov od EÚ z toho:</w:t>
            </w:r>
          </w:p>
          <w:p w14:paraId="7FE36988" w14:textId="77777777" w:rsidR="00B1277C" w:rsidRPr="00BB0FAA" w:rsidRDefault="00B1277C" w:rsidP="00B1277C">
            <w:pPr>
              <w:ind w:left="318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zúčtovanie kapitálového transferu od EÚ</w:t>
            </w:r>
          </w:p>
        </w:tc>
        <w:tc>
          <w:tcPr>
            <w:tcW w:w="2268" w:type="dxa"/>
          </w:tcPr>
          <w:p w14:paraId="525492E5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11944B36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739E2D04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48BB87CB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697 - Výnosy samosprávy z bežných transferov od ostatných subjektov mimo verejnej správy z toho:</w:t>
            </w:r>
          </w:p>
          <w:p w14:paraId="5D5540C6" w14:textId="77777777" w:rsidR="00B1277C" w:rsidRPr="00BB0FAA" w:rsidRDefault="00B1277C" w:rsidP="00B1277C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2AA2E2EB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45E815EE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15F044DC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1631DF54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698 - Výnosy samosprávy z kapitálových transferov od ostatných subjektov mimo verejnej správy z toho:</w:t>
            </w:r>
          </w:p>
          <w:p w14:paraId="12514A26" w14:textId="77777777" w:rsidR="00B1277C" w:rsidRPr="00BB0FAA" w:rsidRDefault="00B1277C" w:rsidP="00B1277C">
            <w:pPr>
              <w:ind w:left="318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539642DC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468FCE75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74A663D9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3D8E640B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699 - Výnosy samosprávy  z odvodu rozpočtových príjmov z toho:</w:t>
            </w:r>
          </w:p>
          <w:p w14:paraId="1AA0D5B6" w14:textId="77777777" w:rsidR="00B1277C" w:rsidRPr="00BB0FAA" w:rsidRDefault="00B1277C" w:rsidP="00B1277C">
            <w:pPr>
              <w:ind w:left="318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zinkasované príjmy RO</w:t>
            </w:r>
          </w:p>
        </w:tc>
        <w:tc>
          <w:tcPr>
            <w:tcW w:w="2268" w:type="dxa"/>
          </w:tcPr>
          <w:p w14:paraId="2733672F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7A0A3529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219B3523" w14:textId="77777777" w:rsidTr="00B1277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E5162B6" w14:textId="77777777" w:rsidR="00B1277C" w:rsidRPr="00BB0FAA" w:rsidRDefault="00B1277C" w:rsidP="00B1277C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lastRenderedPageBreak/>
              <w:t xml:space="preserve"> ostatné výnosy</w:t>
            </w:r>
          </w:p>
        </w:tc>
        <w:tc>
          <w:tcPr>
            <w:tcW w:w="2268" w:type="dxa"/>
          </w:tcPr>
          <w:p w14:paraId="0344A2BC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7B23A5C3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195CE9A0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5A523D88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641 - Tržby z predaja DNM a DHM z toho:</w:t>
            </w:r>
          </w:p>
          <w:p w14:paraId="200F5EA1" w14:textId="77777777" w:rsidR="00B1277C" w:rsidRPr="00BB0FAA" w:rsidRDefault="00B1277C" w:rsidP="00B1277C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08AE0043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164CBF8B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740B2E57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1C7B6676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642 - Tržby z predaja materiálu z toho:</w:t>
            </w:r>
          </w:p>
        </w:tc>
        <w:tc>
          <w:tcPr>
            <w:tcW w:w="2268" w:type="dxa"/>
          </w:tcPr>
          <w:p w14:paraId="45166D59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086DB6D1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68C85A9B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6BFDA535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644 - Zmluvné pokuty, penále a úroky z omeškania z toho:</w:t>
            </w:r>
          </w:p>
        </w:tc>
        <w:tc>
          <w:tcPr>
            <w:tcW w:w="2268" w:type="dxa"/>
          </w:tcPr>
          <w:p w14:paraId="7CB7C7C7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3178224B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4ABC18F6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6948D176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645 - Ostatné pokuty, penále a úroky z omeškania z toho:</w:t>
            </w:r>
          </w:p>
        </w:tc>
        <w:tc>
          <w:tcPr>
            <w:tcW w:w="2268" w:type="dxa"/>
          </w:tcPr>
          <w:p w14:paraId="29987DF3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5A24A433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6800FDCB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2D166671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646 - Výnosy z odpísaných pohľadávok z toho:</w:t>
            </w:r>
          </w:p>
          <w:p w14:paraId="4F64C50E" w14:textId="77777777" w:rsidR="00B1277C" w:rsidRPr="00BB0FAA" w:rsidRDefault="00B1277C" w:rsidP="00B1277C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67E89947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614D27E9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1CACA5EF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09154105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648 - Ostatné výnosy :</w:t>
            </w:r>
          </w:p>
          <w:p w14:paraId="0F6C225A" w14:textId="77777777" w:rsidR="00B1277C" w:rsidRPr="00BB0FAA" w:rsidRDefault="00B1277C" w:rsidP="00B1277C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426E9FC0" w14:textId="6CC9696D" w:rsidR="00B1277C" w:rsidRPr="00BB0FAA" w:rsidRDefault="003E3D0E" w:rsidP="00B1277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21 147,19</w:t>
            </w:r>
          </w:p>
        </w:tc>
        <w:tc>
          <w:tcPr>
            <w:tcW w:w="1984" w:type="dxa"/>
          </w:tcPr>
          <w:p w14:paraId="28F36669" w14:textId="3E635B3D" w:rsidR="00B1277C" w:rsidRPr="00BB0FAA" w:rsidRDefault="00AD723F" w:rsidP="00B1277C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10 477,28</w:t>
            </w:r>
          </w:p>
        </w:tc>
      </w:tr>
      <w:tr w:rsidR="00B1277C" w:rsidRPr="00BB0FAA" w14:paraId="49167307" w14:textId="77777777" w:rsidTr="00B1277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66688DC" w14:textId="77777777" w:rsidR="00B1277C" w:rsidRPr="00BB0FAA" w:rsidRDefault="00B1277C" w:rsidP="00B1277C">
            <w:pPr>
              <w:numPr>
                <w:ilvl w:val="0"/>
                <w:numId w:val="27"/>
              </w:numPr>
              <w:ind w:left="185" w:hanging="185"/>
              <w:rPr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469D1AE4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141D74CC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6735351F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7D47A0DE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653 - Zúčtovanie ostatných rezerv z prevádzkovej činnosti z toho:</w:t>
            </w:r>
          </w:p>
          <w:p w14:paraId="3FF34FDF" w14:textId="77777777" w:rsidR="00B1277C" w:rsidRPr="00BB0FAA" w:rsidRDefault="00B1277C" w:rsidP="00B1277C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744BF527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2108BC86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48211464" w14:textId="77777777" w:rsidTr="00B1277C">
        <w:tc>
          <w:tcPr>
            <w:tcW w:w="6096" w:type="dxa"/>
            <w:tcBorders>
              <w:left w:val="single" w:sz="4" w:space="0" w:color="auto"/>
            </w:tcBorders>
          </w:tcPr>
          <w:p w14:paraId="7F43DB4C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658 - Zúčtovanie ostatných opravných položiek z prevádzkovej činnosti</w:t>
            </w:r>
          </w:p>
          <w:p w14:paraId="6940E82B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z toho:</w:t>
            </w:r>
          </w:p>
          <w:p w14:paraId="7A17B9AC" w14:textId="77777777" w:rsidR="00B1277C" w:rsidRPr="00BB0FAA" w:rsidRDefault="00B1277C" w:rsidP="00B1277C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7B3AE594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1D8666C3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</w:tbl>
    <w:p w14:paraId="38181A18" w14:textId="77777777" w:rsidR="00B1277C" w:rsidRPr="00BB0FAA" w:rsidRDefault="00B1277C" w:rsidP="00B1277C">
      <w:pPr>
        <w:jc w:val="both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B1277C" w:rsidRPr="00BB0FAA" w14:paraId="7AC8216E" w14:textId="77777777" w:rsidTr="00B1277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0FADD56D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1AE16DBF" w14:textId="7F0B251A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Suma k 31.12.20</w:t>
            </w:r>
            <w:r w:rsidR="003E3D0E">
              <w:rPr>
                <w:b/>
                <w:color w:val="000000" w:themeColor="text1"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53C063C" w14:textId="43B5153C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Suma k 31.12.201</w:t>
            </w:r>
            <w:r w:rsidR="003E3D0E">
              <w:rPr>
                <w:b/>
                <w:color w:val="000000" w:themeColor="text1"/>
              </w:rPr>
              <w:t>9</w:t>
            </w:r>
          </w:p>
        </w:tc>
      </w:tr>
      <w:tr w:rsidR="003E3D0E" w:rsidRPr="00BB0FAA" w14:paraId="2F240590" w14:textId="77777777" w:rsidTr="00B127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AB77FE8" w14:textId="77777777" w:rsidR="003E3D0E" w:rsidRPr="00BB0FAA" w:rsidRDefault="003E3D0E" w:rsidP="003E3D0E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B2C65E" w14:textId="5FB665F4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208 756,99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170CAE2" w14:textId="308987F0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209 682,33</w:t>
            </w:r>
          </w:p>
        </w:tc>
      </w:tr>
      <w:tr w:rsidR="003E3D0E" w:rsidRPr="00BB0FAA" w14:paraId="6AFBDE90" w14:textId="77777777" w:rsidTr="00B127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3F62767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501 - Spotreba materiálu z toho:</w:t>
            </w:r>
          </w:p>
          <w:p w14:paraId="655255D6" w14:textId="77777777" w:rsidR="003E3D0E" w:rsidRPr="00BB0FAA" w:rsidRDefault="003E3D0E" w:rsidP="003E3D0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2B3CE28" w14:textId="34EB0B75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141 855,87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6F89F15" w14:textId="14CCCB62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137 625,44</w:t>
            </w:r>
          </w:p>
        </w:tc>
      </w:tr>
      <w:tr w:rsidR="003E3D0E" w:rsidRPr="00BB0FAA" w14:paraId="7156C73C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B9636C4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502 - Spotreba energie z toho:</w:t>
            </w:r>
          </w:p>
          <w:p w14:paraId="2CBFF22B" w14:textId="0752FBB4" w:rsidR="003E3D0E" w:rsidRPr="00BB0FAA" w:rsidRDefault="003E3D0E" w:rsidP="003E3D0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elektrická energia                                                                  </w:t>
            </w:r>
            <w:r>
              <w:rPr>
                <w:color w:val="000000" w:themeColor="text1"/>
              </w:rPr>
              <w:t>10 291,34</w:t>
            </w:r>
          </w:p>
          <w:p w14:paraId="5ABA23DA" w14:textId="7BF46412" w:rsidR="003E3D0E" w:rsidRPr="00BB0FAA" w:rsidRDefault="003E3D0E" w:rsidP="003E3D0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voda                                                                                         </w:t>
            </w:r>
            <w:r>
              <w:rPr>
                <w:color w:val="000000" w:themeColor="text1"/>
              </w:rPr>
              <w:t xml:space="preserve">   961,84</w:t>
            </w:r>
          </w:p>
          <w:p w14:paraId="31FE3FEF" w14:textId="276989B9" w:rsidR="003E3D0E" w:rsidRPr="00BB0FAA" w:rsidRDefault="003E3D0E" w:rsidP="003E3D0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plyn                                                                                        </w:t>
            </w:r>
            <w:r>
              <w:rPr>
                <w:color w:val="000000" w:themeColor="text1"/>
              </w:rPr>
              <w:t>57 571,62</w:t>
            </w:r>
          </w:p>
          <w:p w14:paraId="01E77038" w14:textId="77777777" w:rsidR="003E3D0E" w:rsidRPr="00BB0FAA" w:rsidRDefault="003E3D0E" w:rsidP="003E3D0E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6C8D742" w14:textId="41B05EBE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66 901,12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1F6BA54" w14:textId="7F0EDA11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72 056,89</w:t>
            </w:r>
          </w:p>
        </w:tc>
      </w:tr>
      <w:tr w:rsidR="003E3D0E" w:rsidRPr="00BB0FAA" w14:paraId="36D5F052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92634C6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507 - Predaná nehnuteľnosť z toho:</w:t>
            </w:r>
          </w:p>
          <w:p w14:paraId="39C35098" w14:textId="77777777" w:rsidR="003E3D0E" w:rsidRPr="00BB0FAA" w:rsidRDefault="003E3D0E" w:rsidP="003E3D0E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4F7A7B2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BE90E49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</w:tr>
      <w:tr w:rsidR="003E3D0E" w:rsidRPr="00BB0FAA" w14:paraId="4F88AF67" w14:textId="77777777" w:rsidTr="00B127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8713F8C" w14:textId="77777777" w:rsidR="003E3D0E" w:rsidRPr="00BB0FAA" w:rsidRDefault="003E3D0E" w:rsidP="003E3D0E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9FBBD2" w14:textId="11C97511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74 411,14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F53895" w14:textId="1B97DE45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91 256,79</w:t>
            </w:r>
          </w:p>
        </w:tc>
      </w:tr>
      <w:tr w:rsidR="003E3D0E" w:rsidRPr="00BB0FAA" w14:paraId="2C98A2DD" w14:textId="77777777" w:rsidTr="00B127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9BDE540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511 - Opravy a udržiavanie z toho:</w:t>
            </w:r>
          </w:p>
          <w:p w14:paraId="15109222" w14:textId="77777777" w:rsidR="003E3D0E" w:rsidRPr="00BB0FAA" w:rsidRDefault="003E3D0E" w:rsidP="003E3D0E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C2D993" w14:textId="65471970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59 634,58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21B139" w14:textId="4B477D56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52 152,98</w:t>
            </w:r>
          </w:p>
        </w:tc>
      </w:tr>
      <w:tr w:rsidR="003E3D0E" w:rsidRPr="00BB0FAA" w14:paraId="7CCA918A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6ACB2E0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A573D39" w14:textId="42B185FB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116,38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FD4ABAA" w14:textId="6CF86D3E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423,80</w:t>
            </w:r>
          </w:p>
        </w:tc>
      </w:tr>
      <w:tr w:rsidR="003E3D0E" w:rsidRPr="00BB0FAA" w14:paraId="21A72183" w14:textId="77777777" w:rsidTr="00B127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23E53D9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513 - Náklady na reprezentáciu  z toho:</w:t>
            </w:r>
          </w:p>
          <w:p w14:paraId="2C2350EC" w14:textId="77777777" w:rsidR="003E3D0E" w:rsidRPr="00BB0FAA" w:rsidRDefault="003E3D0E" w:rsidP="003E3D0E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1E44434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D1960E6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</w:tr>
      <w:tr w:rsidR="003E3D0E" w:rsidRPr="00BB0FAA" w14:paraId="10617359" w14:textId="77777777" w:rsidTr="00B127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3BD5CC8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518 - Ostatné služby z toho:</w:t>
            </w:r>
          </w:p>
          <w:p w14:paraId="329D355B" w14:textId="77777777" w:rsidR="003E3D0E" w:rsidRPr="00BB0FAA" w:rsidRDefault="003E3D0E" w:rsidP="003E3D0E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414AF96" w14:textId="5A8D73DF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14 660,18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8A0EAEE" w14:textId="0BCFA7CE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38 680,01</w:t>
            </w:r>
          </w:p>
        </w:tc>
      </w:tr>
      <w:tr w:rsidR="003E3D0E" w:rsidRPr="00BB0FAA" w14:paraId="58271647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592CA5E" w14:textId="77777777" w:rsidR="003E3D0E" w:rsidRPr="00BB0FAA" w:rsidRDefault="003E3D0E" w:rsidP="003E3D0E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6A31FE" w14:textId="4EEA8705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1 760 437,43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0CBFCD" w14:textId="1D6FA8F0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1 549 649,22</w:t>
            </w:r>
          </w:p>
        </w:tc>
      </w:tr>
      <w:tr w:rsidR="003E3D0E" w:rsidRPr="00BB0FAA" w14:paraId="7B4ACF50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8E96D4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3D3893" w14:textId="70277174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1 277 914,92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B05F75" w14:textId="1A584333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1 112 119,41</w:t>
            </w:r>
          </w:p>
        </w:tc>
      </w:tr>
      <w:tr w:rsidR="003E3D0E" w:rsidRPr="00BB0FAA" w14:paraId="6508AAD7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018AB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BEFB1D" w14:textId="30617C63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440 283,43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B45AB6" w14:textId="4B5BB583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394 750,59</w:t>
            </w:r>
          </w:p>
        </w:tc>
      </w:tr>
      <w:tr w:rsidR="003E3D0E" w:rsidRPr="00BB0FAA" w14:paraId="562A241A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EF930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FA5C50" w14:textId="06CF5C18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B4338C" w14:textId="31050E32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5 043,53</w:t>
            </w:r>
          </w:p>
        </w:tc>
      </w:tr>
      <w:tr w:rsidR="003E3D0E" w:rsidRPr="00BB0FAA" w14:paraId="23EEF17A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7D3AA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3FDF8D" w14:textId="2CD38463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42 239,08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6FDFF2" w14:textId="21338983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37 735,69</w:t>
            </w:r>
          </w:p>
        </w:tc>
      </w:tr>
      <w:tr w:rsidR="003E3D0E" w:rsidRPr="00BB0FAA" w14:paraId="66E8D980" w14:textId="77777777" w:rsidTr="00B127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0B28F64" w14:textId="77777777" w:rsidR="003E3D0E" w:rsidRPr="00BB0FAA" w:rsidRDefault="003E3D0E" w:rsidP="003E3D0E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D33C066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568F76D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</w:tr>
      <w:tr w:rsidR="003E3D0E" w:rsidRPr="00BB0FAA" w14:paraId="06D0A2BF" w14:textId="77777777" w:rsidTr="00B127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DECF997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2FD385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0D281F6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</w:tr>
      <w:tr w:rsidR="003E3D0E" w:rsidRPr="00BB0FAA" w14:paraId="67D0C9EB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02DD7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538 - Ostatné dane a poplatky z toho:</w:t>
            </w:r>
          </w:p>
          <w:p w14:paraId="5AEB4A46" w14:textId="77777777" w:rsidR="003E3D0E" w:rsidRPr="00BB0FAA" w:rsidRDefault="003E3D0E" w:rsidP="003E3D0E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8D4FFA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41D68E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</w:tr>
      <w:tr w:rsidR="003E3D0E" w:rsidRPr="00BB0FAA" w14:paraId="598E1EC8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FDF2F63" w14:textId="77777777" w:rsidR="003E3D0E" w:rsidRPr="00BB0FAA" w:rsidRDefault="003E3D0E" w:rsidP="003E3D0E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29BBD6" w14:textId="4C3DE709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100 052,50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17D68A" w14:textId="185820B8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100 917,40</w:t>
            </w:r>
          </w:p>
        </w:tc>
      </w:tr>
      <w:tr w:rsidR="003E3D0E" w:rsidRPr="00BB0FAA" w14:paraId="146F42E9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FD6C4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551 - Odpisy  DNM a DHM z toho:</w:t>
            </w:r>
          </w:p>
          <w:p w14:paraId="781EFD8F" w14:textId="77777777" w:rsidR="003E3D0E" w:rsidRPr="00BB0FAA" w:rsidRDefault="003E3D0E" w:rsidP="003E3D0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odpisy z vlastných zdrojov</w:t>
            </w:r>
          </w:p>
          <w:p w14:paraId="57F2476A" w14:textId="77777777" w:rsidR="003E3D0E" w:rsidRPr="00BB0FAA" w:rsidRDefault="003E3D0E" w:rsidP="003E3D0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AAA014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  <w:p w14:paraId="20CBC854" w14:textId="680366B9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100 052,50</w:t>
            </w:r>
          </w:p>
          <w:p w14:paraId="44D106AC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EBF66F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  <w:p w14:paraId="0259ADA9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100 917,40</w:t>
            </w:r>
          </w:p>
          <w:p w14:paraId="55F0DD86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</w:tr>
      <w:tr w:rsidR="003E3D0E" w:rsidRPr="00BB0FAA" w14:paraId="7335C0E9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6A756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553 - Tvorba ostatných rezerv z toho:</w:t>
            </w:r>
          </w:p>
          <w:p w14:paraId="7C2E34AD" w14:textId="77777777" w:rsidR="003E3D0E" w:rsidRPr="00BB0FAA" w:rsidRDefault="003E3D0E" w:rsidP="003E3D0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A7D805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17055E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</w:tr>
      <w:tr w:rsidR="003E3D0E" w:rsidRPr="00BB0FAA" w14:paraId="75732221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69BB5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558 - Tvorba ostatných opravných položiek z toho:</w:t>
            </w:r>
          </w:p>
          <w:p w14:paraId="7A0072B3" w14:textId="77777777" w:rsidR="003E3D0E" w:rsidRPr="00BB0FAA" w:rsidRDefault="003E3D0E" w:rsidP="003E3D0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k daňovým pohľadávkam</w:t>
            </w:r>
          </w:p>
          <w:p w14:paraId="7E3D3848" w14:textId="77777777" w:rsidR="003E3D0E" w:rsidRPr="00BB0FAA" w:rsidRDefault="003E3D0E" w:rsidP="003E3D0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A51AB8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FEC25D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</w:tr>
      <w:tr w:rsidR="003E3D0E" w:rsidRPr="00BB0FAA" w14:paraId="03124047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CF13C9B" w14:textId="77777777" w:rsidR="003E3D0E" w:rsidRPr="00BB0FAA" w:rsidRDefault="003E3D0E" w:rsidP="003E3D0E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AEE073" w14:textId="243EBC9D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6 374,91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E562F6" w14:textId="3C6626CD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6 353,74</w:t>
            </w:r>
          </w:p>
        </w:tc>
      </w:tr>
      <w:tr w:rsidR="003E3D0E" w:rsidRPr="00BB0FAA" w14:paraId="2423FAA7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88D27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561 - Predané CP a podiely z toho:</w:t>
            </w:r>
          </w:p>
          <w:p w14:paraId="0A8BF534" w14:textId="77777777" w:rsidR="003E3D0E" w:rsidRPr="00BB0FAA" w:rsidRDefault="003E3D0E" w:rsidP="003E3D0E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4A82D0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8944DF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</w:tr>
      <w:tr w:rsidR="003E3D0E" w:rsidRPr="00BB0FAA" w14:paraId="052BB495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35391C4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562 - Úroky z toho:</w:t>
            </w:r>
          </w:p>
          <w:p w14:paraId="080BCF6B" w14:textId="77777777" w:rsidR="003E3D0E" w:rsidRPr="00BB0FAA" w:rsidRDefault="003E3D0E" w:rsidP="003E3D0E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820ECB9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2265F88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</w:tr>
      <w:tr w:rsidR="003E3D0E" w:rsidRPr="00BB0FAA" w14:paraId="18DBA267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B793D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568 - Ostatné finančné náklady :</w:t>
            </w:r>
          </w:p>
          <w:p w14:paraId="4B271371" w14:textId="77777777" w:rsidR="003E3D0E" w:rsidRPr="00BB0FAA" w:rsidRDefault="003E3D0E" w:rsidP="003E3D0E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21C0AD" w14:textId="5F2D4DA1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6 374,91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E97287" w14:textId="1EF5101A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6 353,74</w:t>
            </w:r>
          </w:p>
        </w:tc>
      </w:tr>
      <w:tr w:rsidR="00B1277C" w:rsidRPr="00BB0FAA" w14:paraId="01EEE851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CF1F88C" w14:textId="77777777" w:rsidR="00B1277C" w:rsidRPr="00BB0FAA" w:rsidRDefault="00B1277C" w:rsidP="00B1277C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D8F65E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703005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4F9DF49A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31D41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572 - Škody z toho:</w:t>
            </w:r>
          </w:p>
          <w:p w14:paraId="20961871" w14:textId="77777777" w:rsidR="00B1277C" w:rsidRPr="00BB0FAA" w:rsidRDefault="00B1277C" w:rsidP="00B1277C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3458A7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39E1F3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629F8B62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9BDA32A" w14:textId="77777777" w:rsidR="00B1277C" w:rsidRPr="00BB0FAA" w:rsidRDefault="00B1277C" w:rsidP="00B1277C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297FAF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145F7A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7B2EF449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3140F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584 - Náklady na transfery z rozpočtu obce, VÚC do RO, PO zriadených obcou alebo VÚC z toho:</w:t>
            </w:r>
          </w:p>
          <w:p w14:paraId="7A154BAD" w14:textId="77777777" w:rsidR="00B1277C" w:rsidRPr="00BB0FAA" w:rsidRDefault="00B1277C" w:rsidP="00B1277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bežný transfer xxx</w:t>
            </w:r>
          </w:p>
          <w:p w14:paraId="1E052FF3" w14:textId="77777777" w:rsidR="00B1277C" w:rsidRPr="00BB0FAA" w:rsidRDefault="00B1277C" w:rsidP="00B1277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0D39BF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6D1E44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4DEF8AC0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35E8FB3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585 - Náklady na transfery z rozpočtu obce, VÚC ostatným subjektov verejnej správy z toho:</w:t>
            </w:r>
          </w:p>
          <w:p w14:paraId="6DBBB78B" w14:textId="77777777" w:rsidR="00B1277C" w:rsidRPr="00BB0FAA" w:rsidRDefault="00B1277C" w:rsidP="00B1277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57D3074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EB8ADC7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3EF0C777" w14:textId="77777777" w:rsidTr="00B127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9AAD152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586 - Náklady na transfery z rozpočtu obce, VÚC subjektov mimo verejnej správy z toho:</w:t>
            </w:r>
          </w:p>
          <w:p w14:paraId="292D345F" w14:textId="77777777" w:rsidR="00B1277C" w:rsidRPr="00BB0FAA" w:rsidRDefault="00B1277C" w:rsidP="00B1277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63EE479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5CFC621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0C1C169E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0F43A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587 - Náklady na ostatné transfery z toho:</w:t>
            </w:r>
          </w:p>
          <w:p w14:paraId="2946204D" w14:textId="77777777" w:rsidR="00B1277C" w:rsidRPr="00BB0FAA" w:rsidRDefault="00B1277C" w:rsidP="00B1277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  <w:color w:val="000000" w:themeColor="text1"/>
              </w:rPr>
            </w:pPr>
            <w:r w:rsidRPr="00BB0FAA">
              <w:rPr>
                <w:color w:val="000000" w:themeColor="text1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51EB8A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C5BE23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3E3D0E" w:rsidRPr="00BB0FAA" w14:paraId="04E318AB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C63F9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588 - Náklady z odvodu príjmov z toho:</w:t>
            </w:r>
          </w:p>
          <w:p w14:paraId="06B40042" w14:textId="77777777" w:rsidR="003E3D0E" w:rsidRPr="00BB0FAA" w:rsidRDefault="003E3D0E" w:rsidP="003E3D0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7A8B50" w14:textId="15CE8F6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55 105,53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3F63C3" w14:textId="5B920821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141 048,25</w:t>
            </w:r>
          </w:p>
        </w:tc>
      </w:tr>
      <w:tr w:rsidR="003E3D0E" w:rsidRPr="00BB0FAA" w14:paraId="7770CFBF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61018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589 - Náklady z budúceho odvodu príjmov z toho:</w:t>
            </w:r>
          </w:p>
          <w:p w14:paraId="1014367F" w14:textId="77777777" w:rsidR="003E3D0E" w:rsidRPr="00BB0FAA" w:rsidRDefault="003E3D0E" w:rsidP="003E3D0E">
            <w:pPr>
              <w:ind w:left="318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7B6E71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48C9C2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</w:tr>
      <w:tr w:rsidR="003E3D0E" w:rsidRPr="00BB0FAA" w14:paraId="4254D74C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DDEBC09" w14:textId="77777777" w:rsidR="003E3D0E" w:rsidRPr="00BB0FAA" w:rsidRDefault="003E3D0E" w:rsidP="003E3D0E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E0839B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259F15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</w:tr>
      <w:tr w:rsidR="003E3D0E" w:rsidRPr="00BB0FAA" w14:paraId="4940C617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46350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541 - ZC predaného DNM a DHM z toho:</w:t>
            </w:r>
          </w:p>
          <w:p w14:paraId="2DF2D2B3" w14:textId="77777777" w:rsidR="003E3D0E" w:rsidRPr="00BB0FAA" w:rsidRDefault="003E3D0E" w:rsidP="003E3D0E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89E050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6F3B3F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</w:tr>
      <w:tr w:rsidR="003E3D0E" w:rsidRPr="00BB0FAA" w14:paraId="57019DC3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C30E7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542 - Predaný materiál z toho:</w:t>
            </w:r>
          </w:p>
          <w:p w14:paraId="69ECF1DF" w14:textId="77777777" w:rsidR="003E3D0E" w:rsidRPr="00BB0FAA" w:rsidRDefault="003E3D0E" w:rsidP="003E3D0E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07DDB1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D0956F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</w:tr>
      <w:tr w:rsidR="003E3D0E" w:rsidRPr="00BB0FAA" w14:paraId="4749CE08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E24E4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544 - Zmluvné pokuty, penále a úroky z omeškania z toho:</w:t>
            </w:r>
          </w:p>
          <w:p w14:paraId="5DAA43F9" w14:textId="77777777" w:rsidR="003E3D0E" w:rsidRPr="00BB0FAA" w:rsidRDefault="003E3D0E" w:rsidP="003E3D0E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FE9F1E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2B1ED0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</w:tr>
      <w:tr w:rsidR="003E3D0E" w:rsidRPr="00BB0FAA" w14:paraId="5E5C7DED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1D2C8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545 - Ostatné pokuty, penále a úroky z omeškania z toho:</w:t>
            </w:r>
          </w:p>
          <w:p w14:paraId="2AB0469B" w14:textId="77777777" w:rsidR="003E3D0E" w:rsidRPr="00BB0FAA" w:rsidRDefault="003E3D0E" w:rsidP="003E3D0E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917D34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7D0603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</w:tr>
      <w:tr w:rsidR="003E3D0E" w:rsidRPr="00BB0FAA" w14:paraId="6EFEFFAC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D57C8F6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546 - Odpis pohľadávky z toho:</w:t>
            </w:r>
          </w:p>
          <w:p w14:paraId="4BC5535E" w14:textId="77777777" w:rsidR="003E3D0E" w:rsidRPr="00BB0FAA" w:rsidRDefault="003E3D0E" w:rsidP="003E3D0E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C1C1A5B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D2C13C4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</w:p>
        </w:tc>
      </w:tr>
      <w:tr w:rsidR="003E3D0E" w:rsidRPr="00BB0FAA" w14:paraId="67966C02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7A34F89" w14:textId="77777777" w:rsidR="003E3D0E" w:rsidRPr="00BB0FAA" w:rsidRDefault="003E3D0E" w:rsidP="003E3D0E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548 - Ostatné náklady na prevádzkovú činnosť :</w:t>
            </w:r>
          </w:p>
          <w:p w14:paraId="5F2F23E4" w14:textId="77777777" w:rsidR="003E3D0E" w:rsidRPr="00BB0FAA" w:rsidRDefault="003E3D0E" w:rsidP="003E3D0E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E80DBF6" w14:textId="77777777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083490E" w14:textId="434FB270" w:rsidR="003E3D0E" w:rsidRPr="00BB0FAA" w:rsidRDefault="003E3D0E" w:rsidP="003E3D0E">
            <w:pPr>
              <w:jc w:val="right"/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0</w:t>
            </w:r>
          </w:p>
        </w:tc>
      </w:tr>
      <w:tr w:rsidR="00B1277C" w:rsidRPr="00BB0FAA" w14:paraId="7C4D794A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A8556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549 - Manká a škody z toho:</w:t>
            </w:r>
          </w:p>
          <w:p w14:paraId="5E99EA57" w14:textId="77777777" w:rsidR="00B1277C" w:rsidRPr="00BB0FAA" w:rsidRDefault="00B1277C" w:rsidP="00B1277C">
            <w:pPr>
              <w:ind w:left="318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BFEAFD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A6CE84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  <w:tr w:rsidR="00B1277C" w:rsidRPr="00BB0FAA" w14:paraId="7A9CCA78" w14:textId="77777777" w:rsidTr="00B127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332F5D5" w14:textId="77777777" w:rsidR="00B1277C" w:rsidRPr="00BB0FAA" w:rsidRDefault="00B1277C" w:rsidP="00B1277C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dane z príjmov</w:t>
            </w:r>
          </w:p>
          <w:p w14:paraId="150DC03A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B942E5C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EC36F98" w14:textId="77777777" w:rsidR="00B1277C" w:rsidRPr="00BB0FAA" w:rsidRDefault="00B1277C" w:rsidP="00B1277C">
            <w:pPr>
              <w:jc w:val="right"/>
              <w:rPr>
                <w:color w:val="000000" w:themeColor="text1"/>
              </w:rPr>
            </w:pPr>
          </w:p>
        </w:tc>
      </w:tr>
    </w:tbl>
    <w:p w14:paraId="6C105CE5" w14:textId="77777777" w:rsidR="00B1277C" w:rsidRPr="00BB0FAA" w:rsidRDefault="00B1277C" w:rsidP="00B1277C">
      <w:pPr>
        <w:ind w:left="284"/>
        <w:rPr>
          <w:b/>
          <w:color w:val="000000" w:themeColor="text1"/>
          <w:sz w:val="24"/>
          <w:szCs w:val="24"/>
        </w:rPr>
      </w:pPr>
    </w:p>
    <w:p w14:paraId="4AC8AE68" w14:textId="6398AB5B" w:rsidR="00B1277C" w:rsidRPr="00BB0FAA" w:rsidRDefault="00B1277C" w:rsidP="00B1277C">
      <w:pPr>
        <w:ind w:left="284"/>
        <w:jc w:val="both"/>
        <w:rPr>
          <w:color w:val="000000" w:themeColor="text1"/>
          <w:sz w:val="24"/>
          <w:szCs w:val="24"/>
        </w:rPr>
      </w:pPr>
      <w:r w:rsidRPr="00BB0FAA">
        <w:rPr>
          <w:color w:val="000000" w:themeColor="text1"/>
          <w:sz w:val="24"/>
          <w:szCs w:val="24"/>
        </w:rPr>
        <w:t>Celková výška nákladov k 31.12.20</w:t>
      </w:r>
      <w:r w:rsidR="003E3D0E">
        <w:rPr>
          <w:color w:val="000000" w:themeColor="text1"/>
          <w:sz w:val="24"/>
          <w:szCs w:val="24"/>
        </w:rPr>
        <w:t>20</w:t>
      </w:r>
      <w:r w:rsidRPr="00BB0FAA">
        <w:rPr>
          <w:color w:val="000000" w:themeColor="text1"/>
          <w:sz w:val="24"/>
          <w:szCs w:val="24"/>
        </w:rPr>
        <w:t xml:space="preserve"> bola vykázaná vo výške 2</w:t>
      </w:r>
      <w:r w:rsidR="002E46E5">
        <w:rPr>
          <w:color w:val="000000" w:themeColor="text1"/>
          <w:sz w:val="24"/>
          <w:szCs w:val="24"/>
        </w:rPr>
        <w:t> 043 605,56</w:t>
      </w:r>
      <w:r w:rsidRPr="00BB0FAA">
        <w:rPr>
          <w:color w:val="000000" w:themeColor="text1"/>
          <w:sz w:val="24"/>
          <w:szCs w:val="24"/>
        </w:rPr>
        <w:t xml:space="preserve"> €, čo predstavuje </w:t>
      </w:r>
      <w:r w:rsidR="002E46E5">
        <w:rPr>
          <w:color w:val="000000" w:themeColor="text1"/>
          <w:sz w:val="24"/>
          <w:szCs w:val="24"/>
        </w:rPr>
        <w:t>pokles</w:t>
      </w:r>
      <w:r w:rsidRPr="00BB0FAA">
        <w:rPr>
          <w:color w:val="000000" w:themeColor="text1"/>
          <w:sz w:val="24"/>
          <w:szCs w:val="24"/>
        </w:rPr>
        <w:t xml:space="preserve"> nákladov oproti roku 201</w:t>
      </w:r>
      <w:r w:rsidR="002E46E5">
        <w:rPr>
          <w:color w:val="000000" w:themeColor="text1"/>
          <w:sz w:val="24"/>
          <w:szCs w:val="24"/>
        </w:rPr>
        <w:t>9</w:t>
      </w:r>
      <w:r w:rsidRPr="00BB0FAA">
        <w:rPr>
          <w:color w:val="000000" w:themeColor="text1"/>
          <w:sz w:val="24"/>
          <w:szCs w:val="24"/>
        </w:rPr>
        <w:t>.</w:t>
      </w:r>
    </w:p>
    <w:p w14:paraId="0FD7B74E" w14:textId="1CE8D28E" w:rsidR="00B1277C" w:rsidRPr="00BB0FAA" w:rsidRDefault="00B1277C" w:rsidP="00B1277C">
      <w:pPr>
        <w:ind w:left="284"/>
        <w:jc w:val="both"/>
        <w:rPr>
          <w:color w:val="000000" w:themeColor="text1"/>
          <w:sz w:val="24"/>
          <w:szCs w:val="24"/>
        </w:rPr>
      </w:pPr>
      <w:r w:rsidRPr="00BB0FAA">
        <w:rPr>
          <w:color w:val="000000" w:themeColor="text1"/>
          <w:sz w:val="24"/>
          <w:szCs w:val="24"/>
        </w:rPr>
        <w:t xml:space="preserve">Nárast/pokles nákladov bol spôsobený </w:t>
      </w:r>
      <w:r w:rsidR="002E46E5">
        <w:rPr>
          <w:color w:val="000000" w:themeColor="text1"/>
          <w:sz w:val="24"/>
          <w:szCs w:val="24"/>
        </w:rPr>
        <w:t>pandémiou Covid-19.</w:t>
      </w:r>
    </w:p>
    <w:p w14:paraId="619FF7E9" w14:textId="77777777" w:rsidR="00B1277C" w:rsidRPr="00BB0FAA" w:rsidRDefault="00B1277C" w:rsidP="00B1277C">
      <w:pPr>
        <w:ind w:left="284"/>
        <w:jc w:val="both"/>
        <w:rPr>
          <w:color w:val="000000" w:themeColor="text1"/>
          <w:sz w:val="24"/>
          <w:szCs w:val="24"/>
        </w:rPr>
      </w:pPr>
      <w:r w:rsidRPr="00BB0FAA">
        <w:rPr>
          <w:color w:val="000000" w:themeColor="text1"/>
          <w:sz w:val="24"/>
          <w:szCs w:val="24"/>
        </w:rPr>
        <w:t xml:space="preserve">Najväčší podiel na nákladoch tvorili náklady: </w:t>
      </w:r>
    </w:p>
    <w:p w14:paraId="50F697E9" w14:textId="5400EBEF" w:rsidR="00B1277C" w:rsidRPr="00BB0FAA" w:rsidRDefault="00B1277C" w:rsidP="00B1277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BB0FAA">
        <w:rPr>
          <w:color w:val="000000" w:themeColor="text1"/>
          <w:sz w:val="24"/>
          <w:szCs w:val="24"/>
        </w:rPr>
        <w:t>mzdové náklady vo výške  1</w:t>
      </w:r>
      <w:r w:rsidR="002E46E5">
        <w:rPr>
          <w:color w:val="000000" w:themeColor="text1"/>
          <w:sz w:val="24"/>
          <w:szCs w:val="24"/>
        </w:rPr>
        <w:t> 277 914,92</w:t>
      </w:r>
      <w:r w:rsidRPr="00BB0FAA">
        <w:rPr>
          <w:color w:val="000000" w:themeColor="text1"/>
          <w:sz w:val="24"/>
          <w:szCs w:val="24"/>
        </w:rPr>
        <w:t xml:space="preserve"> €</w:t>
      </w:r>
    </w:p>
    <w:p w14:paraId="1F2E9F90" w14:textId="18AFBDD1" w:rsidR="00B1277C" w:rsidRPr="00BB0FAA" w:rsidRDefault="00B1277C" w:rsidP="00B1277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BB0FAA">
        <w:rPr>
          <w:color w:val="000000" w:themeColor="text1"/>
          <w:sz w:val="24"/>
          <w:szCs w:val="24"/>
        </w:rPr>
        <w:t xml:space="preserve">sociálne náklady vo výške  </w:t>
      </w:r>
      <w:r w:rsidR="002E46E5">
        <w:rPr>
          <w:color w:val="000000" w:themeColor="text1"/>
          <w:sz w:val="24"/>
          <w:szCs w:val="24"/>
        </w:rPr>
        <w:t>482 522,51</w:t>
      </w:r>
      <w:r w:rsidRPr="00BB0FAA">
        <w:rPr>
          <w:color w:val="000000" w:themeColor="text1"/>
          <w:sz w:val="24"/>
          <w:szCs w:val="24"/>
        </w:rPr>
        <w:t xml:space="preserve"> €</w:t>
      </w:r>
    </w:p>
    <w:p w14:paraId="5AAC0997" w14:textId="6C717AEB" w:rsidR="00B1277C" w:rsidRPr="00BB0FAA" w:rsidRDefault="00B1277C" w:rsidP="00B1277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BB0FAA">
        <w:rPr>
          <w:color w:val="000000" w:themeColor="text1"/>
          <w:sz w:val="24"/>
          <w:szCs w:val="24"/>
        </w:rPr>
        <w:t xml:space="preserve">spotrebované nákupy vo výške </w:t>
      </w:r>
      <w:r w:rsidR="002E46E5">
        <w:rPr>
          <w:color w:val="000000" w:themeColor="text1"/>
          <w:sz w:val="24"/>
          <w:szCs w:val="24"/>
        </w:rPr>
        <w:t>208 756,99 €</w:t>
      </w:r>
    </w:p>
    <w:p w14:paraId="14F8BB20" w14:textId="42A5B388" w:rsidR="00B1277C" w:rsidRPr="00BB0FAA" w:rsidRDefault="00B1277C" w:rsidP="00B1277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BB0FAA">
        <w:rPr>
          <w:color w:val="000000" w:themeColor="text1"/>
          <w:sz w:val="24"/>
          <w:szCs w:val="24"/>
        </w:rPr>
        <w:t xml:space="preserve">služby vo výške  </w:t>
      </w:r>
      <w:r w:rsidR="002E46E5">
        <w:rPr>
          <w:color w:val="000000" w:themeColor="text1"/>
          <w:sz w:val="24"/>
          <w:szCs w:val="24"/>
        </w:rPr>
        <w:t>74 411,14</w:t>
      </w:r>
      <w:r w:rsidRPr="00BB0FAA">
        <w:rPr>
          <w:color w:val="000000" w:themeColor="text1"/>
          <w:sz w:val="24"/>
          <w:szCs w:val="24"/>
        </w:rPr>
        <w:t xml:space="preserve"> € </w:t>
      </w:r>
    </w:p>
    <w:p w14:paraId="252F893A" w14:textId="77777777" w:rsidR="00B1277C" w:rsidRPr="00BB0FAA" w:rsidRDefault="00B1277C" w:rsidP="00B1277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BB0FAA">
        <w:rPr>
          <w:b w:val="0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2BB03E4E" w14:textId="77777777" w:rsidR="00B1277C" w:rsidRPr="00BB0FAA" w:rsidRDefault="00B1277C" w:rsidP="00B1277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BB0FAA">
        <w:rPr>
          <w:b w:val="0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2352EDB6" w14:textId="77777777" w:rsidR="00B1277C" w:rsidRPr="00BB0FAA" w:rsidRDefault="00B1277C" w:rsidP="00B1277C">
      <w:pPr>
        <w:jc w:val="center"/>
        <w:rPr>
          <w:color w:val="000000" w:themeColor="text1"/>
        </w:rPr>
      </w:pPr>
    </w:p>
    <w:p w14:paraId="3F761B82" w14:textId="77777777" w:rsidR="00B1277C" w:rsidRPr="00BB0FAA" w:rsidRDefault="00B1277C" w:rsidP="00B1277C">
      <w:pPr>
        <w:jc w:val="center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br w:type="page"/>
      </w:r>
      <w:r w:rsidRPr="00BB0FAA">
        <w:rPr>
          <w:b/>
          <w:color w:val="000000" w:themeColor="text1"/>
          <w:sz w:val="24"/>
          <w:szCs w:val="24"/>
        </w:rPr>
        <w:lastRenderedPageBreak/>
        <w:t>Čl. VI</w:t>
      </w:r>
    </w:p>
    <w:p w14:paraId="310A3381" w14:textId="77777777" w:rsidR="00B1277C" w:rsidRPr="00BB0FAA" w:rsidRDefault="00B1277C" w:rsidP="00B1277C">
      <w:pPr>
        <w:jc w:val="center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>Informácie o údajoch na podsúvahových účtoch</w:t>
      </w:r>
    </w:p>
    <w:p w14:paraId="6F669734" w14:textId="77777777" w:rsidR="00B1277C" w:rsidRPr="00BB0FAA" w:rsidRDefault="00B1277C" w:rsidP="00B1277C">
      <w:pPr>
        <w:jc w:val="center"/>
        <w:rPr>
          <w:b/>
          <w:color w:val="000000" w:themeColor="text1"/>
          <w:sz w:val="24"/>
          <w:szCs w:val="24"/>
        </w:rPr>
      </w:pPr>
    </w:p>
    <w:p w14:paraId="4DC3A0B3" w14:textId="77777777" w:rsidR="00B1277C" w:rsidRPr="00BB0FAA" w:rsidRDefault="00B1277C" w:rsidP="00B1277C">
      <w:pPr>
        <w:numPr>
          <w:ilvl w:val="0"/>
          <w:numId w:val="19"/>
        </w:numPr>
        <w:ind w:left="284" w:hanging="284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B1277C" w:rsidRPr="00BB0FAA" w14:paraId="2FA45F54" w14:textId="77777777" w:rsidTr="00B1277C">
        <w:tc>
          <w:tcPr>
            <w:tcW w:w="4140" w:type="dxa"/>
            <w:shd w:val="clear" w:color="auto" w:fill="F2F2F2"/>
          </w:tcPr>
          <w:p w14:paraId="64F8C1C6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Opis významných položiek </w:t>
            </w:r>
          </w:p>
          <w:p w14:paraId="362EC576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3B5A155C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09F24DEE" w14:textId="77777777" w:rsidR="00B1277C" w:rsidRPr="00BB0FAA" w:rsidRDefault="00B1277C" w:rsidP="00B1277C">
            <w:pPr>
              <w:jc w:val="center"/>
              <w:rPr>
                <w:b/>
                <w:color w:val="000000" w:themeColor="text1"/>
              </w:rPr>
            </w:pPr>
            <w:r w:rsidRPr="00BB0FAA">
              <w:rPr>
                <w:b/>
                <w:color w:val="000000" w:themeColor="text1"/>
              </w:rPr>
              <w:t>Forma zabezpečenia</w:t>
            </w:r>
          </w:p>
        </w:tc>
      </w:tr>
      <w:tr w:rsidR="00B1277C" w:rsidRPr="00BB0FAA" w14:paraId="60D811F6" w14:textId="77777777" w:rsidTr="00B1277C">
        <w:tc>
          <w:tcPr>
            <w:tcW w:w="4140" w:type="dxa"/>
          </w:tcPr>
          <w:p w14:paraId="4FE9F860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DHM v používaní</w:t>
            </w:r>
          </w:p>
        </w:tc>
        <w:tc>
          <w:tcPr>
            <w:tcW w:w="3060" w:type="dxa"/>
          </w:tcPr>
          <w:p w14:paraId="5DEA5310" w14:textId="779AEA0F" w:rsidR="00B1277C" w:rsidRPr="00BB0FAA" w:rsidRDefault="002E46E5" w:rsidP="00B1277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533 143,89</w:t>
            </w:r>
          </w:p>
        </w:tc>
        <w:tc>
          <w:tcPr>
            <w:tcW w:w="2880" w:type="dxa"/>
          </w:tcPr>
          <w:p w14:paraId="01818500" w14:textId="77777777" w:rsidR="00B1277C" w:rsidRPr="00BB0FAA" w:rsidRDefault="00B1277C" w:rsidP="00B1277C">
            <w:pPr>
              <w:rPr>
                <w:color w:val="000000" w:themeColor="text1"/>
              </w:rPr>
            </w:pPr>
            <w:r w:rsidRPr="00BB0FAA">
              <w:rPr>
                <w:color w:val="000000" w:themeColor="text1"/>
              </w:rPr>
              <w:t>771</w:t>
            </w:r>
          </w:p>
        </w:tc>
      </w:tr>
      <w:tr w:rsidR="00B1277C" w:rsidRPr="00BB0FAA" w14:paraId="67E9C3FD" w14:textId="77777777" w:rsidTr="00B1277C">
        <w:tc>
          <w:tcPr>
            <w:tcW w:w="4140" w:type="dxa"/>
          </w:tcPr>
          <w:p w14:paraId="5C35F6B7" w14:textId="77777777" w:rsidR="00B1277C" w:rsidRPr="00BB0FAA" w:rsidRDefault="00B1277C" w:rsidP="00B1277C">
            <w:pPr>
              <w:rPr>
                <w:color w:val="000000" w:themeColor="text1"/>
              </w:rPr>
            </w:pPr>
          </w:p>
        </w:tc>
        <w:tc>
          <w:tcPr>
            <w:tcW w:w="3060" w:type="dxa"/>
          </w:tcPr>
          <w:p w14:paraId="1D46A273" w14:textId="77777777" w:rsidR="00B1277C" w:rsidRPr="00BB0FAA" w:rsidRDefault="00B1277C" w:rsidP="00B1277C">
            <w:pPr>
              <w:rPr>
                <w:color w:val="000000" w:themeColor="text1"/>
              </w:rPr>
            </w:pPr>
          </w:p>
        </w:tc>
        <w:tc>
          <w:tcPr>
            <w:tcW w:w="2880" w:type="dxa"/>
          </w:tcPr>
          <w:p w14:paraId="39D2D2B2" w14:textId="77777777" w:rsidR="00B1277C" w:rsidRPr="00BB0FAA" w:rsidRDefault="00B1277C" w:rsidP="00B1277C">
            <w:pPr>
              <w:rPr>
                <w:color w:val="000000" w:themeColor="text1"/>
              </w:rPr>
            </w:pPr>
          </w:p>
        </w:tc>
      </w:tr>
      <w:tr w:rsidR="00B1277C" w:rsidRPr="00BB0FAA" w14:paraId="1ECEF065" w14:textId="77777777" w:rsidTr="00B1277C">
        <w:tc>
          <w:tcPr>
            <w:tcW w:w="4140" w:type="dxa"/>
          </w:tcPr>
          <w:p w14:paraId="0E10AC23" w14:textId="77777777" w:rsidR="00B1277C" w:rsidRPr="00BB0FAA" w:rsidRDefault="00B1277C" w:rsidP="00B1277C">
            <w:pPr>
              <w:rPr>
                <w:color w:val="000000" w:themeColor="text1"/>
              </w:rPr>
            </w:pPr>
          </w:p>
        </w:tc>
        <w:tc>
          <w:tcPr>
            <w:tcW w:w="3060" w:type="dxa"/>
          </w:tcPr>
          <w:p w14:paraId="30A86B6B" w14:textId="77777777" w:rsidR="00B1277C" w:rsidRPr="00BB0FAA" w:rsidRDefault="00B1277C" w:rsidP="00B1277C">
            <w:pPr>
              <w:rPr>
                <w:color w:val="000000" w:themeColor="text1"/>
              </w:rPr>
            </w:pPr>
          </w:p>
        </w:tc>
        <w:tc>
          <w:tcPr>
            <w:tcW w:w="2880" w:type="dxa"/>
          </w:tcPr>
          <w:p w14:paraId="482DC442" w14:textId="77777777" w:rsidR="00B1277C" w:rsidRPr="00BB0FAA" w:rsidRDefault="00B1277C" w:rsidP="00B1277C">
            <w:pPr>
              <w:rPr>
                <w:color w:val="000000" w:themeColor="text1"/>
              </w:rPr>
            </w:pPr>
          </w:p>
        </w:tc>
      </w:tr>
    </w:tbl>
    <w:p w14:paraId="5D8D32B8" w14:textId="77777777" w:rsidR="00B1277C" w:rsidRPr="00BB0FAA" w:rsidRDefault="00B1277C" w:rsidP="00B1277C">
      <w:pPr>
        <w:rPr>
          <w:b/>
          <w:color w:val="000000" w:themeColor="text1"/>
          <w:sz w:val="24"/>
          <w:szCs w:val="24"/>
        </w:rPr>
      </w:pPr>
    </w:p>
    <w:p w14:paraId="0CDFAD04" w14:textId="77777777" w:rsidR="00B1277C" w:rsidRPr="00BB0FAA" w:rsidRDefault="00B1277C" w:rsidP="00B1277C">
      <w:pPr>
        <w:jc w:val="center"/>
        <w:rPr>
          <w:b/>
          <w:color w:val="000000" w:themeColor="text1"/>
          <w:sz w:val="24"/>
          <w:szCs w:val="24"/>
        </w:rPr>
      </w:pPr>
    </w:p>
    <w:p w14:paraId="7BFD22B4" w14:textId="77777777" w:rsidR="00B1277C" w:rsidRPr="001D0D7E" w:rsidRDefault="00B1277C" w:rsidP="00B1277C">
      <w:pPr>
        <w:jc w:val="center"/>
        <w:rPr>
          <w:b/>
          <w:color w:val="000000" w:themeColor="text1"/>
          <w:sz w:val="24"/>
          <w:szCs w:val="24"/>
        </w:rPr>
      </w:pPr>
      <w:r w:rsidRPr="001D0D7E">
        <w:rPr>
          <w:b/>
          <w:color w:val="000000" w:themeColor="text1"/>
          <w:sz w:val="24"/>
          <w:szCs w:val="24"/>
        </w:rPr>
        <w:t>Čl. IX</w:t>
      </w:r>
    </w:p>
    <w:p w14:paraId="392952B2" w14:textId="77777777" w:rsidR="00B1277C" w:rsidRPr="001D0D7E" w:rsidRDefault="00B1277C" w:rsidP="00B1277C">
      <w:pPr>
        <w:jc w:val="center"/>
        <w:rPr>
          <w:b/>
          <w:color w:val="000000" w:themeColor="text1"/>
          <w:sz w:val="24"/>
          <w:szCs w:val="24"/>
        </w:rPr>
      </w:pPr>
      <w:r w:rsidRPr="001D0D7E">
        <w:rPr>
          <w:b/>
          <w:color w:val="000000" w:themeColor="text1"/>
          <w:sz w:val="24"/>
          <w:szCs w:val="24"/>
        </w:rPr>
        <w:t xml:space="preserve">Informácie o rozpočte a hodnotenie plnenia rozpočtu </w:t>
      </w:r>
    </w:p>
    <w:p w14:paraId="01564186" w14:textId="77777777" w:rsidR="00B1277C" w:rsidRPr="001D0D7E" w:rsidRDefault="00B1277C" w:rsidP="00B1277C">
      <w:pPr>
        <w:jc w:val="center"/>
        <w:rPr>
          <w:b/>
          <w:color w:val="002060"/>
          <w:sz w:val="24"/>
          <w:szCs w:val="24"/>
        </w:rPr>
      </w:pPr>
    </w:p>
    <w:p w14:paraId="651C5066" w14:textId="77777777" w:rsidR="00B1277C" w:rsidRPr="001D0D7E" w:rsidRDefault="00B1277C" w:rsidP="00B1277C">
      <w:pPr>
        <w:jc w:val="both"/>
        <w:rPr>
          <w:b/>
          <w:color w:val="002060"/>
          <w:sz w:val="24"/>
          <w:szCs w:val="24"/>
        </w:rPr>
      </w:pPr>
      <w:r w:rsidRPr="001D0D7E">
        <w:rPr>
          <w:b/>
          <w:color w:val="002060"/>
          <w:sz w:val="24"/>
          <w:szCs w:val="24"/>
        </w:rPr>
        <w:t xml:space="preserve">Informácie o rozpočte a hodnotenie plnenia rozpočtu - </w:t>
      </w:r>
      <w:r w:rsidRPr="001D0D7E">
        <w:rPr>
          <w:color w:val="002060"/>
          <w:sz w:val="24"/>
          <w:szCs w:val="24"/>
        </w:rPr>
        <w:t>tabuľka č.12-14</w:t>
      </w:r>
    </w:p>
    <w:p w14:paraId="0A454508" w14:textId="77777777" w:rsidR="00B1277C" w:rsidRPr="001D0D7E" w:rsidRDefault="00B1277C" w:rsidP="00B1277C">
      <w:pPr>
        <w:pStyle w:val="Pismenka"/>
        <w:tabs>
          <w:tab w:val="clear" w:pos="426"/>
        </w:tabs>
        <w:ind w:left="0" w:firstLine="0"/>
        <w:jc w:val="left"/>
        <w:rPr>
          <w:b w:val="0"/>
          <w:color w:val="002060"/>
          <w:sz w:val="24"/>
          <w:szCs w:val="24"/>
        </w:rPr>
      </w:pPr>
      <w:r w:rsidRPr="001D0D7E">
        <w:rPr>
          <w:b w:val="0"/>
          <w:color w:val="002060"/>
          <w:sz w:val="24"/>
          <w:szCs w:val="24"/>
        </w:rPr>
        <w:t>Textová časť k tabuľke č.12-14:</w:t>
      </w:r>
    </w:p>
    <w:p w14:paraId="1E75F908" w14:textId="44CE9AD8" w:rsidR="00B1277C" w:rsidRPr="001D0D7E" w:rsidRDefault="00B1277C" w:rsidP="00B1277C">
      <w:pPr>
        <w:jc w:val="both"/>
        <w:rPr>
          <w:color w:val="002060"/>
          <w:sz w:val="24"/>
          <w:szCs w:val="24"/>
        </w:rPr>
      </w:pPr>
      <w:r w:rsidRPr="001D0D7E">
        <w:rPr>
          <w:color w:val="002060"/>
          <w:sz w:val="24"/>
          <w:szCs w:val="24"/>
        </w:rPr>
        <w:t>Rozpočet rozpočtovej organizácie bol schválený mestským zastupi</w:t>
      </w:r>
      <w:r w:rsidR="005E1681" w:rsidRPr="001D0D7E">
        <w:rPr>
          <w:color w:val="002060"/>
          <w:sz w:val="24"/>
          <w:szCs w:val="24"/>
        </w:rPr>
        <w:t>teľstvom č. 172-12/XII-2019-MsZ zo dňa 12. decembra 20</w:t>
      </w:r>
      <w:r w:rsidR="005C14A1" w:rsidRPr="001D0D7E">
        <w:rPr>
          <w:color w:val="002060"/>
          <w:sz w:val="24"/>
          <w:szCs w:val="24"/>
        </w:rPr>
        <w:t>20</w:t>
      </w:r>
    </w:p>
    <w:p w14:paraId="2EDF796E" w14:textId="77777777" w:rsidR="00B1277C" w:rsidRPr="001D0D7E" w:rsidRDefault="00B1277C" w:rsidP="00B1277C">
      <w:pPr>
        <w:jc w:val="both"/>
        <w:rPr>
          <w:color w:val="002060"/>
          <w:sz w:val="24"/>
          <w:szCs w:val="24"/>
        </w:rPr>
      </w:pPr>
      <w:r w:rsidRPr="001D0D7E">
        <w:rPr>
          <w:color w:val="002060"/>
          <w:sz w:val="24"/>
          <w:szCs w:val="24"/>
        </w:rPr>
        <w:t xml:space="preserve">Zmeny rozpočtu: </w:t>
      </w:r>
    </w:p>
    <w:p w14:paraId="4E423C6A" w14:textId="57E7B3C6" w:rsidR="00B1277C" w:rsidRPr="001D0D7E" w:rsidRDefault="00B1277C" w:rsidP="00B1277C">
      <w:pPr>
        <w:numPr>
          <w:ilvl w:val="0"/>
          <w:numId w:val="2"/>
        </w:numPr>
        <w:jc w:val="both"/>
        <w:rPr>
          <w:color w:val="002060"/>
          <w:sz w:val="24"/>
          <w:szCs w:val="24"/>
        </w:rPr>
      </w:pPr>
      <w:r w:rsidRPr="001D0D7E">
        <w:rPr>
          <w:color w:val="002060"/>
          <w:sz w:val="24"/>
          <w:szCs w:val="24"/>
        </w:rPr>
        <w:t>prvá  zmena schválená dňa 3</w:t>
      </w:r>
      <w:r w:rsidR="003D523F" w:rsidRPr="001D0D7E">
        <w:rPr>
          <w:color w:val="002060"/>
          <w:sz w:val="24"/>
          <w:szCs w:val="24"/>
        </w:rPr>
        <w:t xml:space="preserve">0.1.2020 </w:t>
      </w:r>
      <w:r w:rsidR="005170DB" w:rsidRPr="001D0D7E">
        <w:rPr>
          <w:color w:val="002060"/>
          <w:sz w:val="24"/>
          <w:szCs w:val="24"/>
        </w:rPr>
        <w:t>rozpoč</w:t>
      </w:r>
      <w:r w:rsidR="00B8472D" w:rsidRPr="001D0D7E">
        <w:rPr>
          <w:color w:val="002060"/>
          <w:sz w:val="24"/>
          <w:szCs w:val="24"/>
        </w:rPr>
        <w:t>to</w:t>
      </w:r>
      <w:r w:rsidR="005170DB" w:rsidRPr="001D0D7E">
        <w:rPr>
          <w:color w:val="002060"/>
          <w:sz w:val="24"/>
          <w:szCs w:val="24"/>
        </w:rPr>
        <w:t>vým opatrením</w:t>
      </w:r>
      <w:r w:rsidR="003D523F" w:rsidRPr="001D0D7E">
        <w:rPr>
          <w:color w:val="002060"/>
          <w:sz w:val="24"/>
          <w:szCs w:val="24"/>
        </w:rPr>
        <w:t xml:space="preserve"> 1/2020</w:t>
      </w:r>
    </w:p>
    <w:p w14:paraId="5E1484F9" w14:textId="12EDC0C1" w:rsidR="00B1277C" w:rsidRPr="001D0D7E" w:rsidRDefault="00B1277C" w:rsidP="00B1277C">
      <w:pPr>
        <w:numPr>
          <w:ilvl w:val="0"/>
          <w:numId w:val="2"/>
        </w:numPr>
        <w:jc w:val="both"/>
        <w:rPr>
          <w:color w:val="002060"/>
          <w:sz w:val="24"/>
          <w:szCs w:val="24"/>
        </w:rPr>
      </w:pPr>
      <w:r w:rsidRPr="001D0D7E">
        <w:rPr>
          <w:color w:val="002060"/>
          <w:sz w:val="24"/>
          <w:szCs w:val="24"/>
        </w:rPr>
        <w:t xml:space="preserve">druhá zmena schválená dňa </w:t>
      </w:r>
      <w:r w:rsidR="003D523F" w:rsidRPr="001D0D7E">
        <w:rPr>
          <w:color w:val="002060"/>
          <w:sz w:val="24"/>
          <w:szCs w:val="24"/>
        </w:rPr>
        <w:t>28.5.</w:t>
      </w:r>
      <w:r w:rsidR="00524DB6" w:rsidRPr="001D0D7E">
        <w:rPr>
          <w:color w:val="002060"/>
          <w:sz w:val="24"/>
          <w:szCs w:val="24"/>
        </w:rPr>
        <w:t xml:space="preserve">2020 </w:t>
      </w:r>
      <w:r w:rsidR="005170DB" w:rsidRPr="001D0D7E">
        <w:rPr>
          <w:color w:val="002060"/>
          <w:sz w:val="24"/>
          <w:szCs w:val="24"/>
        </w:rPr>
        <w:t xml:space="preserve"> rozpočtovým opatrením</w:t>
      </w:r>
      <w:r w:rsidR="00524DB6" w:rsidRPr="001D0D7E">
        <w:rPr>
          <w:color w:val="002060"/>
          <w:sz w:val="24"/>
          <w:szCs w:val="24"/>
        </w:rPr>
        <w:t xml:space="preserve"> 2/2020</w:t>
      </w:r>
    </w:p>
    <w:p w14:paraId="543E35D3" w14:textId="04776334" w:rsidR="00B1277C" w:rsidRPr="001D0D7E" w:rsidRDefault="00B1277C" w:rsidP="00B1277C">
      <w:pPr>
        <w:numPr>
          <w:ilvl w:val="0"/>
          <w:numId w:val="2"/>
        </w:numPr>
        <w:jc w:val="both"/>
        <w:rPr>
          <w:color w:val="002060"/>
          <w:sz w:val="24"/>
          <w:szCs w:val="24"/>
        </w:rPr>
      </w:pPr>
      <w:r w:rsidRPr="001D0D7E">
        <w:rPr>
          <w:color w:val="002060"/>
          <w:sz w:val="24"/>
          <w:szCs w:val="24"/>
        </w:rPr>
        <w:t xml:space="preserve">tretia zmena schválená dňa </w:t>
      </w:r>
      <w:r w:rsidR="00524DB6" w:rsidRPr="001D0D7E">
        <w:rPr>
          <w:color w:val="002060"/>
          <w:sz w:val="24"/>
          <w:szCs w:val="24"/>
        </w:rPr>
        <w:t xml:space="preserve">31.7.2020 </w:t>
      </w:r>
      <w:r w:rsidR="005170DB" w:rsidRPr="001D0D7E">
        <w:rPr>
          <w:color w:val="002060"/>
          <w:sz w:val="24"/>
          <w:szCs w:val="24"/>
        </w:rPr>
        <w:t>rozpočtovým opatrením</w:t>
      </w:r>
      <w:r w:rsidR="00524DB6" w:rsidRPr="001D0D7E">
        <w:rPr>
          <w:color w:val="002060"/>
          <w:sz w:val="24"/>
          <w:szCs w:val="24"/>
        </w:rPr>
        <w:t xml:space="preserve"> 4/2020</w:t>
      </w:r>
    </w:p>
    <w:p w14:paraId="71A3B2AC" w14:textId="06EF7AA4" w:rsidR="00B1277C" w:rsidRPr="001D0D7E" w:rsidRDefault="00B1277C" w:rsidP="00B1277C">
      <w:pPr>
        <w:numPr>
          <w:ilvl w:val="0"/>
          <w:numId w:val="2"/>
        </w:numPr>
        <w:jc w:val="both"/>
        <w:rPr>
          <w:color w:val="002060"/>
          <w:sz w:val="24"/>
          <w:szCs w:val="24"/>
        </w:rPr>
      </w:pPr>
      <w:r w:rsidRPr="001D0D7E">
        <w:rPr>
          <w:color w:val="002060"/>
          <w:sz w:val="24"/>
          <w:szCs w:val="24"/>
        </w:rPr>
        <w:t xml:space="preserve">štvrtá zmena schválená dňa </w:t>
      </w:r>
      <w:r w:rsidR="009F3EB2" w:rsidRPr="001D0D7E">
        <w:rPr>
          <w:color w:val="002060"/>
          <w:sz w:val="24"/>
          <w:szCs w:val="24"/>
        </w:rPr>
        <w:t xml:space="preserve">31.8.2020 </w:t>
      </w:r>
      <w:r w:rsidR="005170DB" w:rsidRPr="001D0D7E">
        <w:rPr>
          <w:color w:val="002060"/>
          <w:sz w:val="24"/>
          <w:szCs w:val="24"/>
        </w:rPr>
        <w:t>rozpočtovým opatrením</w:t>
      </w:r>
      <w:r w:rsidR="009F3EB2" w:rsidRPr="001D0D7E">
        <w:rPr>
          <w:color w:val="002060"/>
          <w:sz w:val="24"/>
          <w:szCs w:val="24"/>
        </w:rPr>
        <w:t xml:space="preserve"> 4/2020</w:t>
      </w:r>
    </w:p>
    <w:p w14:paraId="300A5437" w14:textId="5D25AF89" w:rsidR="00B1277C" w:rsidRPr="001D0D7E" w:rsidRDefault="00B1277C" w:rsidP="00B1277C">
      <w:pPr>
        <w:numPr>
          <w:ilvl w:val="0"/>
          <w:numId w:val="2"/>
        </w:numPr>
        <w:jc w:val="both"/>
        <w:rPr>
          <w:color w:val="002060"/>
          <w:sz w:val="24"/>
          <w:szCs w:val="24"/>
        </w:rPr>
      </w:pPr>
      <w:r w:rsidRPr="001D0D7E">
        <w:rPr>
          <w:color w:val="002060"/>
          <w:sz w:val="24"/>
          <w:szCs w:val="24"/>
        </w:rPr>
        <w:t xml:space="preserve">piata zmena schválená dňa </w:t>
      </w:r>
      <w:r w:rsidR="009F3EB2" w:rsidRPr="001D0D7E">
        <w:rPr>
          <w:color w:val="002060"/>
          <w:sz w:val="24"/>
          <w:szCs w:val="24"/>
        </w:rPr>
        <w:t>30.9.2020</w:t>
      </w:r>
    </w:p>
    <w:p w14:paraId="174D92D5" w14:textId="49C41992" w:rsidR="00B1277C" w:rsidRPr="001D0D7E" w:rsidRDefault="00B1277C" w:rsidP="00B1277C">
      <w:pPr>
        <w:numPr>
          <w:ilvl w:val="0"/>
          <w:numId w:val="2"/>
        </w:numPr>
        <w:jc w:val="both"/>
        <w:rPr>
          <w:color w:val="002060"/>
          <w:sz w:val="24"/>
          <w:szCs w:val="24"/>
        </w:rPr>
      </w:pPr>
      <w:r w:rsidRPr="001D0D7E">
        <w:rPr>
          <w:color w:val="002060"/>
          <w:sz w:val="24"/>
          <w:szCs w:val="24"/>
        </w:rPr>
        <w:t xml:space="preserve">šiesta zmena schválená dňa </w:t>
      </w:r>
      <w:r w:rsidR="00087A90" w:rsidRPr="001D0D7E">
        <w:rPr>
          <w:color w:val="002060"/>
          <w:sz w:val="24"/>
          <w:szCs w:val="24"/>
        </w:rPr>
        <w:t xml:space="preserve">31.10.2020 </w:t>
      </w:r>
      <w:r w:rsidR="005170DB" w:rsidRPr="001D0D7E">
        <w:rPr>
          <w:color w:val="002060"/>
          <w:sz w:val="24"/>
          <w:szCs w:val="24"/>
        </w:rPr>
        <w:t>rozpočtovým opatrením</w:t>
      </w:r>
      <w:r w:rsidR="00087A90" w:rsidRPr="001D0D7E">
        <w:rPr>
          <w:color w:val="002060"/>
          <w:sz w:val="24"/>
          <w:szCs w:val="24"/>
        </w:rPr>
        <w:t xml:space="preserve"> 6/2020</w:t>
      </w:r>
    </w:p>
    <w:p w14:paraId="1606A87C" w14:textId="71CB3A62" w:rsidR="00B1277C" w:rsidRPr="001D0D7E" w:rsidRDefault="00B1277C" w:rsidP="00B1277C">
      <w:pPr>
        <w:numPr>
          <w:ilvl w:val="0"/>
          <w:numId w:val="2"/>
        </w:numPr>
        <w:jc w:val="both"/>
        <w:rPr>
          <w:color w:val="002060"/>
          <w:sz w:val="24"/>
          <w:szCs w:val="24"/>
        </w:rPr>
      </w:pPr>
      <w:r w:rsidRPr="001D0D7E">
        <w:rPr>
          <w:color w:val="002060"/>
          <w:sz w:val="24"/>
          <w:szCs w:val="24"/>
        </w:rPr>
        <w:t>siedma zmena schválená dňa 30.</w:t>
      </w:r>
      <w:r w:rsidR="00087A90" w:rsidRPr="001D0D7E">
        <w:rPr>
          <w:color w:val="002060"/>
          <w:sz w:val="24"/>
          <w:szCs w:val="24"/>
        </w:rPr>
        <w:t xml:space="preserve">11.2020 </w:t>
      </w:r>
      <w:r w:rsidR="005170DB" w:rsidRPr="001D0D7E">
        <w:rPr>
          <w:color w:val="002060"/>
          <w:sz w:val="24"/>
          <w:szCs w:val="24"/>
        </w:rPr>
        <w:t>rozpočtovým opatrením</w:t>
      </w:r>
      <w:r w:rsidR="00087A90" w:rsidRPr="001D0D7E">
        <w:rPr>
          <w:color w:val="002060"/>
          <w:sz w:val="24"/>
          <w:szCs w:val="24"/>
        </w:rPr>
        <w:t>7/2020</w:t>
      </w:r>
    </w:p>
    <w:p w14:paraId="187A4BE1" w14:textId="3412E147" w:rsidR="00B1277C" w:rsidRPr="001D0D7E" w:rsidRDefault="00B1277C" w:rsidP="00B1277C">
      <w:pPr>
        <w:numPr>
          <w:ilvl w:val="0"/>
          <w:numId w:val="2"/>
        </w:numPr>
        <w:jc w:val="both"/>
        <w:rPr>
          <w:color w:val="002060"/>
          <w:sz w:val="24"/>
          <w:szCs w:val="24"/>
        </w:rPr>
      </w:pPr>
      <w:r w:rsidRPr="001D0D7E">
        <w:rPr>
          <w:color w:val="002060"/>
          <w:sz w:val="24"/>
          <w:szCs w:val="24"/>
        </w:rPr>
        <w:t xml:space="preserve">ôsma zmena schválená dňa </w:t>
      </w:r>
      <w:r w:rsidR="00C04CA9" w:rsidRPr="001D0D7E">
        <w:rPr>
          <w:color w:val="002060"/>
          <w:sz w:val="24"/>
          <w:szCs w:val="24"/>
        </w:rPr>
        <w:t xml:space="preserve">27.12.2020 </w:t>
      </w:r>
      <w:r w:rsidR="005170DB" w:rsidRPr="001D0D7E">
        <w:rPr>
          <w:color w:val="002060"/>
          <w:sz w:val="24"/>
          <w:szCs w:val="24"/>
        </w:rPr>
        <w:t>rozpočtovým opatrením</w:t>
      </w:r>
      <w:r w:rsidR="00C04CA9" w:rsidRPr="001D0D7E">
        <w:rPr>
          <w:color w:val="002060"/>
          <w:sz w:val="24"/>
          <w:szCs w:val="24"/>
        </w:rPr>
        <w:t xml:space="preserve"> 8/2020</w:t>
      </w:r>
    </w:p>
    <w:p w14:paraId="2606412B" w14:textId="22B74676" w:rsidR="00B1277C" w:rsidRPr="00441BDE" w:rsidRDefault="00B1277C" w:rsidP="00441BDE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  <w:highlight w:val="yellow"/>
        </w:rPr>
      </w:pPr>
      <w:r w:rsidRPr="001D0D7E">
        <w:rPr>
          <w:color w:val="002060"/>
          <w:sz w:val="24"/>
          <w:szCs w:val="24"/>
        </w:rPr>
        <w:t xml:space="preserve">deviata zmena schválená dňa </w:t>
      </w:r>
      <w:r w:rsidR="00C04CA9" w:rsidRPr="001D0D7E">
        <w:rPr>
          <w:color w:val="002060"/>
          <w:sz w:val="24"/>
          <w:szCs w:val="24"/>
        </w:rPr>
        <w:t>31.12.202</w:t>
      </w:r>
      <w:r w:rsidR="00441BDE" w:rsidRPr="001D0D7E">
        <w:rPr>
          <w:color w:val="002060"/>
          <w:sz w:val="24"/>
          <w:szCs w:val="24"/>
        </w:rPr>
        <w:t>0</w:t>
      </w:r>
      <w:r w:rsidRPr="00856DAF">
        <w:rPr>
          <w:b/>
          <w:color w:val="002060"/>
          <w:sz w:val="24"/>
          <w:szCs w:val="24"/>
        </w:rPr>
        <w:t xml:space="preserve">                      </w:t>
      </w:r>
      <w:r w:rsidRPr="00441BDE">
        <w:rPr>
          <w:b/>
          <w:color w:val="000000" w:themeColor="text1"/>
          <w:sz w:val="24"/>
          <w:szCs w:val="24"/>
        </w:rPr>
        <w:br w:type="page"/>
      </w:r>
      <w:r w:rsidRPr="00441BDE">
        <w:rPr>
          <w:b/>
          <w:color w:val="000000" w:themeColor="text1"/>
          <w:sz w:val="24"/>
          <w:szCs w:val="24"/>
        </w:rPr>
        <w:lastRenderedPageBreak/>
        <w:t>Čl. X</w:t>
      </w:r>
    </w:p>
    <w:p w14:paraId="58FED13B" w14:textId="77777777" w:rsidR="00B1277C" w:rsidRPr="00BB0FAA" w:rsidRDefault="00B1277C" w:rsidP="00B1277C">
      <w:pPr>
        <w:jc w:val="center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 xml:space="preserve">Informácie o skutočnostiach, ktoré nastali po dni, ku ktorému sa zostavuje účtovná závierka </w:t>
      </w:r>
    </w:p>
    <w:p w14:paraId="42ADB0A1" w14:textId="77777777" w:rsidR="00B1277C" w:rsidRPr="00BB0FAA" w:rsidRDefault="00B1277C" w:rsidP="00B1277C">
      <w:pPr>
        <w:jc w:val="center"/>
        <w:rPr>
          <w:b/>
          <w:color w:val="000000" w:themeColor="text1"/>
          <w:sz w:val="24"/>
          <w:szCs w:val="24"/>
        </w:rPr>
      </w:pPr>
      <w:r w:rsidRPr="00BB0FAA">
        <w:rPr>
          <w:b/>
          <w:color w:val="000000" w:themeColor="text1"/>
          <w:sz w:val="24"/>
          <w:szCs w:val="24"/>
        </w:rPr>
        <w:t>do dňa zostavenia účtovnej závierky</w:t>
      </w:r>
    </w:p>
    <w:p w14:paraId="1C5DF56B" w14:textId="77777777" w:rsidR="00B1277C" w:rsidRPr="00BB0FAA" w:rsidRDefault="00B1277C" w:rsidP="00B1277C">
      <w:pPr>
        <w:jc w:val="center"/>
        <w:rPr>
          <w:b/>
          <w:color w:val="000000" w:themeColor="text1"/>
          <w:sz w:val="28"/>
        </w:rPr>
      </w:pPr>
    </w:p>
    <w:p w14:paraId="5B9CD70C" w14:textId="77777777" w:rsidR="00B1277C" w:rsidRPr="00BB0FAA" w:rsidRDefault="00B1277C" w:rsidP="00B1277C">
      <w:pPr>
        <w:pStyle w:val="Pismenka"/>
        <w:tabs>
          <w:tab w:val="clear" w:pos="426"/>
        </w:tabs>
        <w:rPr>
          <w:b w:val="0"/>
          <w:color w:val="000000" w:themeColor="text1"/>
          <w:sz w:val="24"/>
          <w:szCs w:val="24"/>
        </w:rPr>
      </w:pPr>
      <w:r w:rsidRPr="00BB0FAA">
        <w:rPr>
          <w:b w:val="0"/>
          <w:color w:val="000000" w:themeColor="text1"/>
          <w:sz w:val="24"/>
          <w:szCs w:val="24"/>
        </w:rPr>
        <w:t xml:space="preserve"> </w:t>
      </w:r>
    </w:p>
    <w:p w14:paraId="2AF2C4A6" w14:textId="77777777" w:rsidR="00B1277C" w:rsidRPr="00BB0FAA" w:rsidRDefault="00B1277C" w:rsidP="00B1277C">
      <w:pPr>
        <w:jc w:val="center"/>
        <w:rPr>
          <w:b/>
          <w:color w:val="000000" w:themeColor="text1"/>
          <w:sz w:val="28"/>
        </w:rPr>
      </w:pPr>
    </w:p>
    <w:p w14:paraId="3E6ECD40" w14:textId="7337131A" w:rsidR="00B1277C" w:rsidRPr="00BB0FAA" w:rsidRDefault="00B1277C" w:rsidP="00B1277C">
      <w:pPr>
        <w:jc w:val="both"/>
        <w:rPr>
          <w:color w:val="000000" w:themeColor="text1"/>
          <w:sz w:val="24"/>
          <w:szCs w:val="24"/>
        </w:rPr>
      </w:pPr>
      <w:r w:rsidRPr="00BB0FAA">
        <w:rPr>
          <w:color w:val="000000" w:themeColor="text1"/>
          <w:sz w:val="24"/>
          <w:szCs w:val="24"/>
        </w:rPr>
        <w:t xml:space="preserve">Po 31. decembri </w:t>
      </w:r>
      <w:r w:rsidRPr="00BB0FAA">
        <w:rPr>
          <w:iCs/>
          <w:color w:val="000000" w:themeColor="text1"/>
          <w:sz w:val="24"/>
          <w:szCs w:val="24"/>
        </w:rPr>
        <w:t>20</w:t>
      </w:r>
      <w:r w:rsidR="002E46E5">
        <w:rPr>
          <w:iCs/>
          <w:color w:val="000000" w:themeColor="text1"/>
          <w:sz w:val="24"/>
          <w:szCs w:val="24"/>
        </w:rPr>
        <w:t>20</w:t>
      </w:r>
      <w:r w:rsidRPr="00BB0FAA">
        <w:rPr>
          <w:color w:val="000000" w:themeColor="text1"/>
          <w:sz w:val="24"/>
          <w:szCs w:val="24"/>
        </w:rPr>
        <w:t xml:space="preserve"> nenastali také udalosti, ktoré by si vyžadovali zverejnenie alebo vykázanie v účtovnej závierke za rok 20</w:t>
      </w:r>
      <w:r w:rsidR="002E46E5">
        <w:rPr>
          <w:color w:val="000000" w:themeColor="text1"/>
          <w:sz w:val="24"/>
          <w:szCs w:val="24"/>
        </w:rPr>
        <w:t>20</w:t>
      </w:r>
      <w:r w:rsidRPr="00BB0FAA">
        <w:rPr>
          <w:color w:val="000000" w:themeColor="text1"/>
          <w:sz w:val="24"/>
          <w:szCs w:val="24"/>
        </w:rPr>
        <w:t>.</w:t>
      </w:r>
    </w:p>
    <w:p w14:paraId="3BC4EBE3" w14:textId="77777777" w:rsidR="00B1277C" w:rsidRPr="00BB0FAA" w:rsidRDefault="00B1277C" w:rsidP="00B1277C">
      <w:pPr>
        <w:spacing w:line="360" w:lineRule="auto"/>
        <w:rPr>
          <w:b/>
          <w:color w:val="000000" w:themeColor="text1"/>
          <w:sz w:val="24"/>
          <w:szCs w:val="24"/>
          <w:u w:val="single"/>
        </w:rPr>
      </w:pPr>
    </w:p>
    <w:p w14:paraId="0C9A42ED" w14:textId="77777777" w:rsidR="00B1277C" w:rsidRPr="00BB0FAA" w:rsidRDefault="00B1277C" w:rsidP="00B1277C">
      <w:pPr>
        <w:rPr>
          <w:color w:val="000000" w:themeColor="text1"/>
        </w:rPr>
      </w:pPr>
    </w:p>
    <w:p w14:paraId="2A103865" w14:textId="77777777" w:rsidR="002C3EF1" w:rsidRDefault="002C3EF1"/>
    <w:sectPr w:rsidR="002C3EF1" w:rsidSect="00B1277C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1C89DE" w14:textId="77777777" w:rsidR="00F00235" w:rsidRDefault="00F00235" w:rsidP="00B1277C">
      <w:r>
        <w:separator/>
      </w:r>
    </w:p>
  </w:endnote>
  <w:endnote w:type="continuationSeparator" w:id="0">
    <w:p w14:paraId="49E335EA" w14:textId="77777777" w:rsidR="00F00235" w:rsidRDefault="00F00235" w:rsidP="00B12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59832" w14:textId="77777777" w:rsidR="00B1277C" w:rsidRDefault="00B1277C" w:rsidP="00B1277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94CB072" w14:textId="77777777" w:rsidR="00B1277C" w:rsidRDefault="00B1277C" w:rsidP="00B1277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A7550" w14:textId="77777777" w:rsidR="00B1277C" w:rsidRDefault="00B1277C" w:rsidP="00B1277C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66137B6A" w14:textId="77777777" w:rsidR="00B1277C" w:rsidRDefault="00B1277C" w:rsidP="00B1277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538297" w14:textId="77777777" w:rsidR="00F00235" w:rsidRDefault="00F00235" w:rsidP="00B1277C">
      <w:r>
        <w:separator/>
      </w:r>
    </w:p>
  </w:footnote>
  <w:footnote w:type="continuationSeparator" w:id="0">
    <w:p w14:paraId="1827A887" w14:textId="77777777" w:rsidR="00F00235" w:rsidRDefault="00F00235" w:rsidP="00B12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064150" w14:textId="77777777" w:rsidR="00B1277C" w:rsidRPr="0065096D" w:rsidRDefault="00B1277C" w:rsidP="00B1277C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Základná škola </w:t>
    </w:r>
    <w:proofErr w:type="spellStart"/>
    <w:r>
      <w:rPr>
        <w:i/>
        <w:sz w:val="24"/>
        <w:szCs w:val="24"/>
      </w:rPr>
      <w:t>E.Rufinyho</w:t>
    </w:r>
    <w:proofErr w:type="spellEnd"/>
    <w:r>
      <w:rPr>
        <w:i/>
        <w:sz w:val="24"/>
        <w:szCs w:val="24"/>
      </w:rPr>
      <w:t>, Zimná 190/144 Dobšiná</w:t>
    </w:r>
  </w:p>
  <w:p w14:paraId="2C044AEB" w14:textId="66EB9280" w:rsidR="00B1277C" w:rsidRPr="0065096D" w:rsidRDefault="00B1277C" w:rsidP="00B1277C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14:paraId="3BBADD55" w14:textId="77777777" w:rsidR="00B1277C" w:rsidRDefault="00B1277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D7CE9"/>
    <w:multiLevelType w:val="hybridMultilevel"/>
    <w:tmpl w:val="79147836"/>
    <w:lvl w:ilvl="0" w:tplc="9BB2A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6D22CB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6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30"/>
  </w:num>
  <w:num w:numId="12">
    <w:abstractNumId w:val="13"/>
  </w:num>
  <w:num w:numId="13">
    <w:abstractNumId w:val="31"/>
  </w:num>
  <w:num w:numId="14">
    <w:abstractNumId w:val="0"/>
  </w:num>
  <w:num w:numId="15">
    <w:abstractNumId w:val="2"/>
  </w:num>
  <w:num w:numId="16">
    <w:abstractNumId w:val="19"/>
  </w:num>
  <w:num w:numId="17">
    <w:abstractNumId w:val="32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7"/>
  </w:num>
  <w:num w:numId="23">
    <w:abstractNumId w:val="12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5"/>
  </w:num>
  <w:num w:numId="38">
    <w:abstractNumId w:val="29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77C"/>
    <w:rsid w:val="00087A90"/>
    <w:rsid w:val="001D0D7E"/>
    <w:rsid w:val="002C3EF1"/>
    <w:rsid w:val="002E46E5"/>
    <w:rsid w:val="00305A07"/>
    <w:rsid w:val="003D523F"/>
    <w:rsid w:val="003E3D0E"/>
    <w:rsid w:val="00437064"/>
    <w:rsid w:val="00441BDE"/>
    <w:rsid w:val="005170DB"/>
    <w:rsid w:val="00524DB6"/>
    <w:rsid w:val="005C14A1"/>
    <w:rsid w:val="005E1681"/>
    <w:rsid w:val="00856DAF"/>
    <w:rsid w:val="008A7424"/>
    <w:rsid w:val="009F3EB2"/>
    <w:rsid w:val="00AA17D1"/>
    <w:rsid w:val="00AD723F"/>
    <w:rsid w:val="00B1277C"/>
    <w:rsid w:val="00B8472D"/>
    <w:rsid w:val="00C04CA9"/>
    <w:rsid w:val="00CB5CF2"/>
    <w:rsid w:val="00CC24FD"/>
    <w:rsid w:val="00DB7D95"/>
    <w:rsid w:val="00F0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243F4"/>
  <w15:chartTrackingRefBased/>
  <w15:docId w15:val="{239D87CE-0B3E-4E46-9752-A3BD1CAC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2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B127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1277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B1277C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B1277C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B1277C"/>
  </w:style>
  <w:style w:type="paragraph" w:customStyle="1" w:styleId="Zkladntext1">
    <w:name w:val="Základní text1"/>
    <w:rsid w:val="00B1277C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1277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1277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1277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127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1277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1277C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1277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2502</Words>
  <Characters>14263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</dc:creator>
  <cp:keywords/>
  <dc:description/>
  <cp:lastModifiedBy>Základná škola Eugena Ruffinyho</cp:lastModifiedBy>
  <cp:revision>15</cp:revision>
  <cp:lastPrinted>2021-03-08T09:06:00Z</cp:lastPrinted>
  <dcterms:created xsi:type="dcterms:W3CDTF">2021-02-02T09:58:00Z</dcterms:created>
  <dcterms:modified xsi:type="dcterms:W3CDTF">2021-03-08T09:15:00Z</dcterms:modified>
</cp:coreProperties>
</file>