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57A22">
        <w:t>DELIKOMAT Slovensko</w:t>
      </w:r>
      <w:r w:rsidR="00D50FF7">
        <w:t xml:space="preserve"> spol.</w:t>
      </w:r>
      <w:r>
        <w:t xml:space="preserve"> s</w:t>
      </w:r>
      <w:r w:rsidR="00E57A22">
        <w:t>.</w:t>
      </w:r>
      <w:r>
        <w:t xml:space="preserve"> r. o. (ďalej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Okresného súdu Bratislava I v Bratislave, oddiel s.r.o., vložka </w:t>
      </w:r>
      <w:r w:rsidR="00D50FF7">
        <w:t>č. 19096/B). IČO Spoločnosti: 35766875</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D50FF7">
        <w:t>Prevádzkovanie predajných automatov</w:t>
      </w:r>
    </w:p>
    <w:p w:rsidR="004D3B4A" w:rsidRDefault="004D3B4A" w:rsidP="004D3B4A">
      <w:pPr>
        <w:pStyle w:val="Zkladntext"/>
      </w:pPr>
      <w:r>
        <w:t xml:space="preserve">– </w:t>
      </w:r>
      <w:r w:rsidR="00D50FF7">
        <w:t>Kúpa a predaj predajných automatov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D4EB3" w:rsidRDefault="005F5D4F" w:rsidP="004D3B4A">
      <w:pPr>
        <w:pStyle w:val="Zkladntext"/>
      </w:pPr>
      <w:r>
        <w:t>Údaje o počte zamestnancov za bežné účtovné obdobie a bezprostredne predchádzajúce účtovné obdobie sú uvedené v nasledujúcom prehľade:</w:t>
      </w:r>
      <w:r w:rsidR="008D4EB3">
        <w:t xml:space="preserve">     </w:t>
      </w:r>
    </w:p>
    <w:p w:rsidR="005F5D4F" w:rsidRDefault="008D4EB3" w:rsidP="004D3B4A">
      <w:pPr>
        <w:pStyle w:val="Zkladntext"/>
      </w:pPr>
      <w:r>
        <w:t xml:space="preserve">                                                                                k 30.9.20</w:t>
      </w:r>
      <w:r w:rsidR="001F4694">
        <w:t>20</w:t>
      </w:r>
      <w:r>
        <w:t xml:space="preserve">                                                      k 30.9.</w:t>
      </w:r>
      <w:r w:rsidR="00E15D6C">
        <w:t>201</w:t>
      </w:r>
      <w:r w:rsidR="001F4694">
        <w:t>9</w:t>
      </w:r>
    </w:p>
    <w:p w:rsidR="008D4EB3" w:rsidRDefault="006B7B60" w:rsidP="004D3B4A">
      <w:pPr>
        <w:pStyle w:val="Zkladntext"/>
      </w:pPr>
      <w:r>
        <w:pict>
          <v:rect id="_x0000_i1025" style="width:0;height:1.5pt" o:hralign="center" o:hrstd="t" o:hr="t" fillcolor="#a0a0a0" stroked="f"/>
        </w:pict>
      </w:r>
    </w:p>
    <w:p w:rsidR="008D4EB3" w:rsidRPr="00E86088" w:rsidRDefault="008D4EB3" w:rsidP="004D3B4A">
      <w:pPr>
        <w:pStyle w:val="Zkladntext"/>
        <w:rPr>
          <w:color w:val="000000" w:themeColor="text1"/>
        </w:rPr>
      </w:pPr>
      <w:r w:rsidRPr="00E86088">
        <w:rPr>
          <w:color w:val="000000" w:themeColor="text1"/>
        </w:rPr>
        <w:t xml:space="preserve">Priemerný prepočítaný počet zamestnancov            </w:t>
      </w:r>
      <w:r w:rsidR="002D6D9A" w:rsidRPr="00E86088">
        <w:rPr>
          <w:color w:val="000000" w:themeColor="text1"/>
        </w:rPr>
        <w:t xml:space="preserve"> </w:t>
      </w:r>
      <w:r w:rsidR="005E6CE3" w:rsidRPr="00E86088">
        <w:rPr>
          <w:color w:val="000000" w:themeColor="text1"/>
        </w:rPr>
        <w:t>11</w:t>
      </w:r>
      <w:r w:rsidR="00733CD2" w:rsidRPr="00E86088">
        <w:rPr>
          <w:color w:val="000000" w:themeColor="text1"/>
        </w:rPr>
        <w:t>3</w:t>
      </w:r>
      <w:r w:rsidR="002D6D9A" w:rsidRPr="00E86088">
        <w:rPr>
          <w:color w:val="000000" w:themeColor="text1"/>
        </w:rPr>
        <w:t xml:space="preserve">                                                                         </w:t>
      </w:r>
      <w:r w:rsidR="001F4694" w:rsidRPr="00E86088">
        <w:rPr>
          <w:color w:val="000000" w:themeColor="text1"/>
        </w:rPr>
        <w:t>112</w:t>
      </w:r>
      <w:r w:rsidRPr="00E86088">
        <w:rPr>
          <w:color w:val="000000" w:themeColor="text1"/>
        </w:rPr>
        <w:t xml:space="preserve">                                                                                                                                                          </w:t>
      </w:r>
    </w:p>
    <w:p w:rsidR="00574527" w:rsidRPr="00E86088" w:rsidRDefault="008D4EB3" w:rsidP="004D3B4A">
      <w:pPr>
        <w:pStyle w:val="Zkladntext"/>
        <w:rPr>
          <w:color w:val="000000" w:themeColor="text1"/>
        </w:rPr>
      </w:pPr>
      <w:r w:rsidRPr="00E86088">
        <w:rPr>
          <w:color w:val="000000" w:themeColor="text1"/>
        </w:rPr>
        <w:t>Stav zamestnancov ku dňu, ku ktorému sa</w:t>
      </w:r>
    </w:p>
    <w:p w:rsidR="008D4EB3" w:rsidRPr="00E86088" w:rsidRDefault="008D4EB3" w:rsidP="004D3B4A">
      <w:pPr>
        <w:pStyle w:val="Zkladntext"/>
        <w:rPr>
          <w:color w:val="000000" w:themeColor="text1"/>
        </w:rPr>
      </w:pPr>
      <w:r w:rsidRPr="00E86088">
        <w:rPr>
          <w:color w:val="000000" w:themeColor="text1"/>
        </w:rPr>
        <w:t>Zostavuje účtovná závierka, t toho:</w:t>
      </w:r>
      <w:r w:rsidR="00F761DE" w:rsidRPr="00E86088">
        <w:rPr>
          <w:color w:val="000000" w:themeColor="text1"/>
        </w:rPr>
        <w:t xml:space="preserve">                          </w:t>
      </w:r>
      <w:r w:rsidR="00E15D6C" w:rsidRPr="00E86088">
        <w:rPr>
          <w:color w:val="000000" w:themeColor="text1"/>
        </w:rPr>
        <w:t>1</w:t>
      </w:r>
      <w:r w:rsidR="005E6CE3" w:rsidRPr="00E86088">
        <w:rPr>
          <w:color w:val="000000" w:themeColor="text1"/>
        </w:rPr>
        <w:t>1</w:t>
      </w:r>
      <w:r w:rsidR="00E86088" w:rsidRPr="00E86088">
        <w:rPr>
          <w:color w:val="000000" w:themeColor="text1"/>
        </w:rPr>
        <w:t>6</w:t>
      </w:r>
      <w:r w:rsidR="00F761DE" w:rsidRPr="00E86088">
        <w:rPr>
          <w:color w:val="000000" w:themeColor="text1"/>
        </w:rPr>
        <w:t xml:space="preserve">                     </w:t>
      </w:r>
      <w:r w:rsidR="001F4694" w:rsidRPr="00E86088">
        <w:rPr>
          <w:color w:val="000000" w:themeColor="text1"/>
        </w:rPr>
        <w:t xml:space="preserve"> </w:t>
      </w:r>
      <w:r w:rsidR="00F761DE" w:rsidRPr="00E86088">
        <w:rPr>
          <w:color w:val="000000" w:themeColor="text1"/>
        </w:rPr>
        <w:t xml:space="preserve">                                                </w:t>
      </w:r>
      <w:r w:rsidR="00D31E43" w:rsidRPr="00E86088">
        <w:rPr>
          <w:color w:val="000000" w:themeColor="text1"/>
        </w:rPr>
        <w:t xml:space="preserve">   </w:t>
      </w:r>
      <w:r w:rsidR="001F4694" w:rsidRPr="00E86088">
        <w:rPr>
          <w:color w:val="000000" w:themeColor="text1"/>
        </w:rPr>
        <w:t>115</w:t>
      </w:r>
    </w:p>
    <w:p w:rsidR="008D4EB3" w:rsidRPr="00E86088" w:rsidRDefault="008D4EB3" w:rsidP="004D3B4A">
      <w:pPr>
        <w:pStyle w:val="Zkladntext"/>
        <w:rPr>
          <w:color w:val="000000" w:themeColor="text1"/>
        </w:rPr>
      </w:pPr>
      <w:r w:rsidRPr="00E86088">
        <w:rPr>
          <w:color w:val="000000" w:themeColor="text1"/>
        </w:rPr>
        <w:t>Počet vedúcich zamestnancov</w:t>
      </w:r>
      <w:r w:rsidR="00F761DE" w:rsidRPr="00E86088">
        <w:rPr>
          <w:color w:val="000000" w:themeColor="text1"/>
        </w:rPr>
        <w:t xml:space="preserve">                                     </w:t>
      </w:r>
      <w:r w:rsidR="00E15D6C" w:rsidRPr="00E86088">
        <w:rPr>
          <w:color w:val="000000" w:themeColor="text1"/>
        </w:rPr>
        <w:t>9</w:t>
      </w:r>
      <w:r w:rsidR="00F761DE" w:rsidRPr="00E86088">
        <w:rPr>
          <w:color w:val="000000" w:themeColor="text1"/>
        </w:rPr>
        <w:t xml:space="preserve">                                               </w:t>
      </w:r>
      <w:r w:rsidR="001F4694" w:rsidRPr="00E86088">
        <w:rPr>
          <w:color w:val="000000" w:themeColor="text1"/>
        </w:rPr>
        <w:t xml:space="preserve">   </w:t>
      </w:r>
      <w:r w:rsidR="00F761DE" w:rsidRPr="00E86088">
        <w:rPr>
          <w:color w:val="000000" w:themeColor="text1"/>
        </w:rPr>
        <w:t xml:space="preserve">                       </w:t>
      </w:r>
      <w:r w:rsidR="00E15D6C" w:rsidRPr="00E86088">
        <w:rPr>
          <w:color w:val="000000" w:themeColor="text1"/>
        </w:rPr>
        <w:t xml:space="preserve"> </w:t>
      </w:r>
      <w:r w:rsidR="00F761DE" w:rsidRPr="00E86088">
        <w:rPr>
          <w:color w:val="000000" w:themeColor="text1"/>
        </w:rPr>
        <w:t xml:space="preserve">    </w:t>
      </w:r>
      <w:proofErr w:type="spellStart"/>
      <w:r w:rsidR="005E6CE3" w:rsidRPr="00E86088">
        <w:rPr>
          <w:color w:val="000000" w:themeColor="text1"/>
        </w:rPr>
        <w:t>9</w:t>
      </w:r>
      <w:proofErr w:type="spellEnd"/>
    </w:p>
    <w:p w:rsidR="004D3B4A" w:rsidRDefault="004D3B4A" w:rsidP="004D3B4A">
      <w:pPr>
        <w:pStyle w:val="Zkladntext"/>
      </w:pPr>
      <w:bookmarkStart w:id="2" w:name="_MON_1405921752"/>
      <w:bookmarkEnd w:id="2"/>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D50FF7">
        <w:t>0</w:t>
      </w:r>
      <w:r>
        <w:t xml:space="preserve">. </w:t>
      </w:r>
      <w:r w:rsidR="00D50FF7">
        <w:t>septembru</w:t>
      </w:r>
      <w:r>
        <w:t xml:space="preserve"> </w:t>
      </w:r>
      <w:r w:rsidR="00C4486C">
        <w:t>20</w:t>
      </w:r>
      <w:r w:rsidR="001F4694">
        <w:t>20</w:t>
      </w:r>
      <w:r w:rsidR="00412DEE">
        <w:t xml:space="preserve"> </w:t>
      </w:r>
      <w:r>
        <w:t xml:space="preserve">je zostavená ako riadna účtovná závierka podľa § 17 ods. 6 zákona </w:t>
      </w:r>
      <w:r w:rsidRPr="009C33CC">
        <w:t>NR</w:t>
      </w:r>
      <w:r>
        <w:t> </w:t>
      </w:r>
      <w:r w:rsidRPr="009C33CC">
        <w:t>SR</w:t>
      </w:r>
      <w:r>
        <w:t xml:space="preserve"> č. 431/2002 Z. z. o účtovníctve za účtovné obdobie od 1. </w:t>
      </w:r>
      <w:r w:rsidR="007F49FE">
        <w:t>o</w:t>
      </w:r>
      <w:r w:rsidR="00D50FF7">
        <w:t>któbra 201</w:t>
      </w:r>
      <w:r w:rsidR="001F4694">
        <w:t>9</w:t>
      </w:r>
      <w:r>
        <w:t xml:space="preserve"> do 3</w:t>
      </w:r>
      <w:r w:rsidR="00D50FF7">
        <w:t>0</w:t>
      </w:r>
      <w:r>
        <w:t xml:space="preserve">. </w:t>
      </w:r>
      <w:r w:rsidR="007F49FE">
        <w:t>s</w:t>
      </w:r>
      <w:r w:rsidR="00D50FF7">
        <w:t>eptembra 20</w:t>
      </w:r>
      <w:r w:rsidR="001F4694">
        <w:t>20</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1F4694" w:rsidRDefault="004D3B4A" w:rsidP="004D3B4A">
      <w:pPr>
        <w:pStyle w:val="Zkladntext"/>
        <w:ind w:hanging="426"/>
        <w:rPr>
          <w:color w:val="FF0000"/>
        </w:rPr>
      </w:pPr>
      <w:r>
        <w:tab/>
        <w:t>Účtovná závierka Spoločnosti k 3</w:t>
      </w:r>
      <w:r w:rsidR="00D50FF7">
        <w:t>0</w:t>
      </w:r>
      <w:r>
        <w:t>.</w:t>
      </w:r>
      <w:r w:rsidR="00D50FF7">
        <w:t>9.201</w:t>
      </w:r>
      <w:r w:rsidR="001F4694">
        <w:t>9</w:t>
      </w:r>
      <w:r>
        <w:t xml:space="preserve">, za predchádzajúce účtovné obdobie, bola schválená valným zhromaždením </w:t>
      </w:r>
      <w:r w:rsidRPr="0072785F">
        <w:t xml:space="preserve">Spoločnosti </w:t>
      </w:r>
      <w:r w:rsidR="00733CD2" w:rsidRPr="0072785F">
        <w:t>4</w:t>
      </w:r>
      <w:r w:rsidR="00E15D6C" w:rsidRPr="0072785F">
        <w:t>.1</w:t>
      </w:r>
      <w:r w:rsidR="00733CD2" w:rsidRPr="0072785F">
        <w:t>2</w:t>
      </w:r>
      <w:r w:rsidR="00E15D6C" w:rsidRPr="0072785F">
        <w:t>.201</w:t>
      </w:r>
      <w:r w:rsidR="00733CD2" w:rsidRPr="0072785F">
        <w:t>9</w:t>
      </w:r>
    </w:p>
    <w:p w:rsidR="00E15D6C" w:rsidRPr="001F4694" w:rsidRDefault="00E15D6C" w:rsidP="004D3B4A">
      <w:pPr>
        <w:pStyle w:val="Zkladntext"/>
        <w:ind w:hanging="426"/>
        <w:rPr>
          <w:color w:val="FF0000"/>
        </w:rPr>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Pr="0072785F" w:rsidRDefault="004D3B4A" w:rsidP="004D3B4A">
      <w:pPr>
        <w:pStyle w:val="Zkladntext"/>
      </w:pPr>
      <w:r w:rsidRPr="0072785F">
        <w:t>Účtovná závierka Spoločnosti k 3</w:t>
      </w:r>
      <w:r w:rsidR="00D50FF7" w:rsidRPr="0072785F">
        <w:t>0</w:t>
      </w:r>
      <w:r w:rsidRPr="0072785F">
        <w:t>.</w:t>
      </w:r>
      <w:r w:rsidR="00D50FF7" w:rsidRPr="0072785F">
        <w:t>9.201</w:t>
      </w:r>
      <w:r w:rsidR="00E86088" w:rsidRPr="0072785F">
        <w:t>9</w:t>
      </w:r>
      <w:r w:rsidRPr="0072785F">
        <w:t xml:space="preserve"> spolu s</w:t>
      </w:r>
      <w:r w:rsidR="00C86AC2" w:rsidRPr="0072785F">
        <w:t>o</w:t>
      </w:r>
      <w:r w:rsidRPr="0072785F">
        <w:t xml:space="preserve"> správou audítora o overení účtovnej závierky k 3</w:t>
      </w:r>
      <w:r w:rsidR="00D50FF7" w:rsidRPr="0072785F">
        <w:t>0</w:t>
      </w:r>
      <w:r w:rsidRPr="0072785F">
        <w:t>.</w:t>
      </w:r>
      <w:r w:rsidR="008913CA" w:rsidRPr="0072785F">
        <w:t>9.201</w:t>
      </w:r>
      <w:r w:rsidR="00E86088" w:rsidRPr="0072785F">
        <w:t>9</w:t>
      </w:r>
      <w:r w:rsidRPr="0072785F">
        <w:t xml:space="preserve"> bola uložená do zbierky listín obchodného registra</w:t>
      </w:r>
      <w:r w:rsidR="00F02A54" w:rsidRPr="0072785F">
        <w:t xml:space="preserve"> </w:t>
      </w:r>
      <w:r w:rsidR="0072785F">
        <w:t>12.12.2019.</w:t>
      </w:r>
      <w:r w:rsidRPr="0072785F">
        <w:t xml:space="preserve"> </w:t>
      </w:r>
    </w:p>
    <w:p w:rsidR="007F49FE" w:rsidRPr="00C86AC2" w:rsidRDefault="007F49FE" w:rsidP="004D3B4A">
      <w:pPr>
        <w:pStyle w:val="Zkladntext"/>
        <w:rPr>
          <w:color w:val="000000" w:themeColor="text1"/>
        </w:rPr>
      </w:pPr>
    </w:p>
    <w:p w:rsidR="004D3B4A" w:rsidRDefault="004D3B4A" w:rsidP="004D3B4A">
      <w:pPr>
        <w:pStyle w:val="Nadpis2"/>
        <w:numPr>
          <w:ilvl w:val="0"/>
          <w:numId w:val="2"/>
        </w:numPr>
      </w:pPr>
      <w:r>
        <w:t>Schválenie audítora</w:t>
      </w:r>
    </w:p>
    <w:p w:rsidR="004D3B4A" w:rsidRPr="0072785F" w:rsidRDefault="00C86AC2" w:rsidP="004D3B4A">
      <w:pPr>
        <w:pStyle w:val="Zkladntext"/>
      </w:pPr>
      <w:r w:rsidRPr="0072785F">
        <w:t xml:space="preserve">Rozhodnutím jediného spoločníka bola dňa </w:t>
      </w:r>
      <w:r w:rsidR="0072785F" w:rsidRPr="0072785F">
        <w:t>04.12.2019</w:t>
      </w:r>
      <w:r w:rsidR="004D3B4A" w:rsidRPr="0072785F">
        <w:t xml:space="preserve"> schvál</w:t>
      </w:r>
      <w:r w:rsidRPr="0072785F">
        <w:t>ená</w:t>
      </w:r>
      <w:r w:rsidR="004D3B4A" w:rsidRPr="0072785F">
        <w:t xml:space="preserve"> spoločnosť </w:t>
      </w:r>
      <w:r w:rsidRPr="0072785F">
        <w:t>DPF spol. s.ro.z</w:t>
      </w:r>
      <w:r w:rsidR="004D3B4A" w:rsidRPr="0072785F">
        <w:t xml:space="preserve">a audítora na overenie účtovnej závierky za účtovné obdobie od 1. </w:t>
      </w:r>
      <w:r w:rsidRPr="0072785F">
        <w:t>10.201</w:t>
      </w:r>
      <w:r w:rsidR="001F4694" w:rsidRPr="0072785F">
        <w:t>9</w:t>
      </w:r>
      <w:r w:rsidRPr="0072785F">
        <w:t xml:space="preserve"> </w:t>
      </w:r>
      <w:r w:rsidR="004D3B4A" w:rsidRPr="0072785F">
        <w:t>do 3</w:t>
      </w:r>
      <w:r w:rsidRPr="0072785F">
        <w:t>0.9.20</w:t>
      </w:r>
      <w:r w:rsidR="001F4694" w:rsidRPr="0072785F">
        <w:t>20</w:t>
      </w:r>
      <w:r w:rsidR="004D3B4A" w:rsidRPr="0072785F">
        <w:t>.</w:t>
      </w:r>
    </w:p>
    <w:bookmarkEnd w:id="3"/>
    <w:bookmarkEnd w:id="4"/>
    <w:p w:rsidR="004D3B4A" w:rsidRPr="007F49FE" w:rsidRDefault="004D3B4A" w:rsidP="004D3B4A">
      <w:pPr>
        <w:pStyle w:val="Zkladntext"/>
        <w:jc w:val="left"/>
        <w:rPr>
          <w:color w:val="000000" w:themeColor="text1"/>
          <w:szCs w:val="18"/>
        </w:rPr>
      </w:pPr>
    </w:p>
    <w:p w:rsidR="004D3B4A" w:rsidRPr="007F49FE" w:rsidRDefault="004D3B4A" w:rsidP="004D3B4A">
      <w:pPr>
        <w:pStyle w:val="Nadpis1"/>
        <w:tabs>
          <w:tab w:val="clear" w:pos="450"/>
          <w:tab w:val="num" w:pos="360"/>
        </w:tabs>
        <w:spacing w:before="120" w:after="60"/>
        <w:ind w:left="360"/>
        <w:rPr>
          <w:szCs w:val="18"/>
        </w:rPr>
      </w:pPr>
      <w:bookmarkStart w:id="5" w:name="_Toc530739897"/>
      <w:r w:rsidRPr="007F49FE">
        <w:rPr>
          <w:szCs w:val="18"/>
        </w:rPr>
        <w:t>Informácie o orgánoch účtovnej jednotky</w:t>
      </w:r>
      <w:bookmarkEnd w:id="5"/>
    </w:p>
    <w:p w:rsidR="004D3B4A" w:rsidRPr="007F49FE" w:rsidRDefault="004D3B4A" w:rsidP="004D3B4A">
      <w:pPr>
        <w:rPr>
          <w:sz w:val="18"/>
          <w:szCs w:val="18"/>
        </w:rPr>
      </w:pPr>
    </w:p>
    <w:p w:rsidR="00F1771E" w:rsidRPr="0072785F" w:rsidRDefault="008913CA" w:rsidP="001F4694">
      <w:pPr>
        <w:pStyle w:val="Bezriadkovania"/>
        <w:rPr>
          <w:color w:val="000000"/>
          <w:sz w:val="18"/>
          <w:szCs w:val="18"/>
          <w:lang w:val="sk-SK" w:eastAsia="sk-SK"/>
        </w:rPr>
      </w:pPr>
      <w:bookmarkStart w:id="6" w:name="_Toc530739898"/>
      <w:r w:rsidRPr="007F49FE">
        <w:rPr>
          <w:b/>
          <w:bCs/>
          <w:iCs/>
          <w:sz w:val="18"/>
          <w:szCs w:val="18"/>
          <w:lang w:val="sk-SK" w:eastAsia="sk-SK"/>
        </w:rPr>
        <w:t xml:space="preserve">       </w:t>
      </w:r>
      <w:r w:rsidR="00E15D6C" w:rsidRPr="00291EE8">
        <w:rPr>
          <w:rFonts w:ascii="Times New Roman" w:hAnsi="Times New Roman"/>
          <w:b/>
          <w:bCs/>
          <w:iCs/>
          <w:sz w:val="18"/>
          <w:szCs w:val="18"/>
          <w:lang w:val="sk-SK" w:eastAsia="sk-SK"/>
        </w:rPr>
        <w:t>Orgány Spoločnosti</w:t>
      </w:r>
      <w:r w:rsidR="00E15D6C" w:rsidRPr="007F49FE">
        <w:rPr>
          <w:rFonts w:ascii="Times New Roman" w:hAnsi="Times New Roman"/>
          <w:b/>
          <w:bCs/>
          <w:iCs/>
          <w:sz w:val="18"/>
          <w:szCs w:val="18"/>
          <w:lang w:val="sk-SK" w:eastAsia="sk-SK"/>
        </w:rPr>
        <w:t xml:space="preserve">            </w:t>
      </w:r>
      <w:r w:rsidR="00E15D6C">
        <w:rPr>
          <w:rFonts w:ascii="Times New Roman" w:hAnsi="Times New Roman"/>
          <w:b/>
          <w:bCs/>
          <w:iCs/>
          <w:sz w:val="18"/>
          <w:szCs w:val="18"/>
          <w:lang w:val="sk-SK" w:eastAsia="sk-SK"/>
        </w:rPr>
        <w:tab/>
      </w:r>
      <w:r w:rsidR="00F1771E" w:rsidRPr="0072785F">
        <w:rPr>
          <w:color w:val="000000"/>
          <w:sz w:val="18"/>
          <w:szCs w:val="18"/>
          <w:lang w:val="sk-SK" w:eastAsia="sk-SK"/>
        </w:rPr>
        <w:t xml:space="preserve"> </w:t>
      </w:r>
    </w:p>
    <w:p w:rsidR="00F1771E" w:rsidRPr="007F49FE" w:rsidRDefault="00F1771E" w:rsidP="00F1771E">
      <w:pPr>
        <w:ind w:left="2829"/>
        <w:rPr>
          <w:color w:val="000000"/>
          <w:sz w:val="18"/>
          <w:szCs w:val="18"/>
          <w:lang w:eastAsia="sk-SK"/>
        </w:rPr>
      </w:pPr>
      <w:r>
        <w:rPr>
          <w:color w:val="000000"/>
          <w:sz w:val="18"/>
          <w:szCs w:val="18"/>
          <w:lang w:eastAsia="sk-SK"/>
        </w:rPr>
        <w:t xml:space="preserve"> Konateľ                  Ing. Václav </w:t>
      </w:r>
      <w:proofErr w:type="spellStart"/>
      <w:r>
        <w:rPr>
          <w:color w:val="000000"/>
          <w:sz w:val="18"/>
          <w:szCs w:val="18"/>
          <w:lang w:eastAsia="sk-SK"/>
        </w:rPr>
        <w:t>Syrovátka</w:t>
      </w:r>
      <w:proofErr w:type="spellEnd"/>
    </w:p>
    <w:p w:rsidR="00F1771E" w:rsidRDefault="00F1771E" w:rsidP="00F1771E">
      <w:pPr>
        <w:pStyle w:val="Bezriadkovania"/>
        <w:rPr>
          <w:color w:val="000000"/>
          <w:sz w:val="18"/>
          <w:szCs w:val="18"/>
          <w:lang w:val="sk-SK" w:eastAsia="sk-SK"/>
        </w:rPr>
      </w:pPr>
      <w:r>
        <w:rPr>
          <w:color w:val="000000"/>
          <w:sz w:val="18"/>
          <w:szCs w:val="18"/>
          <w:lang w:val="sk-SK" w:eastAsia="sk-SK"/>
        </w:rPr>
        <w:t xml:space="preserve">                                                                       (od 31.8.2019)</w:t>
      </w:r>
    </w:p>
    <w:p w:rsidR="00F1771E" w:rsidRDefault="00F1771E" w:rsidP="00F1771E">
      <w:pPr>
        <w:pStyle w:val="Bezriadkovania"/>
        <w:rPr>
          <w:color w:val="000000"/>
          <w:sz w:val="18"/>
          <w:szCs w:val="18"/>
          <w:lang w:val="sk-SK" w:eastAsia="sk-SK"/>
        </w:rPr>
      </w:pPr>
      <w:r>
        <w:rPr>
          <w:color w:val="000000"/>
          <w:sz w:val="18"/>
          <w:szCs w:val="18"/>
          <w:lang w:val="sk-SK" w:eastAsia="sk-SK"/>
        </w:rPr>
        <w:t xml:space="preserve">                                                                       Konateľ                    Ladislav </w:t>
      </w:r>
      <w:proofErr w:type="spellStart"/>
      <w:r>
        <w:rPr>
          <w:color w:val="000000"/>
          <w:sz w:val="18"/>
          <w:szCs w:val="18"/>
          <w:lang w:val="sk-SK" w:eastAsia="sk-SK"/>
        </w:rPr>
        <w:t>Cupák</w:t>
      </w:r>
      <w:proofErr w:type="spellEnd"/>
    </w:p>
    <w:p w:rsidR="00F1771E" w:rsidRPr="00FE16F7" w:rsidRDefault="00F1771E" w:rsidP="00F1771E">
      <w:pPr>
        <w:pStyle w:val="Bezriadkovania"/>
        <w:rPr>
          <w:color w:val="000000"/>
          <w:sz w:val="18"/>
          <w:szCs w:val="18"/>
          <w:lang w:val="sk-SK" w:eastAsia="sk-SK"/>
        </w:rPr>
      </w:pPr>
      <w:r>
        <w:rPr>
          <w:color w:val="000000"/>
          <w:sz w:val="18"/>
          <w:szCs w:val="18"/>
          <w:lang w:val="sk-SK" w:eastAsia="sk-SK"/>
        </w:rPr>
        <w:t xml:space="preserve">                                                                       (od 3.10.2019)</w:t>
      </w:r>
    </w:p>
    <w:p w:rsidR="00F02A54" w:rsidRPr="00FE16F7" w:rsidRDefault="00F02A54" w:rsidP="00F1771E">
      <w:pPr>
        <w:pStyle w:val="Bezriadkovania"/>
        <w:rPr>
          <w:color w:val="000000"/>
          <w:sz w:val="18"/>
          <w:szCs w:val="18"/>
          <w:lang w:val="sk-SK" w:eastAsia="sk-SK"/>
        </w:rPr>
      </w:pPr>
    </w:p>
    <w:p w:rsidR="00F02A54" w:rsidRDefault="00F02A54" w:rsidP="00F02A54">
      <w:pPr>
        <w:ind w:left="4242" w:firstLine="3"/>
        <w:rPr>
          <w:color w:val="000000"/>
          <w:sz w:val="18"/>
          <w:szCs w:val="18"/>
          <w:lang w:eastAsia="sk-SK"/>
        </w:rPr>
      </w:pPr>
    </w:p>
    <w:p w:rsidR="00F02A54" w:rsidRPr="007F49FE" w:rsidRDefault="00F02A54" w:rsidP="00F02A54">
      <w:pPr>
        <w:ind w:left="4242" w:firstLine="3"/>
        <w:rPr>
          <w:color w:val="000000"/>
          <w:sz w:val="18"/>
          <w:szCs w:val="18"/>
          <w:lang w:eastAsia="sk-SK"/>
        </w:rPr>
      </w:pPr>
    </w:p>
    <w:p w:rsidR="008913CA" w:rsidRPr="007F49FE" w:rsidRDefault="008913CA" w:rsidP="008913CA">
      <w:pPr>
        <w:ind w:left="2829"/>
        <w:rPr>
          <w:color w:val="000000"/>
          <w:sz w:val="18"/>
          <w:szCs w:val="18"/>
          <w:lang w:eastAsia="sk-SK"/>
        </w:rPr>
      </w:pPr>
    </w:p>
    <w:p w:rsidR="006B2D3C" w:rsidRPr="007F49FE" w:rsidRDefault="006B2D3C">
      <w:pPr>
        <w:spacing w:after="200" w:line="276" w:lineRule="auto"/>
        <w:rPr>
          <w:b/>
          <w:caps/>
          <w:sz w:val="18"/>
          <w:szCs w:val="18"/>
        </w:rPr>
      </w:pPr>
    </w:p>
    <w:p w:rsidR="008913CA" w:rsidRPr="008913CA" w:rsidRDefault="008913CA" w:rsidP="008913CA">
      <w:pPr>
        <w:ind w:firstLine="425"/>
        <w:rPr>
          <w:lang w:eastAsia="sk-SK"/>
        </w:rPr>
      </w:pPr>
      <w:r w:rsidRPr="008913CA">
        <w:rPr>
          <w:lang w:eastAsia="sk-SK"/>
        </w:rPr>
        <w:t>Spoločnosť nemá zriadenú Dozornú radu.</w:t>
      </w:r>
      <w:r w:rsidRPr="008913CA">
        <w:rPr>
          <w:lang w:eastAsia="sk-SK"/>
        </w:rPr>
        <w:tab/>
      </w:r>
    </w:p>
    <w:p w:rsidR="008913CA" w:rsidRPr="007E31AB" w:rsidRDefault="008913CA" w:rsidP="008913CA">
      <w:pPr>
        <w:rPr>
          <w:rFonts w:ascii="Arial" w:hAnsi="Arial" w:cs="Arial"/>
          <w:lang w:eastAsia="sk-SK"/>
        </w:rPr>
      </w:pPr>
    </w:p>
    <w:p w:rsidR="006B2D3C" w:rsidRDefault="006B2D3C">
      <w:pPr>
        <w:spacing w:after="200" w:line="276" w:lineRule="auto"/>
        <w:rPr>
          <w:b/>
          <w:caps/>
          <w:sz w:val="18"/>
        </w:rPr>
      </w:pPr>
    </w:p>
    <w:p w:rsidR="007F49FE" w:rsidRDefault="007F49FE">
      <w:pPr>
        <w:spacing w:after="200" w:line="276" w:lineRule="auto"/>
        <w:rPr>
          <w:b/>
          <w:caps/>
          <w:sz w:val="18"/>
        </w:rPr>
      </w:pPr>
    </w:p>
    <w:p w:rsidR="007F49FE" w:rsidRDefault="007F49FE">
      <w:pPr>
        <w:spacing w:after="200" w:line="276" w:lineRule="auto"/>
        <w:rPr>
          <w:b/>
          <w:caps/>
          <w:sz w:val="18"/>
        </w:rPr>
      </w:pPr>
    </w:p>
    <w:p w:rsidR="00EC4FB8" w:rsidRDefault="00EC4FB8">
      <w:pPr>
        <w:spacing w:after="200" w:line="276" w:lineRule="auto"/>
        <w:rPr>
          <w:b/>
          <w:caps/>
          <w:sz w:val="18"/>
        </w:rPr>
      </w:pPr>
    </w:p>
    <w:p w:rsidR="004D3B4A" w:rsidRDefault="004D3B4A" w:rsidP="004D3B4A">
      <w:pPr>
        <w:pStyle w:val="Nadpis1"/>
        <w:tabs>
          <w:tab w:val="clear" w:pos="450"/>
          <w:tab w:val="num" w:pos="360"/>
        </w:tabs>
        <w:spacing w:before="120" w:after="60"/>
        <w:ind w:left="360"/>
      </w:pPr>
      <w:r w:rsidRPr="0072785F">
        <w:t>informá</w:t>
      </w:r>
      <w:r>
        <w:t>cie o spoločníkoch účtovnej jednotky</w:t>
      </w:r>
      <w:bookmarkEnd w:id="6"/>
    </w:p>
    <w:p w:rsidR="004D3B4A" w:rsidRDefault="004D3B4A" w:rsidP="004D3B4A"/>
    <w:p w:rsidR="00D54563" w:rsidRDefault="00D54563" w:rsidP="004D3B4A">
      <w:pPr>
        <w:pStyle w:val="Zkladntext"/>
      </w:pPr>
    </w:p>
    <w:p w:rsidR="00D54563" w:rsidRDefault="00D54563" w:rsidP="004D3B4A">
      <w:pPr>
        <w:pStyle w:val="Zkladntext"/>
      </w:pPr>
    </w:p>
    <w:p w:rsidR="00D54563" w:rsidRDefault="00D54563" w:rsidP="004D3B4A">
      <w:pPr>
        <w:pStyle w:val="Zkladntext"/>
      </w:pPr>
    </w:p>
    <w:p w:rsidR="008913CA" w:rsidRPr="007F49FE" w:rsidRDefault="008913CA" w:rsidP="007F49FE">
      <w:pPr>
        <w:pStyle w:val="Zkladntext"/>
        <w:rPr>
          <w:szCs w:val="18"/>
        </w:rPr>
      </w:pPr>
      <w:r w:rsidRPr="007F49FE">
        <w:rPr>
          <w:szCs w:val="18"/>
        </w:rPr>
        <w:t>Štruktúra spoločníkov Spoločnosti k 30.09.20</w:t>
      </w:r>
      <w:r w:rsidR="00DD3809">
        <w:rPr>
          <w:szCs w:val="18"/>
        </w:rPr>
        <w:t>1</w:t>
      </w:r>
      <w:r w:rsidR="005E6CE3">
        <w:rPr>
          <w:szCs w:val="18"/>
        </w:rPr>
        <w:t>9</w:t>
      </w:r>
      <w:r w:rsidRPr="007F49FE">
        <w:rPr>
          <w:szCs w:val="18"/>
        </w:rPr>
        <w:t>:</w:t>
      </w:r>
    </w:p>
    <w:bookmarkStart w:id="7" w:name="_MON_1445161098"/>
    <w:bookmarkStart w:id="8" w:name="_MON_1477222873"/>
    <w:bookmarkStart w:id="9" w:name="_MON_1477123217"/>
    <w:bookmarkEnd w:id="7"/>
    <w:bookmarkEnd w:id="8"/>
    <w:bookmarkEnd w:id="9"/>
    <w:bookmarkStart w:id="10" w:name="_MON_1477123228"/>
    <w:bookmarkEnd w:id="10"/>
    <w:p w:rsidR="00D91BEC" w:rsidRDefault="00E15D6C" w:rsidP="008913CA">
      <w:pPr>
        <w:ind w:left="426"/>
      </w:pPr>
      <w:r w:rsidRPr="008913CA">
        <w:object w:dxaOrig="9350" w:dyaOrig="11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3pt;height:58pt" o:ole="">
            <v:imagedata r:id="rId13" o:title=""/>
          </v:shape>
          <o:OLEObject Type="Embed" ProgID="Excel.Sheet.8" ShapeID="_x0000_i1026" DrawAspect="Content" ObjectID="_1670163877" r:id="rId14"/>
        </w:object>
      </w:r>
    </w:p>
    <w:p w:rsidR="00086A82" w:rsidRDefault="00086A82">
      <w:pPr>
        <w:ind w:left="426"/>
        <w:jc w:val="both"/>
        <w:rPr>
          <w:sz w:val="18"/>
          <w:szCs w:val="18"/>
        </w:rPr>
      </w:pPr>
    </w:p>
    <w:p w:rsidR="004D3B4A" w:rsidRPr="00C86AC2" w:rsidRDefault="004D3B4A" w:rsidP="004D3B4A">
      <w:pPr>
        <w:pStyle w:val="Nadpis1"/>
        <w:tabs>
          <w:tab w:val="clear" w:pos="450"/>
          <w:tab w:val="num" w:pos="360"/>
        </w:tabs>
        <w:spacing w:before="120" w:after="60"/>
        <w:ind w:left="360"/>
        <w:rPr>
          <w:color w:val="000000" w:themeColor="text1"/>
        </w:rPr>
      </w:pPr>
      <w:r w:rsidRPr="00C86AC2">
        <w:rPr>
          <w:color w:val="000000" w:themeColor="text1"/>
        </w:rPr>
        <w:t>Informácie o konsolidovanom celku</w:t>
      </w:r>
    </w:p>
    <w:p w:rsidR="004D3B4A" w:rsidRPr="00C86AC2" w:rsidRDefault="004D3B4A" w:rsidP="004D3B4A">
      <w:pPr>
        <w:pStyle w:val="Zkladntext"/>
        <w:rPr>
          <w:color w:val="000000" w:themeColor="text1"/>
        </w:rPr>
      </w:pPr>
    </w:p>
    <w:p w:rsidR="00721A96" w:rsidRDefault="00C86AC2" w:rsidP="00721A96">
      <w:pPr>
        <w:pStyle w:val="Default"/>
        <w:jc w:val="both"/>
      </w:pPr>
      <w:r w:rsidRPr="00DD7A20">
        <w:rPr>
          <w:sz w:val="18"/>
          <w:szCs w:val="18"/>
          <w:lang w:eastAsia="sk-SK"/>
        </w:rPr>
        <w:t>Spoločnosť sa zahrňuje do konsolidovanej účtovnej závierky</w:t>
      </w:r>
      <w:r w:rsidR="00721A96">
        <w:rPr>
          <w:sz w:val="18"/>
          <w:szCs w:val="18"/>
          <w:lang w:eastAsia="sk-SK"/>
        </w:rPr>
        <w:t xml:space="preserve">. </w:t>
      </w:r>
      <w:r w:rsidRPr="00DD7A20">
        <w:rPr>
          <w:sz w:val="18"/>
          <w:szCs w:val="18"/>
          <w:lang w:eastAsia="sk-SK"/>
        </w:rPr>
        <w:t xml:space="preserve">Najvyššia spoločnosť v štruktúre je </w:t>
      </w:r>
      <w:r w:rsidRPr="00DD7A20">
        <w:rPr>
          <w:iCs/>
          <w:sz w:val="18"/>
          <w:szCs w:val="18"/>
          <w:lang w:eastAsia="sk-SK"/>
        </w:rPr>
        <w:t xml:space="preserve">Spoločnosť </w:t>
      </w:r>
    </w:p>
    <w:p w:rsidR="00721A96" w:rsidRDefault="00721A96" w:rsidP="00721A96">
      <w:pPr>
        <w:pStyle w:val="Default"/>
        <w:jc w:val="both"/>
        <w:rPr>
          <w:sz w:val="20"/>
          <w:szCs w:val="20"/>
        </w:rPr>
      </w:pPr>
      <w:r>
        <w:rPr>
          <w:sz w:val="20"/>
          <w:szCs w:val="20"/>
        </w:rPr>
        <w:t xml:space="preserve">LEIPNIK-LUNDENBURGER INVEST </w:t>
      </w:r>
      <w:proofErr w:type="spellStart"/>
      <w:r>
        <w:rPr>
          <w:sz w:val="20"/>
          <w:szCs w:val="20"/>
        </w:rPr>
        <w:t>Beteiligungs</w:t>
      </w:r>
      <w:proofErr w:type="spellEnd"/>
      <w:r>
        <w:rPr>
          <w:sz w:val="20"/>
          <w:szCs w:val="20"/>
        </w:rPr>
        <w:t xml:space="preserve"> AG, </w:t>
      </w:r>
      <w:proofErr w:type="spellStart"/>
      <w:r>
        <w:rPr>
          <w:sz w:val="20"/>
          <w:szCs w:val="20"/>
        </w:rPr>
        <w:t>Boersegasse</w:t>
      </w:r>
      <w:proofErr w:type="spellEnd"/>
      <w:r>
        <w:rPr>
          <w:sz w:val="20"/>
          <w:szCs w:val="20"/>
        </w:rPr>
        <w:t xml:space="preserve"> 9, A-1010 </w:t>
      </w:r>
      <w:proofErr w:type="spellStart"/>
      <w:r>
        <w:rPr>
          <w:sz w:val="20"/>
          <w:szCs w:val="20"/>
        </w:rPr>
        <w:t>Vienna</w:t>
      </w:r>
      <w:proofErr w:type="spellEnd"/>
      <w:r>
        <w:rPr>
          <w:sz w:val="20"/>
          <w:szCs w:val="20"/>
        </w:rPr>
        <w:t>, Rakúsko</w:t>
      </w:r>
    </w:p>
    <w:p w:rsidR="00D31E43" w:rsidRPr="00DD7A20" w:rsidRDefault="00D31E43" w:rsidP="00721A96">
      <w:pPr>
        <w:spacing w:after="120"/>
        <w:ind w:left="419"/>
        <w:jc w:val="both"/>
        <w:rPr>
          <w:iCs/>
          <w:sz w:val="18"/>
          <w:szCs w:val="18"/>
          <w:lang w:eastAsia="sk-SK"/>
        </w:rPr>
      </w:pPr>
    </w:p>
    <w:p w:rsidR="004D3B4A" w:rsidRDefault="004D3B4A" w:rsidP="004D3B4A">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A1636B">
        <w:t>od 1.10.</w:t>
      </w:r>
      <w:r>
        <w:t>201</w:t>
      </w:r>
      <w:r w:rsidR="001F4694">
        <w:t>9</w:t>
      </w:r>
      <w:r>
        <w:t xml:space="preserve"> </w:t>
      </w:r>
      <w:r w:rsidR="00A1636B">
        <w:t xml:space="preserve"> do 30.09.20</w:t>
      </w:r>
      <w:r w:rsidR="001F4694">
        <w:t>20</w:t>
      </w:r>
      <w:r w:rsidR="00D163DE">
        <w:t xml:space="preserve"> </w:t>
      </w:r>
      <w:r>
        <w:t>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FC2745">
        <w:t>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C86AC2" w:rsidRDefault="00C86AC2" w:rsidP="004D3B4A">
      <w:pPr>
        <w:pStyle w:val="Zkladntext"/>
      </w:pPr>
    </w:p>
    <w:p w:rsidR="00C86AC2" w:rsidRDefault="00C86AC2" w:rsidP="004D3B4A">
      <w:pPr>
        <w:pStyle w:val="Zkladntext"/>
      </w:pPr>
    </w:p>
    <w:p w:rsidR="004D3B4A" w:rsidRDefault="004D3B4A" w:rsidP="004D3B4A">
      <w:pPr>
        <w:pStyle w:val="Zkladntext"/>
      </w:pPr>
    </w:p>
    <w:tbl>
      <w:tblPr>
        <w:tblW w:w="9355" w:type="dxa"/>
        <w:tblInd w:w="40" w:type="dxa"/>
        <w:tblCellMar>
          <w:left w:w="70" w:type="dxa"/>
          <w:right w:w="70" w:type="dxa"/>
        </w:tblCellMar>
        <w:tblLook w:val="0000" w:firstRow="0" w:lastRow="0" w:firstColumn="0" w:lastColumn="0" w:noHBand="0" w:noVBand="0"/>
      </w:tblPr>
      <w:tblGrid>
        <w:gridCol w:w="44"/>
        <w:gridCol w:w="3289"/>
        <w:gridCol w:w="919"/>
        <w:gridCol w:w="628"/>
        <w:gridCol w:w="222"/>
        <w:gridCol w:w="568"/>
        <w:gridCol w:w="1253"/>
        <w:gridCol w:w="222"/>
        <w:gridCol w:w="84"/>
        <w:gridCol w:w="1035"/>
        <w:gridCol w:w="582"/>
        <w:gridCol w:w="509"/>
      </w:tblGrid>
      <w:tr w:rsidR="00B57349" w:rsidRPr="007E31AB" w:rsidTr="002B1DE0">
        <w:trPr>
          <w:gridBefore w:val="1"/>
          <w:wBefore w:w="44" w:type="dxa"/>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rsidR="00B57349" w:rsidRPr="007E31AB" w:rsidRDefault="00B57349" w:rsidP="00C86AC2">
            <w:pPr>
              <w:rPr>
                <w:rFonts w:ascii="Arial" w:hAnsi="Arial" w:cs="Arial"/>
                <w:b/>
                <w:bCs/>
                <w:sz w:val="16"/>
                <w:szCs w:val="16"/>
                <w:lang w:eastAsia="sk-SK"/>
              </w:rPr>
            </w:pPr>
            <w:r w:rsidRPr="007E31AB">
              <w:rPr>
                <w:rFonts w:ascii="Arial" w:hAnsi="Arial" w:cs="Arial"/>
                <w:b/>
                <w:bCs/>
                <w:sz w:val="16"/>
                <w:szCs w:val="16"/>
                <w:lang w:eastAsia="sk-SK"/>
              </w:rPr>
              <w:t>Druh majetku</w:t>
            </w:r>
          </w:p>
        </w:tc>
        <w:tc>
          <w:tcPr>
            <w:tcW w:w="1418"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Predpokladaná doba používania v rokoch</w:t>
            </w:r>
          </w:p>
        </w:tc>
        <w:tc>
          <w:tcPr>
            <w:tcW w:w="1559"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Poznámka</w:t>
            </w:r>
          </w:p>
        </w:tc>
      </w:tr>
      <w:tr w:rsidR="00B57349" w:rsidRPr="007E31AB" w:rsidTr="002B1DE0">
        <w:trPr>
          <w:gridBefore w:val="1"/>
          <w:wBefore w:w="44" w:type="dxa"/>
          <w:trHeight w:val="405"/>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viac ako 1 rok</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proofErr w:type="spellStart"/>
            <w:r w:rsidRPr="007E31AB">
              <w:rPr>
                <w:rFonts w:ascii="Arial" w:hAnsi="Arial" w:cs="Arial"/>
                <w:sz w:val="16"/>
                <w:szCs w:val="16"/>
                <w:lang w:eastAsia="sk-SK"/>
              </w:rPr>
              <w:t>jednorázový</w:t>
            </w:r>
            <w:proofErr w:type="spellEnd"/>
            <w:r w:rsidRPr="007E31AB">
              <w:rPr>
                <w:rFonts w:ascii="Arial" w:hAnsi="Arial" w:cs="Arial"/>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 /účet 518/</w:t>
            </w:r>
          </w:p>
        </w:tc>
      </w:tr>
      <w:tr w:rsidR="00B57349" w:rsidRPr="007E31AB" w:rsidTr="002B1DE0">
        <w:trPr>
          <w:gridBefore w:val="1"/>
          <w:wBefore w:w="44" w:type="dxa"/>
          <w:trHeight w:val="412"/>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do 5 rokov</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rovnomerné</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w:t>
            </w:r>
          </w:p>
        </w:tc>
      </w:tr>
      <w:tr w:rsidR="004D3B4A" w:rsidTr="002B1DE0">
        <w:tblPrEx>
          <w:tblCellMar>
            <w:left w:w="30" w:type="dxa"/>
            <w:right w:w="30" w:type="dxa"/>
          </w:tblCellMar>
        </w:tblPrEx>
        <w:trPr>
          <w:gridAfter w:val="1"/>
          <w:wAfter w:w="509" w:type="dxa"/>
          <w:trHeight w:val="250"/>
        </w:trPr>
        <w:tc>
          <w:tcPr>
            <w:tcW w:w="3333" w:type="dxa"/>
            <w:gridSpan w:val="2"/>
          </w:tcPr>
          <w:p w:rsidR="004D3B4A" w:rsidRDefault="004D3B4A" w:rsidP="0000290B">
            <w:pPr>
              <w:pStyle w:val="Tabulka"/>
            </w:pPr>
            <w:r>
              <w:br w:type="page"/>
            </w:r>
          </w:p>
        </w:tc>
        <w:tc>
          <w:tcPr>
            <w:tcW w:w="1547"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821"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gridSpan w:val="3"/>
          </w:tcPr>
          <w:p w:rsidR="004D3B4A" w:rsidRDefault="004D3B4A" w:rsidP="0000290B">
            <w:pPr>
              <w:pStyle w:val="Tabulka"/>
              <w:jc w:val="center"/>
            </w:pPr>
          </w:p>
        </w:tc>
      </w:tr>
    </w:tbl>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E15D6C" w:rsidRDefault="00E15D6C" w:rsidP="004D3B4A">
      <w:pPr>
        <w:pStyle w:val="Zkladntext"/>
      </w:pPr>
    </w:p>
    <w:p w:rsidR="00E15D6C" w:rsidRDefault="00E15D6C" w:rsidP="004D3B4A">
      <w:pPr>
        <w:pStyle w:val="Zkladntext"/>
      </w:pPr>
    </w:p>
    <w:tbl>
      <w:tblPr>
        <w:tblpPr w:leftFromText="141" w:rightFromText="141" w:vertAnchor="text" w:horzAnchor="margin" w:tblpY="354"/>
        <w:tblW w:w="9330" w:type="dxa"/>
        <w:tblCellMar>
          <w:left w:w="70" w:type="dxa"/>
          <w:right w:w="70" w:type="dxa"/>
        </w:tblCellMar>
        <w:tblLook w:val="0000" w:firstRow="0" w:lastRow="0" w:firstColumn="0" w:lastColumn="0" w:noHBand="0" w:noVBand="0"/>
      </w:tblPr>
      <w:tblGrid>
        <w:gridCol w:w="3490"/>
        <w:gridCol w:w="1580"/>
        <w:gridCol w:w="1660"/>
        <w:gridCol w:w="1160"/>
        <w:gridCol w:w="1440"/>
      </w:tblGrid>
      <w:tr w:rsidR="002B1DE0" w:rsidRPr="007E31AB" w:rsidTr="002B1DE0">
        <w:trPr>
          <w:trHeight w:val="848"/>
        </w:trPr>
        <w:tc>
          <w:tcPr>
            <w:tcW w:w="3490" w:type="dxa"/>
            <w:tcBorders>
              <w:top w:val="single" w:sz="4" w:space="0" w:color="auto"/>
              <w:left w:val="single" w:sz="4" w:space="0" w:color="auto"/>
              <w:bottom w:val="single" w:sz="4" w:space="0" w:color="auto"/>
              <w:right w:val="single" w:sz="4" w:space="0" w:color="auto"/>
            </w:tcBorders>
            <w:noWrap/>
            <w:vAlign w:val="bottom"/>
          </w:tcPr>
          <w:p w:rsidR="002B1DE0" w:rsidRPr="007E31AB" w:rsidRDefault="002B1DE0" w:rsidP="002B1DE0">
            <w:pPr>
              <w:rPr>
                <w:rFonts w:ascii="Arial" w:hAnsi="Arial"/>
                <w:b/>
                <w:bCs/>
                <w:sz w:val="16"/>
                <w:szCs w:val="16"/>
                <w:lang w:eastAsia="sk-SK"/>
              </w:rPr>
            </w:pPr>
            <w:r w:rsidRPr="007E31AB">
              <w:rPr>
                <w:rFonts w:ascii="Arial" w:hAnsi="Arial"/>
                <w:b/>
                <w:bCs/>
                <w:sz w:val="16"/>
                <w:szCs w:val="16"/>
                <w:lang w:eastAsia="sk-SK"/>
              </w:rPr>
              <w:lastRenderedPageBreak/>
              <w:t>Druh majetku</w:t>
            </w:r>
          </w:p>
        </w:tc>
        <w:tc>
          <w:tcPr>
            <w:tcW w:w="158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Predpokladaná doba používania v rokoch</w:t>
            </w:r>
          </w:p>
        </w:tc>
        <w:tc>
          <w:tcPr>
            <w:tcW w:w="16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metóda odpisovania</w:t>
            </w:r>
          </w:p>
        </w:tc>
        <w:tc>
          <w:tcPr>
            <w:tcW w:w="11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Ročná odpisová sadzba v %</w:t>
            </w:r>
          </w:p>
        </w:tc>
        <w:tc>
          <w:tcPr>
            <w:tcW w:w="144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Poznámka</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Dlhodobý hmotný majetok nad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 až 12</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8,33-25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nad 1700,- EUR</w:t>
            </w:r>
          </w:p>
        </w:tc>
        <w:tc>
          <w:tcPr>
            <w:tcW w:w="158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6</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16,67</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61"/>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Drobný dlhodobý hmotný majetok do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viac ako 1 rok</w:t>
            </w:r>
          </w:p>
        </w:tc>
        <w:tc>
          <w:tcPr>
            <w:tcW w:w="1660" w:type="dxa"/>
            <w:tcBorders>
              <w:top w:val="nil"/>
              <w:left w:val="nil"/>
              <w:bottom w:val="single" w:sz="4" w:space="0" w:color="auto"/>
              <w:right w:val="single" w:sz="4" w:space="0" w:color="auto"/>
            </w:tcBorders>
            <w:noWrap/>
            <w:vAlign w:val="bottom"/>
          </w:tcPr>
          <w:p w:rsidR="002B1DE0" w:rsidRPr="007E31AB" w:rsidRDefault="008416EF" w:rsidP="002B1DE0">
            <w:pPr>
              <w:jc w:val="center"/>
              <w:rPr>
                <w:rFonts w:ascii="Arial" w:hAnsi="Arial"/>
                <w:sz w:val="16"/>
                <w:szCs w:val="16"/>
                <w:lang w:eastAsia="sk-SK"/>
              </w:rPr>
            </w:pPr>
            <w:r w:rsidRPr="007E31AB">
              <w:rPr>
                <w:rFonts w:ascii="Arial" w:hAnsi="Arial"/>
                <w:sz w:val="16"/>
                <w:szCs w:val="16"/>
                <w:lang w:eastAsia="sk-SK"/>
              </w:rPr>
              <w:t>jednorazový</w:t>
            </w:r>
            <w:r w:rsidR="002B1DE0" w:rsidRPr="007E31AB">
              <w:rPr>
                <w:rFonts w:ascii="Arial" w:hAnsi="Arial"/>
                <w:sz w:val="16"/>
                <w:szCs w:val="16"/>
                <w:lang w:eastAsia="sk-SK"/>
              </w:rPr>
              <w:t xml:space="preserve"> odpis</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100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 /účet 501/</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do 1700,- EUR</w:t>
            </w:r>
          </w:p>
        </w:tc>
        <w:tc>
          <w:tcPr>
            <w:tcW w:w="158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6</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16,67</w:t>
            </w:r>
          </w:p>
        </w:tc>
        <w:tc>
          <w:tcPr>
            <w:tcW w:w="144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bl>
    <w:p w:rsidR="004D3B4A" w:rsidRDefault="004D3B4A" w:rsidP="004D3B4A">
      <w:pPr>
        <w:pStyle w:val="Zkladntext"/>
      </w:pPr>
    </w:p>
    <w:p w:rsidR="0031044E" w:rsidRDefault="0031044E" w:rsidP="004D3B4A">
      <w:pPr>
        <w:pStyle w:val="Zkladntext"/>
      </w:pPr>
    </w:p>
    <w:p w:rsidR="0031044E" w:rsidRDefault="0031044E" w:rsidP="004D3B4A">
      <w:pPr>
        <w:pStyle w:val="Zkladntext"/>
      </w:pPr>
    </w:p>
    <w:p w:rsidR="0031044E" w:rsidRPr="000F038C" w:rsidRDefault="0031044E" w:rsidP="0031044E">
      <w:pPr>
        <w:pStyle w:val="Pismenka"/>
        <w:tabs>
          <w:tab w:val="clear" w:pos="426"/>
        </w:tabs>
        <w:ind w:left="426"/>
      </w:pPr>
      <w:r w:rsidRPr="000F038C">
        <w:t>Cenné papiere a podiely</w:t>
      </w:r>
    </w:p>
    <w:p w:rsidR="003A6371" w:rsidRPr="0031044E" w:rsidRDefault="00CF3C10" w:rsidP="004D3B4A">
      <w:pPr>
        <w:pStyle w:val="Zkladntext"/>
      </w:pPr>
      <w:r w:rsidRPr="0031044E">
        <w:t>Spoločnosť v rokoch končiacich  30. 9.201</w:t>
      </w:r>
      <w:r w:rsidR="001F4694">
        <w:t>9</w:t>
      </w:r>
      <w:r w:rsidRPr="0031044E">
        <w:t xml:space="preserve"> a 30.9.20</w:t>
      </w:r>
      <w:r w:rsidR="001F4694">
        <w:t>20</w:t>
      </w:r>
      <w:r w:rsidRPr="0031044E">
        <w:t xml:space="preserve"> neúčtovala o cenných papieroch a podieloch </w:t>
      </w:r>
      <w:r w:rsidR="00F4619A" w:rsidRPr="0031044E">
        <w:t>.</w:t>
      </w:r>
      <w:r w:rsidR="003A6371" w:rsidRPr="0031044E">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D02F6C" w:rsidRDefault="004D3B4A" w:rsidP="004D3B4A">
      <w:pPr>
        <w:pStyle w:val="Zkladntext"/>
      </w:pPr>
      <w:r>
        <w:t xml:space="preserve">Zníženie hodnoty zásob sa </w:t>
      </w:r>
      <w:r w:rsidR="00E5113F">
        <w:t xml:space="preserve">zohľadňuje </w:t>
      </w:r>
      <w:r>
        <w:t>vytvorením opravnej položky.</w:t>
      </w:r>
    </w:p>
    <w:p w:rsidR="00D02F6C" w:rsidRDefault="00D02F6C" w:rsidP="004D3B4A">
      <w:pPr>
        <w:pStyle w:val="Zkladntext"/>
      </w:pPr>
    </w:p>
    <w:p w:rsidR="00D4557E" w:rsidRDefault="00D4557E" w:rsidP="004D3B4A">
      <w:pPr>
        <w:pStyle w:val="Zkladntext"/>
      </w:pPr>
    </w:p>
    <w:p w:rsidR="004D3B4A" w:rsidRPr="0031044E" w:rsidRDefault="004D3B4A" w:rsidP="00251BF2">
      <w:pPr>
        <w:pStyle w:val="Pismenka"/>
        <w:tabs>
          <w:tab w:val="clear" w:pos="426"/>
        </w:tabs>
        <w:ind w:left="426"/>
      </w:pPr>
      <w:r w:rsidRPr="0031044E">
        <w:t>Zákazková výroba</w:t>
      </w:r>
    </w:p>
    <w:p w:rsidR="00CF3C10" w:rsidRPr="0031044E" w:rsidRDefault="00CF3C10" w:rsidP="00CF3C10">
      <w:pPr>
        <w:pStyle w:val="Zkladntext"/>
      </w:pPr>
      <w:r w:rsidRPr="0031044E">
        <w:t>Spoločnosť v rokoch končiacich  30. 9.201</w:t>
      </w:r>
      <w:r w:rsidR="001F4694">
        <w:t>9</w:t>
      </w:r>
      <w:r w:rsidRPr="0031044E">
        <w:t xml:space="preserve"> a 30.9.20</w:t>
      </w:r>
      <w:r w:rsidR="00E86088">
        <w:t xml:space="preserve">20 </w:t>
      </w:r>
      <w:r w:rsidRPr="0031044E">
        <w:t xml:space="preserve">neúčtovala o zákazkovej výrobe. </w:t>
      </w:r>
    </w:p>
    <w:p w:rsidR="00CF3C10" w:rsidRDefault="00CF3C10" w:rsidP="004D3B4A">
      <w:pPr>
        <w:pStyle w:val="Zkladntext"/>
      </w:pPr>
    </w:p>
    <w:p w:rsidR="004D3B4A" w:rsidRDefault="004D3B4A" w:rsidP="00251BF2">
      <w:pPr>
        <w:pStyle w:val="Pismenka"/>
        <w:tabs>
          <w:tab w:val="clear" w:pos="426"/>
        </w:tabs>
        <w:ind w:left="426"/>
      </w:pPr>
      <w:r>
        <w:t>Zákazková výstavba nehnuteľnost</w:t>
      </w:r>
      <w:r w:rsidR="00777324">
        <w:t>i</w:t>
      </w:r>
    </w:p>
    <w:p w:rsidR="00777324" w:rsidRPr="0031044E" w:rsidRDefault="00CF3C10" w:rsidP="004D3B4A">
      <w:pPr>
        <w:pStyle w:val="Zkladntext"/>
      </w:pPr>
      <w:r w:rsidRPr="0031044E">
        <w:t xml:space="preserve">Spoločnosť v rokoch končiacich  </w:t>
      </w:r>
      <w:r w:rsidR="00E15D6C" w:rsidRPr="0031044E">
        <w:t>30. 9.201</w:t>
      </w:r>
      <w:r w:rsidR="001F4694">
        <w:t>9</w:t>
      </w:r>
      <w:r w:rsidR="00E15D6C" w:rsidRPr="0031044E">
        <w:t xml:space="preserve"> a 30.9.20</w:t>
      </w:r>
      <w:r w:rsidR="001F4694">
        <w:t>20</w:t>
      </w:r>
      <w:r w:rsidR="00E15D6C" w:rsidRPr="0031044E">
        <w:t xml:space="preserve"> </w:t>
      </w:r>
      <w:r w:rsidRPr="0031044E">
        <w:t xml:space="preserve">neúčtovala o zákazkovej výstavbe nehnuteľností. </w:t>
      </w:r>
    </w:p>
    <w:p w:rsidR="00D02F6C" w:rsidRDefault="00D02F6C" w:rsidP="004D3B4A">
      <w:pPr>
        <w:pStyle w:val="Zkladntext"/>
      </w:pPr>
    </w:p>
    <w:p w:rsidR="004D3B4A" w:rsidRPr="00CF3C10"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A30A99" w:rsidRPr="00A30A99" w:rsidRDefault="004D3B4A" w:rsidP="00A30A99">
      <w:pPr>
        <w:ind w:left="360" w:right="-82"/>
        <w:jc w:val="both"/>
        <w:rPr>
          <w:iCs/>
          <w:sz w:val="18"/>
          <w:szCs w:val="18"/>
          <w:lang w:eastAsia="sk-SK"/>
        </w:rPr>
      </w:pPr>
      <w:r w:rsidRPr="00A30A99">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30A99" w:rsidRPr="00A30A99">
        <w:rPr>
          <w:iCs/>
          <w:sz w:val="18"/>
          <w:szCs w:val="18"/>
          <w:lang w:eastAsia="sk-SK"/>
        </w:rPr>
        <w:t xml:space="preserve"> </w:t>
      </w:r>
    </w:p>
    <w:p w:rsidR="004D3B4A" w:rsidRPr="00A30A99" w:rsidRDefault="004D3B4A" w:rsidP="004D3B4A">
      <w:pPr>
        <w:pStyle w:val="Zkladntext"/>
        <w:rPr>
          <w:szCs w:val="18"/>
        </w:rPr>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D60265" w:rsidRDefault="00D60265" w:rsidP="004D3B4A">
      <w:pPr>
        <w:pStyle w:val="Zkladntext"/>
      </w:pPr>
    </w:p>
    <w:p w:rsidR="00D60265" w:rsidRDefault="00D60265" w:rsidP="004D3B4A">
      <w:pPr>
        <w:pStyle w:val="Zkladntext"/>
      </w:pPr>
    </w:p>
    <w:p w:rsidR="004D3B4A" w:rsidRDefault="004D3B4A" w:rsidP="00251BF2">
      <w:pPr>
        <w:pStyle w:val="Pismenka"/>
        <w:numPr>
          <w:ilvl w:val="0"/>
          <w:numId w:val="0"/>
        </w:numPr>
        <w:ind w:left="360"/>
      </w:pPr>
    </w:p>
    <w:p w:rsidR="00A7727A" w:rsidRDefault="00A7727A" w:rsidP="00251BF2">
      <w:pPr>
        <w:pStyle w:val="Pismenka"/>
        <w:numPr>
          <w:ilvl w:val="0"/>
          <w:numId w:val="0"/>
        </w:numPr>
        <w:ind w:left="360"/>
      </w:pPr>
    </w:p>
    <w:p w:rsidR="004D3B4A" w:rsidRDefault="004D3B4A" w:rsidP="00251BF2">
      <w:pPr>
        <w:pStyle w:val="Pismenka"/>
        <w:tabs>
          <w:tab w:val="clear" w:pos="426"/>
        </w:tabs>
        <w:ind w:left="426"/>
      </w:pPr>
      <w:r>
        <w:lastRenderedPageBreak/>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31044E" w:rsidRDefault="00D02F6C" w:rsidP="004D3B4A">
      <w:pPr>
        <w:pStyle w:val="Zkladntext"/>
      </w:pPr>
      <w:r w:rsidRPr="0031044E">
        <w:t xml:space="preserve">Spoločnosť v rokoch končiacich  </w:t>
      </w:r>
      <w:r w:rsidR="00E15D6C" w:rsidRPr="0031044E">
        <w:t>30. 9.201</w:t>
      </w:r>
      <w:r w:rsidR="001F4694">
        <w:t>9</w:t>
      </w:r>
      <w:r w:rsidR="00E15D6C" w:rsidRPr="0031044E">
        <w:t xml:space="preserve"> a 30.9.20</w:t>
      </w:r>
      <w:r w:rsidR="001F4694">
        <w:t>20</w:t>
      </w:r>
      <w:r w:rsidR="00E15D6C" w:rsidRPr="0031044E">
        <w:t xml:space="preserve"> </w:t>
      </w:r>
      <w:r w:rsidRPr="0031044E">
        <w:t xml:space="preserve"> neúčtovala o emisných kvótach.</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A30A99" w:rsidRPr="00E92175" w:rsidRDefault="00A30A99" w:rsidP="004D3B4A">
      <w:pPr>
        <w:ind w:left="450"/>
        <w:jc w:val="both"/>
        <w:rPr>
          <w:sz w:val="18"/>
        </w:rPr>
      </w:pP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Pr="0031044E" w:rsidRDefault="00D02F6C" w:rsidP="004D3B4A">
      <w:pPr>
        <w:pStyle w:val="Zkladntext"/>
      </w:pPr>
      <w:r w:rsidRPr="0031044E">
        <w:t xml:space="preserve">Spoločnosť v rokoch končiacich  </w:t>
      </w:r>
      <w:r w:rsidR="00E15D6C" w:rsidRPr="0031044E">
        <w:t>30. 9.201</w:t>
      </w:r>
      <w:r w:rsidR="001F4694">
        <w:t>9</w:t>
      </w:r>
      <w:r w:rsidR="00E15D6C" w:rsidRPr="0031044E">
        <w:t xml:space="preserve"> a 30.9.20</w:t>
      </w:r>
      <w:r w:rsidR="001F4694">
        <w:t>20</w:t>
      </w:r>
      <w:r w:rsidR="00E15D6C" w:rsidRPr="0031044E">
        <w:t xml:space="preserve"> </w:t>
      </w:r>
      <w:r w:rsidRPr="0031044E">
        <w:t xml:space="preserve"> neúčtovala o derivátoch.</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Pr="0031044E" w:rsidRDefault="00D02F6C" w:rsidP="004D3B4A">
      <w:pPr>
        <w:pStyle w:val="Zkladntext"/>
      </w:pPr>
      <w:r w:rsidRPr="0031044E">
        <w:t xml:space="preserve">Spoločnosť v rokoch končiacich  </w:t>
      </w:r>
      <w:r w:rsidR="00E15D6C" w:rsidRPr="0031044E">
        <w:t>30. 9.201</w:t>
      </w:r>
      <w:r w:rsidR="001F4694">
        <w:t>9</w:t>
      </w:r>
      <w:r w:rsidR="00E15D6C" w:rsidRPr="0031044E">
        <w:t xml:space="preserve"> a 30.9.20</w:t>
      </w:r>
      <w:r w:rsidR="001F4694">
        <w:t>20</w:t>
      </w:r>
      <w:r w:rsidR="00E15D6C" w:rsidRPr="0031044E">
        <w:t xml:space="preserve"> </w:t>
      </w:r>
      <w:r w:rsidRPr="0031044E">
        <w:t xml:space="preserve"> neeviduje majetok a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256A02"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9B7D5B">
      <w:pPr>
        <w:pStyle w:val="Nadpis1"/>
        <w:numPr>
          <w:ilvl w:val="0"/>
          <w:numId w:val="0"/>
        </w:numPr>
        <w:ind w:left="90"/>
      </w:pPr>
      <w:bookmarkStart w:id="12" w:name="_Toc530739900"/>
      <w:r w:rsidRPr="00535994">
        <w:t>informá</w:t>
      </w:r>
      <w:r w:rsidR="001B7D20" w:rsidRPr="00535994">
        <w:t xml:space="preserve"> m</w:t>
      </w:r>
      <w:r w:rsidRPr="00535994">
        <w:t>cie</w:t>
      </w:r>
      <w:r w:rsidRPr="00996D40">
        <w:t xml:space="preserve"> o údajoch na strane aktív súvahy</w:t>
      </w:r>
      <w:bookmarkEnd w:id="12"/>
    </w:p>
    <w:p w:rsidR="009B7D5B" w:rsidRPr="001D5F78" w:rsidRDefault="009B7D5B" w:rsidP="009B7D5B">
      <w:pPr>
        <w:pStyle w:val="Hlavika"/>
        <w:numPr>
          <w:ilvl w:val="12"/>
          <w:numId w:val="0"/>
        </w:numPr>
        <w:jc w:val="both"/>
        <w:rPr>
          <w:sz w:val="18"/>
          <w:szCs w:val="18"/>
        </w:rPr>
      </w:pPr>
    </w:p>
    <w:p w:rsidR="009B7D5B" w:rsidRDefault="009B7D5B" w:rsidP="009B7D5B">
      <w:pPr>
        <w:pStyle w:val="Nadpis2"/>
        <w:numPr>
          <w:ilvl w:val="0"/>
          <w:numId w:val="25"/>
        </w:numPr>
        <w:tabs>
          <w:tab w:val="clear" w:pos="360"/>
          <w:tab w:val="num" w:pos="426"/>
        </w:tabs>
      </w:pPr>
      <w:bookmarkStart w:id="13" w:name="_Toc530739901"/>
      <w:r>
        <w:t>Dlhodobý nehmotný majetok a dlhodobý hmotný majetok</w:t>
      </w:r>
      <w:bookmarkEnd w:id="13"/>
    </w:p>
    <w:p w:rsidR="009B7D5B" w:rsidRDefault="009B7D5B" w:rsidP="009B7D5B">
      <w:pPr>
        <w:pStyle w:val="Zkladntext"/>
        <w:ind w:left="360"/>
        <w:jc w:val="left"/>
      </w:pPr>
      <w:r>
        <w:t xml:space="preserve">Prehľad o pohybe dlhodobého nehmotného majetku a dlhodobého hmotného majetku </w:t>
      </w:r>
      <w:r w:rsidR="00996D40">
        <w:t>za bežné účtovné obdobie (</w:t>
      </w:r>
      <w:r>
        <w:t xml:space="preserve">od </w:t>
      </w:r>
      <w:r w:rsidRPr="0031044E">
        <w:t>30. 9.201</w:t>
      </w:r>
      <w:r w:rsidR="004D5947">
        <w:t>9</w:t>
      </w:r>
      <w:r w:rsidRPr="0031044E">
        <w:t xml:space="preserve"> </w:t>
      </w:r>
      <w:r w:rsidR="00996D40">
        <w:t>do</w:t>
      </w:r>
      <w:r w:rsidRPr="0031044E">
        <w:t> 30.9.20</w:t>
      </w:r>
      <w:r w:rsidR="004D5947">
        <w:t>20</w:t>
      </w:r>
      <w:r w:rsidR="00996D40">
        <w:t xml:space="preserve">) </w:t>
      </w:r>
      <w:r w:rsidRPr="00C24B6B">
        <w:t>a za porovnateľné</w:t>
      </w:r>
      <w:r w:rsidR="00996D40">
        <w:t xml:space="preserve">, bezprostredne predchádzajúce účtovné </w:t>
      </w:r>
      <w:r w:rsidRPr="00C24B6B">
        <w:t xml:space="preserve"> obdobie od </w:t>
      </w:r>
      <w:r w:rsidR="00996D40">
        <w:t>(</w:t>
      </w:r>
      <w:r w:rsidRPr="00C24B6B">
        <w:t xml:space="preserve">1. </w:t>
      </w:r>
      <w:r>
        <w:t>10</w:t>
      </w:r>
      <w:r w:rsidRPr="00C24B6B">
        <w:t xml:space="preserve"> </w:t>
      </w:r>
      <w:r>
        <w:t>20</w:t>
      </w:r>
      <w:r w:rsidR="004D5947">
        <w:t>18</w:t>
      </w:r>
      <w:r w:rsidRPr="00C24B6B">
        <w:t xml:space="preserve"> do 3</w:t>
      </w:r>
      <w:r>
        <w:t>0</w:t>
      </w:r>
      <w:r w:rsidRPr="00C24B6B">
        <w:t>.</w:t>
      </w:r>
      <w:r>
        <w:t>9.20</w:t>
      </w:r>
      <w:r w:rsidR="004D5947">
        <w:t>19</w:t>
      </w:r>
      <w:r w:rsidR="00996D40">
        <w:t>)</w:t>
      </w:r>
      <w:r>
        <w:t xml:space="preserve">  </w:t>
      </w:r>
      <w:r w:rsidR="00C218D7">
        <w:t xml:space="preserve"> je uvedený na stranách 18 až 21</w:t>
      </w:r>
      <w:r w:rsidRPr="00EC4FB8">
        <w:t>.</w:t>
      </w: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6B7B60" w:rsidRDefault="006B7B60" w:rsidP="009B7D5B">
      <w:pPr>
        <w:pStyle w:val="Zkladntext"/>
        <w:ind w:left="360"/>
        <w:jc w:val="left"/>
      </w:pPr>
      <w:r w:rsidRPr="006B7B60">
        <w:rPr>
          <w:u w:val="single"/>
        </w:rPr>
        <w:t>Prehľad dlhodobého nehmotného majetku</w:t>
      </w:r>
      <w:r>
        <w:t>:</w:t>
      </w:r>
    </w:p>
    <w:p w:rsidR="001060A3" w:rsidRDefault="001060A3" w:rsidP="009B7D5B">
      <w:pPr>
        <w:pStyle w:val="Zkladntext"/>
        <w:ind w:left="360"/>
        <w:jc w:val="left"/>
      </w:pPr>
    </w:p>
    <w:p w:rsidR="001060A3" w:rsidRDefault="001060A3" w:rsidP="009B7D5B">
      <w:pPr>
        <w:pStyle w:val="Zkladntext"/>
        <w:ind w:left="360"/>
        <w:jc w:val="left"/>
      </w:pPr>
    </w:p>
    <w:tbl>
      <w:tblPr>
        <w:tblW w:w="9020" w:type="dxa"/>
        <w:tblInd w:w="70" w:type="dxa"/>
        <w:tblCellMar>
          <w:left w:w="70" w:type="dxa"/>
          <w:right w:w="70" w:type="dxa"/>
        </w:tblCellMar>
        <w:tblLook w:val="04A0" w:firstRow="1" w:lastRow="0" w:firstColumn="1" w:lastColumn="0" w:noHBand="0" w:noVBand="1"/>
      </w:tblPr>
      <w:tblGrid>
        <w:gridCol w:w="2496"/>
        <w:gridCol w:w="887"/>
        <w:gridCol w:w="676"/>
        <w:gridCol w:w="854"/>
        <w:gridCol w:w="745"/>
        <w:gridCol w:w="810"/>
        <w:gridCol w:w="949"/>
        <w:gridCol w:w="855"/>
        <w:gridCol w:w="748"/>
      </w:tblGrid>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Dlhodobý nehmotný majetok</w:t>
            </w:r>
          </w:p>
        </w:tc>
        <w:tc>
          <w:tcPr>
            <w:tcW w:w="799"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c>
          <w:tcPr>
            <w:tcW w:w="737"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c>
          <w:tcPr>
            <w:tcW w:w="4034" w:type="dxa"/>
            <w:gridSpan w:val="5"/>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Bežné účtovné obdobie</w:t>
            </w:r>
          </w:p>
        </w:tc>
        <w:tc>
          <w:tcPr>
            <w:tcW w:w="954"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r>
      <w:tr w:rsidR="001060A3" w:rsidRPr="001060A3" w:rsidTr="001060A3">
        <w:trPr>
          <w:trHeight w:val="105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99"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Aktivované náklady na vývoj</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Softvér</w:t>
            </w:r>
          </w:p>
        </w:tc>
        <w:tc>
          <w:tcPr>
            <w:tcW w:w="740"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Oceniteľné práva</w:t>
            </w:r>
          </w:p>
        </w:tc>
        <w:tc>
          <w:tcPr>
            <w:tcW w:w="699"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proofErr w:type="spellStart"/>
            <w:r w:rsidRPr="001060A3">
              <w:rPr>
                <w:color w:val="000000"/>
                <w:sz w:val="16"/>
                <w:szCs w:val="16"/>
                <w:lang w:eastAsia="sk-SK"/>
              </w:rPr>
              <w:t>Goodwill</w:t>
            </w:r>
            <w:proofErr w:type="spellEnd"/>
          </w:p>
        </w:tc>
        <w:tc>
          <w:tcPr>
            <w:tcW w:w="838"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Ostatný dlhodobý nehmotný majetok</w:t>
            </w:r>
          </w:p>
        </w:tc>
        <w:tc>
          <w:tcPr>
            <w:tcW w:w="899"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Obstarávaný dlhodobý nehmotný majetok</w:t>
            </w:r>
          </w:p>
        </w:tc>
        <w:tc>
          <w:tcPr>
            <w:tcW w:w="858"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Poskytnuté preddavky na dlhodobý nehmotný majetok</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Spolu</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a</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b</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c</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d</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e</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f</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g</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h</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i</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Prvotné ocenenie</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13 557</w:t>
            </w:r>
          </w:p>
        </w:tc>
        <w:tc>
          <w:tcPr>
            <w:tcW w:w="740"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13 557</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740"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79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13 557</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13 557</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Oprávky</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11 071</w:t>
            </w:r>
          </w:p>
        </w:tc>
        <w:tc>
          <w:tcPr>
            <w:tcW w:w="740"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11 071</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1 428</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1 428</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79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12 499</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12 499</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Opravné položky</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7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79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37"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0"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9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38"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9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8"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Zostatková hodnota</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799"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37"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2 486</w:t>
            </w:r>
          </w:p>
        </w:tc>
        <w:tc>
          <w:tcPr>
            <w:tcW w:w="740"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699"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3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99"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5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2 486</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799"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37"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1 058</w:t>
            </w:r>
          </w:p>
        </w:tc>
        <w:tc>
          <w:tcPr>
            <w:tcW w:w="740"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699"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3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99"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5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954"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1 058</w:t>
            </w:r>
          </w:p>
        </w:tc>
      </w:tr>
    </w:tbl>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p w:rsidR="001060A3" w:rsidRDefault="001060A3" w:rsidP="009B7D5B">
      <w:pPr>
        <w:pStyle w:val="Zkladntext"/>
        <w:ind w:left="360"/>
        <w:jc w:val="left"/>
      </w:pPr>
    </w:p>
    <w:tbl>
      <w:tblPr>
        <w:tblpPr w:leftFromText="141" w:rightFromText="141" w:vertAnchor="text" w:horzAnchor="margin" w:tblpYSpec="inside"/>
        <w:tblW w:w="9020" w:type="dxa"/>
        <w:tblCellMar>
          <w:left w:w="70" w:type="dxa"/>
          <w:right w:w="70" w:type="dxa"/>
        </w:tblCellMar>
        <w:tblLook w:val="04A0" w:firstRow="1" w:lastRow="0" w:firstColumn="1" w:lastColumn="0" w:noHBand="0" w:noVBand="1"/>
      </w:tblPr>
      <w:tblGrid>
        <w:gridCol w:w="2496"/>
        <w:gridCol w:w="887"/>
        <w:gridCol w:w="676"/>
        <w:gridCol w:w="854"/>
        <w:gridCol w:w="745"/>
        <w:gridCol w:w="810"/>
        <w:gridCol w:w="949"/>
        <w:gridCol w:w="855"/>
        <w:gridCol w:w="748"/>
      </w:tblGrid>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Dlhodobý nehmotný majetok</w:t>
            </w:r>
          </w:p>
        </w:tc>
        <w:tc>
          <w:tcPr>
            <w:tcW w:w="887"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c>
          <w:tcPr>
            <w:tcW w:w="676"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c>
          <w:tcPr>
            <w:tcW w:w="4213" w:type="dxa"/>
            <w:gridSpan w:val="5"/>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Bezprostredne predchádzajúce účtovné obdobie</w:t>
            </w:r>
          </w:p>
        </w:tc>
        <w:tc>
          <w:tcPr>
            <w:tcW w:w="748" w:type="dxa"/>
            <w:tcBorders>
              <w:top w:val="single" w:sz="8" w:space="0" w:color="auto"/>
              <w:left w:val="nil"/>
              <w:bottom w:val="single" w:sz="8" w:space="0" w:color="auto"/>
              <w:right w:val="nil"/>
            </w:tcBorders>
            <w:shd w:val="clear" w:color="000000" w:fill="FFFFFF"/>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 </w:t>
            </w:r>
          </w:p>
        </w:tc>
      </w:tr>
      <w:tr w:rsidR="001060A3" w:rsidRPr="001060A3" w:rsidTr="001060A3">
        <w:trPr>
          <w:trHeight w:val="105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87"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Aktivované náklady na vývoj</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Softvér</w:t>
            </w:r>
          </w:p>
        </w:tc>
        <w:tc>
          <w:tcPr>
            <w:tcW w:w="854"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Oceniteľné práva</w:t>
            </w:r>
          </w:p>
        </w:tc>
        <w:tc>
          <w:tcPr>
            <w:tcW w:w="745"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proofErr w:type="spellStart"/>
            <w:r w:rsidRPr="001060A3">
              <w:rPr>
                <w:color w:val="000000"/>
                <w:sz w:val="16"/>
                <w:szCs w:val="16"/>
                <w:lang w:eastAsia="sk-SK"/>
              </w:rPr>
              <w:t>Goodwill</w:t>
            </w:r>
            <w:proofErr w:type="spellEnd"/>
          </w:p>
        </w:tc>
        <w:tc>
          <w:tcPr>
            <w:tcW w:w="810"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Ostatný dlhodobý nehmotný majetok</w:t>
            </w:r>
          </w:p>
        </w:tc>
        <w:tc>
          <w:tcPr>
            <w:tcW w:w="949"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Obstarávaný dlhodobý nehmotný majetok</w:t>
            </w:r>
          </w:p>
        </w:tc>
        <w:tc>
          <w:tcPr>
            <w:tcW w:w="855" w:type="dxa"/>
            <w:tcBorders>
              <w:top w:val="nil"/>
              <w:left w:val="nil"/>
              <w:bottom w:val="nil"/>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Poskytnuté preddavky na dlhodobý nehmotný majetok</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Spolu</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a</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b</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c</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d</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e</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f</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g</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h</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i</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Prvotné ocenenie</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13 167</w:t>
            </w:r>
          </w:p>
        </w:tc>
        <w:tc>
          <w:tcPr>
            <w:tcW w:w="854"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13 167</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390</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390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854"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887"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13 557</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13 557</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Oprávky</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9 683</w:t>
            </w:r>
          </w:p>
        </w:tc>
        <w:tc>
          <w:tcPr>
            <w:tcW w:w="854"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9 683</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1 388</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1 388</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0</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887"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color w:val="000000"/>
                <w:sz w:val="16"/>
                <w:szCs w:val="16"/>
                <w:lang w:eastAsia="sk-SK"/>
              </w:rPr>
            </w:pPr>
            <w:r w:rsidRPr="001060A3">
              <w:rPr>
                <w:color w:val="000000"/>
                <w:sz w:val="16"/>
                <w:szCs w:val="16"/>
                <w:lang w:eastAsia="sk-SK"/>
              </w:rPr>
              <w:t>11 071</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11 071</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Opravné položky</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Prírastky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Úbytky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Presuny</w:t>
            </w:r>
          </w:p>
        </w:tc>
        <w:tc>
          <w:tcPr>
            <w:tcW w:w="887"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nil"/>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887"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676"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4"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5"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10"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949"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855" w:type="dxa"/>
            <w:tcBorders>
              <w:top w:val="nil"/>
              <w:left w:val="nil"/>
              <w:bottom w:val="single" w:sz="8" w:space="0" w:color="auto"/>
              <w:right w:val="nil"/>
            </w:tcBorders>
            <w:shd w:val="clear" w:color="000000" w:fill="FFFFFF"/>
            <w:vAlign w:val="bottom"/>
            <w:hideMark/>
          </w:tcPr>
          <w:p w:rsidR="001060A3" w:rsidRPr="001060A3" w:rsidRDefault="001060A3" w:rsidP="001060A3">
            <w:pPr>
              <w:rPr>
                <w:rFonts w:ascii="Calibri" w:hAnsi="Calibri" w:cs="Calibri"/>
                <w:color w:val="000000"/>
                <w:sz w:val="22"/>
                <w:szCs w:val="22"/>
                <w:lang w:eastAsia="sk-SK"/>
              </w:rPr>
            </w:pPr>
            <w:r w:rsidRPr="001060A3">
              <w:rPr>
                <w:rFonts w:ascii="Calibri" w:hAnsi="Calibri" w:cs="Calibri"/>
                <w:color w:val="000000"/>
                <w:sz w:val="22"/>
                <w:szCs w:val="22"/>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color w:val="000000"/>
                <w:sz w:val="16"/>
                <w:szCs w:val="16"/>
                <w:lang w:eastAsia="sk-SK"/>
              </w:rPr>
            </w:pPr>
            <w:r w:rsidRPr="001060A3">
              <w:rPr>
                <w:color w:val="000000"/>
                <w:sz w:val="16"/>
                <w:szCs w:val="16"/>
                <w:lang w:eastAsia="sk-SK"/>
              </w:rPr>
              <w:t>Zostatková hodnota</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color w:val="000000"/>
                <w:sz w:val="16"/>
                <w:szCs w:val="16"/>
                <w:lang w:eastAsia="sk-SK"/>
              </w:rPr>
            </w:pPr>
            <w:r w:rsidRPr="001060A3">
              <w:rPr>
                <w:color w:val="000000"/>
                <w:sz w:val="16"/>
                <w:szCs w:val="16"/>
                <w:lang w:eastAsia="sk-SK"/>
              </w:rPr>
              <w:t> </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center"/>
              <w:rPr>
                <w:b/>
                <w:bCs/>
                <w:color w:val="000000"/>
                <w:sz w:val="16"/>
                <w:szCs w:val="16"/>
                <w:lang w:eastAsia="sk-SK"/>
              </w:rPr>
            </w:pPr>
            <w:r w:rsidRPr="001060A3">
              <w:rPr>
                <w:b/>
                <w:bCs/>
                <w:color w:val="000000"/>
                <w:sz w:val="16"/>
                <w:szCs w:val="16"/>
                <w:lang w:eastAsia="sk-SK"/>
              </w:rPr>
              <w:t> </w:t>
            </w:r>
          </w:p>
        </w:tc>
      </w:tr>
      <w:tr w:rsidR="001060A3" w:rsidRPr="001060A3" w:rsidTr="001060A3">
        <w:trPr>
          <w:trHeight w:val="290"/>
        </w:trPr>
        <w:tc>
          <w:tcPr>
            <w:tcW w:w="2496" w:type="dxa"/>
            <w:tcBorders>
              <w:top w:val="nil"/>
              <w:left w:val="nil"/>
              <w:bottom w:val="nil"/>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začiatku účtovného obdobia</w:t>
            </w:r>
          </w:p>
        </w:tc>
        <w:tc>
          <w:tcPr>
            <w:tcW w:w="887"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676"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3 484</w:t>
            </w:r>
          </w:p>
        </w:tc>
        <w:tc>
          <w:tcPr>
            <w:tcW w:w="854"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45"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10"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949"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55"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48" w:type="dxa"/>
            <w:tcBorders>
              <w:top w:val="nil"/>
              <w:left w:val="nil"/>
              <w:bottom w:val="nil"/>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3 484</w:t>
            </w:r>
          </w:p>
        </w:tc>
      </w:tr>
      <w:tr w:rsidR="001060A3" w:rsidRPr="001060A3" w:rsidTr="001060A3">
        <w:trPr>
          <w:trHeight w:val="300"/>
        </w:trPr>
        <w:tc>
          <w:tcPr>
            <w:tcW w:w="2496" w:type="dxa"/>
            <w:tcBorders>
              <w:top w:val="nil"/>
              <w:left w:val="nil"/>
              <w:bottom w:val="single" w:sz="8" w:space="0" w:color="auto"/>
              <w:right w:val="nil"/>
            </w:tcBorders>
            <w:shd w:val="clear" w:color="000000" w:fill="FFFFFF"/>
            <w:noWrap/>
            <w:vAlign w:val="center"/>
            <w:hideMark/>
          </w:tcPr>
          <w:p w:rsidR="001060A3" w:rsidRPr="001060A3" w:rsidRDefault="001060A3" w:rsidP="001060A3">
            <w:pPr>
              <w:rPr>
                <w:b/>
                <w:bCs/>
                <w:color w:val="000000"/>
                <w:sz w:val="16"/>
                <w:szCs w:val="16"/>
                <w:lang w:eastAsia="sk-SK"/>
              </w:rPr>
            </w:pPr>
            <w:r w:rsidRPr="001060A3">
              <w:rPr>
                <w:b/>
                <w:bCs/>
                <w:color w:val="000000"/>
                <w:sz w:val="16"/>
                <w:szCs w:val="16"/>
                <w:lang w:eastAsia="sk-SK"/>
              </w:rPr>
              <w:t>Stav na konci účtovného obdobia</w:t>
            </w:r>
          </w:p>
        </w:tc>
        <w:tc>
          <w:tcPr>
            <w:tcW w:w="887"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676"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2 486</w:t>
            </w:r>
          </w:p>
        </w:tc>
        <w:tc>
          <w:tcPr>
            <w:tcW w:w="854"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45"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10"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949"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855"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0</w:t>
            </w:r>
          </w:p>
        </w:tc>
        <w:tc>
          <w:tcPr>
            <w:tcW w:w="748" w:type="dxa"/>
            <w:tcBorders>
              <w:top w:val="nil"/>
              <w:left w:val="nil"/>
              <w:bottom w:val="single" w:sz="8" w:space="0" w:color="auto"/>
              <w:right w:val="nil"/>
            </w:tcBorders>
            <w:shd w:val="clear" w:color="000000" w:fill="FFFFFF"/>
            <w:vAlign w:val="center"/>
            <w:hideMark/>
          </w:tcPr>
          <w:p w:rsidR="001060A3" w:rsidRPr="001060A3" w:rsidRDefault="001060A3" w:rsidP="001060A3">
            <w:pPr>
              <w:jc w:val="right"/>
              <w:rPr>
                <w:b/>
                <w:bCs/>
                <w:color w:val="000000"/>
                <w:sz w:val="16"/>
                <w:szCs w:val="16"/>
                <w:lang w:eastAsia="sk-SK"/>
              </w:rPr>
            </w:pPr>
            <w:r w:rsidRPr="001060A3">
              <w:rPr>
                <w:b/>
                <w:bCs/>
                <w:color w:val="000000"/>
                <w:sz w:val="16"/>
                <w:szCs w:val="16"/>
                <w:lang w:eastAsia="sk-SK"/>
              </w:rPr>
              <w:t>2 486</w:t>
            </w:r>
          </w:p>
        </w:tc>
      </w:tr>
    </w:tbl>
    <w:p w:rsidR="001060A3" w:rsidRDefault="001060A3" w:rsidP="009B7D5B">
      <w:pPr>
        <w:pStyle w:val="Zkladntext"/>
        <w:ind w:left="360"/>
        <w:jc w:val="left"/>
      </w:pPr>
    </w:p>
    <w:p w:rsidR="009B7D5B" w:rsidRDefault="009B7D5B" w:rsidP="004D3B4A">
      <w:pPr>
        <w:pStyle w:val="Zkladntext"/>
      </w:pPr>
    </w:p>
    <w:p w:rsidR="001060A3" w:rsidRDefault="001060A3"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6B7B60" w:rsidRDefault="006B7B60" w:rsidP="004D3B4A">
      <w:pPr>
        <w:pStyle w:val="Zkladntext"/>
      </w:pPr>
    </w:p>
    <w:p w:rsidR="001060A3" w:rsidRDefault="001060A3" w:rsidP="00256A02">
      <w:pPr>
        <w:pStyle w:val="Zkladntext"/>
        <w:ind w:left="0"/>
        <w:rPr>
          <w:sz w:val="16"/>
          <w:szCs w:val="16"/>
        </w:rPr>
      </w:pPr>
    </w:p>
    <w:p w:rsidR="001060A3" w:rsidRDefault="001060A3" w:rsidP="00256A02">
      <w:pPr>
        <w:pStyle w:val="Zkladntext"/>
        <w:ind w:left="0"/>
        <w:rPr>
          <w:sz w:val="16"/>
          <w:szCs w:val="16"/>
        </w:rPr>
      </w:pPr>
    </w:p>
    <w:p w:rsidR="001060A3" w:rsidRDefault="001060A3" w:rsidP="00256A02">
      <w:pPr>
        <w:pStyle w:val="Zkladntext"/>
        <w:ind w:left="0"/>
        <w:rPr>
          <w:sz w:val="16"/>
          <w:szCs w:val="16"/>
        </w:rPr>
        <w:sectPr w:rsidR="001060A3" w:rsidSect="001B0703">
          <w:headerReference w:type="even" r:id="rId15"/>
          <w:headerReference w:type="default" r:id="rId16"/>
          <w:footerReference w:type="even" r:id="rId17"/>
          <w:footerReference w:type="default" r:id="rId18"/>
          <w:headerReference w:type="first" r:id="rId19"/>
          <w:footerReference w:type="first" r:id="rId20"/>
          <w:pgSz w:w="11906" w:h="16838" w:code="9"/>
          <w:pgMar w:top="1979" w:right="992" w:bottom="1134" w:left="1673" w:header="675" w:footer="340" w:gutter="0"/>
          <w:pgNumType w:start="13"/>
          <w:cols w:space="708"/>
          <w:docGrid w:linePitch="360"/>
        </w:sectPr>
      </w:pPr>
    </w:p>
    <w:p w:rsidR="009B7D5B" w:rsidRDefault="009B7D5B">
      <w:pPr>
        <w:pStyle w:val="Zkladntext"/>
        <w:rPr>
          <w:sz w:val="16"/>
          <w:szCs w:val="16"/>
        </w:rPr>
      </w:pPr>
    </w:p>
    <w:p w:rsidR="009B7D5B" w:rsidRDefault="009B7D5B">
      <w:pPr>
        <w:pStyle w:val="Zkladntext"/>
        <w:rPr>
          <w:sz w:val="16"/>
          <w:szCs w:val="16"/>
        </w:rPr>
      </w:pPr>
    </w:p>
    <w:p w:rsidR="006B7B60" w:rsidRDefault="006B7B60" w:rsidP="006B7B60">
      <w:pPr>
        <w:pStyle w:val="Zkladntext"/>
      </w:pPr>
      <w:r w:rsidRPr="006B7B60">
        <w:rPr>
          <w:u w:val="single"/>
        </w:rPr>
        <w:t>Podrobný prehľad dlhodobého hmotného majetku podľa kategórií</w:t>
      </w:r>
      <w:r>
        <w:t>:</w:t>
      </w:r>
    </w:p>
    <w:p w:rsidR="006B7B60" w:rsidRDefault="006B7B60" w:rsidP="006B7B60">
      <w:pPr>
        <w:pStyle w:val="Zkladntext"/>
        <w:ind w:left="0"/>
        <w:rPr>
          <w:sz w:val="16"/>
          <w:szCs w:val="16"/>
        </w:rPr>
      </w:pPr>
    </w:p>
    <w:p w:rsidR="006B7B60" w:rsidRDefault="006B7B60">
      <w:pPr>
        <w:pStyle w:val="Zkladntext"/>
        <w:rPr>
          <w:sz w:val="16"/>
          <w:szCs w:val="16"/>
        </w:rPr>
      </w:pPr>
    </w:p>
    <w:p w:rsidR="006B7B60" w:rsidRDefault="006B7B60">
      <w:pPr>
        <w:pStyle w:val="Zkladntext"/>
        <w:rPr>
          <w:sz w:val="16"/>
          <w:szCs w:val="16"/>
        </w:rPr>
      </w:pPr>
    </w:p>
    <w:tbl>
      <w:tblPr>
        <w:tblpPr w:leftFromText="141" w:rightFromText="141" w:vertAnchor="text" w:horzAnchor="margin" w:tblpXSpec="center" w:tblpY="91"/>
        <w:tblW w:w="11520" w:type="dxa"/>
        <w:tblCellMar>
          <w:left w:w="70" w:type="dxa"/>
          <w:right w:w="70" w:type="dxa"/>
        </w:tblCellMar>
        <w:tblLook w:val="04A0" w:firstRow="1" w:lastRow="0" w:firstColumn="1" w:lastColumn="0" w:noHBand="0" w:noVBand="1"/>
      </w:tblPr>
      <w:tblGrid>
        <w:gridCol w:w="2463"/>
        <w:gridCol w:w="1009"/>
        <w:gridCol w:w="993"/>
        <w:gridCol w:w="869"/>
        <w:gridCol w:w="958"/>
        <w:gridCol w:w="958"/>
        <w:gridCol w:w="958"/>
        <w:gridCol w:w="699"/>
        <w:gridCol w:w="699"/>
        <w:gridCol w:w="958"/>
        <w:gridCol w:w="956"/>
      </w:tblGrid>
      <w:tr w:rsidR="006B7B60" w:rsidRPr="006B7B60" w:rsidTr="006B7B60">
        <w:trPr>
          <w:trHeight w:val="300"/>
        </w:trPr>
        <w:tc>
          <w:tcPr>
            <w:tcW w:w="2463" w:type="dxa"/>
            <w:tcBorders>
              <w:top w:val="single" w:sz="8" w:space="0" w:color="auto"/>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Dlhodobý hmotný majetok</w:t>
            </w:r>
          </w:p>
        </w:tc>
        <w:tc>
          <w:tcPr>
            <w:tcW w:w="1009"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993"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3743" w:type="dxa"/>
            <w:gridSpan w:val="4"/>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Bežné účtovné obdobie</w:t>
            </w:r>
          </w:p>
        </w:tc>
        <w:tc>
          <w:tcPr>
            <w:tcW w:w="699"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699"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61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jc w:val="center"/>
              <w:rPr>
                <w:color w:val="000000"/>
                <w:sz w:val="16"/>
                <w:szCs w:val="16"/>
                <w:lang w:eastAsia="sk-SK"/>
              </w:rPr>
            </w:pPr>
            <w:r w:rsidRPr="006B7B60">
              <w:rPr>
                <w:color w:val="000000"/>
                <w:sz w:val="16"/>
                <w:szCs w:val="16"/>
                <w:lang w:eastAsia="sk-SK"/>
              </w:rPr>
              <w:t>30.9.2020</w:t>
            </w:r>
          </w:p>
        </w:tc>
        <w:tc>
          <w:tcPr>
            <w:tcW w:w="100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xml:space="preserve">stroje a prístroje 1. </w:t>
            </w:r>
            <w:proofErr w:type="spellStart"/>
            <w:r w:rsidRPr="006B7B60">
              <w:rPr>
                <w:color w:val="000000"/>
                <w:sz w:val="15"/>
                <w:szCs w:val="15"/>
                <w:lang w:eastAsia="sk-SK"/>
              </w:rPr>
              <w:t>sk</w:t>
            </w:r>
            <w:proofErr w:type="spellEnd"/>
          </w:p>
        </w:tc>
        <w:tc>
          <w:tcPr>
            <w:tcW w:w="993"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xml:space="preserve">stroje a prístroje 2. </w:t>
            </w:r>
            <w:proofErr w:type="spellStart"/>
            <w:r w:rsidRPr="006B7B60">
              <w:rPr>
                <w:color w:val="000000"/>
                <w:sz w:val="15"/>
                <w:szCs w:val="15"/>
                <w:lang w:eastAsia="sk-SK"/>
              </w:rPr>
              <w:t>sk</w:t>
            </w:r>
            <w:proofErr w:type="spellEnd"/>
          </w:p>
        </w:tc>
        <w:tc>
          <w:tcPr>
            <w:tcW w:w="86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Dopravné prostriedky</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Automaty</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Automaty s nízkou OC</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Telemetre</w:t>
            </w:r>
          </w:p>
        </w:tc>
        <w:tc>
          <w:tcPr>
            <w:tcW w:w="69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Ostatný drobný majetok</w:t>
            </w:r>
          </w:p>
        </w:tc>
        <w:tc>
          <w:tcPr>
            <w:tcW w:w="69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Inventár</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Obstaranie</w:t>
            </w:r>
          </w:p>
        </w:tc>
        <w:tc>
          <w:tcPr>
            <w:tcW w:w="956" w:type="dxa"/>
            <w:tcBorders>
              <w:top w:val="nil"/>
              <w:left w:val="nil"/>
              <w:bottom w:val="nil"/>
              <w:right w:val="nil"/>
            </w:tcBorders>
            <w:shd w:val="clear" w:color="000000" w:fill="FFFFFF"/>
            <w:vAlign w:val="center"/>
            <w:hideMark/>
          </w:tcPr>
          <w:p w:rsidR="006B7B60" w:rsidRPr="006B7B60" w:rsidRDefault="006B7B60" w:rsidP="006B7B60">
            <w:pPr>
              <w:jc w:val="center"/>
              <w:rPr>
                <w:b/>
                <w:bCs/>
                <w:color w:val="000000"/>
                <w:sz w:val="15"/>
                <w:szCs w:val="15"/>
                <w:lang w:eastAsia="sk-SK"/>
              </w:rPr>
            </w:pPr>
            <w:r w:rsidRPr="006B7B60">
              <w:rPr>
                <w:b/>
                <w:bCs/>
                <w:color w:val="000000"/>
                <w:sz w:val="15"/>
                <w:szCs w:val="15"/>
                <w:lang w:eastAsia="sk-SK"/>
              </w:rPr>
              <w:t>Spolu</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Prvotné ocenenie</w:t>
            </w:r>
          </w:p>
        </w:tc>
        <w:tc>
          <w:tcPr>
            <w:tcW w:w="100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93"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86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13 122</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8 082</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556 921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1 095 427</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600 085</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784</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5 421</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2 279 842</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Prírastky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6 612</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170</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89 456</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122 014</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265 458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194 493</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4 775</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4 129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93 389</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780 496</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Úbytky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656</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152 827</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242 028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57 579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82 644</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535 734</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Presuny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19 078</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8 252</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493 550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975 413</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807 964</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194 493</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5 559</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4 129</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16 166</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2 524 604</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Oprávky</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9 292</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7 318</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360 730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776 171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155 661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72</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1 309 244</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Prírastky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1 632</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403</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94 236</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173 161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158 218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38 990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416</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174</w:t>
            </w: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467 230</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Úbytky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656</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136 005</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242 028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57 579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436 268</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Presuny</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10 268</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7 721</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318 961</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707 304</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256 300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38 990</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488</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174</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1 340 206</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Opravné položky</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Výška opravnej položky</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Zostatková hodnota</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100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3 830</w:t>
            </w:r>
          </w:p>
        </w:tc>
        <w:tc>
          <w:tcPr>
            <w:tcW w:w="993"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764</w:t>
            </w:r>
          </w:p>
        </w:tc>
        <w:tc>
          <w:tcPr>
            <w:tcW w:w="86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196 191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319 256</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444 424</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712</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5 421</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970 598</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100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8 810</w:t>
            </w:r>
          </w:p>
        </w:tc>
        <w:tc>
          <w:tcPr>
            <w:tcW w:w="993"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531</w:t>
            </w:r>
          </w:p>
        </w:tc>
        <w:tc>
          <w:tcPr>
            <w:tcW w:w="86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174 589</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268 109</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551 664</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155 503</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5 071</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3 955</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16 166</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1 184 398</w:t>
            </w:r>
          </w:p>
        </w:tc>
      </w:tr>
    </w:tbl>
    <w:p w:rsidR="006B7B60" w:rsidRDefault="006B7B60">
      <w:pPr>
        <w:pStyle w:val="Zkladntext"/>
        <w:rPr>
          <w:sz w:val="16"/>
          <w:szCs w:val="16"/>
        </w:rPr>
      </w:pPr>
    </w:p>
    <w:p w:rsidR="009B7D5B" w:rsidRDefault="009B7D5B">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6B7B60" w:rsidRDefault="006B7B60">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Pr="00994530" w:rsidRDefault="009B7D5B">
      <w:pPr>
        <w:pStyle w:val="Zkladntext"/>
        <w:rPr>
          <w:sz w:val="16"/>
          <w:szCs w:val="16"/>
        </w:rPr>
      </w:pPr>
    </w:p>
    <w:p w:rsidR="00B70AC5" w:rsidRPr="00994530" w:rsidRDefault="00B70AC5">
      <w:pPr>
        <w:pStyle w:val="Zkladntext"/>
        <w:rPr>
          <w:sz w:val="16"/>
          <w:szCs w:val="16"/>
        </w:rPr>
      </w:pPr>
    </w:p>
    <w:p w:rsidR="005E6CE3" w:rsidRDefault="005E6CE3" w:rsidP="005E6CE3">
      <w:pPr>
        <w:pStyle w:val="Zkladntext"/>
        <w:rPr>
          <w:sz w:val="16"/>
          <w:szCs w:val="16"/>
        </w:rPr>
      </w:pPr>
    </w:p>
    <w:p w:rsidR="005E6CE3" w:rsidRDefault="005E6CE3" w:rsidP="005E6CE3">
      <w:pPr>
        <w:pStyle w:val="Zkladntext"/>
        <w:rPr>
          <w:sz w:val="16"/>
          <w:szCs w:val="16"/>
        </w:rPr>
      </w:pPr>
    </w:p>
    <w:p w:rsidR="00B70AC5" w:rsidRPr="00994530" w:rsidRDefault="00B70AC5">
      <w:pPr>
        <w:pStyle w:val="Zkladntext"/>
        <w:rPr>
          <w:sz w:val="16"/>
          <w:szCs w:val="16"/>
        </w:rPr>
      </w:pPr>
    </w:p>
    <w:p w:rsidR="00256A02" w:rsidRPr="00994530" w:rsidRDefault="00256A02">
      <w:pPr>
        <w:pStyle w:val="Zkladntext"/>
        <w:rPr>
          <w:sz w:val="16"/>
          <w:szCs w:val="16"/>
        </w:rPr>
      </w:pPr>
    </w:p>
    <w:tbl>
      <w:tblPr>
        <w:tblpPr w:leftFromText="141" w:rightFromText="141" w:vertAnchor="text" w:horzAnchor="margin" w:tblpXSpec="center" w:tblpY="20"/>
        <w:tblW w:w="11520" w:type="dxa"/>
        <w:tblCellMar>
          <w:left w:w="70" w:type="dxa"/>
          <w:right w:w="70" w:type="dxa"/>
        </w:tblCellMar>
        <w:tblLook w:val="04A0" w:firstRow="1" w:lastRow="0" w:firstColumn="1" w:lastColumn="0" w:noHBand="0" w:noVBand="1"/>
      </w:tblPr>
      <w:tblGrid>
        <w:gridCol w:w="2463"/>
        <w:gridCol w:w="957"/>
        <w:gridCol w:w="958"/>
        <w:gridCol w:w="959"/>
        <w:gridCol w:w="958"/>
        <w:gridCol w:w="958"/>
        <w:gridCol w:w="956"/>
        <w:gridCol w:w="699"/>
        <w:gridCol w:w="697"/>
        <w:gridCol w:w="958"/>
        <w:gridCol w:w="957"/>
      </w:tblGrid>
      <w:tr w:rsidR="006B7B60" w:rsidRPr="006B7B60" w:rsidTr="006B7B60">
        <w:trPr>
          <w:trHeight w:val="410"/>
        </w:trPr>
        <w:tc>
          <w:tcPr>
            <w:tcW w:w="2463" w:type="dxa"/>
            <w:tcBorders>
              <w:top w:val="single" w:sz="8" w:space="0" w:color="auto"/>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Dlhodobý hmotný majetok</w:t>
            </w:r>
          </w:p>
        </w:tc>
        <w:tc>
          <w:tcPr>
            <w:tcW w:w="957"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4530" w:type="dxa"/>
            <w:gridSpan w:val="5"/>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Bezprostredne predchádzajúce účtovné obdobie</w:t>
            </w:r>
          </w:p>
        </w:tc>
        <w:tc>
          <w:tcPr>
            <w:tcW w:w="697"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c>
          <w:tcPr>
            <w:tcW w:w="957" w:type="dxa"/>
            <w:tcBorders>
              <w:top w:val="single" w:sz="8" w:space="0" w:color="auto"/>
              <w:left w:val="nil"/>
              <w:bottom w:val="single" w:sz="8" w:space="0" w:color="auto"/>
              <w:right w:val="nil"/>
            </w:tcBorders>
            <w:shd w:val="clear" w:color="000000" w:fill="FFFFFF"/>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61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jc w:val="center"/>
              <w:rPr>
                <w:color w:val="000000"/>
                <w:sz w:val="16"/>
                <w:szCs w:val="16"/>
                <w:lang w:eastAsia="sk-SK"/>
              </w:rPr>
            </w:pPr>
            <w:r w:rsidRPr="006B7B60">
              <w:rPr>
                <w:color w:val="000000"/>
                <w:sz w:val="16"/>
                <w:szCs w:val="16"/>
                <w:lang w:eastAsia="sk-SK"/>
              </w:rPr>
              <w:t>30.9.2019</w:t>
            </w:r>
          </w:p>
        </w:tc>
        <w:tc>
          <w:tcPr>
            <w:tcW w:w="957"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xml:space="preserve">stroje a prístroje 1. </w:t>
            </w:r>
            <w:proofErr w:type="spellStart"/>
            <w:r w:rsidRPr="006B7B60">
              <w:rPr>
                <w:color w:val="000000"/>
                <w:sz w:val="15"/>
                <w:szCs w:val="15"/>
                <w:lang w:eastAsia="sk-SK"/>
              </w:rPr>
              <w:t>sk</w:t>
            </w:r>
            <w:proofErr w:type="spellEnd"/>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xml:space="preserve">stroje a prístroje 2. </w:t>
            </w:r>
            <w:proofErr w:type="spellStart"/>
            <w:r w:rsidRPr="006B7B60">
              <w:rPr>
                <w:color w:val="000000"/>
                <w:sz w:val="15"/>
                <w:szCs w:val="15"/>
                <w:lang w:eastAsia="sk-SK"/>
              </w:rPr>
              <w:t>sk</w:t>
            </w:r>
            <w:proofErr w:type="spellEnd"/>
          </w:p>
        </w:tc>
        <w:tc>
          <w:tcPr>
            <w:tcW w:w="95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Dopravné prostriedky</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Automaty</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Automaty s nízkou OC</w:t>
            </w:r>
          </w:p>
        </w:tc>
        <w:tc>
          <w:tcPr>
            <w:tcW w:w="956"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Ostatný drobný majetok</w:t>
            </w:r>
          </w:p>
        </w:tc>
        <w:tc>
          <w:tcPr>
            <w:tcW w:w="697"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nil"/>
              <w:right w:val="nil"/>
            </w:tcBorders>
            <w:shd w:val="clear" w:color="000000" w:fill="FFFFFF"/>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Obstaranie</w:t>
            </w:r>
          </w:p>
        </w:tc>
        <w:tc>
          <w:tcPr>
            <w:tcW w:w="957" w:type="dxa"/>
            <w:tcBorders>
              <w:top w:val="nil"/>
              <w:left w:val="nil"/>
              <w:bottom w:val="nil"/>
              <w:right w:val="nil"/>
            </w:tcBorders>
            <w:shd w:val="clear" w:color="000000" w:fill="FFFFFF"/>
            <w:vAlign w:val="center"/>
            <w:hideMark/>
          </w:tcPr>
          <w:p w:rsidR="006B7B60" w:rsidRPr="006B7B60" w:rsidRDefault="006B7B60" w:rsidP="006B7B60">
            <w:pPr>
              <w:jc w:val="center"/>
              <w:rPr>
                <w:b/>
                <w:bCs/>
                <w:color w:val="000000"/>
                <w:sz w:val="15"/>
                <w:szCs w:val="15"/>
                <w:lang w:eastAsia="sk-SK"/>
              </w:rPr>
            </w:pPr>
            <w:r w:rsidRPr="006B7B60">
              <w:rPr>
                <w:b/>
                <w:bCs/>
                <w:color w:val="000000"/>
                <w:sz w:val="15"/>
                <w:szCs w:val="15"/>
                <w:lang w:eastAsia="sk-SK"/>
              </w:rPr>
              <w:t>Spolu</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Prvotné ocenenie</w:t>
            </w:r>
          </w:p>
        </w:tc>
        <w:tc>
          <w:tcPr>
            <w:tcW w:w="957"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7"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7"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9 482</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7 502</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534 169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1 080 781</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348 109</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1 980 043</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Prírastky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3 640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580</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90 798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129 275</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259 561</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784</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5 421</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490 059</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Úbytky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68 046</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114 629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7 585</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190 260</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Presuny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13 122</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8 082</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556 921</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1 095 427</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600 085</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784</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5 421</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2 279 842</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Oprávky</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b/>
                <w:bCs/>
                <w:color w:val="FF0000"/>
                <w:sz w:val="15"/>
                <w:szCs w:val="15"/>
                <w:lang w:eastAsia="sk-SK"/>
              </w:rPr>
            </w:pPr>
            <w:r w:rsidRPr="006B7B60">
              <w:rPr>
                <w:b/>
                <w:bCs/>
                <w:color w:val="FF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7 229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5 928</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316 720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717 793</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65 694</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1 113 364</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Prírastky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2 063</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1 391</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112 055</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173 007</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97 552</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72</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386 140</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Úbytky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68 046</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114 630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7 585</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190 261</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Presuny</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9 292</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7 318</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360 730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776 171</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155 661</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72</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1 309 244</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Opravné položky</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FF0000"/>
                <w:sz w:val="15"/>
                <w:szCs w:val="15"/>
                <w:lang w:eastAsia="sk-SK"/>
              </w:rPr>
            </w:pPr>
            <w:r w:rsidRPr="006B7B60">
              <w:rPr>
                <w:color w:val="FF0000"/>
                <w:sz w:val="15"/>
                <w:szCs w:val="15"/>
                <w:lang w:eastAsia="sk-SK"/>
              </w:rPr>
              <w:t> </w:t>
            </w:r>
          </w:p>
        </w:tc>
        <w:tc>
          <w:tcPr>
            <w:tcW w:w="957"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right"/>
              <w:rPr>
                <w:b/>
                <w:bCs/>
                <w:color w:val="FF0000"/>
                <w:sz w:val="15"/>
                <w:szCs w:val="15"/>
                <w:lang w:eastAsia="sk-SK"/>
              </w:rPr>
            </w:pPr>
            <w:r w:rsidRPr="006B7B60">
              <w:rPr>
                <w:b/>
                <w:bCs/>
                <w:color w:val="FF0000"/>
                <w:sz w:val="15"/>
                <w:szCs w:val="15"/>
                <w:lang w:eastAsia="sk-SK"/>
              </w:rPr>
              <w:t> </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Výška opravnej položky</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rPr>
                <w:rFonts w:ascii="Calibri" w:hAnsi="Calibri" w:cs="Calibri"/>
                <w:color w:val="000000"/>
                <w:sz w:val="22"/>
                <w:szCs w:val="22"/>
                <w:lang w:eastAsia="sk-SK"/>
              </w:rPr>
            </w:pP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b/>
                <w:bCs/>
                <w:color w:val="000000"/>
                <w:sz w:val="15"/>
                <w:szCs w:val="15"/>
                <w:lang w:eastAsia="sk-SK"/>
              </w:rPr>
            </w:pPr>
            <w:r w:rsidRPr="006B7B60">
              <w:rPr>
                <w:b/>
                <w:bCs/>
                <w:color w:val="000000"/>
                <w:sz w:val="15"/>
                <w:szCs w:val="15"/>
                <w:lang w:eastAsia="sk-SK"/>
              </w:rPr>
              <w:t>0</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color w:val="000000"/>
                <w:sz w:val="16"/>
                <w:szCs w:val="16"/>
                <w:lang w:eastAsia="sk-SK"/>
              </w:rPr>
            </w:pPr>
            <w:r w:rsidRPr="006B7B60">
              <w:rPr>
                <w:color w:val="000000"/>
                <w:sz w:val="16"/>
                <w:szCs w:val="16"/>
                <w:lang w:eastAsia="sk-SK"/>
              </w:rPr>
              <w:t>Zostatková hodnota</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8" w:type="dxa"/>
            <w:tcBorders>
              <w:top w:val="single" w:sz="8" w:space="0" w:color="auto"/>
              <w:left w:val="nil"/>
              <w:bottom w:val="single" w:sz="8" w:space="0" w:color="auto"/>
              <w:right w:val="nil"/>
            </w:tcBorders>
            <w:shd w:val="clear" w:color="auto" w:fill="auto"/>
            <w:vAlign w:val="center"/>
            <w:hideMark/>
          </w:tcPr>
          <w:p w:rsidR="006B7B60" w:rsidRPr="006B7B60" w:rsidRDefault="006B7B60" w:rsidP="006B7B60">
            <w:pPr>
              <w:jc w:val="center"/>
              <w:rPr>
                <w:color w:val="000000"/>
                <w:sz w:val="15"/>
                <w:szCs w:val="15"/>
                <w:lang w:eastAsia="sk-SK"/>
              </w:rPr>
            </w:pPr>
            <w:r w:rsidRPr="006B7B60">
              <w:rPr>
                <w:color w:val="000000"/>
                <w:sz w:val="15"/>
                <w:szCs w:val="15"/>
                <w:lang w:eastAsia="sk-SK"/>
              </w:rPr>
              <w:t> </w:t>
            </w:r>
          </w:p>
        </w:tc>
        <w:tc>
          <w:tcPr>
            <w:tcW w:w="957" w:type="dxa"/>
            <w:tcBorders>
              <w:top w:val="single" w:sz="8" w:space="0" w:color="auto"/>
              <w:left w:val="nil"/>
              <w:bottom w:val="single" w:sz="8" w:space="0" w:color="auto"/>
              <w:right w:val="nil"/>
            </w:tcBorders>
            <w:shd w:val="clear" w:color="auto" w:fill="auto"/>
            <w:noWrap/>
            <w:vAlign w:val="center"/>
            <w:hideMark/>
          </w:tcPr>
          <w:p w:rsidR="006B7B60" w:rsidRPr="006B7B60" w:rsidRDefault="006B7B60" w:rsidP="006B7B60">
            <w:pPr>
              <w:rPr>
                <w:color w:val="000000"/>
                <w:sz w:val="15"/>
                <w:szCs w:val="15"/>
                <w:lang w:eastAsia="sk-SK"/>
              </w:rPr>
            </w:pPr>
            <w:r w:rsidRPr="006B7B60">
              <w:rPr>
                <w:color w:val="000000"/>
                <w:sz w:val="15"/>
                <w:szCs w:val="15"/>
                <w:lang w:eastAsia="sk-SK"/>
              </w:rPr>
              <w:t> </w:t>
            </w:r>
          </w:p>
        </w:tc>
      </w:tr>
      <w:tr w:rsidR="006B7B60" w:rsidRPr="006B7B60" w:rsidTr="006B7B60">
        <w:trPr>
          <w:trHeight w:val="290"/>
        </w:trPr>
        <w:tc>
          <w:tcPr>
            <w:tcW w:w="2463" w:type="dxa"/>
            <w:tcBorders>
              <w:top w:val="nil"/>
              <w:left w:val="nil"/>
              <w:bottom w:val="nil"/>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začiatku účtovného obdobia</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2 253</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1 574</w:t>
            </w:r>
          </w:p>
        </w:tc>
        <w:tc>
          <w:tcPr>
            <w:tcW w:w="95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217 449</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362 988</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282 415</w:t>
            </w:r>
          </w:p>
        </w:tc>
        <w:tc>
          <w:tcPr>
            <w:tcW w:w="956"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7" w:type="dxa"/>
            <w:tcBorders>
              <w:top w:val="nil"/>
              <w:left w:val="nil"/>
              <w:bottom w:val="nil"/>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866 679</w:t>
            </w:r>
          </w:p>
        </w:tc>
      </w:tr>
      <w:tr w:rsidR="006B7B60" w:rsidRPr="006B7B60" w:rsidTr="006B7B60">
        <w:trPr>
          <w:trHeight w:val="300"/>
        </w:trPr>
        <w:tc>
          <w:tcPr>
            <w:tcW w:w="2463" w:type="dxa"/>
            <w:tcBorders>
              <w:top w:val="nil"/>
              <w:left w:val="nil"/>
              <w:bottom w:val="single" w:sz="8" w:space="0" w:color="auto"/>
              <w:right w:val="nil"/>
            </w:tcBorders>
            <w:shd w:val="clear" w:color="000000" w:fill="FFFFFF"/>
            <w:noWrap/>
            <w:vAlign w:val="center"/>
            <w:hideMark/>
          </w:tcPr>
          <w:p w:rsidR="006B7B60" w:rsidRPr="006B7B60" w:rsidRDefault="006B7B60" w:rsidP="006B7B60">
            <w:pPr>
              <w:rPr>
                <w:b/>
                <w:bCs/>
                <w:color w:val="000000"/>
                <w:sz w:val="16"/>
                <w:szCs w:val="16"/>
                <w:lang w:eastAsia="sk-SK"/>
              </w:rPr>
            </w:pPr>
            <w:r w:rsidRPr="006B7B60">
              <w:rPr>
                <w:b/>
                <w:bCs/>
                <w:color w:val="000000"/>
                <w:sz w:val="16"/>
                <w:szCs w:val="16"/>
                <w:lang w:eastAsia="sk-SK"/>
              </w:rPr>
              <w:t>Stav na konci účtovného obdobia</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3 830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764</w:t>
            </w:r>
          </w:p>
        </w:tc>
        <w:tc>
          <w:tcPr>
            <w:tcW w:w="95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196 191</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319 256</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444 424</w:t>
            </w:r>
          </w:p>
        </w:tc>
        <w:tc>
          <w:tcPr>
            <w:tcW w:w="956"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699"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712</w:t>
            </w:r>
          </w:p>
        </w:tc>
        <w:tc>
          <w:tcPr>
            <w:tcW w:w="69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0</w:t>
            </w:r>
          </w:p>
        </w:tc>
        <w:tc>
          <w:tcPr>
            <w:tcW w:w="958"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5 421</w:t>
            </w:r>
          </w:p>
        </w:tc>
        <w:tc>
          <w:tcPr>
            <w:tcW w:w="957" w:type="dxa"/>
            <w:tcBorders>
              <w:top w:val="nil"/>
              <w:left w:val="nil"/>
              <w:bottom w:val="single" w:sz="8" w:space="0" w:color="auto"/>
              <w:right w:val="nil"/>
            </w:tcBorders>
            <w:shd w:val="clear" w:color="auto" w:fill="auto"/>
            <w:vAlign w:val="center"/>
            <w:hideMark/>
          </w:tcPr>
          <w:p w:rsidR="006B7B60" w:rsidRPr="006B7B60" w:rsidRDefault="006B7B60" w:rsidP="006B7B60">
            <w:pPr>
              <w:jc w:val="right"/>
              <w:rPr>
                <w:color w:val="000000"/>
                <w:sz w:val="15"/>
                <w:szCs w:val="15"/>
                <w:lang w:eastAsia="sk-SK"/>
              </w:rPr>
            </w:pPr>
            <w:r w:rsidRPr="006B7B60">
              <w:rPr>
                <w:color w:val="000000"/>
                <w:sz w:val="15"/>
                <w:szCs w:val="15"/>
                <w:lang w:eastAsia="sk-SK"/>
              </w:rPr>
              <w:t>970 598</w:t>
            </w:r>
          </w:p>
        </w:tc>
      </w:tr>
    </w:tbl>
    <w:p w:rsidR="00256A02" w:rsidRPr="00994530" w:rsidRDefault="00256A02">
      <w:pPr>
        <w:pStyle w:val="Zkladntext"/>
        <w:rPr>
          <w:sz w:val="16"/>
          <w:szCs w:val="16"/>
        </w:rPr>
      </w:pPr>
    </w:p>
    <w:p w:rsidR="00256A02" w:rsidRDefault="00256A02">
      <w:pPr>
        <w:pStyle w:val="Zkladntext"/>
      </w:pPr>
    </w:p>
    <w:p w:rsidR="00256A02" w:rsidRDefault="00256A02">
      <w:pPr>
        <w:pStyle w:val="Zkladntext"/>
      </w:pPr>
    </w:p>
    <w:p w:rsidR="00994530" w:rsidRDefault="00994530">
      <w:pPr>
        <w:pStyle w:val="Zkladntext"/>
      </w:pPr>
    </w:p>
    <w:p w:rsidR="00994530" w:rsidRDefault="00994530">
      <w:pPr>
        <w:pStyle w:val="Zkladntext"/>
      </w:pPr>
    </w:p>
    <w:p w:rsidR="00994530" w:rsidRDefault="00994530">
      <w:pPr>
        <w:pStyle w:val="Zkladntext"/>
      </w:pPr>
    </w:p>
    <w:p w:rsidR="00994530" w:rsidRDefault="00994530">
      <w:pPr>
        <w:pStyle w:val="Zkladntext"/>
      </w:pPr>
    </w:p>
    <w:p w:rsidR="00801592" w:rsidRDefault="00801592">
      <w:pPr>
        <w:pStyle w:val="Zkladntext"/>
      </w:pPr>
    </w:p>
    <w:p w:rsidR="00994530" w:rsidRPr="00801592" w:rsidRDefault="00994530">
      <w:pPr>
        <w:pStyle w:val="Zkladntext"/>
        <w:rPr>
          <w:sz w:val="16"/>
          <w:szCs w:val="16"/>
        </w:rPr>
      </w:pPr>
    </w:p>
    <w:p w:rsidR="00994530" w:rsidRPr="00801592" w:rsidRDefault="00994530">
      <w:pPr>
        <w:pStyle w:val="Zkladntext"/>
        <w:rPr>
          <w:sz w:val="16"/>
          <w:szCs w:val="16"/>
        </w:rPr>
      </w:pPr>
    </w:p>
    <w:p w:rsidR="00E32F99" w:rsidRDefault="00E32F99" w:rsidP="00C218D7">
      <w:pPr>
        <w:pStyle w:val="Zkladntext"/>
        <w:ind w:left="0"/>
        <w:sectPr w:rsidR="00E32F99" w:rsidSect="001B0703">
          <w:pgSz w:w="16838" w:h="11906" w:orient="landscape" w:code="9"/>
          <w:pgMar w:top="720" w:right="720" w:bottom="568" w:left="720" w:header="675" w:footer="340" w:gutter="0"/>
          <w:cols w:space="708"/>
          <w:docGrid w:linePitch="360"/>
        </w:sectPr>
      </w:pPr>
    </w:p>
    <w:p w:rsidR="00EC5C0B" w:rsidRDefault="00EC5C0B" w:rsidP="00EC5C0B">
      <w:pPr>
        <w:pStyle w:val="Nadpis2"/>
        <w:numPr>
          <w:ilvl w:val="0"/>
          <w:numId w:val="2"/>
        </w:numPr>
      </w:pPr>
      <w:r>
        <w:lastRenderedPageBreak/>
        <w:t>Zásoby</w:t>
      </w:r>
    </w:p>
    <w:p w:rsidR="009B7D5B" w:rsidRDefault="00750629" w:rsidP="004D3B4A">
      <w:pPr>
        <w:pStyle w:val="Zkladntext"/>
      </w:pPr>
      <w:r w:rsidRPr="00B433AF">
        <w:t>Vývoj opravnej položky v priebehu účtovného obdobia</w:t>
      </w:r>
      <w:r w:rsidR="009B7D5B">
        <w:t xml:space="preserve">: </w:t>
      </w:r>
    </w:p>
    <w:p w:rsidR="00E57A22" w:rsidRPr="00B433AF" w:rsidRDefault="00E57A22" w:rsidP="006B7B60">
      <w:pPr>
        <w:pStyle w:val="Zkladntext"/>
        <w:ind w:left="0"/>
      </w:pPr>
    </w:p>
    <w:bookmarkStart w:id="15" w:name="_MON_1477127836"/>
    <w:bookmarkStart w:id="16" w:name="_MON_1477127850"/>
    <w:bookmarkEnd w:id="15"/>
    <w:bookmarkEnd w:id="16"/>
    <w:bookmarkStart w:id="17" w:name="_MON_1500360978"/>
    <w:bookmarkEnd w:id="17"/>
    <w:p w:rsidR="00E34DCA" w:rsidRDefault="006B7B60">
      <w:pPr>
        <w:ind w:left="425"/>
      </w:pPr>
      <w:r w:rsidRPr="005574F9">
        <w:rPr>
          <w:szCs w:val="18"/>
        </w:rPr>
        <w:object w:dxaOrig="8702" w:dyaOrig="1510">
          <v:shape id="_x0000_i1033" type="#_x0000_t75" style="width:6in;height:75.5pt" o:ole="">
            <v:imagedata r:id="rId21" o:title=""/>
          </v:shape>
          <o:OLEObject Type="Embed" ProgID="Excel.Sheet.12" ShapeID="_x0000_i1033" DrawAspect="Content" ObjectID="_1670163878" r:id="rId22"/>
        </w:object>
      </w:r>
    </w:p>
    <w:p w:rsidR="00365737" w:rsidRDefault="00365737">
      <w:pPr>
        <w:ind w:left="425"/>
      </w:pPr>
    </w:p>
    <w:p w:rsidR="00086A82" w:rsidRDefault="00086A82" w:rsidP="004D3B4A">
      <w:pPr>
        <w:pStyle w:val="Zkladntext"/>
      </w:pPr>
    </w:p>
    <w:p w:rsidR="00A80805" w:rsidRDefault="00A80805" w:rsidP="004D3B4A">
      <w:pPr>
        <w:pStyle w:val="Zkladntext"/>
      </w:pPr>
    </w:p>
    <w:p w:rsidR="005D2A89" w:rsidRPr="00A80805" w:rsidRDefault="00CA441D">
      <w:pPr>
        <w:pStyle w:val="Nadpis2"/>
        <w:numPr>
          <w:ilvl w:val="0"/>
          <w:numId w:val="2"/>
        </w:numPr>
      </w:pPr>
      <w:bookmarkStart w:id="18" w:name="_Toc530739904"/>
      <w:r w:rsidRPr="00A80805">
        <w:t>Pohľadávky</w:t>
      </w:r>
      <w:bookmarkEnd w:id="18"/>
    </w:p>
    <w:p w:rsidR="00CA441D" w:rsidRDefault="00750629" w:rsidP="00CA441D">
      <w:pPr>
        <w:pStyle w:val="Zkladntext"/>
      </w:pPr>
      <w:r w:rsidRPr="001374F4">
        <w:t>Vývoj</w:t>
      </w:r>
      <w:r w:rsidRPr="00B433AF">
        <w:t xml:space="preserve"> opravnej položky v priebehu účtovného obdobia je zobrazený v nasledujúcom prehľade:</w:t>
      </w:r>
    </w:p>
    <w:p w:rsidR="00E57A22" w:rsidRDefault="00E57A22" w:rsidP="00CA441D">
      <w:pPr>
        <w:pStyle w:val="Zkladntext"/>
      </w:pPr>
    </w:p>
    <w:bookmarkStart w:id="19" w:name="_MON_1477128042"/>
    <w:bookmarkStart w:id="20" w:name="_MON_1477128069"/>
    <w:bookmarkStart w:id="21" w:name="_MON_1477128592"/>
    <w:bookmarkStart w:id="22" w:name="_MON_1405930601"/>
    <w:bookmarkEnd w:id="19"/>
    <w:bookmarkEnd w:id="20"/>
    <w:bookmarkEnd w:id="21"/>
    <w:bookmarkEnd w:id="22"/>
    <w:bookmarkStart w:id="23" w:name="_MON_1477224320"/>
    <w:bookmarkEnd w:id="23"/>
    <w:p w:rsidR="00365737" w:rsidRDefault="00535994" w:rsidP="00CA441D">
      <w:pPr>
        <w:pStyle w:val="Zkladntext"/>
      </w:pPr>
      <w:r>
        <w:object w:dxaOrig="9014" w:dyaOrig="2768">
          <v:shape id="_x0000_i1036" type="#_x0000_t75" style="width:442.5pt;height:132pt" o:ole="" o:preferrelative="f">
            <v:imagedata r:id="rId23" o:title=""/>
            <o:lock v:ext="edit" aspectratio="f"/>
          </v:shape>
          <o:OLEObject Type="Embed" ProgID="Excel.Sheet.12" ShapeID="_x0000_i1036" DrawAspect="Content" ObjectID="_1670163879" r:id="rId24"/>
        </w:object>
      </w:r>
    </w:p>
    <w:p w:rsidR="00E32F99" w:rsidRDefault="00E32F99" w:rsidP="00CA441D">
      <w:pPr>
        <w:pStyle w:val="Zkladntext"/>
      </w:pPr>
    </w:p>
    <w:p w:rsidR="004D33FF" w:rsidRDefault="004D33FF" w:rsidP="00CA441D">
      <w:pPr>
        <w:pStyle w:val="Zkladntext"/>
      </w:pPr>
    </w:p>
    <w:p w:rsidR="0034119B" w:rsidRPr="00E16408" w:rsidRDefault="00365737" w:rsidP="00CA441D">
      <w:pPr>
        <w:pStyle w:val="Zkladntext"/>
      </w:pPr>
      <w:r w:rsidRPr="00A80805">
        <w:t>V</w:t>
      </w:r>
      <w:r w:rsidR="00CA441D" w:rsidRPr="00A80805">
        <w:t xml:space="preserve">eková štruktúra pohľadávok </w:t>
      </w:r>
      <w:r w:rsidR="00515879" w:rsidRPr="00A80805">
        <w:t xml:space="preserve">za bežné účtovné obdobie </w:t>
      </w:r>
      <w:r w:rsidR="00CA441D" w:rsidRPr="00A80805">
        <w:t>je uvedená v nasledujúcom prehľade</w:t>
      </w:r>
      <w:r w:rsidR="001E34AE" w:rsidRPr="00A80805">
        <w:t xml:space="preserve"> (brutto)</w:t>
      </w:r>
      <w:r w:rsidR="00CA441D" w:rsidRPr="00A80805">
        <w:t>:</w:t>
      </w:r>
    </w:p>
    <w:p w:rsidR="00365737" w:rsidRPr="008C0409" w:rsidRDefault="00365737" w:rsidP="00CA441D">
      <w:pPr>
        <w:pStyle w:val="Zkladntext"/>
        <w:rPr>
          <w:color w:val="FF0000"/>
        </w:rPr>
      </w:pPr>
    </w:p>
    <w:bookmarkStart w:id="24" w:name="_MON_1477129520"/>
    <w:bookmarkStart w:id="25" w:name="_MON_1405930710"/>
    <w:bookmarkStart w:id="26" w:name="_MON_1477224602"/>
    <w:bookmarkStart w:id="27" w:name="_MON_1477224814"/>
    <w:bookmarkStart w:id="28" w:name="_MON_1477128770"/>
    <w:bookmarkEnd w:id="24"/>
    <w:bookmarkEnd w:id="25"/>
    <w:bookmarkEnd w:id="26"/>
    <w:bookmarkEnd w:id="27"/>
    <w:bookmarkEnd w:id="28"/>
    <w:bookmarkStart w:id="29" w:name="_MON_1477128824"/>
    <w:bookmarkEnd w:id="29"/>
    <w:p w:rsidR="009B7D5B" w:rsidRDefault="003352AC" w:rsidP="00342E08">
      <w:pPr>
        <w:pStyle w:val="Zkladntext"/>
      </w:pPr>
      <w:r>
        <w:object w:dxaOrig="9040" w:dyaOrig="2610">
          <v:shape id="_x0000_i1035" type="#_x0000_t75" style="width:440.5pt;height:141.5pt" o:ole="" o:preferrelative="f">
            <v:imagedata r:id="rId25" o:title=""/>
            <o:lock v:ext="edit" aspectratio="f"/>
          </v:shape>
          <o:OLEObject Type="Embed" ProgID="Excel.Sheet.12" ShapeID="_x0000_i1035" DrawAspect="Content" ObjectID="_1670163880" r:id="rId26"/>
        </w:object>
      </w:r>
    </w:p>
    <w:p w:rsidR="00535994" w:rsidRDefault="00535994" w:rsidP="00342E08">
      <w:pPr>
        <w:pStyle w:val="Zkladntext"/>
      </w:pPr>
    </w:p>
    <w:p w:rsidR="00535994" w:rsidRDefault="00535994" w:rsidP="00342E08">
      <w:pPr>
        <w:pStyle w:val="Zkladntext"/>
      </w:pPr>
    </w:p>
    <w:p w:rsidR="00342E08" w:rsidRPr="00DD7A20" w:rsidRDefault="009B7D5B" w:rsidP="00342E08">
      <w:pPr>
        <w:pStyle w:val="Zkladntext"/>
      </w:pPr>
      <w:r w:rsidRPr="003352AC">
        <w:t>V</w:t>
      </w:r>
      <w:r w:rsidR="00342E08" w:rsidRPr="003352AC">
        <w:t>eková štruktúra pohľadávok za predchádzajúce účtovné obdobie je uvedená v nasledujúcom prehľade</w:t>
      </w:r>
      <w:r w:rsidR="001758C0" w:rsidRPr="003352AC">
        <w:t xml:space="preserve"> (brutto)</w:t>
      </w:r>
      <w:r w:rsidR="00342E08" w:rsidRPr="003352AC">
        <w:t>:</w:t>
      </w:r>
    </w:p>
    <w:p w:rsidR="000739AC" w:rsidRDefault="000739AC" w:rsidP="00CA441D">
      <w:pPr>
        <w:pStyle w:val="Zkladntext"/>
      </w:pPr>
    </w:p>
    <w:bookmarkStart w:id="30" w:name="_MON_1477129748"/>
    <w:bookmarkStart w:id="31" w:name="_MON_1405930718"/>
    <w:bookmarkStart w:id="32" w:name="_MON_1477224563"/>
    <w:bookmarkStart w:id="33" w:name="_MON_1477224581"/>
    <w:bookmarkEnd w:id="30"/>
    <w:bookmarkEnd w:id="31"/>
    <w:bookmarkEnd w:id="32"/>
    <w:bookmarkEnd w:id="33"/>
    <w:bookmarkStart w:id="34" w:name="_MON_1477224905"/>
    <w:bookmarkEnd w:id="34"/>
    <w:p w:rsidR="00342E08" w:rsidRDefault="000024B4" w:rsidP="00CA441D">
      <w:pPr>
        <w:pStyle w:val="Zkladntext"/>
      </w:pPr>
      <w:r>
        <w:object w:dxaOrig="9071" w:dyaOrig="2718">
          <v:shape id="_x0000_i1034" type="#_x0000_t75" style="width:443.5pt;height:149pt" o:ole="" o:preferrelative="f">
            <v:imagedata r:id="rId27" o:title=""/>
            <o:lock v:ext="edit" aspectratio="f"/>
          </v:shape>
          <o:OLEObject Type="Embed" ProgID="Excel.Sheet.12" ShapeID="_x0000_i1034" DrawAspect="Content" ObjectID="_1670163881" r:id="rId28"/>
        </w:object>
      </w:r>
    </w:p>
    <w:p w:rsidR="006F5D26" w:rsidRDefault="006F5D26">
      <w:pPr>
        <w:pStyle w:val="Zkladntext"/>
        <w:rPr>
          <w:b/>
        </w:rPr>
      </w:pPr>
      <w:bookmarkStart w:id="35" w:name="_Toc530739905"/>
    </w:p>
    <w:p w:rsidR="00B62963" w:rsidRDefault="00B62963">
      <w:pPr>
        <w:pStyle w:val="Zkladntext"/>
        <w:rPr>
          <w:b/>
        </w:rPr>
      </w:pPr>
    </w:p>
    <w:p w:rsidR="00CA441D" w:rsidRPr="003352AC" w:rsidRDefault="00CA441D" w:rsidP="00CA441D">
      <w:pPr>
        <w:pStyle w:val="Nadpis2"/>
        <w:numPr>
          <w:ilvl w:val="0"/>
          <w:numId w:val="2"/>
        </w:numPr>
      </w:pPr>
      <w:r w:rsidRPr="003352AC">
        <w:t>Finančné účty</w:t>
      </w:r>
      <w:bookmarkEnd w:id="35"/>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455E7D">
        <w:t>.</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bookmarkStart w:id="36" w:name="_MON_1477129939"/>
    <w:bookmarkEnd w:id="36"/>
    <w:bookmarkStart w:id="37" w:name="_MON_1405930822"/>
    <w:bookmarkEnd w:id="37"/>
    <w:p w:rsidR="004262D7" w:rsidRDefault="00BD7C5C" w:rsidP="00086A82">
      <w:pPr>
        <w:pStyle w:val="Zkladntext"/>
      </w:pPr>
      <w:r w:rsidRPr="00003C63">
        <w:object w:dxaOrig="9030" w:dyaOrig="1969">
          <v:shape id="_x0000_i1027" type="#_x0000_t75" style="width:441pt;height:107pt" o:ole="" o:preferrelative="f">
            <v:imagedata r:id="rId29" o:title=""/>
            <o:lock v:ext="edit" aspectratio="f"/>
          </v:shape>
          <o:OLEObject Type="Embed" ProgID="Excel.Sheet.12" ShapeID="_x0000_i1027" DrawAspect="Content" ObjectID="_1670163882" r:id="rId30"/>
        </w:object>
      </w:r>
    </w:p>
    <w:p w:rsidR="00837B46" w:rsidRDefault="00837B46" w:rsidP="00086A82">
      <w:pPr>
        <w:pStyle w:val="Zkladntext"/>
        <w:rPr>
          <w:b/>
        </w:rPr>
      </w:pPr>
    </w:p>
    <w:p w:rsidR="00837B46" w:rsidRDefault="00837B46" w:rsidP="00086A82">
      <w:pPr>
        <w:pStyle w:val="Zkladntext"/>
        <w:rPr>
          <w:b/>
        </w:rPr>
      </w:pPr>
    </w:p>
    <w:p w:rsidR="00CA441D" w:rsidRPr="003352AC" w:rsidRDefault="00CA441D" w:rsidP="00CA441D">
      <w:pPr>
        <w:pStyle w:val="Nadpis2"/>
        <w:numPr>
          <w:ilvl w:val="0"/>
          <w:numId w:val="2"/>
        </w:numPr>
      </w:pPr>
      <w:bookmarkStart w:id="38" w:name="_Toc530739906"/>
      <w:r w:rsidRPr="003352AC">
        <w:t>Časové rozlíšenie</w:t>
      </w:r>
      <w:bookmarkEnd w:id="38"/>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39" w:name="_MON_1405947617"/>
    <w:bookmarkStart w:id="40" w:name="_MON_1477227792"/>
    <w:bookmarkStart w:id="41" w:name="_MON_1477130293"/>
    <w:bookmarkEnd w:id="39"/>
    <w:bookmarkEnd w:id="40"/>
    <w:bookmarkEnd w:id="41"/>
    <w:bookmarkStart w:id="42" w:name="_MON_1477130550"/>
    <w:bookmarkEnd w:id="42"/>
    <w:p w:rsidR="006307B9" w:rsidRDefault="00BD7C5C" w:rsidP="006307B9">
      <w:pPr>
        <w:pStyle w:val="Zkladntext"/>
        <w:rPr>
          <w:lang w:val="de-DE"/>
        </w:rPr>
      </w:pPr>
      <w:r w:rsidRPr="001B5855">
        <w:rPr>
          <w:lang w:val="de-DE"/>
        </w:rPr>
        <w:object w:dxaOrig="9018" w:dyaOrig="4319">
          <v:shape id="_x0000_i1028" type="#_x0000_t75" style="width:441.5pt;height:237.5pt" o:ole="" o:preferrelative="f">
            <v:imagedata r:id="rId31" o:title=""/>
            <o:lock v:ext="edit" aspectratio="f"/>
          </v:shape>
          <o:OLEObject Type="Embed" ProgID="Excel.Sheet.12" ShapeID="_x0000_i1028" DrawAspect="Content" ObjectID="_1670163883" r:id="rId32"/>
        </w:object>
      </w:r>
    </w:p>
    <w:p w:rsidR="006307B9" w:rsidRDefault="006307B9" w:rsidP="006307B9">
      <w:pPr>
        <w:pStyle w:val="Zkladntext"/>
        <w:rPr>
          <w:lang w:val="de-DE"/>
        </w:rPr>
      </w:pPr>
    </w:p>
    <w:p w:rsidR="00F12791" w:rsidRDefault="00F12791" w:rsidP="006307B9">
      <w:pPr>
        <w:pStyle w:val="Zkladntext"/>
        <w:rPr>
          <w:lang w:val="de-DE"/>
        </w:rPr>
      </w:pPr>
    </w:p>
    <w:p w:rsidR="00F12791" w:rsidRDefault="00F12791" w:rsidP="006307B9">
      <w:pPr>
        <w:pStyle w:val="Zkladntext"/>
        <w:rPr>
          <w:lang w:val="de-DE"/>
        </w:rPr>
      </w:pPr>
    </w:p>
    <w:p w:rsidR="00F12791" w:rsidRDefault="00F12791" w:rsidP="006307B9">
      <w:pPr>
        <w:pStyle w:val="Zkladntext"/>
        <w:rPr>
          <w:lang w:val="de-DE"/>
        </w:rPr>
      </w:pPr>
    </w:p>
    <w:p w:rsidR="006307B9" w:rsidRDefault="006307B9" w:rsidP="006307B9">
      <w:pPr>
        <w:pStyle w:val="Zkladntext"/>
        <w:rPr>
          <w:lang w:val="de-DE"/>
        </w:rPr>
      </w:pPr>
    </w:p>
    <w:p w:rsidR="006307B9" w:rsidRPr="001D5F78" w:rsidRDefault="006307B9" w:rsidP="006307B9">
      <w:pPr>
        <w:pStyle w:val="Zkladntext"/>
        <w:rPr>
          <w:b/>
          <w:caps/>
          <w:szCs w:val="18"/>
        </w:rPr>
      </w:pPr>
    </w:p>
    <w:p w:rsidR="00491AF0" w:rsidRDefault="00491AF0" w:rsidP="00491AF0">
      <w:pPr>
        <w:pStyle w:val="Nadpis1"/>
        <w:tabs>
          <w:tab w:val="clear" w:pos="450"/>
          <w:tab w:val="num" w:pos="360"/>
        </w:tabs>
        <w:spacing w:before="120" w:after="60"/>
        <w:ind w:left="360"/>
      </w:pPr>
      <w:r w:rsidRPr="00235DE0">
        <w:t>Informácie</w:t>
      </w:r>
      <w:r>
        <w:t xml:space="preserv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F12791" w:rsidRDefault="00F12791" w:rsidP="00491AF0">
      <w:pPr>
        <w:pStyle w:val="Zkladntext"/>
      </w:pPr>
    </w:p>
    <w:p w:rsidR="00F12791" w:rsidRDefault="00F12791" w:rsidP="00491AF0">
      <w:pPr>
        <w:pStyle w:val="Zkladntext"/>
      </w:pPr>
    </w:p>
    <w:p w:rsidR="00794980" w:rsidRDefault="00794980" w:rsidP="00491AF0">
      <w:pPr>
        <w:pStyle w:val="Zkladntext"/>
      </w:pPr>
    </w:p>
    <w:p w:rsidR="00F12791" w:rsidRDefault="00F12791" w:rsidP="00491AF0">
      <w:pPr>
        <w:pStyle w:val="Zkladntext"/>
      </w:pPr>
    </w:p>
    <w:p w:rsidR="004A4D80" w:rsidRPr="003352AC" w:rsidRDefault="004A4D80" w:rsidP="004A4D80">
      <w:pPr>
        <w:pStyle w:val="Nadpis2"/>
        <w:numPr>
          <w:ilvl w:val="0"/>
          <w:numId w:val="20"/>
        </w:numPr>
      </w:pPr>
      <w:r w:rsidRPr="003352AC">
        <w:t>Rezervy</w:t>
      </w:r>
    </w:p>
    <w:bookmarkEnd w:id="43"/>
    <w:p w:rsidR="00491AF0" w:rsidRDefault="00491AF0" w:rsidP="00491AF0">
      <w:pPr>
        <w:pStyle w:val="Zkladntext"/>
      </w:pPr>
    </w:p>
    <w:p w:rsidR="00491AF0" w:rsidRPr="00EC0203" w:rsidRDefault="00750629" w:rsidP="00491AF0">
      <w:pPr>
        <w:pStyle w:val="Zkladntext"/>
      </w:pPr>
      <w:r w:rsidRPr="00C8637B">
        <w:t>Prehľad o rezervách</w:t>
      </w:r>
      <w:r w:rsidRPr="00B433AF">
        <w:t xml:space="preserve"> za bežné účtovné obdobie je uvedený v nasledujúcom prehľade:</w:t>
      </w:r>
    </w:p>
    <w:p w:rsidR="00F12791" w:rsidRDefault="00F12791" w:rsidP="00491AF0">
      <w:pPr>
        <w:pStyle w:val="Zkladntext"/>
        <w:jc w:val="left"/>
      </w:pPr>
    </w:p>
    <w:bookmarkStart w:id="44" w:name="_MON_1405948469"/>
    <w:bookmarkStart w:id="45" w:name="_MON_1477228153"/>
    <w:bookmarkStart w:id="46" w:name="_MON_1477130635"/>
    <w:bookmarkEnd w:id="44"/>
    <w:bookmarkEnd w:id="45"/>
    <w:bookmarkEnd w:id="46"/>
    <w:bookmarkStart w:id="47" w:name="_MON_1477130698"/>
    <w:bookmarkEnd w:id="47"/>
    <w:p w:rsidR="00B12204" w:rsidRPr="006307B9" w:rsidRDefault="00535994" w:rsidP="009D0700">
      <w:pPr>
        <w:ind w:left="426"/>
        <w:rPr>
          <w:b/>
        </w:rPr>
      </w:pPr>
      <w:r w:rsidRPr="006307B9">
        <w:rPr>
          <w:b/>
        </w:rPr>
        <w:object w:dxaOrig="8745" w:dyaOrig="5332">
          <v:shape id="_x0000_i1037" type="#_x0000_t75" style="width:439pt;height:297.5pt" o:ole="" o:preferrelative="f">
            <v:imagedata r:id="rId33" o:title=""/>
            <o:lock v:ext="edit" aspectratio="f"/>
          </v:shape>
          <o:OLEObject Type="Embed" ProgID="Excel.Sheet.12" ShapeID="_x0000_i1037" DrawAspect="Content" ObjectID="_1670163884" r:id="rId34"/>
        </w:object>
      </w:r>
    </w:p>
    <w:p w:rsidR="006307B9" w:rsidRDefault="006307B9" w:rsidP="00EF0F13">
      <w:pPr>
        <w:pStyle w:val="Zkladntext"/>
      </w:pPr>
      <w:bookmarkStart w:id="48" w:name="OLE_LINK17"/>
      <w:bookmarkStart w:id="49" w:name="OLE_LINK18"/>
    </w:p>
    <w:p w:rsidR="00491AF0" w:rsidRPr="00077153" w:rsidRDefault="00491AF0" w:rsidP="00491AF0">
      <w:pPr>
        <w:rPr>
          <w:sz w:val="18"/>
          <w:szCs w:val="18"/>
        </w:rPr>
      </w:pPr>
    </w:p>
    <w:p w:rsidR="00491AF0" w:rsidRPr="008D2844" w:rsidRDefault="00491AF0" w:rsidP="00491AF0">
      <w:pPr>
        <w:pStyle w:val="Zkladntext"/>
        <w:rPr>
          <w:color w:val="000000" w:themeColor="text1"/>
        </w:rPr>
      </w:pPr>
      <w:r w:rsidRPr="00535994">
        <w:rPr>
          <w:color w:val="000000" w:themeColor="text1"/>
        </w:rPr>
        <w:t>Prehľa</w:t>
      </w:r>
      <w:r w:rsidRPr="00C8637B">
        <w:rPr>
          <w:color w:val="000000" w:themeColor="text1"/>
        </w:rPr>
        <w:t>d o rezervách za predchádzajúce účtovné obdobie je uvedený v nasledujúc</w:t>
      </w:r>
      <w:r w:rsidR="00076486" w:rsidRPr="00C8637B">
        <w:rPr>
          <w:color w:val="000000" w:themeColor="text1"/>
        </w:rPr>
        <w:t>om</w:t>
      </w:r>
      <w:r w:rsidRPr="00C8637B">
        <w:rPr>
          <w:color w:val="000000" w:themeColor="text1"/>
        </w:rPr>
        <w:t xml:space="preserve"> </w:t>
      </w:r>
      <w:r w:rsidR="00076486" w:rsidRPr="00C8637B">
        <w:rPr>
          <w:color w:val="000000" w:themeColor="text1"/>
        </w:rPr>
        <w:t>prehľade</w:t>
      </w:r>
      <w:r w:rsidRPr="00C8637B">
        <w:rPr>
          <w:color w:val="000000" w:themeColor="text1"/>
        </w:rPr>
        <w:t>:</w:t>
      </w:r>
    </w:p>
    <w:bookmarkStart w:id="50" w:name="_MON_1477131307"/>
    <w:bookmarkEnd w:id="48"/>
    <w:bookmarkEnd w:id="49"/>
    <w:bookmarkEnd w:id="50"/>
    <w:bookmarkStart w:id="51" w:name="_MON_1602927793"/>
    <w:bookmarkEnd w:id="51"/>
    <w:p w:rsidR="005B4970" w:rsidRDefault="00A33ADE" w:rsidP="009B60B7">
      <w:pPr>
        <w:pStyle w:val="Zkladntext"/>
        <w:jc w:val="left"/>
      </w:pPr>
      <w:r w:rsidRPr="008D2844">
        <w:rPr>
          <w:b/>
        </w:rPr>
        <w:object w:dxaOrig="8745" w:dyaOrig="4853">
          <v:shape id="_x0000_i1038" type="#_x0000_t75" style="width:439pt;height:272pt" o:ole="" o:preferrelative="f">
            <v:imagedata r:id="rId35" o:title=""/>
            <o:lock v:ext="edit" aspectratio="f"/>
          </v:shape>
          <o:OLEObject Type="Embed" ProgID="Excel.Sheet.12" ShapeID="_x0000_i1038" DrawAspect="Content" ObjectID="_1670163885" r:id="rId36"/>
        </w:object>
      </w:r>
    </w:p>
    <w:p w:rsidR="00AF5683" w:rsidRPr="00AF5683" w:rsidRDefault="00AF5683" w:rsidP="00AF5683">
      <w:pPr>
        <w:pStyle w:val="Nadpis2"/>
        <w:numPr>
          <w:ilvl w:val="0"/>
          <w:numId w:val="0"/>
        </w:numPr>
        <w:ind w:left="426"/>
        <w:rPr>
          <w:color w:val="FF0000"/>
        </w:rPr>
      </w:pPr>
      <w:bookmarkStart w:id="52" w:name="_Toc530739909"/>
    </w:p>
    <w:p w:rsidR="00AF5683" w:rsidRDefault="00AF5683" w:rsidP="00AF5683"/>
    <w:p w:rsidR="00AF5683" w:rsidRPr="00AF5683" w:rsidRDefault="00AF5683" w:rsidP="00AF5683"/>
    <w:p w:rsidR="00B62963" w:rsidRPr="00535994" w:rsidRDefault="00491AF0">
      <w:pPr>
        <w:pStyle w:val="Nadpis2"/>
        <w:numPr>
          <w:ilvl w:val="0"/>
          <w:numId w:val="2"/>
        </w:numPr>
        <w:tabs>
          <w:tab w:val="clear" w:pos="360"/>
          <w:tab w:val="num" w:pos="426"/>
        </w:tabs>
        <w:ind w:left="426" w:hanging="426"/>
        <w:rPr>
          <w:color w:val="FF0000"/>
        </w:rPr>
      </w:pPr>
      <w:r w:rsidRPr="00535994">
        <w:t>Záväzky</w:t>
      </w:r>
      <w:bookmarkEnd w:id="52"/>
    </w:p>
    <w:p w:rsidR="00491AF0" w:rsidRDefault="00491AF0" w:rsidP="00491AF0">
      <w:pPr>
        <w:pStyle w:val="Zkladntext"/>
      </w:pPr>
    </w:p>
    <w:p w:rsidR="00491AF0" w:rsidRDefault="00491AF0" w:rsidP="00491AF0">
      <w:pPr>
        <w:pStyle w:val="Zkladntext"/>
      </w:pPr>
      <w:r w:rsidRPr="00C8637B">
        <w:t>Štruktúra záväzkov (okrem bankových úverov) podľa zostatkovej doby splatnosti je uvedená v nasledujúcom prehľade:</w:t>
      </w:r>
    </w:p>
    <w:p w:rsidR="00491AF0" w:rsidRDefault="00491AF0" w:rsidP="00491AF0">
      <w:pPr>
        <w:pStyle w:val="Zkladntext"/>
      </w:pPr>
    </w:p>
    <w:bookmarkStart w:id="53" w:name="_MON_1477228441"/>
    <w:bookmarkStart w:id="54" w:name="_MON_1477131604"/>
    <w:bookmarkEnd w:id="53"/>
    <w:bookmarkEnd w:id="54"/>
    <w:bookmarkStart w:id="55" w:name="_MON_1405948528"/>
    <w:bookmarkEnd w:id="55"/>
    <w:p w:rsidR="002A7CDF" w:rsidRPr="006644D9" w:rsidRDefault="00A33ADE" w:rsidP="009D0700">
      <w:pPr>
        <w:ind w:left="426"/>
        <w:rPr>
          <w:b/>
        </w:rPr>
      </w:pPr>
      <w:r>
        <w:object w:dxaOrig="8897" w:dyaOrig="2799">
          <v:shape id="_x0000_i1039" type="#_x0000_t75" style="width:437pt;height:154.5pt" o:ole="" o:preferrelative="f">
            <v:imagedata r:id="rId37" o:title=""/>
            <o:lock v:ext="edit" aspectratio="f"/>
          </v:shape>
          <o:OLEObject Type="Embed" ProgID="Excel.Sheet.12" ShapeID="_x0000_i1039" DrawAspect="Content" ObjectID="_1670163886" r:id="rId38"/>
        </w:object>
      </w:r>
    </w:p>
    <w:p w:rsidR="00AF5683" w:rsidRDefault="00AF5683" w:rsidP="00AF5683">
      <w:pPr>
        <w:pStyle w:val="Nadpis2"/>
        <w:numPr>
          <w:ilvl w:val="0"/>
          <w:numId w:val="0"/>
        </w:numPr>
        <w:ind w:left="360"/>
      </w:pPr>
    </w:p>
    <w:p w:rsidR="00AF5683" w:rsidRDefault="00AF5683" w:rsidP="00AF5683">
      <w:pPr>
        <w:pStyle w:val="Nadpis2"/>
        <w:numPr>
          <w:ilvl w:val="0"/>
          <w:numId w:val="0"/>
        </w:numPr>
        <w:ind w:left="360"/>
      </w:pPr>
    </w:p>
    <w:p w:rsidR="00AF5683" w:rsidRDefault="00AF5683" w:rsidP="00AF5683"/>
    <w:p w:rsidR="00AF5683" w:rsidRDefault="00AF5683" w:rsidP="00AF5683"/>
    <w:p w:rsidR="00AF5683" w:rsidRPr="00AF5683" w:rsidRDefault="00AF5683" w:rsidP="00AF5683"/>
    <w:p w:rsidR="00AF5683" w:rsidRDefault="00AF5683" w:rsidP="00AF5683">
      <w:pPr>
        <w:pStyle w:val="Nadpis2"/>
        <w:numPr>
          <w:ilvl w:val="0"/>
          <w:numId w:val="0"/>
        </w:numPr>
        <w:ind w:left="360"/>
      </w:pPr>
    </w:p>
    <w:p w:rsidR="004251C7" w:rsidRPr="006644D9" w:rsidRDefault="004251C7" w:rsidP="004251C7">
      <w:pPr>
        <w:pStyle w:val="Nadpis2"/>
        <w:numPr>
          <w:ilvl w:val="0"/>
          <w:numId w:val="2"/>
        </w:numPr>
      </w:pPr>
      <w:r w:rsidRPr="00C540B0">
        <w:t>Odložený daňový</w:t>
      </w:r>
      <w:r w:rsidRPr="006644D9">
        <w:t xml:space="preserve"> záväzok</w:t>
      </w:r>
      <w:r w:rsidR="00334EFD" w:rsidRPr="006644D9">
        <w:t>/pohľadávka</w:t>
      </w:r>
    </w:p>
    <w:p w:rsidR="004251C7" w:rsidRPr="006644D9" w:rsidRDefault="004251C7" w:rsidP="004251C7">
      <w:pPr>
        <w:rPr>
          <w:sz w:val="18"/>
          <w:szCs w:val="18"/>
        </w:rPr>
      </w:pPr>
    </w:p>
    <w:p w:rsidR="004251C7" w:rsidRDefault="004251C7" w:rsidP="004251C7">
      <w:pPr>
        <w:pStyle w:val="Zkladntext"/>
      </w:pPr>
      <w:r w:rsidRPr="00787855">
        <w:t>Výpočet</w:t>
      </w:r>
      <w:r>
        <w:t xml:space="preserve"> odloženého daňového záväzku</w:t>
      </w:r>
      <w:r w:rsidR="00787855">
        <w:t xml:space="preserve">/pohľadávky </w:t>
      </w:r>
      <w:r>
        <w:t xml:space="preserve"> je uvedený v nasledujúcom prehľade:</w:t>
      </w:r>
    </w:p>
    <w:p w:rsidR="004251C7" w:rsidRDefault="004251C7" w:rsidP="004251C7">
      <w:pPr>
        <w:pStyle w:val="Zkladntext"/>
      </w:pPr>
    </w:p>
    <w:bookmarkStart w:id="56" w:name="_MON_1405948622"/>
    <w:bookmarkEnd w:id="56"/>
    <w:p w:rsidR="004251C7" w:rsidRPr="007D2F0F" w:rsidRDefault="00C540B0" w:rsidP="004251C7">
      <w:pPr>
        <w:pStyle w:val="Zkladntext"/>
        <w:rPr>
          <w:lang w:val="de-DE"/>
        </w:rPr>
      </w:pPr>
      <w:r>
        <w:object w:dxaOrig="8933" w:dyaOrig="5867">
          <v:shape id="_x0000_i1048" type="#_x0000_t75" style="width:437.5pt;height:321pt" o:ole="" o:preferrelative="f">
            <v:imagedata r:id="rId39" o:title=""/>
            <o:lock v:ext="edit" aspectratio="f"/>
          </v:shape>
          <o:OLEObject Type="Embed" ProgID="Excel.Sheet.12" ShapeID="_x0000_i1048" DrawAspect="Content" ObjectID="_1670163887" r:id="rId40"/>
        </w:object>
      </w:r>
    </w:p>
    <w:p w:rsidR="006644D9" w:rsidRDefault="006644D9" w:rsidP="004251C7">
      <w:pPr>
        <w:pStyle w:val="Zkladntext"/>
      </w:pPr>
    </w:p>
    <w:p w:rsidR="006644D9" w:rsidRDefault="006644D9" w:rsidP="006644D9">
      <w:pPr>
        <w:pStyle w:val="Zkladntext"/>
      </w:pPr>
      <w:r w:rsidRPr="00E5581E">
        <w:t xml:space="preserve">Spoločnosť neúčtovala o odloženej daňovej pohľadávke. </w:t>
      </w:r>
    </w:p>
    <w:p w:rsidR="006644D9" w:rsidRDefault="006644D9" w:rsidP="004251C7">
      <w:pPr>
        <w:pStyle w:val="Zkladntext"/>
      </w:pPr>
    </w:p>
    <w:p w:rsidR="006644D9" w:rsidRDefault="006644D9" w:rsidP="004251C7">
      <w:pPr>
        <w:pStyle w:val="Zkladntext"/>
      </w:pPr>
    </w:p>
    <w:p w:rsidR="006644D9" w:rsidRDefault="006644D9" w:rsidP="004251C7">
      <w:pPr>
        <w:pStyle w:val="Zkladntext"/>
      </w:pPr>
    </w:p>
    <w:p w:rsidR="00086A82" w:rsidRDefault="00086A82" w:rsidP="00491AF0">
      <w:pPr>
        <w:pStyle w:val="Zkladntext"/>
      </w:pPr>
    </w:p>
    <w:p w:rsidR="00B62963" w:rsidRDefault="000C17C3">
      <w:pPr>
        <w:pStyle w:val="Nadpis2"/>
        <w:numPr>
          <w:ilvl w:val="0"/>
          <w:numId w:val="0"/>
        </w:numPr>
        <w:ind w:left="426"/>
      </w:pPr>
      <w:bookmarkStart w:id="57" w:name="_Toc530739910"/>
      <w:r w:rsidRPr="000C17C3">
        <w:t xml:space="preserve">  </w:t>
      </w:r>
      <w:bookmarkEnd w:id="57"/>
    </w:p>
    <w:p w:rsidR="00E231BA" w:rsidRPr="00A33ADE" w:rsidRDefault="00E231BA" w:rsidP="00E231BA">
      <w:pPr>
        <w:pStyle w:val="Nadpis2"/>
        <w:numPr>
          <w:ilvl w:val="0"/>
          <w:numId w:val="2"/>
        </w:numPr>
      </w:pPr>
      <w:bookmarkStart w:id="58" w:name="_Toc530739911"/>
      <w:r w:rsidRPr="00A33ADE">
        <w:t>Sociálny fond</w:t>
      </w:r>
      <w:bookmarkEnd w:id="5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6D5F83" w:rsidRDefault="006D5F83" w:rsidP="00E231BA">
      <w:pPr>
        <w:pStyle w:val="Zkladntext"/>
      </w:pPr>
    </w:p>
    <w:p w:rsidR="006D5F83" w:rsidRDefault="006D5F83" w:rsidP="00E231BA">
      <w:pPr>
        <w:pStyle w:val="Zkladntext"/>
      </w:pPr>
    </w:p>
    <w:bookmarkStart w:id="59" w:name="_MON_1405948668"/>
    <w:bookmarkEnd w:id="59"/>
    <w:p w:rsidR="006D5F83" w:rsidRDefault="00C540B0" w:rsidP="00E231BA">
      <w:pPr>
        <w:pStyle w:val="Zkladntext"/>
      </w:pPr>
      <w:r>
        <w:object w:dxaOrig="8897" w:dyaOrig="2828">
          <v:shape id="_x0000_i1047" type="#_x0000_t75" style="width:437.5pt;height:156pt" o:ole="" o:preferrelative="f">
            <v:imagedata r:id="rId41" o:title=""/>
            <o:lock v:ext="edit" aspectratio="f"/>
          </v:shape>
          <o:OLEObject Type="Embed" ProgID="Excel.Sheet.12" ShapeID="_x0000_i1047" DrawAspect="Content" ObjectID="_1670163888" r:id="rId42"/>
        </w:object>
      </w:r>
    </w:p>
    <w:p w:rsidR="006D5F83" w:rsidRDefault="006D5F83" w:rsidP="00E231BA">
      <w:pPr>
        <w:pStyle w:val="Zkladntext"/>
      </w:pPr>
    </w:p>
    <w:p w:rsidR="00F12594" w:rsidRDefault="00E231BA" w:rsidP="00E231BA">
      <w:pPr>
        <w:pStyle w:val="Zkladntext"/>
      </w:pPr>
      <w:r>
        <w:t xml:space="preserve">Časť sociálneho fondu sa podľa zákona o sociálnom fonde tvorí povinne na ťarchu nákladov </w:t>
      </w:r>
      <w:r w:rsidR="00A121BB">
        <w:t>.</w:t>
      </w:r>
    </w:p>
    <w:p w:rsidR="00C854FD" w:rsidRDefault="00C854FD" w:rsidP="00E231BA">
      <w:pPr>
        <w:pStyle w:val="Zkladntext"/>
      </w:pPr>
    </w:p>
    <w:p w:rsidR="002B4000" w:rsidRDefault="00A121BB">
      <w:pPr>
        <w:spacing w:after="200" w:line="276" w:lineRule="auto"/>
        <w:rPr>
          <w:sz w:val="18"/>
        </w:rPr>
      </w:pPr>
      <w:bookmarkStart w:id="60" w:name="_Toc530739913"/>
      <w:r>
        <w:rPr>
          <w:sz w:val="18"/>
        </w:rPr>
        <w:t xml:space="preserve"> </w:t>
      </w:r>
    </w:p>
    <w:p w:rsidR="00E231BA" w:rsidRPr="00A33ADE" w:rsidRDefault="009B60B7" w:rsidP="00E231BA">
      <w:pPr>
        <w:pStyle w:val="Nadpis2"/>
        <w:numPr>
          <w:ilvl w:val="0"/>
          <w:numId w:val="2"/>
        </w:numPr>
      </w:pPr>
      <w:r w:rsidRPr="00A33ADE">
        <w:t>Č</w:t>
      </w:r>
      <w:r w:rsidR="00E231BA" w:rsidRPr="00A33ADE">
        <w:t>asové rozlíšenie</w:t>
      </w:r>
      <w:bookmarkEnd w:id="60"/>
    </w:p>
    <w:p w:rsidR="00E231BA" w:rsidRDefault="00787855" w:rsidP="00787855">
      <w:pPr>
        <w:pStyle w:val="Zkladntext"/>
        <w:tabs>
          <w:tab w:val="left" w:pos="1330"/>
        </w:tabs>
      </w:pPr>
      <w:r>
        <w:tab/>
      </w:r>
    </w:p>
    <w:p w:rsidR="00E231BA" w:rsidRDefault="00E231BA" w:rsidP="00E231BA">
      <w:pPr>
        <w:pStyle w:val="Zkladntext"/>
      </w:pPr>
      <w:r w:rsidRPr="00787855">
        <w:t>Štruktúra časového</w:t>
      </w:r>
      <w:r>
        <w:t xml:space="preserve"> rozlíšenia je uvedená v nasledujúcom prehľade:</w:t>
      </w:r>
    </w:p>
    <w:p w:rsidR="00574527" w:rsidRDefault="00574527" w:rsidP="00E231BA">
      <w:pPr>
        <w:pStyle w:val="Zkladntext"/>
      </w:pPr>
    </w:p>
    <w:p w:rsidR="00E231BA" w:rsidRDefault="00E231BA" w:rsidP="00E231BA">
      <w:pPr>
        <w:pStyle w:val="Zkladntext"/>
      </w:pPr>
    </w:p>
    <w:bookmarkStart w:id="61" w:name="_MON_1477132285"/>
    <w:bookmarkEnd w:id="61"/>
    <w:bookmarkStart w:id="62" w:name="_MON_1405949598"/>
    <w:bookmarkEnd w:id="62"/>
    <w:p w:rsidR="00A25722" w:rsidRPr="00423AFA" w:rsidRDefault="00BD5E9E" w:rsidP="00A25722">
      <w:pPr>
        <w:pStyle w:val="Zkladntext"/>
      </w:pPr>
      <w:r>
        <w:object w:dxaOrig="8857" w:dyaOrig="2615">
          <v:shape id="_x0000_i1029" type="#_x0000_t75" style="width:442.5pt;height:144.5pt" o:ole="" o:preferrelative="f">
            <v:imagedata r:id="rId43" o:title=""/>
            <o:lock v:ext="edit" aspectratio="f"/>
          </v:shape>
          <o:OLEObject Type="Embed" ProgID="Excel.Sheet.12" ShapeID="_x0000_i1029" DrawAspect="Content" ObjectID="_1670163889" r:id="rId44"/>
        </w:object>
      </w:r>
      <w:r w:rsidR="00A9048F" w:rsidRPr="00A9048F">
        <w:t xml:space="preserve"> </w:t>
      </w:r>
    </w:p>
    <w:p w:rsidR="007A491D" w:rsidRDefault="007A491D" w:rsidP="00E231BA">
      <w:pPr>
        <w:pStyle w:val="Zkladntext"/>
      </w:pPr>
    </w:p>
    <w:p w:rsidR="00086A82" w:rsidRPr="00EF5A22" w:rsidRDefault="00086A82">
      <w:pPr>
        <w:spacing w:after="200" w:line="276" w:lineRule="auto"/>
        <w:rPr>
          <w:b/>
          <w:sz w:val="18"/>
          <w:szCs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63" w:name="_Toc530739914"/>
    </w:p>
    <w:p w:rsidR="00E231BA" w:rsidRPr="00A33ADE" w:rsidRDefault="00E231BA" w:rsidP="00294BAE">
      <w:pPr>
        <w:pStyle w:val="Nadpis2"/>
        <w:numPr>
          <w:ilvl w:val="0"/>
          <w:numId w:val="27"/>
        </w:numPr>
      </w:pPr>
      <w:r w:rsidRPr="00A33ADE">
        <w:t>Tržby za vlastné výkony a tovar</w:t>
      </w:r>
      <w:bookmarkEnd w:id="63"/>
    </w:p>
    <w:p w:rsidR="00E231BA" w:rsidRDefault="00E231BA" w:rsidP="00E231BA">
      <w:pPr>
        <w:pStyle w:val="Zkladntext"/>
      </w:pPr>
    </w:p>
    <w:tbl>
      <w:tblPr>
        <w:tblW w:w="1108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340" w:type="dxa"/>
            <w:tcBorders>
              <w:top w:val="nil"/>
              <w:left w:val="nil"/>
              <w:bottom w:val="nil"/>
              <w:right w:val="nil"/>
            </w:tcBorders>
            <w:vAlign w:val="bottom"/>
          </w:tcPr>
          <w:p w:rsidR="0012161B" w:rsidRPr="0012161B" w:rsidRDefault="0012161B" w:rsidP="00BD5E9E">
            <w:pPr>
              <w:jc w:val="center"/>
              <w:rPr>
                <w:sz w:val="18"/>
                <w:szCs w:val="18"/>
                <w:lang w:eastAsia="sk-SK"/>
              </w:rPr>
            </w:pPr>
            <w:r w:rsidRPr="0012161B">
              <w:rPr>
                <w:sz w:val="18"/>
                <w:szCs w:val="18"/>
                <w:lang w:eastAsia="sk-SK"/>
              </w:rPr>
              <w:t>1.10.201</w:t>
            </w:r>
            <w:r w:rsidR="00BD5E9E">
              <w:rPr>
                <w:sz w:val="18"/>
                <w:szCs w:val="18"/>
                <w:lang w:eastAsia="sk-SK"/>
              </w:rPr>
              <w:t>9</w:t>
            </w:r>
            <w:r w:rsidRPr="0012161B">
              <w:rPr>
                <w:sz w:val="18"/>
                <w:szCs w:val="18"/>
                <w:lang w:eastAsia="sk-SK"/>
              </w:rPr>
              <w:t>-30.09.20</w:t>
            </w:r>
            <w:r w:rsidR="00BD5E9E">
              <w:rPr>
                <w:sz w:val="18"/>
                <w:szCs w:val="18"/>
                <w:lang w:eastAsia="sk-SK"/>
              </w:rPr>
              <w:t>20</w:t>
            </w:r>
          </w:p>
        </w:tc>
        <w:tc>
          <w:tcPr>
            <w:tcW w:w="2340" w:type="dxa"/>
            <w:tcBorders>
              <w:top w:val="nil"/>
              <w:left w:val="nil"/>
              <w:bottom w:val="nil"/>
              <w:right w:val="nil"/>
            </w:tcBorders>
            <w:noWrap/>
            <w:vAlign w:val="bottom"/>
          </w:tcPr>
          <w:p w:rsidR="0012161B" w:rsidRPr="0012161B" w:rsidRDefault="0012161B" w:rsidP="00BD5E9E">
            <w:pPr>
              <w:jc w:val="center"/>
              <w:rPr>
                <w:sz w:val="18"/>
                <w:szCs w:val="18"/>
                <w:lang w:eastAsia="sk-SK"/>
              </w:rPr>
            </w:pPr>
            <w:r w:rsidRPr="0012161B">
              <w:rPr>
                <w:sz w:val="18"/>
                <w:szCs w:val="18"/>
                <w:lang w:eastAsia="sk-SK"/>
              </w:rPr>
              <w:t>1.10.201</w:t>
            </w:r>
            <w:r w:rsidR="00BD5E9E">
              <w:rPr>
                <w:sz w:val="18"/>
                <w:szCs w:val="18"/>
                <w:lang w:eastAsia="sk-SK"/>
              </w:rPr>
              <w:t>8</w:t>
            </w:r>
            <w:r w:rsidRPr="0012161B">
              <w:rPr>
                <w:sz w:val="18"/>
                <w:szCs w:val="18"/>
                <w:lang w:eastAsia="sk-SK"/>
              </w:rPr>
              <w:t>-30.09.201</w:t>
            </w:r>
            <w:r w:rsidR="00BD5E9E">
              <w:rPr>
                <w:sz w:val="18"/>
                <w:szCs w:val="18"/>
                <w:lang w:eastAsia="sk-SK"/>
              </w:rPr>
              <w:t>9</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 xml:space="preserve">Tržby z predaja </w:t>
            </w:r>
            <w:r w:rsidR="00A121BB">
              <w:rPr>
                <w:sz w:val="18"/>
                <w:szCs w:val="18"/>
                <w:lang w:eastAsia="sk-SK"/>
              </w:rPr>
              <w:t xml:space="preserve">tovaru v </w:t>
            </w:r>
            <w:r w:rsidRPr="0012161B">
              <w:rPr>
                <w:sz w:val="18"/>
                <w:szCs w:val="18"/>
                <w:lang w:eastAsia="sk-SK"/>
              </w:rPr>
              <w:t>nápojových automatov</w:t>
            </w:r>
          </w:p>
        </w:tc>
        <w:tc>
          <w:tcPr>
            <w:tcW w:w="2340" w:type="dxa"/>
            <w:tcBorders>
              <w:top w:val="nil"/>
              <w:left w:val="nil"/>
              <w:bottom w:val="nil"/>
              <w:right w:val="nil"/>
            </w:tcBorders>
            <w:vAlign w:val="bottom"/>
          </w:tcPr>
          <w:p w:rsidR="0012161B" w:rsidRPr="0012161B" w:rsidRDefault="00BD5E9E" w:rsidP="007D7AB5">
            <w:pPr>
              <w:jc w:val="right"/>
              <w:rPr>
                <w:sz w:val="18"/>
                <w:szCs w:val="18"/>
                <w:lang w:eastAsia="sk-SK"/>
              </w:rPr>
            </w:pPr>
            <w:r>
              <w:rPr>
                <w:sz w:val="18"/>
                <w:szCs w:val="18"/>
                <w:lang w:eastAsia="sk-SK"/>
              </w:rPr>
              <w:t>6 192698</w:t>
            </w:r>
          </w:p>
        </w:tc>
        <w:tc>
          <w:tcPr>
            <w:tcW w:w="2340" w:type="dxa"/>
            <w:tcBorders>
              <w:top w:val="nil"/>
              <w:left w:val="nil"/>
              <w:bottom w:val="nil"/>
              <w:right w:val="nil"/>
            </w:tcBorders>
            <w:noWrap/>
            <w:vAlign w:val="bottom"/>
          </w:tcPr>
          <w:p w:rsidR="0012161B" w:rsidRPr="0012161B" w:rsidRDefault="00BD5E9E" w:rsidP="007D7AB5">
            <w:pPr>
              <w:jc w:val="right"/>
              <w:rPr>
                <w:sz w:val="18"/>
                <w:szCs w:val="18"/>
                <w:lang w:eastAsia="sk-SK"/>
              </w:rPr>
            </w:pPr>
            <w:r>
              <w:rPr>
                <w:sz w:val="18"/>
                <w:szCs w:val="18"/>
                <w:lang w:eastAsia="sk-SK"/>
              </w:rPr>
              <w:t>7 100 449</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Ostatné tržby z predaja tovaru</w:t>
            </w:r>
          </w:p>
        </w:tc>
        <w:tc>
          <w:tcPr>
            <w:tcW w:w="2340" w:type="dxa"/>
            <w:tcBorders>
              <w:top w:val="nil"/>
              <w:left w:val="nil"/>
              <w:bottom w:val="nil"/>
              <w:right w:val="nil"/>
            </w:tcBorders>
            <w:vAlign w:val="bottom"/>
          </w:tcPr>
          <w:p w:rsidR="006C1C04" w:rsidRPr="0012161B" w:rsidRDefault="006C1C04" w:rsidP="00BD5E9E">
            <w:pPr>
              <w:jc w:val="right"/>
              <w:rPr>
                <w:sz w:val="18"/>
                <w:szCs w:val="18"/>
                <w:lang w:eastAsia="sk-SK"/>
              </w:rPr>
            </w:pPr>
            <w:r>
              <w:rPr>
                <w:sz w:val="18"/>
                <w:szCs w:val="18"/>
                <w:lang w:eastAsia="sk-SK"/>
              </w:rPr>
              <w:t xml:space="preserve">        </w:t>
            </w:r>
            <w:r w:rsidR="00BD5E9E">
              <w:rPr>
                <w:sz w:val="18"/>
                <w:szCs w:val="18"/>
                <w:lang w:eastAsia="sk-SK"/>
              </w:rPr>
              <w:t>266 666</w:t>
            </w:r>
          </w:p>
        </w:tc>
        <w:tc>
          <w:tcPr>
            <w:tcW w:w="2340" w:type="dxa"/>
            <w:tcBorders>
              <w:top w:val="nil"/>
              <w:left w:val="nil"/>
              <w:bottom w:val="nil"/>
              <w:right w:val="nil"/>
            </w:tcBorders>
            <w:noWrap/>
            <w:vAlign w:val="bottom"/>
          </w:tcPr>
          <w:p w:rsidR="0012161B" w:rsidRPr="0012161B" w:rsidRDefault="00BD5E9E" w:rsidP="00C86AC2">
            <w:pPr>
              <w:jc w:val="right"/>
              <w:rPr>
                <w:sz w:val="18"/>
                <w:szCs w:val="18"/>
                <w:lang w:eastAsia="sk-SK"/>
              </w:rPr>
            </w:pPr>
            <w:r>
              <w:rPr>
                <w:sz w:val="18"/>
                <w:szCs w:val="18"/>
                <w:lang w:eastAsia="sk-SK"/>
              </w:rPr>
              <w:t>134 263</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tovaru</w:t>
            </w:r>
          </w:p>
        </w:tc>
        <w:tc>
          <w:tcPr>
            <w:tcW w:w="2340" w:type="dxa"/>
            <w:tcBorders>
              <w:top w:val="single" w:sz="4" w:space="0" w:color="auto"/>
              <w:left w:val="nil"/>
              <w:bottom w:val="double" w:sz="6" w:space="0" w:color="auto"/>
              <w:right w:val="nil"/>
            </w:tcBorders>
            <w:vAlign w:val="bottom"/>
          </w:tcPr>
          <w:p w:rsidR="0012161B" w:rsidRPr="00E5581E" w:rsidRDefault="00BD5E9E" w:rsidP="00C86AC2">
            <w:pPr>
              <w:jc w:val="right"/>
              <w:rPr>
                <w:b/>
                <w:bCs/>
                <w:sz w:val="18"/>
                <w:szCs w:val="18"/>
                <w:lang w:eastAsia="sk-SK"/>
              </w:rPr>
            </w:pPr>
            <w:r>
              <w:rPr>
                <w:b/>
                <w:bCs/>
                <w:sz w:val="18"/>
                <w:szCs w:val="18"/>
                <w:lang w:eastAsia="sk-SK"/>
              </w:rPr>
              <w:t>6 459 364</w:t>
            </w:r>
          </w:p>
        </w:tc>
        <w:tc>
          <w:tcPr>
            <w:tcW w:w="2340" w:type="dxa"/>
            <w:tcBorders>
              <w:top w:val="single" w:sz="4" w:space="0" w:color="auto"/>
              <w:left w:val="nil"/>
              <w:bottom w:val="double" w:sz="6" w:space="0" w:color="auto"/>
              <w:right w:val="nil"/>
            </w:tcBorders>
            <w:noWrap/>
            <w:vAlign w:val="bottom"/>
          </w:tcPr>
          <w:p w:rsidR="0012161B" w:rsidRPr="0012161B" w:rsidRDefault="00BD5E9E" w:rsidP="002870C3">
            <w:pPr>
              <w:jc w:val="right"/>
              <w:rPr>
                <w:b/>
                <w:bCs/>
                <w:sz w:val="18"/>
                <w:szCs w:val="18"/>
                <w:lang w:eastAsia="sk-SK"/>
              </w:rPr>
            </w:pPr>
            <w:r>
              <w:rPr>
                <w:b/>
                <w:bCs/>
                <w:sz w:val="18"/>
                <w:szCs w:val="18"/>
                <w:lang w:eastAsia="sk-SK"/>
              </w:rPr>
              <w:t>7 234 712</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r>
    </w:tbl>
    <w:p w:rsidR="0012161B" w:rsidRPr="0012161B" w:rsidRDefault="0012161B" w:rsidP="0012161B">
      <w:pPr>
        <w:spacing w:after="120"/>
        <w:ind w:left="360"/>
        <w:rPr>
          <w:szCs w:val="24"/>
          <w:lang w:eastAsia="sk-SK"/>
        </w:rPr>
      </w:pPr>
    </w:p>
    <w:p w:rsidR="0012161B" w:rsidRPr="0099699E" w:rsidRDefault="0012161B" w:rsidP="0012161B">
      <w:pPr>
        <w:spacing w:after="120"/>
        <w:ind w:left="360"/>
        <w:jc w:val="both"/>
        <w:rPr>
          <w:sz w:val="18"/>
          <w:szCs w:val="18"/>
          <w:lang w:eastAsia="sk-SK"/>
        </w:rPr>
      </w:pPr>
      <w:r w:rsidRPr="0099699E">
        <w:rPr>
          <w:sz w:val="18"/>
          <w:szCs w:val="18"/>
          <w:lang w:eastAsia="sk-SK"/>
        </w:rPr>
        <w:t>Dominantnou skupinou tržieb za tovar sú tržby z predaja  nápojových automatov a tržby z predaja náplní do nápojových automatov.</w:t>
      </w:r>
    </w:p>
    <w:p w:rsidR="0012161B" w:rsidRPr="0099699E" w:rsidRDefault="0012161B" w:rsidP="0012161B">
      <w:pPr>
        <w:spacing w:after="120"/>
        <w:ind w:left="360"/>
        <w:rPr>
          <w:i/>
          <w:sz w:val="18"/>
          <w:szCs w:val="18"/>
          <w:lang w:eastAsia="sk-SK"/>
        </w:rPr>
      </w:pPr>
      <w:r w:rsidRPr="00A33ADE">
        <w:rPr>
          <w:sz w:val="18"/>
          <w:szCs w:val="18"/>
          <w:lang w:eastAsia="sk-SK"/>
        </w:rPr>
        <w:lastRenderedPageBreak/>
        <w:t>Tržby z predaja služieb</w:t>
      </w:r>
      <w:r w:rsidRPr="0099699E">
        <w:rPr>
          <w:sz w:val="18"/>
          <w:szCs w:val="18"/>
          <w:lang w:eastAsia="sk-SK"/>
        </w:rPr>
        <w:t xml:space="preserve"> sú uvedené v nasledovnom prehľade:</w:t>
      </w:r>
    </w:p>
    <w:tbl>
      <w:tblPr>
        <w:tblW w:w="1320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340" w:type="dxa"/>
            <w:tcBorders>
              <w:top w:val="nil"/>
              <w:left w:val="nil"/>
              <w:bottom w:val="nil"/>
              <w:right w:val="nil"/>
            </w:tcBorders>
            <w:vAlign w:val="bottom"/>
          </w:tcPr>
          <w:p w:rsidR="0012161B" w:rsidRPr="0099699E" w:rsidRDefault="0012161B" w:rsidP="00BD5E9E">
            <w:pPr>
              <w:jc w:val="center"/>
              <w:rPr>
                <w:sz w:val="18"/>
                <w:szCs w:val="18"/>
                <w:lang w:eastAsia="sk-SK"/>
              </w:rPr>
            </w:pPr>
            <w:r w:rsidRPr="0099699E">
              <w:rPr>
                <w:sz w:val="18"/>
                <w:szCs w:val="18"/>
                <w:lang w:eastAsia="sk-SK"/>
              </w:rPr>
              <w:t>1.10.20</w:t>
            </w:r>
            <w:r w:rsidR="002870C3">
              <w:rPr>
                <w:sz w:val="18"/>
                <w:szCs w:val="18"/>
                <w:lang w:eastAsia="sk-SK"/>
              </w:rPr>
              <w:t>1</w:t>
            </w:r>
            <w:r w:rsidR="00BD5E9E">
              <w:rPr>
                <w:sz w:val="18"/>
                <w:szCs w:val="18"/>
                <w:lang w:eastAsia="sk-SK"/>
              </w:rPr>
              <w:t>9</w:t>
            </w:r>
            <w:r w:rsidRPr="0099699E">
              <w:rPr>
                <w:sz w:val="18"/>
                <w:szCs w:val="18"/>
                <w:lang w:eastAsia="sk-SK"/>
              </w:rPr>
              <w:t>-30.09.20</w:t>
            </w:r>
            <w:r w:rsidR="00BD5E9E">
              <w:rPr>
                <w:sz w:val="18"/>
                <w:szCs w:val="18"/>
                <w:lang w:eastAsia="sk-SK"/>
              </w:rPr>
              <w:t>20</w:t>
            </w:r>
          </w:p>
        </w:tc>
        <w:tc>
          <w:tcPr>
            <w:tcW w:w="2340" w:type="dxa"/>
            <w:tcBorders>
              <w:top w:val="nil"/>
              <w:left w:val="nil"/>
              <w:bottom w:val="nil"/>
              <w:right w:val="nil"/>
            </w:tcBorders>
            <w:noWrap/>
            <w:vAlign w:val="bottom"/>
          </w:tcPr>
          <w:p w:rsidR="0012161B" w:rsidRPr="0099699E" w:rsidRDefault="0012161B" w:rsidP="00AA6F7E">
            <w:pPr>
              <w:jc w:val="center"/>
              <w:rPr>
                <w:sz w:val="18"/>
                <w:szCs w:val="18"/>
                <w:lang w:eastAsia="sk-SK"/>
              </w:rPr>
            </w:pPr>
            <w:r w:rsidRPr="0099699E">
              <w:rPr>
                <w:sz w:val="18"/>
                <w:szCs w:val="18"/>
                <w:lang w:eastAsia="sk-SK"/>
              </w:rPr>
              <w:t>1.10.201</w:t>
            </w:r>
            <w:r w:rsidR="00AA6F7E">
              <w:rPr>
                <w:sz w:val="18"/>
                <w:szCs w:val="18"/>
                <w:lang w:eastAsia="sk-SK"/>
              </w:rPr>
              <w:t>8</w:t>
            </w:r>
            <w:r w:rsidRPr="0099699E">
              <w:rPr>
                <w:sz w:val="18"/>
                <w:szCs w:val="18"/>
                <w:lang w:eastAsia="sk-SK"/>
              </w:rPr>
              <w:t>-30.09.201</w:t>
            </w:r>
            <w:r w:rsidR="00AA6F7E">
              <w:rPr>
                <w:sz w:val="18"/>
                <w:szCs w:val="18"/>
                <w:lang w:eastAsia="sk-SK"/>
              </w:rPr>
              <w:t>9</w:t>
            </w:r>
          </w:p>
        </w:tc>
        <w:tc>
          <w:tcPr>
            <w:tcW w:w="4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1.10.2011-30.09.2012</w:t>
            </w: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r>
      <w:tr w:rsidR="0012161B" w:rsidRPr="00412296"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Tržby z prenájmu nápojových automatov</w:t>
            </w:r>
          </w:p>
        </w:tc>
        <w:tc>
          <w:tcPr>
            <w:tcW w:w="2340" w:type="dxa"/>
            <w:tcBorders>
              <w:top w:val="nil"/>
              <w:left w:val="nil"/>
              <w:bottom w:val="nil"/>
              <w:right w:val="nil"/>
            </w:tcBorders>
            <w:vAlign w:val="bottom"/>
          </w:tcPr>
          <w:p w:rsidR="0012161B" w:rsidRPr="00412296" w:rsidRDefault="00BD5E9E" w:rsidP="00C86AC2">
            <w:pPr>
              <w:jc w:val="right"/>
              <w:rPr>
                <w:sz w:val="18"/>
                <w:szCs w:val="18"/>
                <w:lang w:eastAsia="sk-SK"/>
              </w:rPr>
            </w:pPr>
            <w:r>
              <w:rPr>
                <w:sz w:val="18"/>
                <w:szCs w:val="18"/>
                <w:lang w:eastAsia="sk-SK"/>
              </w:rPr>
              <w:t>33 705</w:t>
            </w:r>
          </w:p>
        </w:tc>
        <w:tc>
          <w:tcPr>
            <w:tcW w:w="2340" w:type="dxa"/>
            <w:tcBorders>
              <w:top w:val="nil"/>
              <w:left w:val="nil"/>
              <w:bottom w:val="nil"/>
              <w:right w:val="nil"/>
            </w:tcBorders>
            <w:noWrap/>
            <w:vAlign w:val="bottom"/>
          </w:tcPr>
          <w:p w:rsidR="0012161B" w:rsidRPr="00412296" w:rsidRDefault="00AA6F7E" w:rsidP="008B594C">
            <w:pPr>
              <w:jc w:val="right"/>
              <w:rPr>
                <w:sz w:val="18"/>
                <w:szCs w:val="18"/>
                <w:lang w:eastAsia="sk-SK"/>
              </w:rPr>
            </w:pPr>
            <w:r>
              <w:rPr>
                <w:sz w:val="18"/>
                <w:szCs w:val="18"/>
                <w:lang w:eastAsia="sk-SK"/>
              </w:rPr>
              <w:t>39 150</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412296" w:rsidRDefault="0012161B" w:rsidP="00C86AC2">
            <w:pPr>
              <w:jc w:val="right"/>
              <w:rPr>
                <w:sz w:val="18"/>
                <w:szCs w:val="18"/>
                <w:lang w:eastAsia="sk-SK"/>
              </w:rPr>
            </w:pPr>
            <w:r w:rsidRPr="00412296">
              <w:rPr>
                <w:sz w:val="18"/>
                <w:szCs w:val="18"/>
                <w:lang w:eastAsia="sk-SK"/>
              </w:rPr>
              <w:t>29593</w:t>
            </w:r>
          </w:p>
        </w:tc>
      </w:tr>
      <w:tr w:rsidR="0012161B" w:rsidRPr="0012161B"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Ostatné tržby za služby</w:t>
            </w:r>
          </w:p>
        </w:tc>
        <w:tc>
          <w:tcPr>
            <w:tcW w:w="2340" w:type="dxa"/>
            <w:tcBorders>
              <w:top w:val="nil"/>
              <w:left w:val="nil"/>
              <w:bottom w:val="nil"/>
              <w:right w:val="nil"/>
            </w:tcBorders>
            <w:vAlign w:val="bottom"/>
          </w:tcPr>
          <w:p w:rsidR="0012161B" w:rsidRPr="00412296" w:rsidRDefault="00BD5E9E" w:rsidP="00C86AC2">
            <w:pPr>
              <w:jc w:val="right"/>
              <w:rPr>
                <w:sz w:val="18"/>
                <w:szCs w:val="18"/>
                <w:lang w:eastAsia="sk-SK"/>
              </w:rPr>
            </w:pPr>
            <w:r>
              <w:rPr>
                <w:sz w:val="18"/>
                <w:szCs w:val="18"/>
                <w:lang w:eastAsia="sk-SK"/>
              </w:rPr>
              <w:t>24 644</w:t>
            </w:r>
          </w:p>
        </w:tc>
        <w:tc>
          <w:tcPr>
            <w:tcW w:w="2340" w:type="dxa"/>
            <w:tcBorders>
              <w:top w:val="nil"/>
              <w:left w:val="nil"/>
              <w:bottom w:val="nil"/>
              <w:right w:val="nil"/>
            </w:tcBorders>
            <w:noWrap/>
            <w:vAlign w:val="bottom"/>
          </w:tcPr>
          <w:p w:rsidR="0012161B" w:rsidRPr="00412296" w:rsidRDefault="00AA6F7E" w:rsidP="00C86AC2">
            <w:pPr>
              <w:jc w:val="right"/>
              <w:rPr>
                <w:sz w:val="18"/>
                <w:szCs w:val="18"/>
                <w:lang w:eastAsia="sk-SK"/>
              </w:rPr>
            </w:pPr>
            <w:r>
              <w:rPr>
                <w:sz w:val="18"/>
                <w:szCs w:val="18"/>
                <w:lang w:eastAsia="sk-SK"/>
              </w:rPr>
              <w:t>48 587</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right"/>
              <w:rPr>
                <w:sz w:val="18"/>
                <w:szCs w:val="18"/>
                <w:lang w:eastAsia="sk-SK"/>
              </w:rPr>
            </w:pPr>
            <w:r w:rsidRPr="00412296">
              <w:rPr>
                <w:sz w:val="18"/>
                <w:szCs w:val="18"/>
                <w:lang w:eastAsia="sk-SK"/>
              </w:rPr>
              <w:t>258</w:t>
            </w: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E5581E" w:rsidP="00C86AC2">
            <w:pPr>
              <w:rPr>
                <w:b/>
                <w:bCs/>
                <w:sz w:val="18"/>
                <w:szCs w:val="18"/>
                <w:lang w:eastAsia="sk-SK"/>
              </w:rPr>
            </w:pPr>
            <w:r w:rsidRPr="0012161B">
              <w:rPr>
                <w:b/>
                <w:bCs/>
                <w:sz w:val="18"/>
                <w:szCs w:val="18"/>
                <w:lang w:eastAsia="sk-SK"/>
              </w:rPr>
              <w:t>Tržby z predaja služieb</w:t>
            </w:r>
          </w:p>
        </w:tc>
        <w:tc>
          <w:tcPr>
            <w:tcW w:w="2340" w:type="dxa"/>
            <w:tcBorders>
              <w:top w:val="single" w:sz="4" w:space="0" w:color="auto"/>
              <w:left w:val="nil"/>
              <w:bottom w:val="double" w:sz="6" w:space="0" w:color="auto"/>
              <w:right w:val="nil"/>
            </w:tcBorders>
            <w:vAlign w:val="bottom"/>
          </w:tcPr>
          <w:p w:rsidR="0012161B" w:rsidRPr="0012161B" w:rsidRDefault="00BD5E9E" w:rsidP="00C86AC2">
            <w:pPr>
              <w:jc w:val="right"/>
              <w:rPr>
                <w:b/>
                <w:bCs/>
                <w:sz w:val="18"/>
                <w:szCs w:val="18"/>
                <w:lang w:eastAsia="sk-SK"/>
              </w:rPr>
            </w:pPr>
            <w:r>
              <w:rPr>
                <w:b/>
                <w:bCs/>
                <w:sz w:val="18"/>
                <w:szCs w:val="18"/>
                <w:lang w:eastAsia="sk-SK"/>
              </w:rPr>
              <w:t>58 349</w:t>
            </w:r>
          </w:p>
        </w:tc>
        <w:tc>
          <w:tcPr>
            <w:tcW w:w="2340" w:type="dxa"/>
            <w:tcBorders>
              <w:top w:val="single" w:sz="4" w:space="0" w:color="auto"/>
              <w:left w:val="nil"/>
              <w:bottom w:val="double" w:sz="6" w:space="0" w:color="auto"/>
              <w:right w:val="nil"/>
            </w:tcBorders>
            <w:noWrap/>
            <w:vAlign w:val="bottom"/>
          </w:tcPr>
          <w:p w:rsidR="0012161B" w:rsidRPr="0012161B" w:rsidRDefault="00AA6F7E" w:rsidP="008B594C">
            <w:pPr>
              <w:jc w:val="right"/>
              <w:rPr>
                <w:b/>
                <w:bCs/>
                <w:sz w:val="18"/>
                <w:szCs w:val="18"/>
                <w:lang w:eastAsia="sk-SK"/>
              </w:rPr>
            </w:pPr>
            <w:r>
              <w:rPr>
                <w:b/>
                <w:bCs/>
                <w:sz w:val="18"/>
                <w:szCs w:val="18"/>
                <w:lang w:eastAsia="sk-SK"/>
              </w:rPr>
              <w:t>87 737</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c>
          <w:tcPr>
            <w:tcW w:w="2120" w:type="dxa"/>
            <w:tcBorders>
              <w:top w:val="single" w:sz="4" w:space="0" w:color="auto"/>
              <w:left w:val="nil"/>
              <w:bottom w:val="double" w:sz="6" w:space="0" w:color="auto"/>
              <w:right w:val="nil"/>
            </w:tcBorders>
            <w:vAlign w:val="bottom"/>
          </w:tcPr>
          <w:p w:rsidR="0012161B" w:rsidRPr="0012161B" w:rsidRDefault="0012161B" w:rsidP="00C86AC2">
            <w:pPr>
              <w:jc w:val="right"/>
              <w:rPr>
                <w:b/>
                <w:bCs/>
                <w:sz w:val="18"/>
                <w:szCs w:val="18"/>
                <w:lang w:eastAsia="sk-SK"/>
              </w:rPr>
            </w:pPr>
            <w:r w:rsidRPr="0012161B">
              <w:rPr>
                <w:b/>
                <w:bCs/>
                <w:sz w:val="18"/>
                <w:szCs w:val="18"/>
                <w:lang w:eastAsia="sk-SK"/>
              </w:rPr>
              <w:t>29851</w:t>
            </w:r>
          </w:p>
        </w:tc>
      </w:tr>
    </w:tbl>
    <w:p w:rsidR="00F75DF5" w:rsidRDefault="00F75DF5" w:rsidP="00F75DF5">
      <w:pPr>
        <w:pStyle w:val="Zkladntext"/>
      </w:pPr>
    </w:p>
    <w:p w:rsidR="00E231BA" w:rsidRDefault="00E231BA" w:rsidP="00E231BA">
      <w:pPr>
        <w:pStyle w:val="Zkladntext"/>
      </w:pPr>
    </w:p>
    <w:p w:rsidR="00E231BA" w:rsidRDefault="00E231BA" w:rsidP="00E231BA">
      <w:pPr>
        <w:pStyle w:val="Nadpis2"/>
        <w:numPr>
          <w:ilvl w:val="0"/>
          <w:numId w:val="2"/>
        </w:numPr>
      </w:pPr>
      <w:bookmarkStart w:id="64" w:name="_Toc530739915"/>
      <w:r>
        <w:t>Zmena stavu zásob vlastnej výroby</w:t>
      </w:r>
      <w:bookmarkEnd w:id="64"/>
    </w:p>
    <w:p w:rsidR="00E231BA" w:rsidRDefault="00E231BA" w:rsidP="00E231BA">
      <w:pPr>
        <w:pStyle w:val="Zkladntext"/>
      </w:pPr>
    </w:p>
    <w:p w:rsidR="0012161B" w:rsidRPr="0012161B" w:rsidRDefault="0012161B" w:rsidP="0012161B">
      <w:pPr>
        <w:ind w:left="360" w:right="-82"/>
        <w:jc w:val="both"/>
        <w:rPr>
          <w:iCs/>
          <w:sz w:val="18"/>
          <w:szCs w:val="18"/>
          <w:lang w:eastAsia="sk-SK"/>
        </w:rPr>
      </w:pPr>
      <w:r w:rsidRPr="0012161B">
        <w:rPr>
          <w:iCs/>
          <w:sz w:val="18"/>
          <w:szCs w:val="18"/>
          <w:lang w:eastAsia="sk-SK"/>
        </w:rPr>
        <w:t>V rokoch končiacich 30.09.20</w:t>
      </w:r>
      <w:r w:rsidR="00AA6F7E">
        <w:rPr>
          <w:iCs/>
          <w:sz w:val="18"/>
          <w:szCs w:val="18"/>
          <w:lang w:eastAsia="sk-SK"/>
        </w:rPr>
        <w:t xml:space="preserve">19 </w:t>
      </w:r>
      <w:r w:rsidRPr="0012161B">
        <w:rPr>
          <w:iCs/>
          <w:sz w:val="18"/>
          <w:szCs w:val="18"/>
          <w:lang w:eastAsia="sk-SK"/>
        </w:rPr>
        <w:t>a 30.09.20</w:t>
      </w:r>
      <w:r w:rsidR="00AA6F7E">
        <w:rPr>
          <w:iCs/>
          <w:sz w:val="18"/>
          <w:szCs w:val="18"/>
          <w:lang w:eastAsia="sk-SK"/>
        </w:rPr>
        <w:t>20</w:t>
      </w:r>
      <w:r w:rsidRPr="0012161B">
        <w:rPr>
          <w:iCs/>
          <w:sz w:val="18"/>
          <w:szCs w:val="18"/>
          <w:lang w:eastAsia="sk-SK"/>
        </w:rPr>
        <w:t xml:space="preserve">  spoločnosť neúčtovala o zmene stavu zásob vlastnej výroby. </w:t>
      </w:r>
    </w:p>
    <w:p w:rsidR="00787855" w:rsidRDefault="00787855">
      <w:pPr>
        <w:spacing w:after="200" w:line="276" w:lineRule="auto"/>
        <w:rPr>
          <w:b/>
          <w:sz w:val="18"/>
          <w:szCs w:val="18"/>
        </w:rPr>
      </w:pPr>
      <w:bookmarkStart w:id="65" w:name="_Toc530739916"/>
    </w:p>
    <w:p w:rsidR="00E231BA" w:rsidRPr="00787855" w:rsidRDefault="00787855" w:rsidP="00E231BA">
      <w:pPr>
        <w:pStyle w:val="Nadpis2"/>
        <w:numPr>
          <w:ilvl w:val="0"/>
          <w:numId w:val="2"/>
        </w:numPr>
      </w:pPr>
      <w:r w:rsidRPr="00A33ADE">
        <w:t>A</w:t>
      </w:r>
      <w:r w:rsidR="00E231BA" w:rsidRPr="00A33ADE">
        <w:t>ktivácia</w:t>
      </w:r>
      <w:bookmarkEnd w:id="65"/>
      <w:r w:rsidR="00BA3FB7" w:rsidRPr="00787855">
        <w:t xml:space="preserve"> nákladov, výnosy z hospodárskej činnosti, finančnej činnosti a mimoriadnej činnosti</w:t>
      </w:r>
    </w:p>
    <w:p w:rsidR="00E231BA" w:rsidRDefault="00E231BA" w:rsidP="00E231BA">
      <w:pPr>
        <w:pStyle w:val="Zkladntext"/>
      </w:pPr>
    </w:p>
    <w:p w:rsidR="0012161B" w:rsidRDefault="0012161B" w:rsidP="0012161B">
      <w:pPr>
        <w:ind w:left="360" w:right="-82"/>
        <w:jc w:val="both"/>
        <w:rPr>
          <w:iCs/>
          <w:sz w:val="18"/>
          <w:szCs w:val="18"/>
          <w:lang w:eastAsia="sk-SK"/>
        </w:rPr>
      </w:pPr>
      <w:r w:rsidRPr="0012161B">
        <w:rPr>
          <w:iCs/>
          <w:sz w:val="18"/>
          <w:szCs w:val="18"/>
          <w:lang w:eastAsia="sk-SK"/>
        </w:rPr>
        <w:t>V rokoch končiacich 30.09.201</w:t>
      </w:r>
      <w:r w:rsidR="00AA6F7E">
        <w:rPr>
          <w:iCs/>
          <w:sz w:val="18"/>
          <w:szCs w:val="18"/>
          <w:lang w:eastAsia="sk-SK"/>
        </w:rPr>
        <w:t>9</w:t>
      </w:r>
      <w:r w:rsidRPr="0012161B">
        <w:rPr>
          <w:iCs/>
          <w:sz w:val="18"/>
          <w:szCs w:val="18"/>
          <w:lang w:eastAsia="sk-SK"/>
        </w:rPr>
        <w:t xml:space="preserve"> a 30.09.20</w:t>
      </w:r>
      <w:r w:rsidR="00AA6F7E">
        <w:rPr>
          <w:iCs/>
          <w:sz w:val="18"/>
          <w:szCs w:val="18"/>
          <w:lang w:eastAsia="sk-SK"/>
        </w:rPr>
        <w:t>20</w:t>
      </w:r>
      <w:r w:rsidRPr="0012161B">
        <w:rPr>
          <w:iCs/>
          <w:sz w:val="18"/>
          <w:szCs w:val="18"/>
          <w:lang w:eastAsia="sk-SK"/>
        </w:rPr>
        <w:t xml:space="preserve">  Spoločnosť neúčtovala o aktivácii.</w:t>
      </w: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bookmarkStart w:id="66" w:name="_MON_1405949975"/>
    <w:bookmarkStart w:id="67" w:name="_MON_1477229351"/>
    <w:bookmarkStart w:id="68" w:name="_MON_1477132905"/>
    <w:bookmarkEnd w:id="66"/>
    <w:bookmarkEnd w:id="67"/>
    <w:bookmarkEnd w:id="68"/>
    <w:bookmarkStart w:id="69" w:name="_MON_1477133081"/>
    <w:bookmarkEnd w:id="69"/>
    <w:p w:rsidR="005C50FC" w:rsidRDefault="00AA6F7E" w:rsidP="00B3779E">
      <w:pPr>
        <w:pStyle w:val="Zkladntext"/>
      </w:pPr>
      <w:r w:rsidRPr="00C22B63">
        <w:object w:dxaOrig="8896" w:dyaOrig="3916">
          <v:shape id="_x0000_i1030" type="#_x0000_t75" style="width:460.5pt;height:210pt" o:ole="" o:preferrelative="f">
            <v:imagedata r:id="rId45" o:title=""/>
            <o:lock v:ext="edit" aspectratio="f"/>
          </v:shape>
          <o:OLEObject Type="Embed" ProgID="Excel.Sheet.12" ShapeID="_x0000_i1030" DrawAspect="Content" ObjectID="_1670163890" r:id="rId46"/>
        </w:object>
      </w:r>
    </w:p>
    <w:p w:rsidR="00EF34AE" w:rsidRPr="00EF5A22" w:rsidRDefault="00EF34AE">
      <w:pPr>
        <w:spacing w:after="200" w:line="276" w:lineRule="auto"/>
        <w:rPr>
          <w:b/>
          <w:sz w:val="18"/>
          <w:szCs w:val="18"/>
        </w:rPr>
      </w:pPr>
    </w:p>
    <w:p w:rsidR="005C50FC" w:rsidRPr="00A33ADE" w:rsidRDefault="005C50FC" w:rsidP="005C50FC">
      <w:pPr>
        <w:pStyle w:val="Nadpis2"/>
        <w:numPr>
          <w:ilvl w:val="0"/>
          <w:numId w:val="2"/>
        </w:numPr>
      </w:pPr>
      <w:r w:rsidRPr="00A33ADE">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4312C0">
        <w:t> </w:t>
      </w:r>
      <w:r w:rsidRPr="00F85E30">
        <w:t>účtovníctve</w:t>
      </w:r>
      <w:r w:rsidR="004312C0">
        <w:t xml:space="preserve"> </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70" w:name="_MON_1477133381"/>
    <w:bookmarkEnd w:id="70"/>
    <w:bookmarkStart w:id="71" w:name="_MON_1405950002"/>
    <w:bookmarkEnd w:id="71"/>
    <w:p w:rsidR="0000290B" w:rsidRDefault="00AA6F7E" w:rsidP="0000290B">
      <w:pPr>
        <w:pStyle w:val="Zkladntext"/>
      </w:pPr>
      <w:r>
        <w:object w:dxaOrig="8732" w:dyaOrig="2466">
          <v:shape id="_x0000_i1031" type="#_x0000_t75" style="width:441pt;height:139pt" o:ole="" o:preferrelative="f">
            <v:imagedata r:id="rId47" o:title=""/>
            <o:lock v:ext="edit" aspectratio="f"/>
          </v:shape>
          <o:OLEObject Type="Embed" ProgID="Excel.Sheet.12" ShapeID="_x0000_i1031" DrawAspect="Content" ObjectID="_1670163891" r:id="rId48"/>
        </w:object>
      </w:r>
      <w:r w:rsidR="0000290B">
        <w:br w:type="page"/>
      </w:r>
    </w:p>
    <w:p w:rsidR="0000290B" w:rsidRDefault="0000290B" w:rsidP="0000290B">
      <w:pPr>
        <w:pStyle w:val="Nadpis1"/>
        <w:tabs>
          <w:tab w:val="clear" w:pos="450"/>
          <w:tab w:val="num" w:pos="360"/>
        </w:tabs>
        <w:spacing w:before="120" w:after="60"/>
        <w:ind w:left="360"/>
      </w:pPr>
      <w:r w:rsidRPr="00787855">
        <w:lastRenderedPageBreak/>
        <w:t>Informá</w:t>
      </w:r>
      <w:r>
        <w:t>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A33ADE">
        <w:t>Prehľad o nákladoch na poskytnuté služby</w:t>
      </w:r>
      <w:r w:rsidR="009458E0" w:rsidRPr="00A33ADE">
        <w:t>, ostatných nákladoch na hospodársku činnosť, finančných a mimoriadnych nákladoch</w:t>
      </w:r>
      <w:r w:rsidRPr="00A33ADE">
        <w:t>:</w:t>
      </w:r>
    </w:p>
    <w:p w:rsidR="00E677EF" w:rsidRDefault="00E677EF" w:rsidP="0000290B">
      <w:pPr>
        <w:pStyle w:val="Zkladntext"/>
      </w:pPr>
    </w:p>
    <w:p w:rsidR="0000290B" w:rsidRDefault="0000290B" w:rsidP="0000290B">
      <w:pPr>
        <w:pStyle w:val="Nadpis2"/>
        <w:numPr>
          <w:ilvl w:val="0"/>
          <w:numId w:val="0"/>
        </w:numPr>
        <w:ind w:left="426"/>
      </w:pPr>
    </w:p>
    <w:bookmarkStart w:id="72" w:name="_MON_1405950034"/>
    <w:bookmarkStart w:id="73" w:name="_MON_1477229541"/>
    <w:bookmarkStart w:id="74" w:name="_MON_1477230679"/>
    <w:bookmarkStart w:id="75" w:name="_MON_1477230800"/>
    <w:bookmarkStart w:id="76" w:name="_MON_1477133603"/>
    <w:bookmarkEnd w:id="72"/>
    <w:bookmarkEnd w:id="73"/>
    <w:bookmarkEnd w:id="74"/>
    <w:bookmarkEnd w:id="75"/>
    <w:bookmarkEnd w:id="76"/>
    <w:bookmarkStart w:id="77" w:name="_MON_1477133683"/>
    <w:bookmarkEnd w:id="77"/>
    <w:p w:rsidR="009458E0" w:rsidRDefault="00C540B0" w:rsidP="0000290B">
      <w:pPr>
        <w:pStyle w:val="Zkladntext"/>
      </w:pPr>
      <w:r w:rsidRPr="00143D0D">
        <w:object w:dxaOrig="8765" w:dyaOrig="8807">
          <v:shape id="_x0000_i1049" type="#_x0000_t75" style="width:438.5pt;height:493pt" o:ole="" o:preferrelative="f">
            <v:imagedata r:id="rId49" o:title=""/>
            <o:lock v:ext="edit" aspectratio="f"/>
          </v:shape>
          <o:OLEObject Type="Embed" ProgID="Excel.Sheet.12" ShapeID="_x0000_i1049" DrawAspect="Content" ObjectID="_1670163892" r:id="rId50"/>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00290B" w:rsidRDefault="0000290B" w:rsidP="0000290B">
      <w:pPr>
        <w:pStyle w:val="Zkladntext"/>
      </w:pPr>
    </w:p>
    <w:p w:rsidR="0000290B" w:rsidRPr="00A83EC9" w:rsidRDefault="0000290B" w:rsidP="0000290B">
      <w:pPr>
        <w:pStyle w:val="Nadpis1"/>
        <w:tabs>
          <w:tab w:val="clear" w:pos="450"/>
          <w:tab w:val="num" w:pos="360"/>
        </w:tabs>
        <w:spacing w:before="120" w:after="60"/>
        <w:ind w:left="360"/>
      </w:pPr>
      <w:r w:rsidRPr="00AD65E0">
        <w:t>Informácie o</w:t>
      </w:r>
      <w:r w:rsidRPr="00A83EC9">
        <w:t> daniach z príjmov</w:t>
      </w:r>
    </w:p>
    <w:p w:rsidR="0000290B" w:rsidRDefault="0000290B" w:rsidP="0000290B">
      <w:pPr>
        <w:pStyle w:val="Zkladntext"/>
      </w:pPr>
    </w:p>
    <w:p w:rsidR="0000290B" w:rsidRDefault="00750629" w:rsidP="0000290B">
      <w:pPr>
        <w:pStyle w:val="Zkladntext"/>
      </w:pPr>
      <w:r w:rsidRPr="009F359E">
        <w:t>Prevod od teoretickej dane z príjmov k vykázanej dani z príjmov je uvedený v nasledujúcom prehľade:</w:t>
      </w:r>
    </w:p>
    <w:p w:rsidR="0000290B" w:rsidRDefault="0000290B" w:rsidP="0000290B">
      <w:pPr>
        <w:pStyle w:val="Zkladntext"/>
      </w:pPr>
    </w:p>
    <w:bookmarkStart w:id="78" w:name="_MON_1477231067"/>
    <w:bookmarkStart w:id="79" w:name="_MON_1477134530"/>
    <w:bookmarkEnd w:id="78"/>
    <w:bookmarkEnd w:id="79"/>
    <w:bookmarkStart w:id="80" w:name="_MON_1405950056"/>
    <w:bookmarkEnd w:id="80"/>
    <w:p w:rsidR="009226CD" w:rsidRDefault="00AD65E0" w:rsidP="0000290B">
      <w:pPr>
        <w:pStyle w:val="Zkladntext"/>
      </w:pPr>
      <w:r w:rsidRPr="00003C63">
        <w:object w:dxaOrig="9074" w:dyaOrig="4889">
          <v:shape id="_x0000_i1040" type="#_x0000_t75" style="width:438pt;height:264pt" o:ole="" o:preferrelative="f">
            <v:imagedata r:id="rId51" o:title=""/>
            <o:lock v:ext="edit" aspectratio="f"/>
          </v:shape>
          <o:OLEObject Type="Embed" ProgID="Excel.Sheet.12" ShapeID="_x0000_i1040" DrawAspect="Content" ObjectID="_1670163893" r:id="rId52"/>
        </w:object>
      </w:r>
    </w:p>
    <w:p w:rsidR="00CB3140" w:rsidRDefault="00CB3140" w:rsidP="00CB3140">
      <w:pPr>
        <w:pStyle w:val="Zkladntext"/>
        <w:rPr>
          <w:lang w:val="de-DE"/>
        </w:rPr>
      </w:pPr>
    </w:p>
    <w:p w:rsidR="007C104C" w:rsidRDefault="007C104C" w:rsidP="00CB3140">
      <w:pPr>
        <w:pStyle w:val="Zkladntext"/>
        <w:rPr>
          <w:lang w:val="de-DE"/>
        </w:rPr>
      </w:pPr>
    </w:p>
    <w:p w:rsidR="0000290B" w:rsidRDefault="0000290B" w:rsidP="0000290B">
      <w:pPr>
        <w:pStyle w:val="Nadpis1"/>
        <w:tabs>
          <w:tab w:val="clear" w:pos="450"/>
          <w:tab w:val="num" w:pos="360"/>
        </w:tabs>
        <w:spacing w:before="120" w:after="60"/>
        <w:ind w:left="360"/>
      </w:pPr>
      <w:r w:rsidRPr="00AD65E0">
        <w:t>Infor</w:t>
      </w:r>
      <w:r w:rsidRPr="00E01C09">
        <w:t>m</w:t>
      </w:r>
      <w:r>
        <w:t>ácie o údajoch na podsúvahových  účtoch</w:t>
      </w:r>
    </w:p>
    <w:p w:rsidR="00B433AF" w:rsidRDefault="00B433AF" w:rsidP="002E31E7">
      <w:pPr>
        <w:pStyle w:val="Zkladntext"/>
        <w:rPr>
          <w:b/>
          <w:i/>
          <w:u w:val="single"/>
        </w:rPr>
      </w:pPr>
    </w:p>
    <w:p w:rsidR="00DC6FD4" w:rsidRPr="00B50225" w:rsidRDefault="00DC6FD4" w:rsidP="00DC6FD4">
      <w:pPr>
        <w:pStyle w:val="Zkladntext"/>
        <w:rPr>
          <w:b/>
          <w:i/>
          <w:szCs w:val="18"/>
          <w:u w:val="single"/>
        </w:rPr>
      </w:pPr>
      <w:r w:rsidRPr="00B50225">
        <w:rPr>
          <w:b/>
          <w:i/>
          <w:szCs w:val="18"/>
          <w:u w:val="single"/>
        </w:rPr>
        <w:t>Najatý majetok</w:t>
      </w:r>
    </w:p>
    <w:p w:rsidR="00E23359" w:rsidRDefault="00DC6FD4" w:rsidP="00775D22">
      <w:pPr>
        <w:pStyle w:val="Zkladntext"/>
        <w:rPr>
          <w:szCs w:val="18"/>
        </w:rPr>
      </w:pPr>
      <w:r w:rsidRPr="00B50225">
        <w:rPr>
          <w:szCs w:val="18"/>
        </w:rPr>
        <w:t xml:space="preserve">Spoločnosť má v nájme </w:t>
      </w:r>
      <w:r w:rsidR="0066679A">
        <w:rPr>
          <w:szCs w:val="18"/>
        </w:rPr>
        <w:t>administratívne priestory a skladové priestory</w:t>
      </w:r>
      <w:r w:rsidRPr="00B50225">
        <w:rPr>
          <w:szCs w:val="18"/>
        </w:rPr>
        <w:t xml:space="preserve">. Nájomná zmluva je uzatvorená </w:t>
      </w:r>
      <w:r w:rsidR="00AD65E0">
        <w:rPr>
          <w:szCs w:val="18"/>
        </w:rPr>
        <w:t>do 03/2028</w:t>
      </w:r>
      <w:r w:rsidRPr="00B50225">
        <w:rPr>
          <w:szCs w:val="18"/>
        </w:rPr>
        <w:t xml:space="preserve">. Ročné náklady na nájomné sú približne </w:t>
      </w:r>
      <w:r w:rsidR="004E68E8">
        <w:rPr>
          <w:szCs w:val="18"/>
        </w:rPr>
        <w:t>167 355</w:t>
      </w:r>
      <w:r w:rsidRPr="00B50225">
        <w:rPr>
          <w:szCs w:val="18"/>
        </w:rPr>
        <w:t xml:space="preserve"> EUR.</w:t>
      </w:r>
    </w:p>
    <w:p w:rsidR="00DC6FD4" w:rsidRDefault="00DC6FD4" w:rsidP="00775D22">
      <w:pPr>
        <w:pStyle w:val="Zkladntext"/>
        <w:rPr>
          <w:szCs w:val="18"/>
        </w:rPr>
      </w:pPr>
    </w:p>
    <w:p w:rsidR="00DC6FD4" w:rsidRDefault="00E74CB4" w:rsidP="00775D22">
      <w:pPr>
        <w:pStyle w:val="Zkladntext"/>
        <w:rPr>
          <w:szCs w:val="18"/>
        </w:rPr>
      </w:pPr>
      <w:r>
        <w:rPr>
          <w:szCs w:val="18"/>
        </w:rPr>
        <w:t>Spoločnosť má v nájme časti priestorov u zákazníkov</w:t>
      </w:r>
      <w:r w:rsidR="00DC6FD4">
        <w:rPr>
          <w:szCs w:val="18"/>
        </w:rPr>
        <w:t xml:space="preserve">, kde sú umiestnené automaty. Ročné náklady na nájomné za umiestnené automaty je približne </w:t>
      </w:r>
      <w:r w:rsidR="004E68E8">
        <w:rPr>
          <w:szCs w:val="18"/>
        </w:rPr>
        <w:t>559</w:t>
      </w:r>
      <w:r w:rsidR="00C475E8">
        <w:rPr>
          <w:szCs w:val="18"/>
        </w:rPr>
        <w:t xml:space="preserve"> </w:t>
      </w:r>
      <w:r>
        <w:rPr>
          <w:szCs w:val="18"/>
        </w:rPr>
        <w:t>tis.</w:t>
      </w:r>
      <w:r w:rsidR="00DC6FD4">
        <w:rPr>
          <w:szCs w:val="18"/>
        </w:rPr>
        <w:t xml:space="preserve"> EUR.</w:t>
      </w:r>
    </w:p>
    <w:p w:rsidR="00AD65E0" w:rsidRDefault="00AD65E0" w:rsidP="00775D22">
      <w:pPr>
        <w:pStyle w:val="Zkladntext"/>
        <w:rPr>
          <w:szCs w:val="18"/>
        </w:rPr>
      </w:pPr>
    </w:p>
    <w:p w:rsidR="00AD65E0" w:rsidRDefault="00AD65E0" w:rsidP="00775D22">
      <w:pPr>
        <w:pStyle w:val="Zkladntext"/>
        <w:rPr>
          <w:szCs w:val="18"/>
        </w:rPr>
      </w:pPr>
      <w:r>
        <w:rPr>
          <w:szCs w:val="18"/>
        </w:rPr>
        <w:t xml:space="preserve">Spoločnosť má v operatívnom nájme motorové vozidlá, ročné nájomné je približne 99 tis. EUR. </w:t>
      </w:r>
    </w:p>
    <w:p w:rsidR="0066679A" w:rsidRDefault="0066679A" w:rsidP="00775D22">
      <w:pPr>
        <w:pStyle w:val="Zkladntext"/>
        <w:rPr>
          <w:szCs w:val="18"/>
        </w:rPr>
      </w:pPr>
    </w:p>
    <w:p w:rsidR="00EE362B" w:rsidRPr="00B50225" w:rsidRDefault="00EE362B" w:rsidP="00EE362B">
      <w:pPr>
        <w:pStyle w:val="Zkladntext"/>
        <w:rPr>
          <w:b/>
          <w:i/>
          <w:szCs w:val="18"/>
          <w:u w:val="single"/>
        </w:rPr>
      </w:pPr>
      <w:r w:rsidRPr="00B50225">
        <w:rPr>
          <w:b/>
          <w:i/>
          <w:szCs w:val="18"/>
          <w:u w:val="single"/>
        </w:rPr>
        <w:t>Prenajatý majetok</w:t>
      </w:r>
    </w:p>
    <w:p w:rsidR="00EE362B" w:rsidRPr="00B50225" w:rsidRDefault="00EE362B" w:rsidP="00EE362B">
      <w:pPr>
        <w:pStyle w:val="Zkladntext"/>
        <w:rPr>
          <w:szCs w:val="18"/>
        </w:rPr>
      </w:pPr>
    </w:p>
    <w:p w:rsidR="0066679A" w:rsidRDefault="00EE362B" w:rsidP="00EE362B">
      <w:pPr>
        <w:pStyle w:val="Zkladntext"/>
        <w:rPr>
          <w:szCs w:val="18"/>
        </w:rPr>
      </w:pPr>
      <w:r w:rsidRPr="00B50225">
        <w:rPr>
          <w:szCs w:val="18"/>
        </w:rPr>
        <w:t xml:space="preserve">Spoločnosť prenajíma </w:t>
      </w:r>
      <w:r>
        <w:rPr>
          <w:szCs w:val="18"/>
        </w:rPr>
        <w:t>nápojové automaty</w:t>
      </w:r>
      <w:r w:rsidRPr="00B50225">
        <w:rPr>
          <w:szCs w:val="18"/>
        </w:rPr>
        <w:t xml:space="preserve">. </w:t>
      </w:r>
    </w:p>
    <w:p w:rsidR="00EE362B" w:rsidRDefault="00EE362B" w:rsidP="00EE362B">
      <w:pPr>
        <w:pStyle w:val="Zkladntext"/>
        <w:rPr>
          <w:szCs w:val="18"/>
        </w:rPr>
      </w:pPr>
    </w:p>
    <w:p w:rsidR="00EE362B" w:rsidRDefault="00EE362B" w:rsidP="00EE362B">
      <w:pPr>
        <w:pStyle w:val="Zkladntext"/>
        <w:rPr>
          <w:szCs w:val="18"/>
        </w:rPr>
      </w:pPr>
    </w:p>
    <w:p w:rsidR="0066679A" w:rsidRDefault="0066679A" w:rsidP="00775D22">
      <w:pPr>
        <w:pStyle w:val="Zkladntext"/>
        <w:rPr>
          <w:szCs w:val="18"/>
        </w:rPr>
      </w:pPr>
    </w:p>
    <w:p w:rsidR="00DC6FD4" w:rsidRPr="000F038C" w:rsidRDefault="00DC6FD4" w:rsidP="00775D22">
      <w:pPr>
        <w:pStyle w:val="Zkladntext"/>
      </w:pPr>
    </w:p>
    <w:p w:rsidR="0000290B" w:rsidRPr="000F038C" w:rsidRDefault="00F4619A" w:rsidP="0000290B">
      <w:pPr>
        <w:pStyle w:val="Nadpis1"/>
        <w:tabs>
          <w:tab w:val="clear" w:pos="450"/>
          <w:tab w:val="num" w:pos="360"/>
        </w:tabs>
        <w:spacing w:before="120" w:after="60"/>
        <w:ind w:left="360"/>
      </w:pPr>
      <w:r w:rsidRPr="00AD65E0">
        <w:t>Infor</w:t>
      </w:r>
      <w:r>
        <w:t>mácie o iných aktívach a iných pasívach</w:t>
      </w:r>
    </w:p>
    <w:p w:rsidR="0000290B" w:rsidRPr="000F038C" w:rsidRDefault="0000290B" w:rsidP="0000290B">
      <w:pPr>
        <w:pStyle w:val="Zkladntext"/>
        <w:ind w:left="0"/>
      </w:pPr>
    </w:p>
    <w:p w:rsidR="00EE362B" w:rsidRPr="00B50225" w:rsidRDefault="00EE362B" w:rsidP="00EE362B">
      <w:pPr>
        <w:pStyle w:val="Nadpis2"/>
        <w:numPr>
          <w:ilvl w:val="0"/>
          <w:numId w:val="15"/>
        </w:numPr>
        <w:rPr>
          <w:szCs w:val="18"/>
        </w:rPr>
      </w:pPr>
      <w:bookmarkStart w:id="81" w:name="_Toc530739921"/>
      <w:r w:rsidRPr="00B50225">
        <w:rPr>
          <w:szCs w:val="18"/>
        </w:rPr>
        <w:t>Podmienené záväzky</w:t>
      </w:r>
      <w:bookmarkEnd w:id="81"/>
    </w:p>
    <w:p w:rsidR="0000290B" w:rsidRPr="000F038C" w:rsidRDefault="0000290B" w:rsidP="0000290B">
      <w:pPr>
        <w:pStyle w:val="Zkladntext"/>
        <w:ind w:left="0"/>
      </w:pPr>
    </w:p>
    <w:p w:rsidR="00EE362B" w:rsidRPr="00B50225" w:rsidRDefault="00EE362B" w:rsidP="00EE362B">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F12594" w:rsidRDefault="00F12594" w:rsidP="0000290B">
      <w:pPr>
        <w:pStyle w:val="Zkladntext"/>
      </w:pPr>
    </w:p>
    <w:p w:rsidR="009F359E" w:rsidRDefault="009F359E" w:rsidP="0000290B">
      <w:pPr>
        <w:pStyle w:val="Zkladntext"/>
      </w:pPr>
    </w:p>
    <w:p w:rsidR="009F359E" w:rsidRDefault="009F359E" w:rsidP="0000290B">
      <w:pPr>
        <w:pStyle w:val="Zkladntext"/>
      </w:pPr>
    </w:p>
    <w:p w:rsidR="009F359E" w:rsidRDefault="009F359E" w:rsidP="0000290B">
      <w:pPr>
        <w:pStyle w:val="Zkladntext"/>
      </w:pPr>
    </w:p>
    <w:p w:rsidR="0000290B" w:rsidRDefault="0000290B" w:rsidP="0000290B">
      <w:pPr>
        <w:pStyle w:val="Nadpis1"/>
        <w:tabs>
          <w:tab w:val="clear" w:pos="450"/>
          <w:tab w:val="num" w:pos="360"/>
        </w:tabs>
        <w:spacing w:before="120" w:after="60"/>
        <w:ind w:left="360"/>
      </w:pPr>
      <w:bookmarkStart w:id="82" w:name="_Toc530739923"/>
      <w:r w:rsidRPr="00AD65E0">
        <w:lastRenderedPageBreak/>
        <w:t>Informácie o príjmoch a výhodách členov štatutárnych orgánov, dozorných orgánov</w:t>
      </w:r>
      <w:bookmarkEnd w:id="82"/>
      <w:r w:rsidRPr="00AD65E0">
        <w:t xml:space="preserve"> a iných</w:t>
      </w:r>
      <w:r>
        <w:t xml:space="preserve"> orgánov účtovnej jednotky</w:t>
      </w:r>
    </w:p>
    <w:p w:rsidR="008A4A75" w:rsidRDefault="00BC2E83" w:rsidP="0000290B">
      <w:pPr>
        <w:pStyle w:val="Zkladntext"/>
      </w:pPr>
      <w:r>
        <w:t xml:space="preserve"> </w:t>
      </w:r>
    </w:p>
    <w:p w:rsidR="00647599" w:rsidRDefault="00424004" w:rsidP="00C475E8">
      <w:pPr>
        <w:pStyle w:val="Zkladntext"/>
        <w:rPr>
          <w:color w:val="000000" w:themeColor="text1"/>
          <w:szCs w:val="18"/>
        </w:rPr>
      </w:pPr>
      <w:r w:rsidRPr="00081E62">
        <w:rPr>
          <w:color w:val="000000" w:themeColor="text1"/>
          <w:szCs w:val="18"/>
        </w:rPr>
        <w:t>Členom štatutárnemu orgánu, ani členom dozorných orgánov  neboli v roku 201</w:t>
      </w:r>
      <w:r w:rsidR="00FF367D">
        <w:rPr>
          <w:color w:val="000000" w:themeColor="text1"/>
          <w:szCs w:val="18"/>
        </w:rPr>
        <w:t>9</w:t>
      </w:r>
      <w:r w:rsidR="00F6617D">
        <w:rPr>
          <w:color w:val="000000" w:themeColor="text1"/>
          <w:szCs w:val="18"/>
        </w:rPr>
        <w:t>/</w:t>
      </w:r>
      <w:r w:rsidR="00FF367D">
        <w:rPr>
          <w:color w:val="000000" w:themeColor="text1"/>
          <w:szCs w:val="18"/>
        </w:rPr>
        <w:t>20</w:t>
      </w:r>
      <w:r w:rsidRPr="00081E62">
        <w:rPr>
          <w:color w:val="000000" w:themeColor="text1"/>
          <w:szCs w:val="18"/>
        </w:rPr>
        <w:t xml:space="preserve"> poskytnuté žiadne pôžičky, záruky alebo iné formy zabezpečenia, ani finančné prostriedky alebo iné plnenia na súkromné účely členov, ktoré sa vyúčtovávajú  </w:t>
      </w:r>
    </w:p>
    <w:p w:rsidR="009F359E" w:rsidRDefault="00424004" w:rsidP="00C475E8">
      <w:pPr>
        <w:pStyle w:val="Zkladntext"/>
        <w:rPr>
          <w:color w:val="000000" w:themeColor="text1"/>
          <w:szCs w:val="18"/>
        </w:rPr>
      </w:pPr>
      <w:r w:rsidRPr="00081E62">
        <w:rPr>
          <w:color w:val="000000" w:themeColor="text1"/>
          <w:szCs w:val="18"/>
        </w:rPr>
        <w:t xml:space="preserve">          (v roku 20</w:t>
      </w:r>
      <w:r w:rsidR="00FF367D">
        <w:rPr>
          <w:color w:val="000000" w:themeColor="text1"/>
          <w:szCs w:val="18"/>
        </w:rPr>
        <w:t>18</w:t>
      </w:r>
      <w:r w:rsidR="00F6617D">
        <w:rPr>
          <w:color w:val="000000" w:themeColor="text1"/>
          <w:szCs w:val="18"/>
        </w:rPr>
        <w:t>/</w:t>
      </w:r>
      <w:r w:rsidR="00FF367D">
        <w:rPr>
          <w:color w:val="000000" w:themeColor="text1"/>
          <w:szCs w:val="18"/>
        </w:rPr>
        <w:t>19</w:t>
      </w:r>
      <w:r w:rsidRPr="00081E62">
        <w:rPr>
          <w:color w:val="000000" w:themeColor="text1"/>
          <w:szCs w:val="18"/>
        </w:rPr>
        <w:t>: žiadne).</w:t>
      </w:r>
    </w:p>
    <w:p w:rsidR="009F359E" w:rsidRDefault="009F359E" w:rsidP="00C475E8">
      <w:pPr>
        <w:pStyle w:val="Zkladntext"/>
        <w:rPr>
          <w:color w:val="000000" w:themeColor="text1"/>
          <w:szCs w:val="18"/>
        </w:rPr>
      </w:pPr>
    </w:p>
    <w:p w:rsidR="009F359E" w:rsidRDefault="009F359E" w:rsidP="00C475E8">
      <w:pPr>
        <w:pStyle w:val="Zkladntext"/>
        <w:rPr>
          <w:color w:val="000000" w:themeColor="text1"/>
          <w:szCs w:val="18"/>
        </w:rPr>
      </w:pPr>
    </w:p>
    <w:p w:rsidR="0000290B" w:rsidRPr="00F6617D" w:rsidRDefault="0000290B" w:rsidP="0000290B">
      <w:pPr>
        <w:pStyle w:val="Nadpis1"/>
        <w:tabs>
          <w:tab w:val="clear" w:pos="450"/>
          <w:tab w:val="num" w:pos="360"/>
        </w:tabs>
        <w:spacing w:before="120" w:after="60"/>
        <w:ind w:left="360"/>
      </w:pPr>
      <w:bookmarkStart w:id="83" w:name="_Toc530739924"/>
      <w:r w:rsidRPr="00AD65E0">
        <w:t>Infor</w:t>
      </w:r>
      <w:r w:rsidRPr="00E83764">
        <w:t>mácie o</w:t>
      </w:r>
      <w:r w:rsidRPr="00F6617D">
        <w:t> ekonomických vzťahoch účtovnej jednotky a spriaznených osôb</w:t>
      </w:r>
      <w:bookmarkEnd w:id="83"/>
    </w:p>
    <w:p w:rsidR="0080190B" w:rsidRPr="007522A9" w:rsidRDefault="0080190B">
      <w:pPr>
        <w:rPr>
          <w:color w:val="FF0000"/>
        </w:rPr>
      </w:pPr>
    </w:p>
    <w:p w:rsidR="00337CC6" w:rsidRPr="00337CC6" w:rsidRDefault="00337CC6" w:rsidP="00337CC6">
      <w:pPr>
        <w:ind w:left="360" w:right="-82"/>
        <w:jc w:val="both"/>
        <w:rPr>
          <w:iCs/>
          <w:sz w:val="18"/>
          <w:szCs w:val="18"/>
          <w:lang w:eastAsia="sk-SK"/>
        </w:rPr>
      </w:pPr>
      <w:r w:rsidRPr="00337CC6">
        <w:rPr>
          <w:iCs/>
          <w:sz w:val="18"/>
          <w:szCs w:val="18"/>
          <w:lang w:eastAsia="sk-SK"/>
        </w:rPr>
        <w:t xml:space="preserve">Počas účtovného obdobia Spoločnosť uskutočnila </w:t>
      </w:r>
      <w:r w:rsidR="00E01C09">
        <w:rPr>
          <w:iCs/>
          <w:sz w:val="18"/>
          <w:szCs w:val="18"/>
          <w:lang w:eastAsia="sk-SK"/>
        </w:rPr>
        <w:t xml:space="preserve">nasledovné </w:t>
      </w:r>
      <w:r w:rsidRPr="00337CC6">
        <w:rPr>
          <w:iCs/>
          <w:sz w:val="18"/>
          <w:szCs w:val="18"/>
          <w:lang w:eastAsia="sk-SK"/>
        </w:rPr>
        <w:t xml:space="preserve">transakcie </w:t>
      </w:r>
      <w:r w:rsidR="00E01C09">
        <w:rPr>
          <w:iCs/>
          <w:sz w:val="18"/>
          <w:szCs w:val="18"/>
          <w:lang w:eastAsia="sk-SK"/>
        </w:rPr>
        <w:t>so</w:t>
      </w:r>
      <w:r w:rsidRPr="00337CC6">
        <w:rPr>
          <w:iCs/>
          <w:sz w:val="18"/>
          <w:szCs w:val="18"/>
          <w:lang w:eastAsia="sk-SK"/>
        </w:rPr>
        <w:t xml:space="preserve"> spriaznenými osobami:</w:t>
      </w:r>
    </w:p>
    <w:p w:rsidR="00337CC6" w:rsidRPr="00337CC6" w:rsidRDefault="00337CC6" w:rsidP="00337CC6">
      <w:pPr>
        <w:ind w:left="360" w:right="-82"/>
        <w:jc w:val="both"/>
        <w:rPr>
          <w:iCs/>
          <w:sz w:val="18"/>
          <w:szCs w:val="18"/>
          <w:lang w:eastAsia="sk-SK"/>
        </w:rPr>
      </w:pPr>
    </w:p>
    <w:p w:rsidR="00FD085E" w:rsidRPr="004F3DD3" w:rsidRDefault="00FD085E" w:rsidP="0000290B">
      <w:pPr>
        <w:pStyle w:val="Zkladntext"/>
        <w:rPr>
          <w:szCs w:val="18"/>
        </w:rPr>
      </w:pPr>
    </w:p>
    <w:bookmarkStart w:id="84" w:name="_MON_1405950497"/>
    <w:bookmarkStart w:id="85" w:name="_MON_1477231125"/>
    <w:bookmarkStart w:id="86" w:name="_MON_1477134953"/>
    <w:bookmarkEnd w:id="84"/>
    <w:bookmarkEnd w:id="85"/>
    <w:bookmarkEnd w:id="86"/>
    <w:bookmarkStart w:id="87" w:name="_MON_1477135179"/>
    <w:bookmarkEnd w:id="87"/>
    <w:p w:rsidR="0080190B" w:rsidRDefault="00FF367D">
      <w:pPr>
        <w:pStyle w:val="Zkladntext"/>
      </w:pPr>
      <w:r w:rsidRPr="00A9048F">
        <w:object w:dxaOrig="10010" w:dyaOrig="5095">
          <v:shape id="_x0000_i1046" type="#_x0000_t75" style="width:495.5pt;height:280.5pt" o:ole="" o:preferrelative="f">
            <v:imagedata r:id="rId53" o:title=""/>
            <o:lock v:ext="edit" aspectratio="f"/>
          </v:shape>
          <o:OLEObject Type="Embed" ProgID="Excel.Sheet.12" ShapeID="_x0000_i1046" DrawAspect="Content" ObjectID="_1670163894" r:id="rId54"/>
        </w:object>
      </w:r>
    </w:p>
    <w:p w:rsidR="00490ED4" w:rsidRDefault="00490ED4">
      <w:pPr>
        <w:spacing w:after="200" w:line="276" w:lineRule="auto"/>
        <w:rPr>
          <w:sz w:val="18"/>
        </w:rPr>
      </w:pPr>
    </w:p>
    <w:p w:rsidR="003E0FA2" w:rsidRDefault="003E0FA2" w:rsidP="003E0FA2">
      <w:pPr>
        <w:pStyle w:val="Zkladntext"/>
        <w:ind w:left="0" w:firstLine="426"/>
      </w:pPr>
      <w:r w:rsidRPr="001109BE">
        <w:t>Vybrané aktíva a pasíva vyplývajúce z transakcií so spriaznenými osobami sú uvedené v nasledujúcom prehľade:</w:t>
      </w:r>
    </w:p>
    <w:p w:rsidR="00FA2A9D" w:rsidRDefault="00FA2A9D" w:rsidP="003E0FA2">
      <w:pPr>
        <w:pStyle w:val="Zkladntext"/>
        <w:ind w:left="0" w:firstLine="426"/>
      </w:pPr>
    </w:p>
    <w:bookmarkStart w:id="88" w:name="_MON_1477135328"/>
    <w:bookmarkEnd w:id="88"/>
    <w:bookmarkStart w:id="89" w:name="_MON_1405950538"/>
    <w:bookmarkEnd w:id="89"/>
    <w:p w:rsidR="002F770F" w:rsidRDefault="001109BE" w:rsidP="002F770F">
      <w:pPr>
        <w:pStyle w:val="Zkladntext"/>
      </w:pPr>
      <w:r>
        <w:object w:dxaOrig="9009" w:dyaOrig="2390">
          <v:shape id="_x0000_i1041" type="#_x0000_t75" style="width:438pt;height:130pt" o:ole="" o:preferrelative="f">
            <v:imagedata r:id="rId55" o:title=""/>
            <o:lock v:ext="edit" aspectratio="f"/>
          </v:shape>
          <o:OLEObject Type="Embed" ProgID="Excel.Sheet.12" ShapeID="_x0000_i1041" DrawAspect="Content" ObjectID="_1670163895" r:id="rId56"/>
        </w:object>
      </w:r>
    </w:p>
    <w:p w:rsidR="00627B6C" w:rsidRDefault="00627B6C" w:rsidP="002F770F">
      <w:pPr>
        <w:pStyle w:val="Zkladntext"/>
      </w:pPr>
    </w:p>
    <w:p w:rsidR="004312C0" w:rsidRDefault="004312C0" w:rsidP="002F770F">
      <w:pPr>
        <w:pStyle w:val="Zkladntext"/>
      </w:pPr>
    </w:p>
    <w:p w:rsidR="004312C0" w:rsidRDefault="004312C0" w:rsidP="002F770F">
      <w:pPr>
        <w:pStyle w:val="Zkladntext"/>
      </w:pPr>
    </w:p>
    <w:p w:rsidR="004312C0" w:rsidRPr="002F770F" w:rsidRDefault="004312C0" w:rsidP="002F770F">
      <w:pPr>
        <w:pStyle w:val="Zkladntext"/>
      </w:pPr>
    </w:p>
    <w:p w:rsidR="003E0FA2" w:rsidRDefault="003E0FA2" w:rsidP="003E0FA2">
      <w:pPr>
        <w:pStyle w:val="Nadpis1"/>
        <w:tabs>
          <w:tab w:val="clear" w:pos="450"/>
          <w:tab w:val="num" w:pos="360"/>
        </w:tabs>
        <w:spacing w:before="120" w:after="60"/>
        <w:ind w:left="360"/>
      </w:pPr>
      <w:bookmarkStart w:id="90" w:name="_Toc530739925"/>
      <w:r>
        <w:lastRenderedPageBreak/>
        <w:t>Informácie o skutočnostiach, ktoré nastali po dni, ku ktorému sa zostavuje účtovná závierka, do dňa zostavenia účtovnej závierky</w:t>
      </w:r>
      <w:bookmarkEnd w:id="90"/>
    </w:p>
    <w:p w:rsidR="003E0FA2" w:rsidRDefault="003E0FA2" w:rsidP="003E0FA2">
      <w:pPr>
        <w:pStyle w:val="Zkladntext"/>
      </w:pPr>
    </w:p>
    <w:p w:rsidR="0092452B" w:rsidRDefault="004312C0" w:rsidP="004312C0">
      <w:pPr>
        <w:pStyle w:val="Zkladntext"/>
        <w:rPr>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sidR="00A373E9">
        <w:rPr>
          <w:szCs w:val="18"/>
        </w:rPr>
        <w:t xml:space="preserve"> s výnimkou nasledovného:</w:t>
      </w:r>
    </w:p>
    <w:p w:rsidR="00A373E9" w:rsidRDefault="00A373E9" w:rsidP="004312C0">
      <w:pPr>
        <w:pStyle w:val="Zkladntext"/>
        <w:rPr>
          <w:szCs w:val="18"/>
        </w:rPr>
      </w:pPr>
    </w:p>
    <w:p w:rsidR="000731E3" w:rsidRPr="000731E3" w:rsidRDefault="000731E3" w:rsidP="000731E3">
      <w:pPr>
        <w:pStyle w:val="Zkladntext"/>
        <w:rPr>
          <w:szCs w:val="18"/>
        </w:rPr>
      </w:pPr>
      <w:r w:rsidRPr="000731E3">
        <w:rPr>
          <w:szCs w:val="18"/>
        </w:rPr>
        <w:t xml:space="preserve">V období zostavovania účtovnej závierky k 30.09.2020 sa v rámci Slovenskej republiky a na celom svete zavádzajú rôzne opatrenia  v súvislosti s bojom proti šíreniu vírusovej choroby COVID-19 spôsobenej </w:t>
      </w:r>
      <w:proofErr w:type="spellStart"/>
      <w:r w:rsidRPr="000731E3">
        <w:rPr>
          <w:szCs w:val="18"/>
        </w:rPr>
        <w:t>koronavírusom</w:t>
      </w:r>
      <w:proofErr w:type="spellEnd"/>
      <w:r w:rsidRPr="000731E3">
        <w:rPr>
          <w:szCs w:val="18"/>
        </w:rPr>
        <w:t xml:space="preserve">  SARS-CoV-2. Tieto opatrenia môžu mať priamy alebo nepriamy dopad na budúcu hospodársku situáciu spoločnosti.  Keďže v súčasnosti nie je možné s istotou odhadnúť, aké opatrenia a počas akého dlhého obdobia budú v účinnosti, nie je možné  ani bližšie kvantifikovať do akej miery môže táto situácia negatívne ovplyvniť budúci chod spoločnosti. Túto skutočnosť je potrebné tiež chápať i v nadväznosti na prepojenie s materskou spoločnosťou a so spoločnosťami v skupine, na ktorých finančnú situáciu a výkonnosť  môže byť ďalší  vývoj spoločnosti významne  závislý. Vedenie spoločnosti sa však domnieva, že nebude ohrozený predpoklad nepretržitého trvania účtovnej jednotky.</w:t>
      </w:r>
    </w:p>
    <w:p w:rsidR="00A373E9" w:rsidRPr="004312C0" w:rsidRDefault="00A373E9" w:rsidP="004312C0">
      <w:pPr>
        <w:pStyle w:val="Zkladntext"/>
        <w:rPr>
          <w:szCs w:val="18"/>
        </w:rPr>
      </w:pPr>
    </w:p>
    <w:p w:rsidR="003E0FA2" w:rsidRPr="000731E3" w:rsidRDefault="003E0FA2" w:rsidP="003E0FA2">
      <w:pPr>
        <w:pStyle w:val="Zkladntext"/>
        <w:rPr>
          <w:szCs w:val="18"/>
        </w:rPr>
      </w:pPr>
    </w:p>
    <w:p w:rsidR="00F27004" w:rsidRPr="00EF5A22" w:rsidRDefault="000731E3" w:rsidP="000731E3">
      <w:pPr>
        <w:pStyle w:val="Nadpis1"/>
      </w:pPr>
      <w:bookmarkStart w:id="91" w:name="_Toc530739907"/>
      <w:r>
        <w:t xml:space="preserve">Informácie </w:t>
      </w:r>
      <w:r w:rsidRPr="000731E3">
        <w:rPr>
          <w:color w:val="000000" w:themeColor="text1"/>
        </w:rPr>
        <w:t xml:space="preserve">o </w:t>
      </w:r>
      <w:r w:rsidRPr="000731E3">
        <w:t>Vlastnom</w:t>
      </w:r>
      <w:r w:rsidRPr="000731E3">
        <w:rPr>
          <w:color w:val="000000" w:themeColor="text1"/>
        </w:rPr>
        <w:t xml:space="preserve"> imaní</w:t>
      </w:r>
    </w:p>
    <w:bookmarkEnd w:id="91"/>
    <w:p w:rsidR="003E0FA2" w:rsidRPr="00F33985" w:rsidRDefault="003E0FA2" w:rsidP="003E0FA2">
      <w:pPr>
        <w:pStyle w:val="Zkladntext"/>
        <w:rPr>
          <w:color w:val="FF0000"/>
        </w:rPr>
      </w:pPr>
    </w:p>
    <w:p w:rsidR="003E0FA2" w:rsidRDefault="00750629" w:rsidP="003E0FA2">
      <w:pPr>
        <w:pStyle w:val="Zkladntext"/>
      </w:pPr>
      <w:r w:rsidRPr="004F3DD3">
        <w:t>Prehľad o pohybe vlastného imania v priebehu účtovného obdobia je uvedený v nasledujúcej tabuľke:</w:t>
      </w:r>
    </w:p>
    <w:p w:rsidR="00424004" w:rsidRDefault="00424004" w:rsidP="003E0FA2">
      <w:pPr>
        <w:pStyle w:val="Zkladntext"/>
      </w:pPr>
    </w:p>
    <w:p w:rsidR="00424004" w:rsidRDefault="00424004" w:rsidP="003E0FA2">
      <w:pPr>
        <w:pStyle w:val="Zkladntext"/>
      </w:pPr>
    </w:p>
    <w:bookmarkStart w:id="92" w:name="_MON_1405950579"/>
    <w:bookmarkEnd w:id="92"/>
    <w:p w:rsidR="00424004" w:rsidRDefault="001368AB" w:rsidP="00424004">
      <w:pPr>
        <w:pStyle w:val="Zkladntext"/>
        <w:spacing w:line="480" w:lineRule="auto"/>
      </w:pPr>
      <w:r w:rsidRPr="00B50225">
        <w:rPr>
          <w:szCs w:val="18"/>
        </w:rPr>
        <w:object w:dxaOrig="9497" w:dyaOrig="7296">
          <v:shape id="_x0000_i1032" type="#_x0000_t75" style="width:440pt;height:384pt" o:ole="" o:preferrelative="f">
            <v:imagedata r:id="rId57" o:title=""/>
            <o:lock v:ext="edit" aspectratio="f"/>
          </v:shape>
          <o:OLEObject Type="Embed" ProgID="Excel.Sheet.12" ShapeID="_x0000_i1032" DrawAspect="Content" ObjectID="_1670163896" r:id="rId58"/>
        </w:object>
      </w:r>
    </w:p>
    <w:p w:rsidR="00F12594" w:rsidRDefault="00F12594" w:rsidP="003E0FA2">
      <w:pPr>
        <w:pStyle w:val="Zkladntext"/>
      </w:pPr>
    </w:p>
    <w:p w:rsidR="003E0FA2" w:rsidRDefault="003E0FA2" w:rsidP="003E0FA2">
      <w:pPr>
        <w:pStyle w:val="Zkladntext"/>
        <w:ind w:left="0"/>
      </w:pPr>
    </w:p>
    <w:p w:rsidR="005A2556" w:rsidRDefault="005A2556">
      <w:pPr>
        <w:spacing w:after="200" w:line="276" w:lineRule="auto"/>
        <w:rPr>
          <w:sz w:val="18"/>
        </w:rPr>
      </w:pPr>
      <w:bookmarkStart w:id="93" w:name="_MON_1477135558"/>
      <w:bookmarkStart w:id="94" w:name="_MON_1477135593"/>
      <w:bookmarkStart w:id="95" w:name="_MON_1405950579"/>
      <w:bookmarkStart w:id="96" w:name="_MON_1477231240"/>
      <w:bookmarkEnd w:id="93"/>
      <w:bookmarkEnd w:id="94"/>
      <w:bookmarkEnd w:id="95"/>
      <w:bookmarkEnd w:id="96"/>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4B4524" w:rsidRDefault="004B4524" w:rsidP="003E0FA2">
      <w:pPr>
        <w:pStyle w:val="Zkladntext"/>
        <w:rPr>
          <w:color w:val="000000" w:themeColor="text1"/>
        </w:rPr>
      </w:pPr>
    </w:p>
    <w:p w:rsidR="004B4524" w:rsidRDefault="004B4524" w:rsidP="003E0FA2">
      <w:pPr>
        <w:pStyle w:val="Zkladntext"/>
        <w:rPr>
          <w:color w:val="000000" w:themeColor="text1"/>
        </w:rPr>
      </w:pPr>
    </w:p>
    <w:p w:rsidR="009F359E" w:rsidRDefault="009F359E" w:rsidP="003E0FA2">
      <w:pPr>
        <w:pStyle w:val="Zkladntext"/>
        <w:rPr>
          <w:color w:val="000000" w:themeColor="text1"/>
        </w:rPr>
      </w:pPr>
    </w:p>
    <w:p w:rsidR="003E0FA2" w:rsidRPr="00FF367D" w:rsidRDefault="003E0FA2" w:rsidP="003E0FA2">
      <w:pPr>
        <w:pStyle w:val="Zkladntext"/>
        <w:rPr>
          <w:color w:val="000000" w:themeColor="text1"/>
        </w:rPr>
      </w:pPr>
      <w:r w:rsidRPr="00FF367D">
        <w:rPr>
          <w:color w:val="000000" w:themeColor="text1"/>
        </w:rPr>
        <w:t>Prehľad o pohybe vlastného imania za predchádzajúce účtovné obdobie je uvedený v nasledujúc</w:t>
      </w:r>
      <w:r w:rsidR="00540718" w:rsidRPr="00FF367D">
        <w:rPr>
          <w:color w:val="000000" w:themeColor="text1"/>
        </w:rPr>
        <w:t>ej</w:t>
      </w:r>
      <w:r w:rsidRPr="00FF367D">
        <w:rPr>
          <w:color w:val="000000" w:themeColor="text1"/>
        </w:rPr>
        <w:t xml:space="preserve"> </w:t>
      </w:r>
      <w:r w:rsidR="00540718" w:rsidRPr="00FF367D">
        <w:rPr>
          <w:color w:val="000000" w:themeColor="text1"/>
        </w:rPr>
        <w:t>tabuľke</w:t>
      </w:r>
      <w:r w:rsidRPr="00FF367D">
        <w:rPr>
          <w:color w:val="000000" w:themeColor="text1"/>
        </w:rPr>
        <w:t>:</w:t>
      </w:r>
    </w:p>
    <w:p w:rsidR="00F12594" w:rsidRPr="00FF367D" w:rsidRDefault="00F12594" w:rsidP="003E0FA2">
      <w:pPr>
        <w:pStyle w:val="Zkladntext"/>
        <w:rPr>
          <w:color w:val="000000" w:themeColor="text1"/>
        </w:rPr>
      </w:pPr>
    </w:p>
    <w:tbl>
      <w:tblPr>
        <w:tblW w:w="9120" w:type="dxa"/>
        <w:tblInd w:w="70" w:type="dxa"/>
        <w:tblCellMar>
          <w:left w:w="70" w:type="dxa"/>
          <w:right w:w="70" w:type="dxa"/>
        </w:tblCellMar>
        <w:tblLook w:val="04A0" w:firstRow="1" w:lastRow="0" w:firstColumn="1" w:lastColumn="0" w:noHBand="0" w:noVBand="1"/>
      </w:tblPr>
      <w:tblGrid>
        <w:gridCol w:w="3295"/>
        <w:gridCol w:w="185"/>
        <w:gridCol w:w="980"/>
        <w:gridCol w:w="185"/>
        <w:gridCol w:w="980"/>
        <w:gridCol w:w="185"/>
        <w:gridCol w:w="980"/>
        <w:gridCol w:w="185"/>
        <w:gridCol w:w="980"/>
        <w:gridCol w:w="185"/>
        <w:gridCol w:w="980"/>
      </w:tblGrid>
      <w:tr w:rsidR="00AE36DE" w:rsidRPr="00FF367D" w:rsidTr="00AE36DE">
        <w:trPr>
          <w:trHeight w:val="240"/>
        </w:trPr>
        <w:tc>
          <w:tcPr>
            <w:tcW w:w="3640" w:type="dxa"/>
            <w:vMerge w:val="restart"/>
            <w:tcBorders>
              <w:top w:val="nil"/>
              <w:left w:val="nil"/>
              <w:bottom w:val="nil"/>
              <w:right w:val="nil"/>
            </w:tcBorders>
            <w:shd w:val="clear" w:color="000000" w:fill="FFFFFF"/>
            <w:vAlign w:val="center"/>
            <w:hideMark/>
          </w:tcPr>
          <w:p w:rsidR="00AE36DE" w:rsidRPr="00FF367D" w:rsidRDefault="00AE36DE" w:rsidP="00AE36DE">
            <w:pPr>
              <w:rPr>
                <w:sz w:val="18"/>
                <w:szCs w:val="18"/>
                <w:lang w:eastAsia="cs-CZ"/>
              </w:rPr>
            </w:pPr>
            <w:r w:rsidRPr="00FF367D">
              <w:rPr>
                <w:sz w:val="18"/>
                <w:szCs w:val="18"/>
                <w:lang w:eastAsia="cs-CZ"/>
              </w:rPr>
              <w:t>Položka vlastného imania</w:t>
            </w:r>
          </w:p>
        </w:tc>
        <w:tc>
          <w:tcPr>
            <w:tcW w:w="180" w:type="dxa"/>
            <w:tcBorders>
              <w:top w:val="nil"/>
              <w:left w:val="nil"/>
              <w:bottom w:val="nil"/>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5300" w:type="dxa"/>
            <w:gridSpan w:val="9"/>
            <w:tcBorders>
              <w:top w:val="nil"/>
              <w:left w:val="nil"/>
              <w:bottom w:val="single" w:sz="4" w:space="0" w:color="auto"/>
              <w:right w:val="nil"/>
            </w:tcBorders>
            <w:shd w:val="clear" w:color="000000" w:fill="FFFFFF"/>
            <w:noWrap/>
            <w:hideMark/>
          </w:tcPr>
          <w:p w:rsidR="00AE36DE" w:rsidRPr="00FF367D" w:rsidRDefault="00FF367D" w:rsidP="00AE36DE">
            <w:pPr>
              <w:jc w:val="center"/>
              <w:rPr>
                <w:sz w:val="18"/>
                <w:szCs w:val="18"/>
                <w:lang w:eastAsia="cs-CZ"/>
              </w:rPr>
            </w:pPr>
            <w:r w:rsidRPr="00FF367D">
              <w:rPr>
                <w:sz w:val="18"/>
                <w:szCs w:val="18"/>
                <w:lang w:eastAsia="cs-CZ"/>
              </w:rPr>
              <w:t>Bezprostredne predchádzajúce</w:t>
            </w:r>
            <w:r w:rsidR="00AE36DE" w:rsidRPr="00FF367D">
              <w:rPr>
                <w:sz w:val="18"/>
                <w:szCs w:val="18"/>
                <w:lang w:eastAsia="cs-CZ"/>
              </w:rPr>
              <w:t xml:space="preserve"> účtovné obdobie (od 1.10.2018 do 30.09.2019)</w:t>
            </w:r>
          </w:p>
        </w:tc>
      </w:tr>
      <w:tr w:rsidR="00AE36DE" w:rsidRPr="00FF367D" w:rsidTr="00AE36DE">
        <w:trPr>
          <w:trHeight w:val="480"/>
        </w:trPr>
        <w:tc>
          <w:tcPr>
            <w:tcW w:w="3640" w:type="dxa"/>
            <w:vMerge/>
            <w:tcBorders>
              <w:top w:val="nil"/>
              <w:left w:val="nil"/>
              <w:bottom w:val="nil"/>
              <w:right w:val="nil"/>
            </w:tcBorders>
            <w:vAlign w:val="center"/>
            <w:hideMark/>
          </w:tcPr>
          <w:p w:rsidR="00AE36DE" w:rsidRPr="00FF367D" w:rsidRDefault="00AE36DE" w:rsidP="00AE36DE">
            <w:pPr>
              <w:rPr>
                <w:sz w:val="18"/>
                <w:szCs w:val="18"/>
                <w:lang w:eastAsia="cs-CZ"/>
              </w:rPr>
            </w:pPr>
          </w:p>
        </w:tc>
        <w:tc>
          <w:tcPr>
            <w:tcW w:w="18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center"/>
            <w:hideMark/>
          </w:tcPr>
          <w:p w:rsidR="00AE36DE" w:rsidRPr="00FF367D" w:rsidRDefault="00AE36DE" w:rsidP="00AE36DE">
            <w:pPr>
              <w:jc w:val="center"/>
              <w:rPr>
                <w:sz w:val="18"/>
                <w:szCs w:val="18"/>
                <w:lang w:eastAsia="cs-CZ"/>
              </w:rPr>
            </w:pPr>
            <w:r w:rsidRPr="00FF367D">
              <w:rPr>
                <w:sz w:val="18"/>
                <w:szCs w:val="18"/>
                <w:lang w:eastAsia="cs-CZ"/>
              </w:rPr>
              <w:t>Stav k 1.10.2018</w:t>
            </w:r>
          </w:p>
        </w:tc>
        <w:tc>
          <w:tcPr>
            <w:tcW w:w="10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Prírastky</w:t>
            </w:r>
          </w:p>
        </w:tc>
        <w:tc>
          <w:tcPr>
            <w:tcW w:w="10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Úbytky</w:t>
            </w:r>
          </w:p>
        </w:tc>
        <w:tc>
          <w:tcPr>
            <w:tcW w:w="10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Presuny</w:t>
            </w:r>
          </w:p>
        </w:tc>
        <w:tc>
          <w:tcPr>
            <w:tcW w:w="100" w:type="dxa"/>
            <w:tcBorders>
              <w:top w:val="nil"/>
              <w:left w:val="nil"/>
              <w:bottom w:val="nil"/>
              <w:right w:val="nil"/>
            </w:tcBorders>
            <w:shd w:val="clear" w:color="000000" w:fill="FFFFFF"/>
            <w:noWrap/>
            <w:vAlign w:val="center"/>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center"/>
            <w:hideMark/>
          </w:tcPr>
          <w:p w:rsidR="00AE36DE" w:rsidRPr="00FF367D" w:rsidRDefault="00AE36DE" w:rsidP="00AE36DE">
            <w:pPr>
              <w:jc w:val="center"/>
              <w:rPr>
                <w:sz w:val="18"/>
                <w:szCs w:val="18"/>
                <w:lang w:eastAsia="cs-CZ"/>
              </w:rPr>
            </w:pPr>
            <w:r w:rsidRPr="00FF367D">
              <w:rPr>
                <w:sz w:val="18"/>
                <w:szCs w:val="18"/>
                <w:lang w:eastAsia="cs-CZ"/>
              </w:rPr>
              <w:t>Stav k 30.09.2019</w:t>
            </w:r>
          </w:p>
        </w:tc>
      </w:tr>
      <w:tr w:rsidR="00AE36DE" w:rsidRPr="00FF367D" w:rsidTr="00AE36DE">
        <w:trPr>
          <w:trHeight w:val="240"/>
        </w:trPr>
        <w:tc>
          <w:tcPr>
            <w:tcW w:w="3640" w:type="dxa"/>
            <w:tcBorders>
              <w:top w:val="nil"/>
              <w:left w:val="nil"/>
              <w:bottom w:val="single" w:sz="4" w:space="0" w:color="auto"/>
              <w:right w:val="nil"/>
            </w:tcBorders>
            <w:shd w:val="clear" w:color="000000" w:fill="FFFFFF"/>
            <w:hideMark/>
          </w:tcPr>
          <w:p w:rsidR="00AE36DE" w:rsidRPr="00FF367D" w:rsidRDefault="00AE36DE" w:rsidP="00AE36DE">
            <w:pPr>
              <w:jc w:val="center"/>
              <w:rPr>
                <w:sz w:val="18"/>
                <w:szCs w:val="18"/>
                <w:lang w:eastAsia="cs-CZ"/>
              </w:rPr>
            </w:pPr>
            <w:r w:rsidRPr="00FF367D">
              <w:rPr>
                <w:sz w:val="18"/>
                <w:szCs w:val="18"/>
                <w:lang w:eastAsia="cs-CZ"/>
              </w:rPr>
              <w:t>a</w:t>
            </w:r>
          </w:p>
        </w:tc>
        <w:tc>
          <w:tcPr>
            <w:tcW w:w="1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b</w:t>
            </w:r>
          </w:p>
        </w:tc>
        <w:tc>
          <w:tcPr>
            <w:tcW w:w="10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c</w:t>
            </w:r>
          </w:p>
        </w:tc>
        <w:tc>
          <w:tcPr>
            <w:tcW w:w="10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d</w:t>
            </w:r>
          </w:p>
        </w:tc>
        <w:tc>
          <w:tcPr>
            <w:tcW w:w="10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e</w:t>
            </w:r>
          </w:p>
        </w:tc>
        <w:tc>
          <w:tcPr>
            <w:tcW w:w="10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 </w:t>
            </w:r>
          </w:p>
        </w:tc>
        <w:tc>
          <w:tcPr>
            <w:tcW w:w="980" w:type="dxa"/>
            <w:tcBorders>
              <w:top w:val="nil"/>
              <w:left w:val="nil"/>
              <w:bottom w:val="single" w:sz="4" w:space="0" w:color="auto"/>
              <w:right w:val="nil"/>
            </w:tcBorders>
            <w:shd w:val="clear" w:color="000000" w:fill="FFFFFF"/>
            <w:noWrap/>
            <w:hideMark/>
          </w:tcPr>
          <w:p w:rsidR="00AE36DE" w:rsidRPr="00FF367D" w:rsidRDefault="00AE36DE" w:rsidP="00AE36DE">
            <w:pPr>
              <w:jc w:val="center"/>
              <w:rPr>
                <w:sz w:val="18"/>
                <w:szCs w:val="18"/>
                <w:lang w:eastAsia="cs-CZ"/>
              </w:rPr>
            </w:pPr>
            <w:r w:rsidRPr="00FF367D">
              <w:rPr>
                <w:sz w:val="18"/>
                <w:szCs w:val="18"/>
                <w:lang w:eastAsia="cs-CZ"/>
              </w:rPr>
              <w:t>f</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Základné imanie</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876 320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876 320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Základné imanie</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876 320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876 320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Zmena základného imania</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Pohľadávky za upísané vlastné imanie</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Emisné ážio</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Ostatné kapitálové fondy</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1 031 662</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1 031 662</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Zákonné rezervné fondy</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8 962</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10 551</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19 513</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 xml:space="preserve">Zákonný rezervný fond (nedeliteľný fond)     </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8 962</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10 551</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19 513</w:t>
            </w:r>
          </w:p>
        </w:tc>
      </w:tr>
      <w:tr w:rsidR="00AE36DE" w:rsidRPr="00FF367D" w:rsidTr="00AE36DE">
        <w:trPr>
          <w:trHeight w:val="465"/>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Rezervný fond na vlastné akcie a vlastné podiely</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Ostatné fondy zo zisku</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Štatutárne fondy</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Ostatné fondy zo zisku</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Oceňovacie rozdiely z precenenia</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r>
      <w:tr w:rsidR="00AE36DE" w:rsidRPr="00FF367D" w:rsidTr="00AE36DE">
        <w:trPr>
          <w:trHeight w:val="48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Oceňovacie rozdiely z precenenia majetku a záväzkov</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Oceňovacie rozdiely z kapitálových účastín</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48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Oceňovacie rozdiely z precenenia pri zlúčení, splynutí a rozdelení</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Výsledok hospodárenia minulých rokov</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-1 603 433</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200 468</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-1 402 965</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Nerozdelený zisk minulých rokov</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158 565</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200 468</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359 033</w:t>
            </w:r>
          </w:p>
        </w:tc>
      </w:tr>
      <w:tr w:rsidR="00AE36DE" w:rsidRPr="00FF367D" w:rsidTr="00AE36DE">
        <w:trPr>
          <w:trHeight w:val="240"/>
        </w:trPr>
        <w:tc>
          <w:tcPr>
            <w:tcW w:w="3640" w:type="dxa"/>
            <w:tcBorders>
              <w:top w:val="nil"/>
              <w:left w:val="nil"/>
              <w:bottom w:val="nil"/>
              <w:right w:val="nil"/>
            </w:tcBorders>
            <w:shd w:val="clear" w:color="000000" w:fill="FFFFFF"/>
            <w:vAlign w:val="bottom"/>
            <w:hideMark/>
          </w:tcPr>
          <w:p w:rsidR="00AE36DE" w:rsidRPr="00FF367D" w:rsidRDefault="00AE36DE" w:rsidP="00AE36DE">
            <w:pPr>
              <w:ind w:firstLineChars="100" w:firstLine="180"/>
              <w:rPr>
                <w:sz w:val="18"/>
                <w:szCs w:val="18"/>
                <w:lang w:eastAsia="cs-CZ"/>
              </w:rPr>
            </w:pPr>
            <w:r w:rsidRPr="00FF367D">
              <w:rPr>
                <w:sz w:val="18"/>
                <w:szCs w:val="18"/>
                <w:lang w:eastAsia="cs-CZ"/>
              </w:rPr>
              <w:t>Neuhradená strata minulých rokov</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-1 761 998</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sz w:val="18"/>
                <w:szCs w:val="18"/>
                <w:lang w:eastAsia="cs-CZ"/>
              </w:rPr>
            </w:pPr>
            <w:r w:rsidRPr="00FF367D">
              <w:rPr>
                <w:sz w:val="18"/>
                <w:szCs w:val="18"/>
                <w:lang w:eastAsia="cs-CZ"/>
              </w:rPr>
              <w:t>-1 761 998</w:t>
            </w:r>
          </w:p>
        </w:tc>
      </w:tr>
      <w:tr w:rsidR="00AE36DE" w:rsidRPr="00FF367D" w:rsidTr="00AE36DE">
        <w:trPr>
          <w:trHeight w:val="465"/>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Výsledok hospodárenia bežného účtovného obdobia</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sz w:val="18"/>
                <w:szCs w:val="18"/>
                <w:lang w:eastAsia="cs-CZ"/>
              </w:rPr>
            </w:pPr>
            <w:r w:rsidRPr="00FF367D">
              <w:rPr>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211 019</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156 011</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-211 019</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-156 011</w:t>
            </w:r>
          </w:p>
        </w:tc>
      </w:tr>
      <w:tr w:rsidR="00AE36DE" w:rsidRPr="00FF367D" w:rsidTr="00AE36DE">
        <w:trPr>
          <w:trHeight w:val="315"/>
        </w:trPr>
        <w:tc>
          <w:tcPr>
            <w:tcW w:w="3640" w:type="dxa"/>
            <w:tcBorders>
              <w:top w:val="nil"/>
              <w:left w:val="nil"/>
              <w:bottom w:val="nil"/>
              <w:right w:val="nil"/>
            </w:tcBorders>
            <w:shd w:val="clear" w:color="000000" w:fill="FFFFFF"/>
            <w:vAlign w:val="bottom"/>
            <w:hideMark/>
          </w:tcPr>
          <w:p w:rsidR="00AE36DE" w:rsidRPr="00FF367D" w:rsidRDefault="00AE36DE" w:rsidP="00AE36DE">
            <w:pPr>
              <w:rPr>
                <w:b/>
                <w:bCs/>
                <w:sz w:val="18"/>
                <w:szCs w:val="18"/>
                <w:lang w:eastAsia="cs-CZ"/>
              </w:rPr>
            </w:pPr>
            <w:r w:rsidRPr="00FF367D">
              <w:rPr>
                <w:b/>
                <w:bCs/>
                <w:sz w:val="18"/>
                <w:szCs w:val="18"/>
                <w:lang w:eastAsia="cs-CZ"/>
              </w:rPr>
              <w:t>Spolu</w:t>
            </w:r>
          </w:p>
        </w:tc>
        <w:tc>
          <w:tcPr>
            <w:tcW w:w="180" w:type="dxa"/>
            <w:tcBorders>
              <w:top w:val="nil"/>
              <w:left w:val="nil"/>
              <w:bottom w:val="nil"/>
              <w:right w:val="nil"/>
            </w:tcBorders>
            <w:shd w:val="clear" w:color="000000" w:fill="FFFFFF"/>
            <w:noWrap/>
            <w:vAlign w:val="bottom"/>
            <w:hideMark/>
          </w:tcPr>
          <w:p w:rsidR="00AE36DE" w:rsidRPr="00FF367D" w:rsidRDefault="00AE36DE" w:rsidP="00AE36DE">
            <w:pPr>
              <w:rPr>
                <w:b/>
                <w:bCs/>
                <w:sz w:val="18"/>
                <w:szCs w:val="18"/>
                <w:lang w:eastAsia="cs-CZ"/>
              </w:rPr>
            </w:pPr>
            <w:r w:rsidRPr="00FF367D">
              <w:rPr>
                <w:b/>
                <w:bCs/>
                <w:sz w:val="18"/>
                <w:szCs w:val="18"/>
                <w:lang w:eastAsia="cs-CZ"/>
              </w:rPr>
              <w:t> </w:t>
            </w:r>
          </w:p>
        </w:tc>
        <w:tc>
          <w:tcPr>
            <w:tcW w:w="980" w:type="dxa"/>
            <w:tcBorders>
              <w:top w:val="single" w:sz="4" w:space="0" w:color="auto"/>
              <w:left w:val="nil"/>
              <w:bottom w:val="double" w:sz="6" w:space="0" w:color="auto"/>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524 530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single" w:sz="4" w:space="0" w:color="auto"/>
              <w:left w:val="nil"/>
              <w:bottom w:val="double" w:sz="6" w:space="0" w:color="auto"/>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single" w:sz="4" w:space="0" w:color="auto"/>
              <w:left w:val="nil"/>
              <w:bottom w:val="double" w:sz="6" w:space="0" w:color="auto"/>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156 011</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single" w:sz="4" w:space="0" w:color="auto"/>
              <w:left w:val="nil"/>
              <w:bottom w:val="double" w:sz="6" w:space="0" w:color="auto"/>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0</w:t>
            </w:r>
          </w:p>
        </w:tc>
        <w:tc>
          <w:tcPr>
            <w:tcW w:w="100" w:type="dxa"/>
            <w:tcBorders>
              <w:top w:val="nil"/>
              <w:left w:val="nil"/>
              <w:bottom w:val="nil"/>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 </w:t>
            </w:r>
          </w:p>
        </w:tc>
        <w:tc>
          <w:tcPr>
            <w:tcW w:w="980" w:type="dxa"/>
            <w:tcBorders>
              <w:top w:val="single" w:sz="4" w:space="0" w:color="auto"/>
              <w:left w:val="nil"/>
              <w:bottom w:val="double" w:sz="6" w:space="0" w:color="auto"/>
              <w:right w:val="nil"/>
            </w:tcBorders>
            <w:shd w:val="clear" w:color="000000" w:fill="FFFFFF"/>
            <w:vAlign w:val="bottom"/>
            <w:hideMark/>
          </w:tcPr>
          <w:p w:rsidR="00AE36DE" w:rsidRPr="00FF367D" w:rsidRDefault="00AE36DE" w:rsidP="00AE36DE">
            <w:pPr>
              <w:jc w:val="right"/>
              <w:rPr>
                <w:b/>
                <w:bCs/>
                <w:sz w:val="18"/>
                <w:szCs w:val="18"/>
                <w:lang w:eastAsia="cs-CZ"/>
              </w:rPr>
            </w:pPr>
            <w:r w:rsidRPr="00FF367D">
              <w:rPr>
                <w:b/>
                <w:bCs/>
                <w:sz w:val="18"/>
                <w:szCs w:val="18"/>
                <w:lang w:eastAsia="cs-CZ"/>
              </w:rPr>
              <w:t>368 519</w:t>
            </w:r>
          </w:p>
        </w:tc>
      </w:tr>
    </w:tbl>
    <w:p w:rsidR="003E0FA2" w:rsidRPr="00FF367D" w:rsidRDefault="003E0FA2" w:rsidP="003E0FA2">
      <w:pPr>
        <w:pStyle w:val="Zkladntext"/>
        <w:ind w:left="0"/>
      </w:pPr>
    </w:p>
    <w:p w:rsidR="00627B6C" w:rsidRPr="00FF367D" w:rsidRDefault="00627B6C" w:rsidP="003E0FA2">
      <w:pPr>
        <w:pStyle w:val="Zkladntext"/>
      </w:pPr>
      <w:bookmarkStart w:id="97" w:name="_MON_1477135981"/>
      <w:bookmarkStart w:id="98" w:name="_MON_1477136029"/>
      <w:bookmarkStart w:id="99" w:name="_MON_1405950602"/>
      <w:bookmarkStart w:id="100" w:name="_MON_1477231498"/>
      <w:bookmarkEnd w:id="97"/>
      <w:bookmarkEnd w:id="98"/>
      <w:bookmarkEnd w:id="99"/>
      <w:bookmarkEnd w:id="100"/>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FB5521" w:rsidRPr="004F3DD3" w:rsidRDefault="000731E3" w:rsidP="003E0FA2">
      <w:pPr>
        <w:pStyle w:val="Zkladntext"/>
      </w:pPr>
      <w:r>
        <w:t xml:space="preserve">Účtovná strata </w:t>
      </w:r>
      <w:r w:rsidR="00750629" w:rsidRPr="004F3DD3">
        <w:t xml:space="preserve"> </w:t>
      </w:r>
      <w:r w:rsidR="00F9064A">
        <w:t>k 30.9.201</w:t>
      </w:r>
      <w:r>
        <w:t>9</w:t>
      </w:r>
      <w:r w:rsidR="009F359E">
        <w:t xml:space="preserve"> </w:t>
      </w:r>
      <w:proofErr w:type="spellStart"/>
      <w:r w:rsidR="009F359E">
        <w:t>bo</w:t>
      </w:r>
      <w:r>
        <w:t>a</w:t>
      </w:r>
      <w:r w:rsidR="009F359E">
        <w:t>l</w:t>
      </w:r>
      <w:proofErr w:type="spellEnd"/>
      <w:r w:rsidR="009F359E">
        <w:t xml:space="preserve"> </w:t>
      </w:r>
      <w:proofErr w:type="spellStart"/>
      <w:r w:rsidR="009F359E">
        <w:t>vysporiadan</w:t>
      </w:r>
      <w:r>
        <w:t>á</w:t>
      </w:r>
      <w:proofErr w:type="spellEnd"/>
      <w:r w:rsidR="009F359E">
        <w:t xml:space="preserve"> nasledovne</w:t>
      </w:r>
      <w:r w:rsidR="00750629" w:rsidRPr="004F3DD3">
        <w:t>:</w:t>
      </w:r>
    </w:p>
    <w:p w:rsidR="00B62963" w:rsidRDefault="00B62963">
      <w:pPr>
        <w:pStyle w:val="Nadpis1"/>
        <w:numPr>
          <w:ilvl w:val="0"/>
          <w:numId w:val="0"/>
        </w:numPr>
        <w:spacing w:before="120" w:after="60"/>
        <w:ind w:left="360"/>
      </w:pPr>
      <w:bookmarkStart w:id="101" w:name="_Toc530739926"/>
    </w:p>
    <w:bookmarkStart w:id="102" w:name="_MON_1477231661"/>
    <w:bookmarkStart w:id="103" w:name="_MON_1405948157"/>
    <w:bookmarkEnd w:id="102"/>
    <w:bookmarkEnd w:id="103"/>
    <w:bookmarkStart w:id="104" w:name="_MON_1477231638"/>
    <w:bookmarkEnd w:id="104"/>
    <w:p w:rsidR="00416A0F" w:rsidRDefault="000731E3" w:rsidP="00416A0F">
      <w:pPr>
        <w:pStyle w:val="Zkladntext"/>
      </w:pPr>
      <w:r w:rsidRPr="00416A0F">
        <w:object w:dxaOrig="8887" w:dyaOrig="710">
          <v:shape id="_x0000_i1042" type="#_x0000_t75" style="width:434.5pt;height:36.5pt" o:ole="" o:preferrelative="f">
            <v:imagedata r:id="rId59" o:title=""/>
          </v:shape>
          <o:OLEObject Type="Embed" ProgID="Excel.Sheet.12" ShapeID="_x0000_i1042" DrawAspect="Content" ObjectID="_1670163897" r:id="rId60"/>
        </w:object>
      </w:r>
    </w:p>
    <w:p w:rsidR="00416A0F" w:rsidRDefault="00416A0F" w:rsidP="00416A0F">
      <w:pPr>
        <w:pStyle w:val="Zkladntext"/>
      </w:pPr>
    </w:p>
    <w:bookmarkStart w:id="105" w:name="_MON_1405948211"/>
    <w:bookmarkEnd w:id="105"/>
    <w:bookmarkStart w:id="106" w:name="_MON_1477231679"/>
    <w:bookmarkEnd w:id="106"/>
    <w:p w:rsidR="00416A0F" w:rsidRPr="004B4524" w:rsidRDefault="000731E3" w:rsidP="00416A0F">
      <w:pPr>
        <w:pStyle w:val="Zkladntext"/>
        <w:rPr>
          <w:i/>
        </w:rPr>
      </w:pPr>
      <w:r w:rsidRPr="004B4524">
        <w:rPr>
          <w:i/>
        </w:rPr>
        <w:object w:dxaOrig="8866" w:dyaOrig="753">
          <v:shape id="_x0000_i1043" type="#_x0000_t75" style="width:438.5pt;height:41.5pt" o:ole="" o:preferrelative="f">
            <v:imagedata r:id="rId61" o:title=""/>
            <o:lock v:ext="edit" aspectratio="f"/>
          </v:shape>
          <o:OLEObject Type="Embed" ProgID="Excel.Sheet.12" ShapeID="_x0000_i1043" DrawAspect="Content" ObjectID="_1670163898" r:id="rId62"/>
        </w:object>
      </w:r>
    </w:p>
    <w:p w:rsidR="00490ED4" w:rsidRDefault="00490ED4">
      <w:pPr>
        <w:spacing w:after="200" w:line="276" w:lineRule="auto"/>
        <w:rPr>
          <w:b/>
          <w:caps/>
          <w:sz w:val="18"/>
        </w:rPr>
      </w:pPr>
    </w:p>
    <w:p w:rsidR="00490ED4" w:rsidRDefault="00490ED4" w:rsidP="00490ED4">
      <w:pPr>
        <w:pStyle w:val="Nadpis1"/>
        <w:tabs>
          <w:tab w:val="clear" w:pos="450"/>
          <w:tab w:val="num" w:pos="360"/>
        </w:tabs>
        <w:spacing w:before="120" w:after="60"/>
        <w:ind w:left="360"/>
      </w:pPr>
      <w:r>
        <w:t>Informácie účtovných jednotiek, v ktorých má orgán verejnej moci väčšinový podiel na hlasovacích právach</w:t>
      </w:r>
    </w:p>
    <w:p w:rsidR="00B62963" w:rsidRDefault="00B62963"/>
    <w:p w:rsidR="0092452B" w:rsidRDefault="0092452B" w:rsidP="0092452B">
      <w:pPr>
        <w:pStyle w:val="Zkladntext"/>
        <w:ind w:left="766"/>
      </w:pPr>
      <w:r>
        <w:t>Nemá náplň.</w:t>
      </w:r>
    </w:p>
    <w:p w:rsidR="003E25DD" w:rsidRPr="00FB1326" w:rsidRDefault="003E25DD" w:rsidP="005A2556">
      <w:pPr>
        <w:ind w:left="426"/>
        <w:rPr>
          <w:sz w:val="18"/>
          <w:szCs w:val="18"/>
        </w:rPr>
      </w:pPr>
    </w:p>
    <w:p w:rsidR="003E25DD" w:rsidRPr="00FB1326" w:rsidRDefault="003E25DD" w:rsidP="005A2556">
      <w:pPr>
        <w:ind w:left="426"/>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92452B" w:rsidRDefault="0092452B" w:rsidP="0092452B"/>
    <w:p w:rsidR="0092452B" w:rsidRDefault="0092452B" w:rsidP="0092452B">
      <w:pPr>
        <w:pStyle w:val="Zkladntext"/>
        <w:ind w:left="766"/>
      </w:pPr>
      <w:r>
        <w:t>Nemá náplň.</w:t>
      </w: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92452B" w:rsidRPr="0092452B" w:rsidRDefault="0092452B" w:rsidP="0092452B"/>
    <w:p w:rsidR="00D566E2" w:rsidRDefault="003E0FA2">
      <w:pPr>
        <w:pStyle w:val="Nadpis1"/>
        <w:tabs>
          <w:tab w:val="clear" w:pos="450"/>
          <w:tab w:val="num" w:pos="360"/>
        </w:tabs>
        <w:spacing w:before="120" w:after="60"/>
        <w:ind w:left="360"/>
      </w:pPr>
      <w:r w:rsidRPr="00FF367D">
        <w:lastRenderedPageBreak/>
        <w:t>Prehľad peňažných</w:t>
      </w:r>
      <w:r w:rsidRPr="008F583E">
        <w:t xml:space="preserve"> tokov k 3</w:t>
      </w:r>
      <w:r w:rsidR="0072350F" w:rsidRPr="008F583E">
        <w:t>0</w:t>
      </w:r>
      <w:r w:rsidRPr="008F583E">
        <w:t xml:space="preserve">. </w:t>
      </w:r>
      <w:bookmarkEnd w:id="101"/>
      <w:r w:rsidR="00412296" w:rsidRPr="008F583E">
        <w:t>Septembru 20</w:t>
      </w:r>
      <w:r w:rsidR="00FF367D">
        <w:t>20</w:t>
      </w:r>
    </w:p>
    <w:p w:rsidR="00FF367D" w:rsidRPr="00FF367D" w:rsidRDefault="00FF367D" w:rsidP="00FF367D"/>
    <w:p w:rsidR="00A7727A" w:rsidRPr="00A7727A" w:rsidRDefault="00A7727A" w:rsidP="00A7727A"/>
    <w:bookmarkStart w:id="107" w:name="_MON_1603022209"/>
    <w:bookmarkEnd w:id="107"/>
    <w:p w:rsidR="00A7727A" w:rsidRDefault="00FF367D" w:rsidP="00A7727A">
      <w:r>
        <w:object w:dxaOrig="8918" w:dyaOrig="5845">
          <v:shape id="_x0000_i1044" type="#_x0000_t75" style="width:440.5pt;height:323pt" o:ole="" o:preferrelative="f">
            <v:imagedata r:id="rId63" o:title=""/>
            <o:lock v:ext="edit" aspectratio="f"/>
          </v:shape>
          <o:OLEObject Type="Embed" ProgID="Excel.Sheet.12" ShapeID="_x0000_i1044" DrawAspect="Content" ObjectID="_1670163899" r:id="rId64"/>
        </w:object>
      </w:r>
    </w:p>
    <w:p w:rsidR="00A7727A" w:rsidRDefault="00A7727A" w:rsidP="00A7727A"/>
    <w:p w:rsidR="00A7727A" w:rsidRPr="00A7727A" w:rsidRDefault="00A7727A" w:rsidP="00A7727A"/>
    <w:bookmarkStart w:id="108" w:name="_MON_1405950641"/>
    <w:bookmarkEnd w:id="108"/>
    <w:p w:rsidR="00301C73" w:rsidRPr="009947C9" w:rsidRDefault="00FF367D" w:rsidP="003E0FA2">
      <w:pPr>
        <w:pStyle w:val="Zkladntext"/>
        <w:rPr>
          <w:lang w:val="de-DE"/>
        </w:rPr>
      </w:pPr>
      <w:r>
        <w:object w:dxaOrig="8817" w:dyaOrig="7927">
          <v:shape id="_x0000_i1045" type="#_x0000_t75" style="width:440.5pt;height:446pt" o:ole="" o:preferrelative="f">
            <v:imagedata r:id="rId65" o:title=""/>
            <o:lock v:ext="edit" aspectratio="f"/>
          </v:shape>
          <o:OLEObject Type="Embed" ProgID="Excel.Sheet.12" ShapeID="_x0000_i1045" DrawAspect="Content" ObjectID="_1670163900" r:id="rId66"/>
        </w:object>
      </w:r>
    </w:p>
    <w:p w:rsidR="0058479C" w:rsidRPr="007E1E1D" w:rsidRDefault="0058479C" w:rsidP="0058479C">
      <w:pPr>
        <w:pStyle w:val="Zkladntext"/>
      </w:pP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B425A2">
      <w:pgSz w:w="11906" w:h="16838" w:code="9"/>
      <w:pgMar w:top="1979" w:right="849"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03D" w:rsidRDefault="006C403D" w:rsidP="00E95128">
      <w:r>
        <w:separator/>
      </w:r>
    </w:p>
  </w:endnote>
  <w:endnote w:type="continuationSeparator" w:id="0">
    <w:p w:rsidR="006C403D" w:rsidRDefault="006C403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F56" w:rsidRDefault="003C5F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5687891"/>
      <w:docPartObj>
        <w:docPartGallery w:val="Page Numbers (Bottom of Page)"/>
        <w:docPartUnique/>
      </w:docPartObj>
    </w:sdtPr>
    <w:sdtContent>
      <w:p w:rsidR="006B7B60" w:rsidRDefault="006B7B60">
        <w:pPr>
          <w:pStyle w:val="Pta"/>
          <w:jc w:val="right"/>
        </w:pPr>
        <w:r>
          <w:rPr>
            <w:noProof/>
          </w:rPr>
          <w:fldChar w:fldCharType="begin"/>
        </w:r>
        <w:r>
          <w:rPr>
            <w:noProof/>
          </w:rPr>
          <w:instrText xml:space="preserve"> PAGE   \* MERGEFORMAT </w:instrText>
        </w:r>
        <w:r>
          <w:rPr>
            <w:noProof/>
          </w:rPr>
          <w:fldChar w:fldCharType="separate"/>
        </w:r>
        <w:r w:rsidR="003C5F56">
          <w:rPr>
            <w:noProof/>
          </w:rPr>
          <w:t>13</w:t>
        </w:r>
        <w:r>
          <w:rPr>
            <w:noProof/>
          </w:rPr>
          <w:fldChar w:fldCharType="end"/>
        </w:r>
      </w:p>
    </w:sdtContent>
  </w:sdt>
  <w:p w:rsidR="006B7B60" w:rsidRDefault="006B7B60">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F56" w:rsidRDefault="003C5F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03D" w:rsidRDefault="006C403D" w:rsidP="00E95128">
      <w:r>
        <w:separator/>
      </w:r>
    </w:p>
  </w:footnote>
  <w:footnote w:type="continuationSeparator" w:id="0">
    <w:p w:rsidR="006C403D" w:rsidRDefault="006C403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F56" w:rsidRDefault="003C5F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7B60" w:rsidRPr="00E95128" w:rsidRDefault="006B7B60" w:rsidP="0047314D">
    <w:pPr>
      <w:pStyle w:val="Hlavika"/>
      <w:tabs>
        <w:tab w:val="center" w:pos="4820"/>
        <w:tab w:val="right" w:pos="9214"/>
      </w:tabs>
      <w:jc w:val="right"/>
      <w:rPr>
        <w:sz w:val="18"/>
      </w:rPr>
    </w:pPr>
    <w:r>
      <w:rPr>
        <w:sz w:val="18"/>
        <w:szCs w:val="18"/>
      </w:rPr>
      <w:t>Ú</w:t>
    </w:r>
    <w:r w:rsidRPr="008D6361">
      <w:rPr>
        <w:sz w:val="18"/>
        <w:szCs w:val="18"/>
      </w:rPr>
      <w:t>čtovná závierka</w:t>
    </w:r>
  </w:p>
  <w:p w:rsidR="006B7B60" w:rsidRDefault="006B7B60" w:rsidP="0047314D">
    <w:pPr>
      <w:pStyle w:val="Hlavika"/>
      <w:tabs>
        <w:tab w:val="clear" w:pos="4536"/>
        <w:tab w:val="clear" w:pos="9072"/>
        <w:tab w:val="center" w:pos="3969"/>
        <w:tab w:val="right" w:pos="9214"/>
      </w:tabs>
      <w:jc w:val="right"/>
      <w:rPr>
        <w:sz w:val="18"/>
        <w:szCs w:val="18"/>
      </w:rPr>
    </w:pPr>
    <w:r>
      <w:rPr>
        <w:b/>
        <w:bCs/>
        <w:sz w:val="18"/>
        <w:szCs w:val="18"/>
      </w:rPr>
      <w:tab/>
      <w:t xml:space="preserve">DELIKOMAT Slovensko, spol. </w:t>
    </w:r>
    <w:r w:rsidRPr="00E95128">
      <w:rPr>
        <w:b/>
        <w:bCs/>
        <w:sz w:val="18"/>
        <w:szCs w:val="18"/>
      </w:rPr>
      <w:t xml:space="preserve"> </w:t>
    </w:r>
    <w:r w:rsidRPr="00E95128">
      <w:rPr>
        <w:b/>
        <w:bCs/>
        <w:sz w:val="18"/>
        <w:szCs w:val="18"/>
      </w:rPr>
      <w:t>s</w:t>
    </w:r>
    <w:bookmarkStart w:id="14" w:name="_GoBack"/>
    <w:bookmarkEnd w:id="14"/>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Septembru</w:t>
    </w:r>
    <w:r w:rsidRPr="008D6361">
      <w:rPr>
        <w:sz w:val="18"/>
        <w:szCs w:val="18"/>
      </w:rPr>
      <w:t xml:space="preserve"> </w:t>
    </w:r>
    <w:r>
      <w:rPr>
        <w:sz w:val="18"/>
        <w:szCs w:val="18"/>
      </w:rPr>
      <w:t>2020</w:t>
    </w:r>
  </w:p>
  <w:p w:rsidR="006B7B60" w:rsidRDefault="006B7B60" w:rsidP="0047314D">
    <w:pPr>
      <w:pStyle w:val="Hlavika"/>
      <w:tabs>
        <w:tab w:val="clear" w:pos="4536"/>
        <w:tab w:val="clear" w:pos="9072"/>
        <w:tab w:val="center" w:pos="3969"/>
        <w:tab w:val="right" w:pos="9214"/>
      </w:tabs>
      <w:jc w:val="right"/>
      <w:rPr>
        <w:sz w:val="18"/>
        <w:szCs w:val="18"/>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83"/>
    </w:tblGrid>
    <w:tr w:rsidR="006B7B60" w:rsidRPr="00FA01F0" w:rsidTr="0047314D">
      <w:trPr>
        <w:trHeight w:val="299"/>
      </w:trPr>
      <w:tc>
        <w:tcPr>
          <w:tcW w:w="2835" w:type="dxa"/>
          <w:tcBorders>
            <w:bottom w:val="single" w:sz="4" w:space="0" w:color="auto"/>
          </w:tcBorders>
          <w:vAlign w:val="center"/>
        </w:tcPr>
        <w:p w:rsidR="006B7B60" w:rsidRPr="00FA01F0" w:rsidRDefault="006B7B60" w:rsidP="0047314D">
          <w:pPr>
            <w:pStyle w:val="Hlavika"/>
            <w:rPr>
              <w:rFonts w:ascii="Arial" w:hAnsi="Arial" w:cs="Arial"/>
            </w:rPr>
          </w:pPr>
          <w:r>
            <w:rPr>
              <w:rFonts w:ascii="Arial" w:hAnsi="Arial" w:cs="Arial"/>
            </w:rPr>
            <w:t xml:space="preserve">Poznámky </w:t>
          </w:r>
          <w:proofErr w:type="spellStart"/>
          <w:r>
            <w:rPr>
              <w:rFonts w:ascii="Arial" w:hAnsi="Arial" w:cs="Arial"/>
            </w:rPr>
            <w:t>Úč</w:t>
          </w:r>
          <w:proofErr w:type="spellEnd"/>
          <w:r>
            <w:rPr>
              <w:rFonts w:ascii="Arial" w:hAnsi="Arial" w:cs="Arial"/>
            </w:rPr>
            <w:t xml:space="preserve"> POD 3 </w:t>
          </w:r>
        </w:p>
      </w:tc>
      <w:tc>
        <w:tcPr>
          <w:tcW w:w="3543" w:type="dxa"/>
          <w:tcBorders>
            <w:top w:val="nil"/>
            <w:bottom w:val="nil"/>
            <w:right w:val="nil"/>
          </w:tcBorders>
          <w:vAlign w:val="center"/>
        </w:tcPr>
        <w:p w:rsidR="006B7B60" w:rsidRPr="00FA01F0" w:rsidRDefault="006B7B60" w:rsidP="0047314D">
          <w:pPr>
            <w:pStyle w:val="Hlavika"/>
            <w:jc w:val="right"/>
            <w:rPr>
              <w:rFonts w:ascii="Arial" w:hAnsi="Arial" w:cs="Arial"/>
            </w:rPr>
          </w:pPr>
          <w:r>
            <w:rPr>
              <w:rFonts w:ascii="Arial" w:hAnsi="Arial" w:cs="Arial"/>
            </w:rPr>
            <w:t>IČO</w:t>
          </w:r>
        </w:p>
      </w:tc>
      <w:tc>
        <w:tcPr>
          <w:tcW w:w="291" w:type="dxa"/>
          <w:tcBorders>
            <w:top w:val="nil"/>
            <w:left w:val="nil"/>
            <w:bottom w:val="single" w:sz="4" w:space="0" w:color="auto"/>
            <w:right w:val="nil"/>
          </w:tcBorders>
          <w:vAlign w:val="center"/>
        </w:tcPr>
        <w:p w:rsidR="006B7B60" w:rsidRPr="00FA01F0" w:rsidRDefault="006B7B60" w:rsidP="0047314D">
          <w:pPr>
            <w:pStyle w:val="Hlavika"/>
            <w:jc w:val="right"/>
            <w:rPr>
              <w:rFonts w:ascii="Arial" w:hAnsi="Arial" w:cs="Arial"/>
            </w:rPr>
          </w:pPr>
        </w:p>
      </w:tc>
      <w:tc>
        <w:tcPr>
          <w:tcW w:w="292" w:type="dxa"/>
          <w:tcBorders>
            <w:top w:val="nil"/>
            <w:left w:val="nil"/>
            <w:bottom w:val="single" w:sz="4" w:space="0" w:color="auto"/>
            <w:right w:val="single" w:sz="4" w:space="0" w:color="auto"/>
          </w:tcBorders>
          <w:vAlign w:val="center"/>
        </w:tcPr>
        <w:p w:rsidR="006B7B60" w:rsidRPr="00FA01F0" w:rsidRDefault="006B7B60" w:rsidP="0047314D">
          <w:pPr>
            <w:pStyle w:val="Hlavika"/>
            <w:jc w:val="right"/>
            <w:rPr>
              <w:rFonts w:ascii="Arial" w:hAnsi="Arial" w:cs="Arial"/>
            </w:rPr>
          </w:pPr>
        </w:p>
      </w:tc>
      <w:tc>
        <w:tcPr>
          <w:tcW w:w="291" w:type="dxa"/>
          <w:tcBorders>
            <w:left w:val="single" w:sz="4" w:space="0" w:color="auto"/>
          </w:tcBorders>
          <w:vAlign w:val="center"/>
        </w:tcPr>
        <w:p w:rsidR="006B7B60" w:rsidRPr="00FA01F0" w:rsidRDefault="006B7B60" w:rsidP="0047314D">
          <w:pPr>
            <w:pStyle w:val="Hlavika"/>
            <w:jc w:val="right"/>
            <w:rPr>
              <w:rFonts w:ascii="Arial" w:hAnsi="Arial" w:cs="Arial"/>
            </w:rPr>
          </w:pPr>
          <w:r>
            <w:rPr>
              <w:rFonts w:ascii="Arial" w:hAnsi="Arial" w:cs="Arial"/>
            </w:rPr>
            <w:t>3</w:t>
          </w:r>
        </w:p>
      </w:tc>
      <w:tc>
        <w:tcPr>
          <w:tcW w:w="292" w:type="dxa"/>
          <w:vAlign w:val="center"/>
        </w:tcPr>
        <w:p w:rsidR="006B7B60" w:rsidRPr="00FA01F0" w:rsidRDefault="006B7B60" w:rsidP="0047314D">
          <w:pPr>
            <w:pStyle w:val="Hlavika"/>
            <w:jc w:val="right"/>
            <w:rPr>
              <w:rFonts w:ascii="Arial" w:hAnsi="Arial" w:cs="Arial"/>
            </w:rPr>
          </w:pPr>
          <w:r>
            <w:rPr>
              <w:rFonts w:ascii="Arial" w:hAnsi="Arial" w:cs="Arial"/>
            </w:rPr>
            <w:t>5</w:t>
          </w:r>
        </w:p>
      </w:tc>
      <w:tc>
        <w:tcPr>
          <w:tcW w:w="291" w:type="dxa"/>
          <w:vAlign w:val="center"/>
        </w:tcPr>
        <w:p w:rsidR="006B7B60" w:rsidRPr="00FA01F0" w:rsidRDefault="006B7B60" w:rsidP="0047314D">
          <w:pPr>
            <w:pStyle w:val="Hlavika"/>
            <w:jc w:val="right"/>
            <w:rPr>
              <w:rFonts w:ascii="Arial" w:hAnsi="Arial" w:cs="Arial"/>
            </w:rPr>
          </w:pPr>
          <w:r>
            <w:rPr>
              <w:rFonts w:ascii="Arial" w:hAnsi="Arial" w:cs="Arial"/>
            </w:rPr>
            <w:t>7</w:t>
          </w:r>
        </w:p>
      </w:tc>
      <w:tc>
        <w:tcPr>
          <w:tcW w:w="292" w:type="dxa"/>
          <w:vAlign w:val="center"/>
        </w:tcPr>
        <w:p w:rsidR="006B7B60" w:rsidRPr="00FA01F0" w:rsidRDefault="006B7B60" w:rsidP="0047314D">
          <w:pPr>
            <w:pStyle w:val="Hlavika"/>
            <w:jc w:val="right"/>
            <w:rPr>
              <w:rFonts w:ascii="Arial" w:hAnsi="Arial" w:cs="Arial"/>
            </w:rPr>
          </w:pPr>
          <w:r>
            <w:rPr>
              <w:rFonts w:ascii="Arial" w:hAnsi="Arial" w:cs="Arial"/>
            </w:rPr>
            <w:t>6</w:t>
          </w:r>
        </w:p>
      </w:tc>
      <w:tc>
        <w:tcPr>
          <w:tcW w:w="291" w:type="dxa"/>
          <w:vAlign w:val="center"/>
        </w:tcPr>
        <w:p w:rsidR="006B7B60" w:rsidRPr="00FA01F0" w:rsidRDefault="006B7B60" w:rsidP="0047314D">
          <w:pPr>
            <w:pStyle w:val="Hlavika"/>
            <w:jc w:val="right"/>
            <w:rPr>
              <w:rFonts w:ascii="Arial" w:hAnsi="Arial" w:cs="Arial"/>
            </w:rPr>
          </w:pPr>
          <w:r>
            <w:rPr>
              <w:rFonts w:ascii="Arial" w:hAnsi="Arial" w:cs="Arial"/>
            </w:rPr>
            <w:t>6</w:t>
          </w:r>
        </w:p>
      </w:tc>
      <w:tc>
        <w:tcPr>
          <w:tcW w:w="292" w:type="dxa"/>
          <w:vAlign w:val="center"/>
        </w:tcPr>
        <w:p w:rsidR="006B7B60" w:rsidRPr="00FA01F0" w:rsidRDefault="006B7B60" w:rsidP="0047314D">
          <w:pPr>
            <w:pStyle w:val="Hlavika"/>
            <w:jc w:val="right"/>
            <w:rPr>
              <w:rFonts w:ascii="Arial" w:hAnsi="Arial" w:cs="Arial"/>
            </w:rPr>
          </w:pPr>
          <w:r>
            <w:rPr>
              <w:rFonts w:ascii="Arial" w:hAnsi="Arial" w:cs="Arial"/>
            </w:rPr>
            <w:t>8</w:t>
          </w:r>
        </w:p>
      </w:tc>
      <w:tc>
        <w:tcPr>
          <w:tcW w:w="291" w:type="dxa"/>
          <w:vAlign w:val="center"/>
        </w:tcPr>
        <w:p w:rsidR="006B7B60" w:rsidRPr="00FA01F0" w:rsidRDefault="006B7B60" w:rsidP="0047314D">
          <w:pPr>
            <w:pStyle w:val="Hlavika"/>
            <w:jc w:val="right"/>
            <w:rPr>
              <w:rFonts w:ascii="Arial" w:hAnsi="Arial" w:cs="Arial"/>
            </w:rPr>
          </w:pPr>
          <w:r>
            <w:rPr>
              <w:rFonts w:ascii="Arial" w:hAnsi="Arial" w:cs="Arial"/>
            </w:rPr>
            <w:t>7</w:t>
          </w:r>
        </w:p>
      </w:tc>
      <w:tc>
        <w:tcPr>
          <w:tcW w:w="283" w:type="dxa"/>
          <w:vAlign w:val="center"/>
        </w:tcPr>
        <w:p w:rsidR="006B7B60" w:rsidRPr="00FA01F0" w:rsidRDefault="006B7B60" w:rsidP="0047314D">
          <w:pPr>
            <w:pStyle w:val="Hlavika"/>
            <w:jc w:val="right"/>
            <w:rPr>
              <w:rFonts w:ascii="Arial" w:hAnsi="Arial" w:cs="Arial"/>
            </w:rPr>
          </w:pPr>
          <w:r>
            <w:rPr>
              <w:rFonts w:ascii="Arial" w:hAnsi="Arial" w:cs="Arial"/>
            </w:rPr>
            <w:t>5</w:t>
          </w:r>
        </w:p>
      </w:tc>
    </w:tr>
    <w:tr w:rsidR="006B7B60" w:rsidRPr="00FA01F0" w:rsidTr="0047314D">
      <w:trPr>
        <w:trHeight w:val="299"/>
      </w:trPr>
      <w:tc>
        <w:tcPr>
          <w:tcW w:w="2835" w:type="dxa"/>
          <w:tcBorders>
            <w:top w:val="single" w:sz="4" w:space="0" w:color="auto"/>
            <w:left w:val="nil"/>
            <w:bottom w:val="nil"/>
            <w:right w:val="nil"/>
          </w:tcBorders>
          <w:vAlign w:val="center"/>
        </w:tcPr>
        <w:p w:rsidR="006B7B60" w:rsidRPr="00FA01F0" w:rsidRDefault="006B7B60" w:rsidP="0047314D">
          <w:pPr>
            <w:pStyle w:val="Hlavika"/>
            <w:rPr>
              <w:rFonts w:ascii="Arial" w:hAnsi="Arial" w:cs="Arial"/>
            </w:rPr>
          </w:pPr>
        </w:p>
      </w:tc>
      <w:tc>
        <w:tcPr>
          <w:tcW w:w="3543" w:type="dxa"/>
          <w:tcBorders>
            <w:top w:val="nil"/>
            <w:left w:val="nil"/>
            <w:bottom w:val="nil"/>
            <w:right w:val="single" w:sz="4" w:space="0" w:color="auto"/>
          </w:tcBorders>
          <w:vAlign w:val="center"/>
        </w:tcPr>
        <w:p w:rsidR="006B7B60" w:rsidRPr="00FA01F0" w:rsidRDefault="006B7B60" w:rsidP="0047314D">
          <w:pPr>
            <w:pStyle w:val="Hlavika"/>
            <w:jc w:val="right"/>
            <w:rPr>
              <w:rFonts w:ascii="Arial" w:hAnsi="Arial" w:cs="Arial"/>
            </w:rPr>
          </w:pPr>
          <w:r w:rsidRPr="00FA01F0">
            <w:rPr>
              <w:rFonts w:ascii="Arial" w:hAnsi="Arial" w:cs="Arial"/>
            </w:rPr>
            <w:t>DIČ</w:t>
          </w:r>
        </w:p>
      </w:tc>
      <w:tc>
        <w:tcPr>
          <w:tcW w:w="291" w:type="dxa"/>
          <w:tcBorders>
            <w:top w:val="single" w:sz="4" w:space="0" w:color="auto"/>
            <w:left w:val="single" w:sz="4" w:space="0" w:color="auto"/>
            <w:bottom w:val="single" w:sz="4" w:space="0" w:color="auto"/>
            <w:right w:val="single" w:sz="4" w:space="0" w:color="auto"/>
          </w:tcBorders>
          <w:vAlign w:val="center"/>
        </w:tcPr>
        <w:p w:rsidR="006B7B60" w:rsidRPr="00F11B5D" w:rsidRDefault="006B7B60" w:rsidP="0047314D">
          <w:pPr>
            <w:pStyle w:val="Hlavika"/>
            <w:tabs>
              <w:tab w:val="clear" w:pos="4536"/>
              <w:tab w:val="center" w:pos="4253"/>
              <w:tab w:val="right" w:pos="9214"/>
            </w:tabs>
            <w:jc w:val="right"/>
            <w:rPr>
              <w:sz w:val="18"/>
              <w:szCs w:val="18"/>
              <w:lang w:val="en-US"/>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7</w:t>
          </w:r>
        </w:p>
      </w:tc>
      <w:tc>
        <w:tcPr>
          <w:tcW w:w="291"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4</w:t>
          </w:r>
        </w:p>
      </w:tc>
      <w:tc>
        <w:tcPr>
          <w:tcW w:w="292"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5</w:t>
          </w:r>
        </w:p>
      </w:tc>
      <w:tc>
        <w:tcPr>
          <w:tcW w:w="291"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B7B60" w:rsidRPr="00DD1CC9" w:rsidRDefault="006B7B60" w:rsidP="0047314D">
          <w:pPr>
            <w:pStyle w:val="Hlavika"/>
            <w:tabs>
              <w:tab w:val="clear" w:pos="4536"/>
              <w:tab w:val="center" w:pos="4253"/>
              <w:tab w:val="right" w:pos="9214"/>
            </w:tabs>
            <w:jc w:val="right"/>
            <w:rPr>
              <w:sz w:val="18"/>
              <w:szCs w:val="18"/>
            </w:rPr>
          </w:pPr>
          <w:r>
            <w:rPr>
              <w:sz w:val="18"/>
              <w:szCs w:val="18"/>
            </w:rPr>
            <w:t>1</w:t>
          </w:r>
        </w:p>
      </w:tc>
    </w:tr>
  </w:tbl>
  <w:p w:rsidR="006B7B60" w:rsidRDefault="006B7B6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5F56" w:rsidRDefault="003C5F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D1820010"/>
    <w:lvl w:ilvl="0">
      <w:start w:val="1"/>
      <w:numFmt w:val="decimal"/>
      <w:pStyle w:val="Nadpis2"/>
      <w:lvlText w:val="%1."/>
      <w:lvlJc w:val="left"/>
      <w:pPr>
        <w:tabs>
          <w:tab w:val="num" w:pos="360"/>
        </w:tabs>
        <w:ind w:left="360" w:hanging="360"/>
      </w:pPr>
      <w:rPr>
        <w:rFonts w:cs="Times New Roman" w:hint="default"/>
        <w:color w:val="auto"/>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5F701BC6"/>
    <w:multiLevelType w:val="hybridMultilevel"/>
    <w:tmpl w:val="C388D12A"/>
    <w:lvl w:ilvl="0" w:tplc="B178F4C4">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A5D"/>
    <w:rsid w:val="00000EBD"/>
    <w:rsid w:val="000024B4"/>
    <w:rsid w:val="0000290B"/>
    <w:rsid w:val="00002921"/>
    <w:rsid w:val="00003C63"/>
    <w:rsid w:val="000040F5"/>
    <w:rsid w:val="00004C68"/>
    <w:rsid w:val="00006F02"/>
    <w:rsid w:val="00010822"/>
    <w:rsid w:val="00010C2A"/>
    <w:rsid w:val="000172DD"/>
    <w:rsid w:val="00017791"/>
    <w:rsid w:val="00025561"/>
    <w:rsid w:val="000324E1"/>
    <w:rsid w:val="000331E6"/>
    <w:rsid w:val="000338A2"/>
    <w:rsid w:val="00035B69"/>
    <w:rsid w:val="0003793C"/>
    <w:rsid w:val="00041979"/>
    <w:rsid w:val="000422E9"/>
    <w:rsid w:val="00042A09"/>
    <w:rsid w:val="00043393"/>
    <w:rsid w:val="00045A17"/>
    <w:rsid w:val="000470EC"/>
    <w:rsid w:val="000517AC"/>
    <w:rsid w:val="00052495"/>
    <w:rsid w:val="00054859"/>
    <w:rsid w:val="00060EBD"/>
    <w:rsid w:val="00062334"/>
    <w:rsid w:val="000658BA"/>
    <w:rsid w:val="00066DFE"/>
    <w:rsid w:val="00067848"/>
    <w:rsid w:val="0007097A"/>
    <w:rsid w:val="00071F38"/>
    <w:rsid w:val="000731E3"/>
    <w:rsid w:val="00073853"/>
    <w:rsid w:val="000738DF"/>
    <w:rsid w:val="000739AC"/>
    <w:rsid w:val="00075170"/>
    <w:rsid w:val="00075B41"/>
    <w:rsid w:val="00076486"/>
    <w:rsid w:val="00077153"/>
    <w:rsid w:val="00081E62"/>
    <w:rsid w:val="00082DB2"/>
    <w:rsid w:val="0008425B"/>
    <w:rsid w:val="00085012"/>
    <w:rsid w:val="00085A3A"/>
    <w:rsid w:val="00086A82"/>
    <w:rsid w:val="00092C39"/>
    <w:rsid w:val="00093CC4"/>
    <w:rsid w:val="00095A95"/>
    <w:rsid w:val="000965D0"/>
    <w:rsid w:val="000A1BBA"/>
    <w:rsid w:val="000A3899"/>
    <w:rsid w:val="000A3BBB"/>
    <w:rsid w:val="000A4ACF"/>
    <w:rsid w:val="000A5AA5"/>
    <w:rsid w:val="000A6FBA"/>
    <w:rsid w:val="000A7945"/>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105"/>
    <w:rsid w:val="000F1306"/>
    <w:rsid w:val="000F27A2"/>
    <w:rsid w:val="000F3A07"/>
    <w:rsid w:val="000F40C4"/>
    <w:rsid w:val="000F5666"/>
    <w:rsid w:val="000F66C2"/>
    <w:rsid w:val="00102C1A"/>
    <w:rsid w:val="00103B71"/>
    <w:rsid w:val="00104E7E"/>
    <w:rsid w:val="001060A3"/>
    <w:rsid w:val="001109BE"/>
    <w:rsid w:val="0011133F"/>
    <w:rsid w:val="00113259"/>
    <w:rsid w:val="001139DB"/>
    <w:rsid w:val="001176F5"/>
    <w:rsid w:val="00117C0F"/>
    <w:rsid w:val="00120F3A"/>
    <w:rsid w:val="0012161B"/>
    <w:rsid w:val="0012205A"/>
    <w:rsid w:val="00126EB9"/>
    <w:rsid w:val="0012779F"/>
    <w:rsid w:val="00127D9C"/>
    <w:rsid w:val="00135187"/>
    <w:rsid w:val="00136273"/>
    <w:rsid w:val="001368AB"/>
    <w:rsid w:val="00136A4A"/>
    <w:rsid w:val="001374F4"/>
    <w:rsid w:val="0013788A"/>
    <w:rsid w:val="00141691"/>
    <w:rsid w:val="00141832"/>
    <w:rsid w:val="00142DDE"/>
    <w:rsid w:val="001438AC"/>
    <w:rsid w:val="00143D0D"/>
    <w:rsid w:val="0014486E"/>
    <w:rsid w:val="00145C3D"/>
    <w:rsid w:val="001466E0"/>
    <w:rsid w:val="00146904"/>
    <w:rsid w:val="00147FB3"/>
    <w:rsid w:val="0015039D"/>
    <w:rsid w:val="00150D3F"/>
    <w:rsid w:val="00151067"/>
    <w:rsid w:val="00151DEA"/>
    <w:rsid w:val="00156231"/>
    <w:rsid w:val="0015674B"/>
    <w:rsid w:val="00156885"/>
    <w:rsid w:val="00160AAA"/>
    <w:rsid w:val="001712A8"/>
    <w:rsid w:val="0017267A"/>
    <w:rsid w:val="00172D44"/>
    <w:rsid w:val="001733C5"/>
    <w:rsid w:val="00175401"/>
    <w:rsid w:val="001758C0"/>
    <w:rsid w:val="0017651F"/>
    <w:rsid w:val="00177051"/>
    <w:rsid w:val="00177BCA"/>
    <w:rsid w:val="00177C59"/>
    <w:rsid w:val="001824D2"/>
    <w:rsid w:val="00183E3A"/>
    <w:rsid w:val="001844A9"/>
    <w:rsid w:val="00184E52"/>
    <w:rsid w:val="00187B38"/>
    <w:rsid w:val="00193EE6"/>
    <w:rsid w:val="001A14AF"/>
    <w:rsid w:val="001A1C39"/>
    <w:rsid w:val="001A4977"/>
    <w:rsid w:val="001A566C"/>
    <w:rsid w:val="001A5F9F"/>
    <w:rsid w:val="001A7CD7"/>
    <w:rsid w:val="001B0703"/>
    <w:rsid w:val="001B5156"/>
    <w:rsid w:val="001B5855"/>
    <w:rsid w:val="001B734B"/>
    <w:rsid w:val="001B7D20"/>
    <w:rsid w:val="001C0A6A"/>
    <w:rsid w:val="001C6938"/>
    <w:rsid w:val="001D06F0"/>
    <w:rsid w:val="001D181E"/>
    <w:rsid w:val="001D3160"/>
    <w:rsid w:val="001D3DCB"/>
    <w:rsid w:val="001D4E8A"/>
    <w:rsid w:val="001D507C"/>
    <w:rsid w:val="001D5F78"/>
    <w:rsid w:val="001D6BAF"/>
    <w:rsid w:val="001E03E6"/>
    <w:rsid w:val="001E1815"/>
    <w:rsid w:val="001E27A6"/>
    <w:rsid w:val="001E34AE"/>
    <w:rsid w:val="001E3622"/>
    <w:rsid w:val="001E3EC9"/>
    <w:rsid w:val="001E4714"/>
    <w:rsid w:val="001E62C2"/>
    <w:rsid w:val="001E6A82"/>
    <w:rsid w:val="001E7DAF"/>
    <w:rsid w:val="001F163E"/>
    <w:rsid w:val="001F338B"/>
    <w:rsid w:val="001F340D"/>
    <w:rsid w:val="001F4694"/>
    <w:rsid w:val="001F4E5F"/>
    <w:rsid w:val="00205E14"/>
    <w:rsid w:val="002112DA"/>
    <w:rsid w:val="0021293B"/>
    <w:rsid w:val="002130D8"/>
    <w:rsid w:val="00213CE6"/>
    <w:rsid w:val="00214198"/>
    <w:rsid w:val="00214924"/>
    <w:rsid w:val="0021533B"/>
    <w:rsid w:val="00216E9E"/>
    <w:rsid w:val="0021757D"/>
    <w:rsid w:val="0021787B"/>
    <w:rsid w:val="00221F76"/>
    <w:rsid w:val="00223446"/>
    <w:rsid w:val="00225398"/>
    <w:rsid w:val="00227879"/>
    <w:rsid w:val="0023026F"/>
    <w:rsid w:val="002303A4"/>
    <w:rsid w:val="002304B6"/>
    <w:rsid w:val="00232D0A"/>
    <w:rsid w:val="0023562B"/>
    <w:rsid w:val="00235DE0"/>
    <w:rsid w:val="002414BC"/>
    <w:rsid w:val="002418D5"/>
    <w:rsid w:val="0024584A"/>
    <w:rsid w:val="00245B3F"/>
    <w:rsid w:val="00246542"/>
    <w:rsid w:val="002513D6"/>
    <w:rsid w:val="00251BF2"/>
    <w:rsid w:val="00254418"/>
    <w:rsid w:val="00254E54"/>
    <w:rsid w:val="0025662A"/>
    <w:rsid w:val="00256A02"/>
    <w:rsid w:val="00260C4C"/>
    <w:rsid w:val="0026132F"/>
    <w:rsid w:val="00262CD4"/>
    <w:rsid w:val="00262E33"/>
    <w:rsid w:val="00265DA4"/>
    <w:rsid w:val="00271316"/>
    <w:rsid w:val="00271D83"/>
    <w:rsid w:val="002724ED"/>
    <w:rsid w:val="0027298D"/>
    <w:rsid w:val="00272F6B"/>
    <w:rsid w:val="002740B8"/>
    <w:rsid w:val="002761B2"/>
    <w:rsid w:val="00280D5B"/>
    <w:rsid w:val="00283139"/>
    <w:rsid w:val="002847CD"/>
    <w:rsid w:val="00286114"/>
    <w:rsid w:val="002861DB"/>
    <w:rsid w:val="00286A3D"/>
    <w:rsid w:val="00286D2A"/>
    <w:rsid w:val="002870C3"/>
    <w:rsid w:val="00290A84"/>
    <w:rsid w:val="00290F83"/>
    <w:rsid w:val="00291EE8"/>
    <w:rsid w:val="00294BAE"/>
    <w:rsid w:val="002977CC"/>
    <w:rsid w:val="002A264B"/>
    <w:rsid w:val="002A597C"/>
    <w:rsid w:val="002A6617"/>
    <w:rsid w:val="002A7CDF"/>
    <w:rsid w:val="002B1DE0"/>
    <w:rsid w:val="002B2E36"/>
    <w:rsid w:val="002B4000"/>
    <w:rsid w:val="002B6120"/>
    <w:rsid w:val="002C191C"/>
    <w:rsid w:val="002C341E"/>
    <w:rsid w:val="002C38F6"/>
    <w:rsid w:val="002C4BC0"/>
    <w:rsid w:val="002C6E7D"/>
    <w:rsid w:val="002D4AEE"/>
    <w:rsid w:val="002D5AFE"/>
    <w:rsid w:val="002D69FB"/>
    <w:rsid w:val="002D6D9A"/>
    <w:rsid w:val="002D766D"/>
    <w:rsid w:val="002D79A9"/>
    <w:rsid w:val="002E0DE7"/>
    <w:rsid w:val="002E0E7B"/>
    <w:rsid w:val="002E31E7"/>
    <w:rsid w:val="002E35FC"/>
    <w:rsid w:val="002F033C"/>
    <w:rsid w:val="002F05C7"/>
    <w:rsid w:val="002F0D81"/>
    <w:rsid w:val="002F2C69"/>
    <w:rsid w:val="002F3429"/>
    <w:rsid w:val="002F3C09"/>
    <w:rsid w:val="002F5513"/>
    <w:rsid w:val="002F626C"/>
    <w:rsid w:val="002F770F"/>
    <w:rsid w:val="00301031"/>
    <w:rsid w:val="00301C73"/>
    <w:rsid w:val="003025A7"/>
    <w:rsid w:val="00302B7A"/>
    <w:rsid w:val="00307540"/>
    <w:rsid w:val="0031044E"/>
    <w:rsid w:val="003147AA"/>
    <w:rsid w:val="00330CB2"/>
    <w:rsid w:val="00331FD6"/>
    <w:rsid w:val="00332136"/>
    <w:rsid w:val="00334EFD"/>
    <w:rsid w:val="003352AC"/>
    <w:rsid w:val="00335C04"/>
    <w:rsid w:val="00336F2E"/>
    <w:rsid w:val="00337CC6"/>
    <w:rsid w:val="00340CB1"/>
    <w:rsid w:val="0034119B"/>
    <w:rsid w:val="00342B50"/>
    <w:rsid w:val="00342E08"/>
    <w:rsid w:val="003434C5"/>
    <w:rsid w:val="00352453"/>
    <w:rsid w:val="00354B2F"/>
    <w:rsid w:val="00361248"/>
    <w:rsid w:val="0036378C"/>
    <w:rsid w:val="00363E34"/>
    <w:rsid w:val="003642CE"/>
    <w:rsid w:val="0036502B"/>
    <w:rsid w:val="00365737"/>
    <w:rsid w:val="00367A6E"/>
    <w:rsid w:val="00370F56"/>
    <w:rsid w:val="003740F6"/>
    <w:rsid w:val="00375AB4"/>
    <w:rsid w:val="003846B1"/>
    <w:rsid w:val="003911FC"/>
    <w:rsid w:val="003A0F96"/>
    <w:rsid w:val="003A1A88"/>
    <w:rsid w:val="003A2AE6"/>
    <w:rsid w:val="003A3290"/>
    <w:rsid w:val="003A4862"/>
    <w:rsid w:val="003A5476"/>
    <w:rsid w:val="003A6371"/>
    <w:rsid w:val="003A6CA7"/>
    <w:rsid w:val="003B03F8"/>
    <w:rsid w:val="003B1FF2"/>
    <w:rsid w:val="003B2A5D"/>
    <w:rsid w:val="003B591C"/>
    <w:rsid w:val="003B762E"/>
    <w:rsid w:val="003B7C90"/>
    <w:rsid w:val="003C0DE9"/>
    <w:rsid w:val="003C233B"/>
    <w:rsid w:val="003C3FDF"/>
    <w:rsid w:val="003C5F56"/>
    <w:rsid w:val="003C6B7B"/>
    <w:rsid w:val="003D140B"/>
    <w:rsid w:val="003D1BBE"/>
    <w:rsid w:val="003D2067"/>
    <w:rsid w:val="003D5127"/>
    <w:rsid w:val="003D577F"/>
    <w:rsid w:val="003E0FA2"/>
    <w:rsid w:val="003E1289"/>
    <w:rsid w:val="003E149A"/>
    <w:rsid w:val="003E1D5F"/>
    <w:rsid w:val="003E25DD"/>
    <w:rsid w:val="003E4261"/>
    <w:rsid w:val="003F28D5"/>
    <w:rsid w:val="003F4C92"/>
    <w:rsid w:val="003F7ADD"/>
    <w:rsid w:val="004007CA"/>
    <w:rsid w:val="00401912"/>
    <w:rsid w:val="00401F9E"/>
    <w:rsid w:val="004027CF"/>
    <w:rsid w:val="00403FF5"/>
    <w:rsid w:val="00404119"/>
    <w:rsid w:val="0040519B"/>
    <w:rsid w:val="0040614D"/>
    <w:rsid w:val="00407243"/>
    <w:rsid w:val="004108AD"/>
    <w:rsid w:val="00411D88"/>
    <w:rsid w:val="00412296"/>
    <w:rsid w:val="00412DEE"/>
    <w:rsid w:val="00412E45"/>
    <w:rsid w:val="00414C50"/>
    <w:rsid w:val="00416A0F"/>
    <w:rsid w:val="00420C9D"/>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409F5"/>
    <w:rsid w:val="00442157"/>
    <w:rsid w:val="004430B4"/>
    <w:rsid w:val="00444033"/>
    <w:rsid w:val="0044539C"/>
    <w:rsid w:val="00446423"/>
    <w:rsid w:val="0044737A"/>
    <w:rsid w:val="004479F3"/>
    <w:rsid w:val="004508CD"/>
    <w:rsid w:val="00452C96"/>
    <w:rsid w:val="00453285"/>
    <w:rsid w:val="0045465E"/>
    <w:rsid w:val="00455E7D"/>
    <w:rsid w:val="0046024D"/>
    <w:rsid w:val="00460337"/>
    <w:rsid w:val="00460A08"/>
    <w:rsid w:val="0046138C"/>
    <w:rsid w:val="00461D2D"/>
    <w:rsid w:val="0047314D"/>
    <w:rsid w:val="00476DC1"/>
    <w:rsid w:val="00483A16"/>
    <w:rsid w:val="00490ED4"/>
    <w:rsid w:val="00491AF0"/>
    <w:rsid w:val="00491C69"/>
    <w:rsid w:val="00494B7D"/>
    <w:rsid w:val="00496A4E"/>
    <w:rsid w:val="00497423"/>
    <w:rsid w:val="004A045E"/>
    <w:rsid w:val="004A085B"/>
    <w:rsid w:val="004A2297"/>
    <w:rsid w:val="004A4D80"/>
    <w:rsid w:val="004A591E"/>
    <w:rsid w:val="004A64A5"/>
    <w:rsid w:val="004A6C40"/>
    <w:rsid w:val="004B0930"/>
    <w:rsid w:val="004B0F19"/>
    <w:rsid w:val="004B1B38"/>
    <w:rsid w:val="004B21A8"/>
    <w:rsid w:val="004B2651"/>
    <w:rsid w:val="004B3FDA"/>
    <w:rsid w:val="004B4524"/>
    <w:rsid w:val="004B4940"/>
    <w:rsid w:val="004B599A"/>
    <w:rsid w:val="004B69E1"/>
    <w:rsid w:val="004C0B85"/>
    <w:rsid w:val="004C0D06"/>
    <w:rsid w:val="004C154B"/>
    <w:rsid w:val="004C1C27"/>
    <w:rsid w:val="004C540D"/>
    <w:rsid w:val="004C587E"/>
    <w:rsid w:val="004D1815"/>
    <w:rsid w:val="004D25F3"/>
    <w:rsid w:val="004D33FF"/>
    <w:rsid w:val="004D3B00"/>
    <w:rsid w:val="004D3B14"/>
    <w:rsid w:val="004D3B4A"/>
    <w:rsid w:val="004D5947"/>
    <w:rsid w:val="004D7DCA"/>
    <w:rsid w:val="004E0168"/>
    <w:rsid w:val="004E0BAA"/>
    <w:rsid w:val="004E0C8C"/>
    <w:rsid w:val="004E68E8"/>
    <w:rsid w:val="004E7FC9"/>
    <w:rsid w:val="004F1F45"/>
    <w:rsid w:val="004F3DD3"/>
    <w:rsid w:val="00500B7D"/>
    <w:rsid w:val="00503C90"/>
    <w:rsid w:val="00506E0F"/>
    <w:rsid w:val="00507B8B"/>
    <w:rsid w:val="00507CB4"/>
    <w:rsid w:val="005131C0"/>
    <w:rsid w:val="005138B1"/>
    <w:rsid w:val="005157B3"/>
    <w:rsid w:val="00515879"/>
    <w:rsid w:val="00521014"/>
    <w:rsid w:val="00522617"/>
    <w:rsid w:val="00530EAE"/>
    <w:rsid w:val="00530F38"/>
    <w:rsid w:val="00535994"/>
    <w:rsid w:val="005373C2"/>
    <w:rsid w:val="00540718"/>
    <w:rsid w:val="00541789"/>
    <w:rsid w:val="00542006"/>
    <w:rsid w:val="005422A4"/>
    <w:rsid w:val="0054259E"/>
    <w:rsid w:val="00542CB3"/>
    <w:rsid w:val="00543E9F"/>
    <w:rsid w:val="005450B9"/>
    <w:rsid w:val="00545527"/>
    <w:rsid w:val="00545B77"/>
    <w:rsid w:val="00546BD3"/>
    <w:rsid w:val="0054786F"/>
    <w:rsid w:val="00553AFB"/>
    <w:rsid w:val="00556B45"/>
    <w:rsid w:val="00564B72"/>
    <w:rsid w:val="00565ABC"/>
    <w:rsid w:val="00566389"/>
    <w:rsid w:val="00567765"/>
    <w:rsid w:val="0057382A"/>
    <w:rsid w:val="00574527"/>
    <w:rsid w:val="0057480F"/>
    <w:rsid w:val="0058479C"/>
    <w:rsid w:val="0059065C"/>
    <w:rsid w:val="00592616"/>
    <w:rsid w:val="00592B74"/>
    <w:rsid w:val="00594529"/>
    <w:rsid w:val="00594F69"/>
    <w:rsid w:val="005A2556"/>
    <w:rsid w:val="005A25EA"/>
    <w:rsid w:val="005A38F9"/>
    <w:rsid w:val="005A5552"/>
    <w:rsid w:val="005A76F0"/>
    <w:rsid w:val="005A7FDD"/>
    <w:rsid w:val="005B316E"/>
    <w:rsid w:val="005B4970"/>
    <w:rsid w:val="005B508D"/>
    <w:rsid w:val="005B7FDC"/>
    <w:rsid w:val="005C50FC"/>
    <w:rsid w:val="005C6657"/>
    <w:rsid w:val="005D25E4"/>
    <w:rsid w:val="005D2A89"/>
    <w:rsid w:val="005D330E"/>
    <w:rsid w:val="005D4842"/>
    <w:rsid w:val="005D614C"/>
    <w:rsid w:val="005E020D"/>
    <w:rsid w:val="005E09B4"/>
    <w:rsid w:val="005E0DD6"/>
    <w:rsid w:val="005E2215"/>
    <w:rsid w:val="005E3ACC"/>
    <w:rsid w:val="005E4178"/>
    <w:rsid w:val="005E6CE3"/>
    <w:rsid w:val="005E7AC3"/>
    <w:rsid w:val="005F2BC8"/>
    <w:rsid w:val="005F54A3"/>
    <w:rsid w:val="005F5D4F"/>
    <w:rsid w:val="005F6E8B"/>
    <w:rsid w:val="005F7FDE"/>
    <w:rsid w:val="00600330"/>
    <w:rsid w:val="0060236A"/>
    <w:rsid w:val="00602F39"/>
    <w:rsid w:val="00603EFB"/>
    <w:rsid w:val="00605372"/>
    <w:rsid w:val="006058D0"/>
    <w:rsid w:val="006063E8"/>
    <w:rsid w:val="006069D3"/>
    <w:rsid w:val="0060790D"/>
    <w:rsid w:val="00611027"/>
    <w:rsid w:val="00613139"/>
    <w:rsid w:val="006261D1"/>
    <w:rsid w:val="00627B6C"/>
    <w:rsid w:val="00630386"/>
    <w:rsid w:val="006307B9"/>
    <w:rsid w:val="00632FB0"/>
    <w:rsid w:val="006339DC"/>
    <w:rsid w:val="00641554"/>
    <w:rsid w:val="00642387"/>
    <w:rsid w:val="00644449"/>
    <w:rsid w:val="0064520D"/>
    <w:rsid w:val="006470D0"/>
    <w:rsid w:val="00647599"/>
    <w:rsid w:val="00647862"/>
    <w:rsid w:val="006510AA"/>
    <w:rsid w:val="00651689"/>
    <w:rsid w:val="006575EA"/>
    <w:rsid w:val="0066152D"/>
    <w:rsid w:val="00662C25"/>
    <w:rsid w:val="0066346C"/>
    <w:rsid w:val="006644D9"/>
    <w:rsid w:val="0066618F"/>
    <w:rsid w:val="0066679A"/>
    <w:rsid w:val="00671BB4"/>
    <w:rsid w:val="00674FDB"/>
    <w:rsid w:val="006750FE"/>
    <w:rsid w:val="00676CB7"/>
    <w:rsid w:val="00676D74"/>
    <w:rsid w:val="0068537D"/>
    <w:rsid w:val="00694931"/>
    <w:rsid w:val="0069563F"/>
    <w:rsid w:val="006957CC"/>
    <w:rsid w:val="00697F7C"/>
    <w:rsid w:val="006A3C75"/>
    <w:rsid w:val="006A4E00"/>
    <w:rsid w:val="006A737C"/>
    <w:rsid w:val="006B2D3C"/>
    <w:rsid w:val="006B3E8C"/>
    <w:rsid w:val="006B601B"/>
    <w:rsid w:val="006B74EA"/>
    <w:rsid w:val="006B7B60"/>
    <w:rsid w:val="006C0296"/>
    <w:rsid w:val="006C0E1E"/>
    <w:rsid w:val="006C0F4D"/>
    <w:rsid w:val="006C1C04"/>
    <w:rsid w:val="006C27AA"/>
    <w:rsid w:val="006C3FDF"/>
    <w:rsid w:val="006C403D"/>
    <w:rsid w:val="006C46CC"/>
    <w:rsid w:val="006C5C88"/>
    <w:rsid w:val="006C7E90"/>
    <w:rsid w:val="006D36EA"/>
    <w:rsid w:val="006D3989"/>
    <w:rsid w:val="006D3C83"/>
    <w:rsid w:val="006D3D0B"/>
    <w:rsid w:val="006D4AE5"/>
    <w:rsid w:val="006D5F83"/>
    <w:rsid w:val="006D7585"/>
    <w:rsid w:val="006E0493"/>
    <w:rsid w:val="006E26E5"/>
    <w:rsid w:val="006E28DF"/>
    <w:rsid w:val="006E36A2"/>
    <w:rsid w:val="006E4804"/>
    <w:rsid w:val="006E554A"/>
    <w:rsid w:val="006E6B24"/>
    <w:rsid w:val="006E7A01"/>
    <w:rsid w:val="006F056A"/>
    <w:rsid w:val="006F0A64"/>
    <w:rsid w:val="006F28DA"/>
    <w:rsid w:val="006F5D26"/>
    <w:rsid w:val="007019A7"/>
    <w:rsid w:val="00701F03"/>
    <w:rsid w:val="00703344"/>
    <w:rsid w:val="00703D6F"/>
    <w:rsid w:val="00705108"/>
    <w:rsid w:val="007066FA"/>
    <w:rsid w:val="00714597"/>
    <w:rsid w:val="007207D6"/>
    <w:rsid w:val="00721A96"/>
    <w:rsid w:val="0072350F"/>
    <w:rsid w:val="0072695D"/>
    <w:rsid w:val="00726991"/>
    <w:rsid w:val="00726DDA"/>
    <w:rsid w:val="0072785F"/>
    <w:rsid w:val="0073065F"/>
    <w:rsid w:val="00731EE7"/>
    <w:rsid w:val="007336EE"/>
    <w:rsid w:val="00733CD2"/>
    <w:rsid w:val="00735C60"/>
    <w:rsid w:val="00740392"/>
    <w:rsid w:val="00740C16"/>
    <w:rsid w:val="00741043"/>
    <w:rsid w:val="00741092"/>
    <w:rsid w:val="00742680"/>
    <w:rsid w:val="00742C8C"/>
    <w:rsid w:val="007432E7"/>
    <w:rsid w:val="007434A2"/>
    <w:rsid w:val="007449EA"/>
    <w:rsid w:val="00744DA2"/>
    <w:rsid w:val="007454CA"/>
    <w:rsid w:val="00746C9E"/>
    <w:rsid w:val="00746F6B"/>
    <w:rsid w:val="00750259"/>
    <w:rsid w:val="00750629"/>
    <w:rsid w:val="007508D8"/>
    <w:rsid w:val="0075139D"/>
    <w:rsid w:val="007522A9"/>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87855"/>
    <w:rsid w:val="007902B7"/>
    <w:rsid w:val="007903B8"/>
    <w:rsid w:val="00790AAD"/>
    <w:rsid w:val="0079191F"/>
    <w:rsid w:val="00793FFB"/>
    <w:rsid w:val="00794980"/>
    <w:rsid w:val="00797449"/>
    <w:rsid w:val="007A005F"/>
    <w:rsid w:val="007A1781"/>
    <w:rsid w:val="007A1E20"/>
    <w:rsid w:val="007A491D"/>
    <w:rsid w:val="007B02F5"/>
    <w:rsid w:val="007B0882"/>
    <w:rsid w:val="007B2031"/>
    <w:rsid w:val="007B2E7A"/>
    <w:rsid w:val="007B314C"/>
    <w:rsid w:val="007B3A69"/>
    <w:rsid w:val="007C00E6"/>
    <w:rsid w:val="007C104C"/>
    <w:rsid w:val="007C3850"/>
    <w:rsid w:val="007C3B50"/>
    <w:rsid w:val="007D366C"/>
    <w:rsid w:val="007D3E38"/>
    <w:rsid w:val="007D6502"/>
    <w:rsid w:val="007D7031"/>
    <w:rsid w:val="007D7AB5"/>
    <w:rsid w:val="007D7B37"/>
    <w:rsid w:val="007E04F1"/>
    <w:rsid w:val="007E0770"/>
    <w:rsid w:val="007E47FA"/>
    <w:rsid w:val="007E4E9F"/>
    <w:rsid w:val="007E594B"/>
    <w:rsid w:val="007E5B89"/>
    <w:rsid w:val="007E6E79"/>
    <w:rsid w:val="007F0870"/>
    <w:rsid w:val="007F0C3F"/>
    <w:rsid w:val="007F232A"/>
    <w:rsid w:val="007F4606"/>
    <w:rsid w:val="007F49FE"/>
    <w:rsid w:val="007F6CF4"/>
    <w:rsid w:val="00801592"/>
    <w:rsid w:val="0080190B"/>
    <w:rsid w:val="00802E2F"/>
    <w:rsid w:val="00804AFA"/>
    <w:rsid w:val="00805075"/>
    <w:rsid w:val="0080548E"/>
    <w:rsid w:val="00805AB5"/>
    <w:rsid w:val="00806CE9"/>
    <w:rsid w:val="00806EE2"/>
    <w:rsid w:val="00815894"/>
    <w:rsid w:val="00815A32"/>
    <w:rsid w:val="00816C5F"/>
    <w:rsid w:val="008265B5"/>
    <w:rsid w:val="0082704D"/>
    <w:rsid w:val="0083201C"/>
    <w:rsid w:val="008323FB"/>
    <w:rsid w:val="008345C3"/>
    <w:rsid w:val="0083467A"/>
    <w:rsid w:val="00835222"/>
    <w:rsid w:val="00837B46"/>
    <w:rsid w:val="008416EF"/>
    <w:rsid w:val="00845009"/>
    <w:rsid w:val="0085196C"/>
    <w:rsid w:val="00852F40"/>
    <w:rsid w:val="008543BA"/>
    <w:rsid w:val="00854DEA"/>
    <w:rsid w:val="0085539F"/>
    <w:rsid w:val="00857145"/>
    <w:rsid w:val="00857559"/>
    <w:rsid w:val="00861749"/>
    <w:rsid w:val="008636A3"/>
    <w:rsid w:val="008648B4"/>
    <w:rsid w:val="00864B46"/>
    <w:rsid w:val="00864CBA"/>
    <w:rsid w:val="008669C1"/>
    <w:rsid w:val="00870FD1"/>
    <w:rsid w:val="00871463"/>
    <w:rsid w:val="00871D6F"/>
    <w:rsid w:val="00874443"/>
    <w:rsid w:val="0087477C"/>
    <w:rsid w:val="00875528"/>
    <w:rsid w:val="00887301"/>
    <w:rsid w:val="00887683"/>
    <w:rsid w:val="00887A7F"/>
    <w:rsid w:val="00887C84"/>
    <w:rsid w:val="008913CA"/>
    <w:rsid w:val="008925D9"/>
    <w:rsid w:val="00892F94"/>
    <w:rsid w:val="00893756"/>
    <w:rsid w:val="0089652C"/>
    <w:rsid w:val="00896DD3"/>
    <w:rsid w:val="008A0035"/>
    <w:rsid w:val="008A0EA1"/>
    <w:rsid w:val="008A2224"/>
    <w:rsid w:val="008A22AF"/>
    <w:rsid w:val="008A2D79"/>
    <w:rsid w:val="008A4A22"/>
    <w:rsid w:val="008A4A75"/>
    <w:rsid w:val="008A4F86"/>
    <w:rsid w:val="008A5C84"/>
    <w:rsid w:val="008A620C"/>
    <w:rsid w:val="008A6D28"/>
    <w:rsid w:val="008A724F"/>
    <w:rsid w:val="008B1245"/>
    <w:rsid w:val="008B1B50"/>
    <w:rsid w:val="008B206F"/>
    <w:rsid w:val="008B25A3"/>
    <w:rsid w:val="008B439F"/>
    <w:rsid w:val="008B594C"/>
    <w:rsid w:val="008B6694"/>
    <w:rsid w:val="008C0409"/>
    <w:rsid w:val="008C5F64"/>
    <w:rsid w:val="008C7812"/>
    <w:rsid w:val="008D0944"/>
    <w:rsid w:val="008D2844"/>
    <w:rsid w:val="008D2F11"/>
    <w:rsid w:val="008D347E"/>
    <w:rsid w:val="008D48E9"/>
    <w:rsid w:val="008D4A2B"/>
    <w:rsid w:val="008D4EAD"/>
    <w:rsid w:val="008D4EB3"/>
    <w:rsid w:val="008D5C0A"/>
    <w:rsid w:val="008D7145"/>
    <w:rsid w:val="008D763E"/>
    <w:rsid w:val="008E00A4"/>
    <w:rsid w:val="008E04AE"/>
    <w:rsid w:val="008E2F9B"/>
    <w:rsid w:val="008E3DB7"/>
    <w:rsid w:val="008E4F3F"/>
    <w:rsid w:val="008E68A4"/>
    <w:rsid w:val="008E7463"/>
    <w:rsid w:val="008F0030"/>
    <w:rsid w:val="008F49A3"/>
    <w:rsid w:val="008F583E"/>
    <w:rsid w:val="008F672D"/>
    <w:rsid w:val="008F6923"/>
    <w:rsid w:val="00900696"/>
    <w:rsid w:val="0090078A"/>
    <w:rsid w:val="00905685"/>
    <w:rsid w:val="009068AD"/>
    <w:rsid w:val="00911AC7"/>
    <w:rsid w:val="0091265B"/>
    <w:rsid w:val="00913B04"/>
    <w:rsid w:val="009145D4"/>
    <w:rsid w:val="009146F7"/>
    <w:rsid w:val="00915C15"/>
    <w:rsid w:val="00916A1E"/>
    <w:rsid w:val="009226CD"/>
    <w:rsid w:val="00923139"/>
    <w:rsid w:val="009234F4"/>
    <w:rsid w:val="00923813"/>
    <w:rsid w:val="00924251"/>
    <w:rsid w:val="0092452B"/>
    <w:rsid w:val="00924CF8"/>
    <w:rsid w:val="00931E37"/>
    <w:rsid w:val="00940D06"/>
    <w:rsid w:val="009441EB"/>
    <w:rsid w:val="009447E9"/>
    <w:rsid w:val="00944984"/>
    <w:rsid w:val="009458E0"/>
    <w:rsid w:val="00947F1D"/>
    <w:rsid w:val="0095003F"/>
    <w:rsid w:val="009513F6"/>
    <w:rsid w:val="00951A64"/>
    <w:rsid w:val="00953F9F"/>
    <w:rsid w:val="00954399"/>
    <w:rsid w:val="00966BB7"/>
    <w:rsid w:val="00972988"/>
    <w:rsid w:val="00973324"/>
    <w:rsid w:val="009738C3"/>
    <w:rsid w:val="009743BF"/>
    <w:rsid w:val="009748D7"/>
    <w:rsid w:val="00977B3B"/>
    <w:rsid w:val="00977E33"/>
    <w:rsid w:val="0098136C"/>
    <w:rsid w:val="00981A10"/>
    <w:rsid w:val="0098537D"/>
    <w:rsid w:val="00985D23"/>
    <w:rsid w:val="0098647C"/>
    <w:rsid w:val="009904D9"/>
    <w:rsid w:val="00991C72"/>
    <w:rsid w:val="00994530"/>
    <w:rsid w:val="0099457B"/>
    <w:rsid w:val="00994D41"/>
    <w:rsid w:val="0099699E"/>
    <w:rsid w:val="00996D40"/>
    <w:rsid w:val="009A024D"/>
    <w:rsid w:val="009A1376"/>
    <w:rsid w:val="009A1CEB"/>
    <w:rsid w:val="009A36B1"/>
    <w:rsid w:val="009A57FC"/>
    <w:rsid w:val="009A7168"/>
    <w:rsid w:val="009A7E13"/>
    <w:rsid w:val="009B37CD"/>
    <w:rsid w:val="009B46BC"/>
    <w:rsid w:val="009B56FC"/>
    <w:rsid w:val="009B60B7"/>
    <w:rsid w:val="009B7215"/>
    <w:rsid w:val="009B7785"/>
    <w:rsid w:val="009B7D5B"/>
    <w:rsid w:val="009C5E6D"/>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359E"/>
    <w:rsid w:val="009F614A"/>
    <w:rsid w:val="009F6927"/>
    <w:rsid w:val="009F6F91"/>
    <w:rsid w:val="00A0137D"/>
    <w:rsid w:val="00A02942"/>
    <w:rsid w:val="00A0389B"/>
    <w:rsid w:val="00A04D47"/>
    <w:rsid w:val="00A05FBA"/>
    <w:rsid w:val="00A07873"/>
    <w:rsid w:val="00A121BB"/>
    <w:rsid w:val="00A13E99"/>
    <w:rsid w:val="00A1636B"/>
    <w:rsid w:val="00A2012A"/>
    <w:rsid w:val="00A20D49"/>
    <w:rsid w:val="00A20DD0"/>
    <w:rsid w:val="00A21B29"/>
    <w:rsid w:val="00A2269B"/>
    <w:rsid w:val="00A25722"/>
    <w:rsid w:val="00A26359"/>
    <w:rsid w:val="00A26C17"/>
    <w:rsid w:val="00A30A99"/>
    <w:rsid w:val="00A310A0"/>
    <w:rsid w:val="00A31DFF"/>
    <w:rsid w:val="00A33ADE"/>
    <w:rsid w:val="00A355CC"/>
    <w:rsid w:val="00A373E9"/>
    <w:rsid w:val="00A41EC6"/>
    <w:rsid w:val="00A42735"/>
    <w:rsid w:val="00A443B1"/>
    <w:rsid w:val="00A4449E"/>
    <w:rsid w:val="00A50211"/>
    <w:rsid w:val="00A52311"/>
    <w:rsid w:val="00A5391E"/>
    <w:rsid w:val="00A5618F"/>
    <w:rsid w:val="00A61B19"/>
    <w:rsid w:val="00A61FB3"/>
    <w:rsid w:val="00A639F4"/>
    <w:rsid w:val="00A6527B"/>
    <w:rsid w:val="00A70701"/>
    <w:rsid w:val="00A70B8E"/>
    <w:rsid w:val="00A7144F"/>
    <w:rsid w:val="00A71920"/>
    <w:rsid w:val="00A72805"/>
    <w:rsid w:val="00A73577"/>
    <w:rsid w:val="00A74C17"/>
    <w:rsid w:val="00A7672A"/>
    <w:rsid w:val="00A76984"/>
    <w:rsid w:val="00A7727A"/>
    <w:rsid w:val="00A777E1"/>
    <w:rsid w:val="00A80805"/>
    <w:rsid w:val="00A8108C"/>
    <w:rsid w:val="00A83EC9"/>
    <w:rsid w:val="00A8551E"/>
    <w:rsid w:val="00A86EC1"/>
    <w:rsid w:val="00A9048F"/>
    <w:rsid w:val="00A91E48"/>
    <w:rsid w:val="00A94356"/>
    <w:rsid w:val="00A947C7"/>
    <w:rsid w:val="00A94FFF"/>
    <w:rsid w:val="00A95312"/>
    <w:rsid w:val="00AA0675"/>
    <w:rsid w:val="00AA2AAB"/>
    <w:rsid w:val="00AA51D1"/>
    <w:rsid w:val="00AA5D23"/>
    <w:rsid w:val="00AA6F7E"/>
    <w:rsid w:val="00AB3FDB"/>
    <w:rsid w:val="00AB572C"/>
    <w:rsid w:val="00AB58B6"/>
    <w:rsid w:val="00AB6B04"/>
    <w:rsid w:val="00AC12B2"/>
    <w:rsid w:val="00AC63EC"/>
    <w:rsid w:val="00AD26D8"/>
    <w:rsid w:val="00AD43BD"/>
    <w:rsid w:val="00AD4B85"/>
    <w:rsid w:val="00AD4FCA"/>
    <w:rsid w:val="00AD65E0"/>
    <w:rsid w:val="00AD6758"/>
    <w:rsid w:val="00AD7880"/>
    <w:rsid w:val="00AE0C13"/>
    <w:rsid w:val="00AE18E0"/>
    <w:rsid w:val="00AE36DE"/>
    <w:rsid w:val="00AE4AC7"/>
    <w:rsid w:val="00AE5250"/>
    <w:rsid w:val="00AF29D2"/>
    <w:rsid w:val="00AF5683"/>
    <w:rsid w:val="00B0224A"/>
    <w:rsid w:val="00B02470"/>
    <w:rsid w:val="00B03577"/>
    <w:rsid w:val="00B0368E"/>
    <w:rsid w:val="00B12204"/>
    <w:rsid w:val="00B12629"/>
    <w:rsid w:val="00B12F56"/>
    <w:rsid w:val="00B146E6"/>
    <w:rsid w:val="00B23696"/>
    <w:rsid w:val="00B24BBD"/>
    <w:rsid w:val="00B33E99"/>
    <w:rsid w:val="00B345EE"/>
    <w:rsid w:val="00B361F1"/>
    <w:rsid w:val="00B36A47"/>
    <w:rsid w:val="00B37382"/>
    <w:rsid w:val="00B3779E"/>
    <w:rsid w:val="00B41461"/>
    <w:rsid w:val="00B417AF"/>
    <w:rsid w:val="00B425A2"/>
    <w:rsid w:val="00B433AF"/>
    <w:rsid w:val="00B43FAE"/>
    <w:rsid w:val="00B50046"/>
    <w:rsid w:val="00B50336"/>
    <w:rsid w:val="00B50971"/>
    <w:rsid w:val="00B55A09"/>
    <w:rsid w:val="00B55B0A"/>
    <w:rsid w:val="00B564FF"/>
    <w:rsid w:val="00B56595"/>
    <w:rsid w:val="00B56CBE"/>
    <w:rsid w:val="00B57349"/>
    <w:rsid w:val="00B6076C"/>
    <w:rsid w:val="00B62963"/>
    <w:rsid w:val="00B67573"/>
    <w:rsid w:val="00B70AC5"/>
    <w:rsid w:val="00B71C86"/>
    <w:rsid w:val="00B720C9"/>
    <w:rsid w:val="00B723D4"/>
    <w:rsid w:val="00B72DCB"/>
    <w:rsid w:val="00B765D9"/>
    <w:rsid w:val="00B76875"/>
    <w:rsid w:val="00B77494"/>
    <w:rsid w:val="00B80383"/>
    <w:rsid w:val="00B825EB"/>
    <w:rsid w:val="00B84860"/>
    <w:rsid w:val="00B848A8"/>
    <w:rsid w:val="00B866AF"/>
    <w:rsid w:val="00B914CA"/>
    <w:rsid w:val="00B918B0"/>
    <w:rsid w:val="00B92CE0"/>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197"/>
    <w:rsid w:val="00BC631F"/>
    <w:rsid w:val="00BD04D9"/>
    <w:rsid w:val="00BD5E9E"/>
    <w:rsid w:val="00BD5EE7"/>
    <w:rsid w:val="00BD7181"/>
    <w:rsid w:val="00BD7C5C"/>
    <w:rsid w:val="00BE075E"/>
    <w:rsid w:val="00BE5C4E"/>
    <w:rsid w:val="00BE5FAF"/>
    <w:rsid w:val="00BF069D"/>
    <w:rsid w:val="00BF1727"/>
    <w:rsid w:val="00BF255E"/>
    <w:rsid w:val="00BF425D"/>
    <w:rsid w:val="00BF4BD8"/>
    <w:rsid w:val="00BF54D0"/>
    <w:rsid w:val="00BF5CA9"/>
    <w:rsid w:val="00C01792"/>
    <w:rsid w:val="00C0257D"/>
    <w:rsid w:val="00C02C96"/>
    <w:rsid w:val="00C03503"/>
    <w:rsid w:val="00C03840"/>
    <w:rsid w:val="00C03B46"/>
    <w:rsid w:val="00C0443B"/>
    <w:rsid w:val="00C12F2A"/>
    <w:rsid w:val="00C13216"/>
    <w:rsid w:val="00C20FAA"/>
    <w:rsid w:val="00C218D7"/>
    <w:rsid w:val="00C22B63"/>
    <w:rsid w:val="00C22C68"/>
    <w:rsid w:val="00C235CB"/>
    <w:rsid w:val="00C2402A"/>
    <w:rsid w:val="00C24B6B"/>
    <w:rsid w:val="00C255B4"/>
    <w:rsid w:val="00C2615D"/>
    <w:rsid w:val="00C3571D"/>
    <w:rsid w:val="00C35E6A"/>
    <w:rsid w:val="00C42031"/>
    <w:rsid w:val="00C43092"/>
    <w:rsid w:val="00C430B3"/>
    <w:rsid w:val="00C43622"/>
    <w:rsid w:val="00C43A59"/>
    <w:rsid w:val="00C43B83"/>
    <w:rsid w:val="00C44120"/>
    <w:rsid w:val="00C4486C"/>
    <w:rsid w:val="00C459DC"/>
    <w:rsid w:val="00C460D7"/>
    <w:rsid w:val="00C462F1"/>
    <w:rsid w:val="00C475E8"/>
    <w:rsid w:val="00C47E49"/>
    <w:rsid w:val="00C520AC"/>
    <w:rsid w:val="00C540B0"/>
    <w:rsid w:val="00C55C56"/>
    <w:rsid w:val="00C56D14"/>
    <w:rsid w:val="00C57290"/>
    <w:rsid w:val="00C575CA"/>
    <w:rsid w:val="00C60BFD"/>
    <w:rsid w:val="00C631D8"/>
    <w:rsid w:val="00C672BA"/>
    <w:rsid w:val="00C67B68"/>
    <w:rsid w:val="00C712A3"/>
    <w:rsid w:val="00C7293F"/>
    <w:rsid w:val="00C72986"/>
    <w:rsid w:val="00C730D3"/>
    <w:rsid w:val="00C74505"/>
    <w:rsid w:val="00C76D6A"/>
    <w:rsid w:val="00C83FF3"/>
    <w:rsid w:val="00C854EE"/>
    <w:rsid w:val="00C854FD"/>
    <w:rsid w:val="00C8637B"/>
    <w:rsid w:val="00C86621"/>
    <w:rsid w:val="00C86AC2"/>
    <w:rsid w:val="00C9243F"/>
    <w:rsid w:val="00C926B2"/>
    <w:rsid w:val="00C93259"/>
    <w:rsid w:val="00C94614"/>
    <w:rsid w:val="00C94FB8"/>
    <w:rsid w:val="00CA0147"/>
    <w:rsid w:val="00CA0D5D"/>
    <w:rsid w:val="00CA1CFF"/>
    <w:rsid w:val="00CA3116"/>
    <w:rsid w:val="00CA441D"/>
    <w:rsid w:val="00CA79CF"/>
    <w:rsid w:val="00CB000E"/>
    <w:rsid w:val="00CB0CD3"/>
    <w:rsid w:val="00CB18D7"/>
    <w:rsid w:val="00CB3140"/>
    <w:rsid w:val="00CB581F"/>
    <w:rsid w:val="00CB6A54"/>
    <w:rsid w:val="00CC153E"/>
    <w:rsid w:val="00CC3309"/>
    <w:rsid w:val="00CC3798"/>
    <w:rsid w:val="00CC3F89"/>
    <w:rsid w:val="00CD0B6A"/>
    <w:rsid w:val="00CD2EFC"/>
    <w:rsid w:val="00CD302E"/>
    <w:rsid w:val="00CD3A8A"/>
    <w:rsid w:val="00CD4F6B"/>
    <w:rsid w:val="00CE44AF"/>
    <w:rsid w:val="00CE5931"/>
    <w:rsid w:val="00CE612B"/>
    <w:rsid w:val="00CF2329"/>
    <w:rsid w:val="00CF2FC7"/>
    <w:rsid w:val="00CF3C10"/>
    <w:rsid w:val="00CF414F"/>
    <w:rsid w:val="00CF7C4C"/>
    <w:rsid w:val="00D00810"/>
    <w:rsid w:val="00D02B99"/>
    <w:rsid w:val="00D02F6C"/>
    <w:rsid w:val="00D04670"/>
    <w:rsid w:val="00D04D91"/>
    <w:rsid w:val="00D1180C"/>
    <w:rsid w:val="00D163DE"/>
    <w:rsid w:val="00D1786B"/>
    <w:rsid w:val="00D21626"/>
    <w:rsid w:val="00D247C0"/>
    <w:rsid w:val="00D24870"/>
    <w:rsid w:val="00D31DEF"/>
    <w:rsid w:val="00D31E43"/>
    <w:rsid w:val="00D3260D"/>
    <w:rsid w:val="00D34932"/>
    <w:rsid w:val="00D34B3E"/>
    <w:rsid w:val="00D37FCF"/>
    <w:rsid w:val="00D422DB"/>
    <w:rsid w:val="00D4302D"/>
    <w:rsid w:val="00D444C5"/>
    <w:rsid w:val="00D4557E"/>
    <w:rsid w:val="00D4583E"/>
    <w:rsid w:val="00D4614E"/>
    <w:rsid w:val="00D50FF7"/>
    <w:rsid w:val="00D51F9E"/>
    <w:rsid w:val="00D529F9"/>
    <w:rsid w:val="00D54563"/>
    <w:rsid w:val="00D551EB"/>
    <w:rsid w:val="00D566E2"/>
    <w:rsid w:val="00D57044"/>
    <w:rsid w:val="00D572A9"/>
    <w:rsid w:val="00D60265"/>
    <w:rsid w:val="00D66184"/>
    <w:rsid w:val="00D70C7D"/>
    <w:rsid w:val="00D72087"/>
    <w:rsid w:val="00D74289"/>
    <w:rsid w:val="00D75116"/>
    <w:rsid w:val="00D75C9B"/>
    <w:rsid w:val="00D81072"/>
    <w:rsid w:val="00D824F8"/>
    <w:rsid w:val="00D85454"/>
    <w:rsid w:val="00D85970"/>
    <w:rsid w:val="00D8645F"/>
    <w:rsid w:val="00D90AF1"/>
    <w:rsid w:val="00D91A08"/>
    <w:rsid w:val="00D91BEC"/>
    <w:rsid w:val="00D922AE"/>
    <w:rsid w:val="00D933FB"/>
    <w:rsid w:val="00D9677E"/>
    <w:rsid w:val="00DA0D3E"/>
    <w:rsid w:val="00DA1B0B"/>
    <w:rsid w:val="00DA2806"/>
    <w:rsid w:val="00DA4AA4"/>
    <w:rsid w:val="00DA4B7D"/>
    <w:rsid w:val="00DA69AE"/>
    <w:rsid w:val="00DA6F92"/>
    <w:rsid w:val="00DB1FDB"/>
    <w:rsid w:val="00DB4BB7"/>
    <w:rsid w:val="00DC2A64"/>
    <w:rsid w:val="00DC68C3"/>
    <w:rsid w:val="00DC6FD4"/>
    <w:rsid w:val="00DD1CC9"/>
    <w:rsid w:val="00DD23C0"/>
    <w:rsid w:val="00DD3809"/>
    <w:rsid w:val="00DD5774"/>
    <w:rsid w:val="00DD7A20"/>
    <w:rsid w:val="00DE16DE"/>
    <w:rsid w:val="00DE1D1A"/>
    <w:rsid w:val="00DE358C"/>
    <w:rsid w:val="00DE5898"/>
    <w:rsid w:val="00DE62BB"/>
    <w:rsid w:val="00DF62E9"/>
    <w:rsid w:val="00E01C09"/>
    <w:rsid w:val="00E02FF0"/>
    <w:rsid w:val="00E03B57"/>
    <w:rsid w:val="00E079BD"/>
    <w:rsid w:val="00E10B8A"/>
    <w:rsid w:val="00E11B28"/>
    <w:rsid w:val="00E1390D"/>
    <w:rsid w:val="00E15D6C"/>
    <w:rsid w:val="00E16408"/>
    <w:rsid w:val="00E1728C"/>
    <w:rsid w:val="00E22AD2"/>
    <w:rsid w:val="00E231BA"/>
    <w:rsid w:val="00E23359"/>
    <w:rsid w:val="00E2794A"/>
    <w:rsid w:val="00E32F99"/>
    <w:rsid w:val="00E33387"/>
    <w:rsid w:val="00E34872"/>
    <w:rsid w:val="00E34DCA"/>
    <w:rsid w:val="00E34E5E"/>
    <w:rsid w:val="00E3652A"/>
    <w:rsid w:val="00E40F69"/>
    <w:rsid w:val="00E41A7B"/>
    <w:rsid w:val="00E41FA2"/>
    <w:rsid w:val="00E44B03"/>
    <w:rsid w:val="00E44FAD"/>
    <w:rsid w:val="00E45084"/>
    <w:rsid w:val="00E45765"/>
    <w:rsid w:val="00E45B32"/>
    <w:rsid w:val="00E45D99"/>
    <w:rsid w:val="00E46C27"/>
    <w:rsid w:val="00E5113F"/>
    <w:rsid w:val="00E52FC0"/>
    <w:rsid w:val="00E5385A"/>
    <w:rsid w:val="00E5581E"/>
    <w:rsid w:val="00E56466"/>
    <w:rsid w:val="00E5726F"/>
    <w:rsid w:val="00E57A22"/>
    <w:rsid w:val="00E608DB"/>
    <w:rsid w:val="00E6166E"/>
    <w:rsid w:val="00E62183"/>
    <w:rsid w:val="00E626B1"/>
    <w:rsid w:val="00E627BF"/>
    <w:rsid w:val="00E64317"/>
    <w:rsid w:val="00E65133"/>
    <w:rsid w:val="00E677EF"/>
    <w:rsid w:val="00E718F5"/>
    <w:rsid w:val="00E72295"/>
    <w:rsid w:val="00E72C65"/>
    <w:rsid w:val="00E74CB4"/>
    <w:rsid w:val="00E7664A"/>
    <w:rsid w:val="00E77BCF"/>
    <w:rsid w:val="00E80605"/>
    <w:rsid w:val="00E830DA"/>
    <w:rsid w:val="00E83764"/>
    <w:rsid w:val="00E84C69"/>
    <w:rsid w:val="00E854B4"/>
    <w:rsid w:val="00E86088"/>
    <w:rsid w:val="00E8764F"/>
    <w:rsid w:val="00E877B3"/>
    <w:rsid w:val="00E8786C"/>
    <w:rsid w:val="00E92BF5"/>
    <w:rsid w:val="00E95128"/>
    <w:rsid w:val="00E97810"/>
    <w:rsid w:val="00EA0B3F"/>
    <w:rsid w:val="00EA1AF6"/>
    <w:rsid w:val="00EA71F4"/>
    <w:rsid w:val="00EA7B8D"/>
    <w:rsid w:val="00EB0931"/>
    <w:rsid w:val="00EB6B24"/>
    <w:rsid w:val="00EC0820"/>
    <w:rsid w:val="00EC1788"/>
    <w:rsid w:val="00EC24D3"/>
    <w:rsid w:val="00EC2E9D"/>
    <w:rsid w:val="00EC4FB8"/>
    <w:rsid w:val="00EC5C0B"/>
    <w:rsid w:val="00EC73DC"/>
    <w:rsid w:val="00ED1E98"/>
    <w:rsid w:val="00ED3AA1"/>
    <w:rsid w:val="00ED51F0"/>
    <w:rsid w:val="00ED5F95"/>
    <w:rsid w:val="00ED67D4"/>
    <w:rsid w:val="00ED715D"/>
    <w:rsid w:val="00ED7A56"/>
    <w:rsid w:val="00EE0E21"/>
    <w:rsid w:val="00EE21A1"/>
    <w:rsid w:val="00EE2450"/>
    <w:rsid w:val="00EE2D22"/>
    <w:rsid w:val="00EE362B"/>
    <w:rsid w:val="00EE5CF3"/>
    <w:rsid w:val="00EE7047"/>
    <w:rsid w:val="00EF0B01"/>
    <w:rsid w:val="00EF0F13"/>
    <w:rsid w:val="00EF34AE"/>
    <w:rsid w:val="00EF495B"/>
    <w:rsid w:val="00EF4E72"/>
    <w:rsid w:val="00EF4FC7"/>
    <w:rsid w:val="00EF578D"/>
    <w:rsid w:val="00EF5A22"/>
    <w:rsid w:val="00EF688C"/>
    <w:rsid w:val="00F00603"/>
    <w:rsid w:val="00F02A54"/>
    <w:rsid w:val="00F039CC"/>
    <w:rsid w:val="00F07829"/>
    <w:rsid w:val="00F10E0E"/>
    <w:rsid w:val="00F11B5D"/>
    <w:rsid w:val="00F12594"/>
    <w:rsid w:val="00F12791"/>
    <w:rsid w:val="00F12BF1"/>
    <w:rsid w:val="00F12EFB"/>
    <w:rsid w:val="00F150F1"/>
    <w:rsid w:val="00F15325"/>
    <w:rsid w:val="00F16237"/>
    <w:rsid w:val="00F16F26"/>
    <w:rsid w:val="00F17012"/>
    <w:rsid w:val="00F1738C"/>
    <w:rsid w:val="00F1771E"/>
    <w:rsid w:val="00F20205"/>
    <w:rsid w:val="00F23DC1"/>
    <w:rsid w:val="00F26B99"/>
    <w:rsid w:val="00F27004"/>
    <w:rsid w:val="00F33985"/>
    <w:rsid w:val="00F35FB2"/>
    <w:rsid w:val="00F36585"/>
    <w:rsid w:val="00F40350"/>
    <w:rsid w:val="00F4385F"/>
    <w:rsid w:val="00F4619A"/>
    <w:rsid w:val="00F501FB"/>
    <w:rsid w:val="00F51AA1"/>
    <w:rsid w:val="00F51DF6"/>
    <w:rsid w:val="00F54864"/>
    <w:rsid w:val="00F60D47"/>
    <w:rsid w:val="00F612DD"/>
    <w:rsid w:val="00F620AA"/>
    <w:rsid w:val="00F6617D"/>
    <w:rsid w:val="00F67D79"/>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8CC"/>
    <w:rsid w:val="00FA2A9D"/>
    <w:rsid w:val="00FA44BB"/>
    <w:rsid w:val="00FA6ADD"/>
    <w:rsid w:val="00FA6C5D"/>
    <w:rsid w:val="00FA6D0F"/>
    <w:rsid w:val="00FA704F"/>
    <w:rsid w:val="00FB0C8B"/>
    <w:rsid w:val="00FB1326"/>
    <w:rsid w:val="00FB21CF"/>
    <w:rsid w:val="00FB2525"/>
    <w:rsid w:val="00FB5521"/>
    <w:rsid w:val="00FC156B"/>
    <w:rsid w:val="00FC1D72"/>
    <w:rsid w:val="00FC2745"/>
    <w:rsid w:val="00FC446C"/>
    <w:rsid w:val="00FC46A1"/>
    <w:rsid w:val="00FC4E3E"/>
    <w:rsid w:val="00FD085E"/>
    <w:rsid w:val="00FD0E89"/>
    <w:rsid w:val="00FD3A3C"/>
    <w:rsid w:val="00FD44E7"/>
    <w:rsid w:val="00FD4736"/>
    <w:rsid w:val="00FE0172"/>
    <w:rsid w:val="00FE057E"/>
    <w:rsid w:val="00FE16F7"/>
    <w:rsid w:val="00FE2CC6"/>
    <w:rsid w:val="00FE3AB4"/>
    <w:rsid w:val="00FE42A7"/>
    <w:rsid w:val="00FF0E24"/>
    <w:rsid w:val="00FF30B9"/>
    <w:rsid w:val="00FF3376"/>
    <w:rsid w:val="00FF367D"/>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083637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36114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2426272">
      <w:bodyDiv w:val="1"/>
      <w:marLeft w:val="0"/>
      <w:marRight w:val="0"/>
      <w:marTop w:val="0"/>
      <w:marBottom w:val="0"/>
      <w:divBdr>
        <w:top w:val="none" w:sz="0" w:space="0" w:color="auto"/>
        <w:left w:val="none" w:sz="0" w:space="0" w:color="auto"/>
        <w:bottom w:val="none" w:sz="0" w:space="0" w:color="auto"/>
        <w:right w:val="none" w:sz="0" w:space="0" w:color="auto"/>
      </w:divBdr>
    </w:div>
    <w:div w:id="933199714">
      <w:bodyDiv w:val="1"/>
      <w:marLeft w:val="0"/>
      <w:marRight w:val="0"/>
      <w:marTop w:val="0"/>
      <w:marBottom w:val="0"/>
      <w:divBdr>
        <w:top w:val="none" w:sz="0" w:space="0" w:color="auto"/>
        <w:left w:val="none" w:sz="0" w:space="0" w:color="auto"/>
        <w:bottom w:val="none" w:sz="0" w:space="0" w:color="auto"/>
        <w:right w:val="none" w:sz="0" w:space="0" w:color="auto"/>
      </w:divBdr>
    </w:div>
    <w:div w:id="9657421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47575745">
      <w:bodyDiv w:val="1"/>
      <w:marLeft w:val="0"/>
      <w:marRight w:val="0"/>
      <w:marTop w:val="0"/>
      <w:marBottom w:val="0"/>
      <w:divBdr>
        <w:top w:val="none" w:sz="0" w:space="0" w:color="auto"/>
        <w:left w:val="none" w:sz="0" w:space="0" w:color="auto"/>
        <w:bottom w:val="none" w:sz="0" w:space="0" w:color="auto"/>
        <w:right w:val="none" w:sz="0" w:space="0" w:color="auto"/>
      </w:divBdr>
    </w:div>
    <w:div w:id="1307124489">
      <w:bodyDiv w:val="1"/>
      <w:marLeft w:val="0"/>
      <w:marRight w:val="0"/>
      <w:marTop w:val="0"/>
      <w:marBottom w:val="0"/>
      <w:divBdr>
        <w:top w:val="none" w:sz="0" w:space="0" w:color="auto"/>
        <w:left w:val="none" w:sz="0" w:space="0" w:color="auto"/>
        <w:bottom w:val="none" w:sz="0" w:space="0" w:color="auto"/>
        <w:right w:val="none" w:sz="0" w:space="0" w:color="auto"/>
      </w:divBdr>
    </w:div>
    <w:div w:id="138290313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68737893">
      <w:bodyDiv w:val="1"/>
      <w:marLeft w:val="0"/>
      <w:marRight w:val="0"/>
      <w:marTop w:val="0"/>
      <w:marBottom w:val="0"/>
      <w:divBdr>
        <w:top w:val="none" w:sz="0" w:space="0" w:color="auto"/>
        <w:left w:val="none" w:sz="0" w:space="0" w:color="auto"/>
        <w:bottom w:val="none" w:sz="0" w:space="0" w:color="auto"/>
        <w:right w:val="none" w:sz="0" w:space="0" w:color="auto"/>
      </w:divBdr>
    </w:div>
    <w:div w:id="15663335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784958504">
      <w:bodyDiv w:val="1"/>
      <w:marLeft w:val="0"/>
      <w:marRight w:val="0"/>
      <w:marTop w:val="0"/>
      <w:marBottom w:val="0"/>
      <w:divBdr>
        <w:top w:val="none" w:sz="0" w:space="0" w:color="auto"/>
        <w:left w:val="none" w:sz="0" w:space="0" w:color="auto"/>
        <w:bottom w:val="none" w:sz="0" w:space="0" w:color="auto"/>
        <w:right w:val="none" w:sz="0" w:space="0" w:color="auto"/>
      </w:divBdr>
    </w:div>
    <w:div w:id="1808204715">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1977835554">
      <w:bodyDiv w:val="1"/>
      <w:marLeft w:val="0"/>
      <w:marRight w:val="0"/>
      <w:marTop w:val="0"/>
      <w:marBottom w:val="0"/>
      <w:divBdr>
        <w:top w:val="none" w:sz="0" w:space="0" w:color="auto"/>
        <w:left w:val="none" w:sz="0" w:space="0" w:color="auto"/>
        <w:bottom w:val="none" w:sz="0" w:space="0" w:color="auto"/>
        <w:right w:val="none" w:sz="0" w:space="0" w:color="auto"/>
      </w:divBdr>
    </w:div>
    <w:div w:id="1997032727">
      <w:bodyDiv w:val="1"/>
      <w:marLeft w:val="0"/>
      <w:marRight w:val="0"/>
      <w:marTop w:val="0"/>
      <w:marBottom w:val="0"/>
      <w:divBdr>
        <w:top w:val="none" w:sz="0" w:space="0" w:color="auto"/>
        <w:left w:val="none" w:sz="0" w:space="0" w:color="auto"/>
        <w:bottom w:val="none" w:sz="0" w:space="0" w:color="auto"/>
        <w:right w:val="none" w:sz="0" w:space="0" w:color="auto"/>
      </w:divBdr>
    </w:div>
    <w:div w:id="204999140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366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package" Target="embeddings/Microsoft_Excel_Worksheet3.xlsx"/><Relationship Id="rId39" Type="http://schemas.openxmlformats.org/officeDocument/2006/relationships/image" Target="media/image11.emf"/><Relationship Id="rId21" Type="http://schemas.openxmlformats.org/officeDocument/2006/relationships/image" Target="media/image2.emf"/><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5.emf"/><Relationship Id="rId50" Type="http://schemas.openxmlformats.org/officeDocument/2006/relationships/package" Target="embeddings/Microsoft_Excel_Worksheet15.xlsx"/><Relationship Id="rId55" Type="http://schemas.openxmlformats.org/officeDocument/2006/relationships/image" Target="media/image19.emf"/><Relationship Id="rId63" Type="http://schemas.openxmlformats.org/officeDocument/2006/relationships/image" Target="media/image23.emf"/><Relationship Id="rId68"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2.xlsx"/><Relationship Id="rId32" Type="http://schemas.openxmlformats.org/officeDocument/2006/relationships/package" Target="embeddings/Microsoft_Excel_Worksheet6.xlsx"/><Relationship Id="rId37" Type="http://schemas.openxmlformats.org/officeDocument/2006/relationships/image" Target="media/image10.emf"/><Relationship Id="rId40" Type="http://schemas.openxmlformats.org/officeDocument/2006/relationships/package" Target="embeddings/Microsoft_Excel_Worksheet10.xlsx"/><Relationship Id="rId45" Type="http://schemas.openxmlformats.org/officeDocument/2006/relationships/image" Target="media/image14.emf"/><Relationship Id="rId53" Type="http://schemas.openxmlformats.org/officeDocument/2006/relationships/image" Target="media/image18.emf"/><Relationship Id="rId58" Type="http://schemas.openxmlformats.org/officeDocument/2006/relationships/package" Target="embeddings/Microsoft_Excel_Worksheet19.xlsx"/><Relationship Id="rId66" Type="http://schemas.openxmlformats.org/officeDocument/2006/relationships/package" Target="embeddings/Microsoft_Excel_Worksheet23.xlsx"/><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3.emf"/><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16.emf"/><Relationship Id="rId57" Type="http://schemas.openxmlformats.org/officeDocument/2006/relationships/image" Target="media/image20.emf"/><Relationship Id="rId61" Type="http://schemas.openxmlformats.org/officeDocument/2006/relationships/image" Target="media/image22.emf"/><Relationship Id="rId10" Type="http://schemas.openxmlformats.org/officeDocument/2006/relationships/webSettings" Target="webSettings.xml"/><Relationship Id="rId19" Type="http://schemas.openxmlformats.org/officeDocument/2006/relationships/header" Target="header3.xml"/><Relationship Id="rId31" Type="http://schemas.openxmlformats.org/officeDocument/2006/relationships/image" Target="media/image7.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image" Target="media/image2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Microsoft_Excel_97-2003_Worksheet1.xls"/><Relationship Id="rId22" Type="http://schemas.openxmlformats.org/officeDocument/2006/relationships/package" Target="embeddings/Microsoft_Excel_Worksheet1.xlsx"/><Relationship Id="rId27" Type="http://schemas.openxmlformats.org/officeDocument/2006/relationships/image" Target="media/image5.emf"/><Relationship Id="rId30" Type="http://schemas.openxmlformats.org/officeDocument/2006/relationships/package" Target="embeddings/Microsoft_Excel_Worksheet5.xlsx"/><Relationship Id="rId35" Type="http://schemas.openxmlformats.org/officeDocument/2006/relationships/image" Target="media/image9.emf"/><Relationship Id="rId43" Type="http://schemas.openxmlformats.org/officeDocument/2006/relationships/image" Target="media/image13.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64" Type="http://schemas.openxmlformats.org/officeDocument/2006/relationships/package" Target="embeddings/Microsoft_Excel_Worksheet22.xlsx"/><Relationship Id="rId8" Type="http://schemas.microsoft.com/office/2007/relationships/stylesWithEffects" Target="stylesWithEffects.xml"/><Relationship Id="rId51" Type="http://schemas.openxmlformats.org/officeDocument/2006/relationships/image" Target="media/image17.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1.emf"/><Relationship Id="rId67"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image" Target="media/image12.emf"/><Relationship Id="rId54" Type="http://schemas.openxmlformats.org/officeDocument/2006/relationships/package" Target="embeddings/Microsoft_Excel_Worksheet17.xlsx"/><Relationship Id="rId62" Type="http://schemas.openxmlformats.org/officeDocument/2006/relationships/package" Target="embeddings/Microsoft_Excel_Worksheet2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915CE65-1845-4C19-B35B-8F90157A0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23</Pages>
  <Words>4197</Words>
  <Characters>23924</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jana.paulenova</cp:lastModifiedBy>
  <cp:revision>7</cp:revision>
  <cp:lastPrinted>2019-12-03T21:15:00Z</cp:lastPrinted>
  <dcterms:created xsi:type="dcterms:W3CDTF">2020-12-22T06:55:00Z</dcterms:created>
  <dcterms:modified xsi:type="dcterms:W3CDTF">2020-12-22T16:35:00Z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