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IČO  48006564             DIČ  2024178970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20</w:t>
      </w:r>
      <w:r w:rsidR="003209E7">
        <w:rPr>
          <w:b/>
          <w:sz w:val="28"/>
          <w:szCs w:val="28"/>
          <w:lang w:val="sk-SK"/>
        </w:rPr>
        <w:t>20</w:t>
      </w:r>
    </w:p>
    <w:p w:rsidR="003209E7" w:rsidRDefault="003209E7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Pr="007275E5">
        <w:rPr>
          <w:b/>
          <w:sz w:val="24"/>
          <w:szCs w:val="24"/>
          <w:lang w:val="sk-SK"/>
        </w:rPr>
        <w:t>Klinika SK,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proofErr w:type="spellStart"/>
      <w:r>
        <w:rPr>
          <w:sz w:val="24"/>
          <w:szCs w:val="24"/>
          <w:lang w:val="sk-SK"/>
        </w:rPr>
        <w:t>Kesovský</w:t>
      </w:r>
      <w:proofErr w:type="spellEnd"/>
      <w:r>
        <w:rPr>
          <w:sz w:val="24"/>
          <w:szCs w:val="24"/>
          <w:lang w:val="sk-SK"/>
        </w:rPr>
        <w:t xml:space="preserve"> rad  1078/50, 951 15  Mojmírovce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48006564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14.1.2015,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38244/N.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Daniela </w:t>
      </w:r>
      <w:proofErr w:type="spellStart"/>
      <w:r w:rsidR="004F22D0">
        <w:rPr>
          <w:sz w:val="24"/>
          <w:szCs w:val="24"/>
          <w:lang w:val="sk-SK"/>
        </w:rPr>
        <w:t>Kóňová</w:t>
      </w:r>
      <w:proofErr w:type="spellEnd"/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bez zamestnancov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úvery, pôžičky, nepožiadala o dotácie a nevlastní žiadne cenné papiere.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nevytvorila kapitálový fond.</w:t>
      </w:r>
    </w:p>
    <w:p w:rsidR="003209E7" w:rsidRDefault="003209E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vytvorila zisk</w:t>
      </w:r>
      <w:r w:rsidR="00921E6B">
        <w:rPr>
          <w:sz w:val="24"/>
          <w:szCs w:val="24"/>
          <w:lang w:val="sk-SK"/>
        </w:rPr>
        <w:t xml:space="preserve"> vo výške </w:t>
      </w:r>
      <w:r w:rsidR="00561E20">
        <w:rPr>
          <w:sz w:val="24"/>
          <w:szCs w:val="24"/>
          <w:lang w:val="sk-SK"/>
        </w:rPr>
        <w:t>6399</w:t>
      </w:r>
      <w:r w:rsidR="00921E6B">
        <w:rPr>
          <w:sz w:val="24"/>
          <w:szCs w:val="24"/>
          <w:lang w:val="sk-SK"/>
        </w:rPr>
        <w:t xml:space="preserve"> €, ktorý bol </w:t>
      </w:r>
      <w:r w:rsidR="00561E20">
        <w:rPr>
          <w:sz w:val="24"/>
          <w:szCs w:val="24"/>
          <w:lang w:val="sk-SK"/>
        </w:rPr>
        <w:t>valným zhromaždením</w:t>
      </w:r>
      <w:r w:rsidR="00921E6B">
        <w:rPr>
          <w:sz w:val="24"/>
          <w:szCs w:val="24"/>
          <w:lang w:val="sk-SK"/>
        </w:rPr>
        <w:t xml:space="preserve"> </w:t>
      </w:r>
      <w:r w:rsidR="00561E20">
        <w:rPr>
          <w:sz w:val="24"/>
          <w:szCs w:val="24"/>
          <w:lang w:val="sk-SK"/>
        </w:rPr>
        <w:t>dňa 29.04.2021 schválený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561E20">
        <w:rPr>
          <w:sz w:val="24"/>
          <w:szCs w:val="24"/>
          <w:lang w:val="sk-SK"/>
        </w:rPr>
        <w:t>2</w:t>
      </w:r>
      <w:bookmarkStart w:id="0" w:name="_GoBack"/>
      <w:bookmarkEnd w:id="0"/>
      <w:r w:rsidR="00561E20">
        <w:rPr>
          <w:sz w:val="24"/>
          <w:szCs w:val="24"/>
          <w:lang w:val="sk-SK"/>
        </w:rPr>
        <w:t>9.04</w:t>
      </w:r>
      <w:r>
        <w:rPr>
          <w:sz w:val="24"/>
          <w:szCs w:val="24"/>
          <w:lang w:val="sk-SK"/>
        </w:rPr>
        <w:t>.202</w:t>
      </w:r>
      <w:r w:rsidR="003209E7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</w:t>
      </w:r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3209E7"/>
    <w:rsid w:val="004F22D0"/>
    <w:rsid w:val="00561E20"/>
    <w:rsid w:val="007275E5"/>
    <w:rsid w:val="00921E6B"/>
    <w:rsid w:val="00B86982"/>
    <w:rsid w:val="00BC215F"/>
    <w:rsid w:val="00CF6017"/>
    <w:rsid w:val="00E5242C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5</cp:revision>
  <dcterms:created xsi:type="dcterms:W3CDTF">2020-10-19T21:45:00Z</dcterms:created>
  <dcterms:modified xsi:type="dcterms:W3CDTF">2021-04-29T19:44:00Z</dcterms:modified>
</cp:coreProperties>
</file>